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1849A4"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9A5337" w:rsidRDefault="009A5337" w:rsidP="005936A4">
      <w:pPr>
        <w:jc w:val="center"/>
        <w:outlineLvl w:val="0"/>
        <w:rPr>
          <w:b/>
          <w:bCs/>
          <w:szCs w:val="28"/>
        </w:rPr>
      </w:pPr>
      <w:r w:rsidRPr="00691662">
        <w:rPr>
          <w:b/>
          <w:szCs w:val="28"/>
        </w:rPr>
        <w:t xml:space="preserve">АДМИНИСТРАЦИЯ </w:t>
      </w:r>
      <w:r w:rsidRPr="009A5337">
        <w:rPr>
          <w:b/>
          <w:bCs/>
          <w:szCs w:val="28"/>
        </w:rPr>
        <w:t xml:space="preserve">МУНИЦИПАЛЬНОГО РАЙОНА </w:t>
      </w:r>
    </w:p>
    <w:p w:rsidR="005936A4" w:rsidRPr="00691662" w:rsidRDefault="009A5337" w:rsidP="00991803">
      <w:pPr>
        <w:jc w:val="center"/>
        <w:outlineLvl w:val="0"/>
        <w:rPr>
          <w:b/>
          <w:szCs w:val="28"/>
        </w:rPr>
      </w:pPr>
      <w:r w:rsidRPr="009A5337">
        <w:rPr>
          <w:b/>
          <w:bCs/>
          <w:szCs w:val="28"/>
        </w:rPr>
        <w:t>«БОРЗИНСКИЙ РАЙОН»</w:t>
      </w:r>
    </w:p>
    <w:p w:rsidR="00C23207" w:rsidRPr="009A5337" w:rsidRDefault="00C23207" w:rsidP="00C23207">
      <w:pPr>
        <w:jc w:val="center"/>
        <w:outlineLvl w:val="0"/>
        <w:rPr>
          <w:b/>
          <w:sz w:val="44"/>
          <w:szCs w:val="44"/>
        </w:rPr>
      </w:pPr>
      <w:r w:rsidRPr="009A5337">
        <w:rPr>
          <w:b/>
          <w:sz w:val="44"/>
          <w:szCs w:val="44"/>
        </w:rPr>
        <w:t>ПОСТАНОВЛЕНИЕ</w:t>
      </w:r>
    </w:p>
    <w:p w:rsidR="009A5337" w:rsidRDefault="009A5337" w:rsidP="00C23207">
      <w:pPr>
        <w:jc w:val="both"/>
        <w:rPr>
          <w:szCs w:val="28"/>
        </w:rPr>
      </w:pPr>
    </w:p>
    <w:p w:rsidR="009A5337" w:rsidRDefault="00991803" w:rsidP="00991803">
      <w:pPr>
        <w:jc w:val="both"/>
        <w:rPr>
          <w:szCs w:val="28"/>
        </w:rPr>
      </w:pPr>
      <w:r>
        <w:rPr>
          <w:szCs w:val="28"/>
        </w:rPr>
        <w:t xml:space="preserve">       </w:t>
      </w:r>
      <w:r w:rsidR="00060EDF">
        <w:rPr>
          <w:szCs w:val="28"/>
        </w:rPr>
        <w:t>27</w:t>
      </w:r>
      <w:r>
        <w:rPr>
          <w:szCs w:val="28"/>
        </w:rPr>
        <w:t xml:space="preserve">  </w:t>
      </w:r>
      <w:r w:rsidR="00A82688">
        <w:rPr>
          <w:szCs w:val="28"/>
        </w:rPr>
        <w:t>марта</w:t>
      </w:r>
      <w:r w:rsidR="00C23207" w:rsidRPr="00691662">
        <w:rPr>
          <w:szCs w:val="28"/>
        </w:rPr>
        <w:t xml:space="preserve"> 20</w:t>
      </w:r>
      <w:r w:rsidR="00782D49" w:rsidRPr="00691662">
        <w:rPr>
          <w:szCs w:val="28"/>
        </w:rPr>
        <w:t>1</w:t>
      </w:r>
      <w:r>
        <w:rPr>
          <w:szCs w:val="28"/>
        </w:rPr>
        <w:t xml:space="preserve">8 </w:t>
      </w:r>
      <w:r w:rsidR="00C23207" w:rsidRPr="00691662">
        <w:rPr>
          <w:szCs w:val="28"/>
        </w:rPr>
        <w:t xml:space="preserve">г.                                                                 </w:t>
      </w:r>
      <w:r>
        <w:rPr>
          <w:szCs w:val="28"/>
        </w:rPr>
        <w:t xml:space="preserve">              </w:t>
      </w:r>
      <w:r w:rsidR="00C23207" w:rsidRPr="00691662">
        <w:rPr>
          <w:szCs w:val="28"/>
        </w:rPr>
        <w:t xml:space="preserve"> № </w:t>
      </w:r>
      <w:r w:rsidR="00060EDF">
        <w:rPr>
          <w:szCs w:val="28"/>
        </w:rPr>
        <w:t>100</w:t>
      </w:r>
    </w:p>
    <w:p w:rsidR="00C23207" w:rsidRPr="009A5337" w:rsidRDefault="00ED3F64" w:rsidP="00ED3F64">
      <w:pPr>
        <w:jc w:val="center"/>
        <w:rPr>
          <w:szCs w:val="28"/>
        </w:rPr>
      </w:pPr>
      <w:r w:rsidRPr="009A5337">
        <w:rPr>
          <w:szCs w:val="28"/>
        </w:rPr>
        <w:t xml:space="preserve">город </w:t>
      </w:r>
      <w:r w:rsidR="00C23207" w:rsidRPr="009A5337">
        <w:rPr>
          <w:szCs w:val="28"/>
        </w:rPr>
        <w:t>Борзя</w:t>
      </w:r>
    </w:p>
    <w:p w:rsidR="00526DBF" w:rsidRDefault="00526DBF" w:rsidP="00691662">
      <w:pPr>
        <w:rPr>
          <w:b/>
          <w:bCs/>
          <w:szCs w:val="28"/>
        </w:rPr>
      </w:pPr>
    </w:p>
    <w:p w:rsidR="002572F8" w:rsidRDefault="009A5337" w:rsidP="009A5337">
      <w:pPr>
        <w:jc w:val="both"/>
        <w:rPr>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526DBF" w:rsidRPr="00526DBF">
        <w:rPr>
          <w:b/>
          <w:bCs/>
          <w:szCs w:val="28"/>
        </w:rPr>
        <w:t>Предоставление разрешения на ввод объекта в эксплуатацию</w:t>
      </w:r>
      <w:r w:rsidR="00FF2512" w:rsidRPr="00FF2512">
        <w:rPr>
          <w:b/>
          <w:bCs/>
          <w:szCs w:val="28"/>
        </w:rPr>
        <w:t>» в новой редакции</w:t>
      </w:r>
    </w:p>
    <w:p w:rsidR="007E1DE1" w:rsidRPr="00691662" w:rsidRDefault="007E1DE1" w:rsidP="00691662">
      <w:pPr>
        <w:rPr>
          <w:szCs w:val="28"/>
        </w:rPr>
      </w:pPr>
    </w:p>
    <w:p w:rsidR="00991803" w:rsidRDefault="00FF2512" w:rsidP="005A2A08">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93261">
        <w:rPr>
          <w:szCs w:val="28"/>
        </w:rPr>
        <w:t>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B93261">
        <w:rPr>
          <w:szCs w:val="28"/>
        </w:rPr>
        <w:t xml:space="preserve">ями </w:t>
      </w:r>
      <w:r w:rsidR="00526DBF">
        <w:rPr>
          <w:szCs w:val="28"/>
        </w:rPr>
        <w:t>8</w:t>
      </w:r>
      <w:r w:rsidR="00B93261">
        <w:rPr>
          <w:szCs w:val="28"/>
        </w:rPr>
        <w:t>, 55</w:t>
      </w:r>
      <w:r w:rsidR="00771704">
        <w:rPr>
          <w:szCs w:val="28"/>
        </w:rPr>
        <w:t xml:space="preserve"> Градостроительного кодекса РФ,</w:t>
      </w:r>
      <w:r w:rsidR="00771704" w:rsidRPr="00771704">
        <w:rPr>
          <w:szCs w:val="28"/>
        </w:rPr>
        <w:t xml:space="preserve"> </w:t>
      </w:r>
      <w:r w:rsidR="00DE48EA" w:rsidRPr="00DE48EA">
        <w:rPr>
          <w:szCs w:val="28"/>
        </w:rPr>
        <w:t xml:space="preserve">Постановлением Правительства РФ от 30.04.2014 </w:t>
      </w:r>
      <w:r w:rsidR="005A2A08">
        <w:rPr>
          <w:szCs w:val="28"/>
        </w:rPr>
        <w:t>№</w:t>
      </w:r>
      <w:r w:rsidR="00DE48EA" w:rsidRPr="00DE48EA">
        <w:rPr>
          <w:szCs w:val="28"/>
        </w:rPr>
        <w:t xml:space="preserve"> 403 "Об исчерпывающем перечне процедур в сфере жилищного строительства", </w:t>
      </w:r>
      <w:r w:rsidR="00B93261"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B93261">
        <w:rPr>
          <w:szCs w:val="28"/>
        </w:rPr>
        <w:t xml:space="preserve">, ст. 33 Устава муниципального района «Борзинский район» администрация муниципального района «Борзинский район» </w:t>
      </w:r>
    </w:p>
    <w:p w:rsidR="005A2A08" w:rsidRDefault="00B93261" w:rsidP="00991803">
      <w:pPr>
        <w:jc w:val="both"/>
        <w:rPr>
          <w:b/>
          <w:szCs w:val="28"/>
        </w:rPr>
      </w:pPr>
      <w:r w:rsidRPr="002B2EB7">
        <w:rPr>
          <w:b/>
          <w:szCs w:val="28"/>
        </w:rPr>
        <w:t>п о с т а н о в л я е</w:t>
      </w:r>
      <w:r w:rsidR="00991803">
        <w:rPr>
          <w:b/>
          <w:szCs w:val="28"/>
        </w:rPr>
        <w:t xml:space="preserve"> </w:t>
      </w:r>
      <w:r w:rsidR="005A2A08">
        <w:rPr>
          <w:b/>
          <w:szCs w:val="28"/>
        </w:rPr>
        <w:t>т:</w:t>
      </w:r>
    </w:p>
    <w:p w:rsidR="00415739" w:rsidRDefault="00415739" w:rsidP="005A2A08">
      <w:pPr>
        <w:ind w:firstLine="709"/>
        <w:jc w:val="both"/>
        <w:rPr>
          <w:b/>
          <w:szCs w:val="28"/>
        </w:rPr>
      </w:pPr>
    </w:p>
    <w:p w:rsidR="00FF2512" w:rsidRPr="005A2A08" w:rsidRDefault="00FF2512" w:rsidP="005A2A08">
      <w:pPr>
        <w:ind w:firstLine="709"/>
        <w:jc w:val="both"/>
        <w:rPr>
          <w:b/>
          <w:szCs w:val="28"/>
        </w:rPr>
      </w:pPr>
      <w:r w:rsidRPr="00FF2512">
        <w:rPr>
          <w:bCs/>
          <w:szCs w:val="28"/>
        </w:rPr>
        <w:t xml:space="preserve">1. Утвердить прилагаемый административный регламент </w:t>
      </w:r>
      <w:r w:rsidR="005A2A08">
        <w:rPr>
          <w:bCs/>
          <w:szCs w:val="28"/>
        </w:rPr>
        <w:t xml:space="preserve">предоставления муниципальной услуги </w:t>
      </w:r>
      <w:r w:rsidRPr="00FF2512">
        <w:rPr>
          <w:bCs/>
          <w:szCs w:val="28"/>
        </w:rPr>
        <w:t>«</w:t>
      </w:r>
      <w:r w:rsidR="00526DBF" w:rsidRPr="00526DBF">
        <w:rPr>
          <w:bCs/>
          <w:szCs w:val="28"/>
        </w:rPr>
        <w:t>Предоставление разрешения на ввод объекта в эксплуатацию</w:t>
      </w:r>
      <w:r w:rsidRPr="00FF2512">
        <w:rPr>
          <w:bCs/>
          <w:szCs w:val="28"/>
        </w:rPr>
        <w:t>» в новой редакции.</w:t>
      </w:r>
    </w:p>
    <w:p w:rsidR="00FF2512" w:rsidRPr="00FF2512" w:rsidRDefault="00FF2512" w:rsidP="002E034A">
      <w:pPr>
        <w:ind w:firstLine="708"/>
        <w:jc w:val="both"/>
        <w:rPr>
          <w:bCs/>
          <w:szCs w:val="28"/>
        </w:rPr>
      </w:pPr>
      <w:r w:rsidRPr="00FF2512">
        <w:rPr>
          <w:bCs/>
          <w:szCs w:val="28"/>
        </w:rPr>
        <w:t xml:space="preserve">2. Признать утратившим силу </w:t>
      </w:r>
      <w:r w:rsidR="009A5337">
        <w:rPr>
          <w:bCs/>
          <w:szCs w:val="28"/>
        </w:rPr>
        <w:t>п</w:t>
      </w:r>
      <w:r w:rsidRPr="00FF2512">
        <w:rPr>
          <w:bCs/>
          <w:szCs w:val="28"/>
        </w:rPr>
        <w:t>остановлени</w:t>
      </w:r>
      <w:r w:rsidR="00991803">
        <w:rPr>
          <w:bCs/>
          <w:szCs w:val="28"/>
        </w:rPr>
        <w:t>е</w:t>
      </w:r>
      <w:r w:rsidRPr="00FF2512">
        <w:rPr>
          <w:bCs/>
          <w:szCs w:val="28"/>
        </w:rPr>
        <w:t xml:space="preserve"> администрации </w:t>
      </w:r>
      <w:r w:rsidR="00B93261">
        <w:rPr>
          <w:bCs/>
          <w:szCs w:val="28"/>
        </w:rPr>
        <w:t>муниципального района «Борзинский район»</w:t>
      </w:r>
      <w:r w:rsidRPr="00FF2512">
        <w:rPr>
          <w:bCs/>
          <w:szCs w:val="28"/>
        </w:rPr>
        <w:t xml:space="preserve"> </w:t>
      </w:r>
      <w:r w:rsidR="002E034A">
        <w:rPr>
          <w:bCs/>
          <w:szCs w:val="28"/>
        </w:rPr>
        <w:t xml:space="preserve">от </w:t>
      </w:r>
      <w:r w:rsidR="00991803">
        <w:rPr>
          <w:bCs/>
          <w:szCs w:val="28"/>
        </w:rPr>
        <w:t>31 марта</w:t>
      </w:r>
      <w:r w:rsidRPr="00FF2512">
        <w:rPr>
          <w:bCs/>
          <w:szCs w:val="28"/>
        </w:rPr>
        <w:t xml:space="preserve"> 201</w:t>
      </w:r>
      <w:r w:rsidR="00991803">
        <w:rPr>
          <w:bCs/>
          <w:szCs w:val="28"/>
        </w:rPr>
        <w:t xml:space="preserve">7 </w:t>
      </w:r>
      <w:r w:rsidRPr="00FF2512">
        <w:rPr>
          <w:bCs/>
          <w:szCs w:val="28"/>
        </w:rPr>
        <w:t>г.</w:t>
      </w:r>
      <w:r w:rsidR="005A2A08" w:rsidRPr="005A2A08">
        <w:rPr>
          <w:bCs/>
          <w:szCs w:val="28"/>
        </w:rPr>
        <w:t xml:space="preserve"> </w:t>
      </w:r>
      <w:r w:rsidR="00991803" w:rsidRPr="00FF2512">
        <w:rPr>
          <w:bCs/>
          <w:szCs w:val="28"/>
        </w:rPr>
        <w:t>№ 141</w:t>
      </w:r>
      <w:r w:rsidR="00991803">
        <w:rPr>
          <w:bCs/>
          <w:szCs w:val="28"/>
        </w:rPr>
        <w:t xml:space="preserve"> «</w:t>
      </w:r>
      <w:r w:rsidR="00991803" w:rsidRPr="00991803">
        <w:rPr>
          <w:bCs/>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 в новой редакции</w:t>
      </w:r>
      <w:r w:rsidR="00991803">
        <w:rPr>
          <w:bCs/>
          <w:szCs w:val="28"/>
        </w:rPr>
        <w:t>»</w:t>
      </w:r>
      <w:r>
        <w:rPr>
          <w:bCs/>
          <w:szCs w:val="28"/>
        </w:rPr>
        <w:t>.</w:t>
      </w:r>
      <w:r w:rsidRPr="00FF2512">
        <w:rPr>
          <w:bCs/>
          <w:szCs w:val="28"/>
        </w:rPr>
        <w:t xml:space="preserve"> </w:t>
      </w:r>
    </w:p>
    <w:p w:rsidR="00FF2512" w:rsidRPr="00FF2512" w:rsidRDefault="00FF2512" w:rsidP="002E034A">
      <w:pPr>
        <w:ind w:firstLine="708"/>
        <w:jc w:val="both"/>
        <w:rPr>
          <w:bCs/>
          <w:szCs w:val="28"/>
        </w:rPr>
      </w:pPr>
      <w:r w:rsidRPr="00FF2512">
        <w:rPr>
          <w:bCs/>
          <w:szCs w:val="28"/>
        </w:rPr>
        <w:t xml:space="preserve">3. Настоящее постановление вступает в силу </w:t>
      </w:r>
      <w:r w:rsidR="00415739">
        <w:rPr>
          <w:bCs/>
          <w:szCs w:val="28"/>
        </w:rPr>
        <w:t>на следующий день после дня</w:t>
      </w:r>
      <w:r w:rsidRPr="00FF2512">
        <w:rPr>
          <w:bCs/>
          <w:szCs w:val="28"/>
        </w:rPr>
        <w:t xml:space="preserve"> его официального опубликования (обнародования).</w:t>
      </w:r>
    </w:p>
    <w:p w:rsidR="00FF2512" w:rsidRPr="00FF2512" w:rsidRDefault="00FF2512" w:rsidP="00FF2512">
      <w:pPr>
        <w:jc w:val="both"/>
        <w:rPr>
          <w:bCs/>
          <w:szCs w:val="28"/>
        </w:rPr>
      </w:pPr>
    </w:p>
    <w:p w:rsidR="00DC523D" w:rsidRPr="00991803" w:rsidRDefault="002E034A" w:rsidP="008412D7">
      <w:pPr>
        <w:jc w:val="both"/>
        <w:rPr>
          <w:szCs w:val="28"/>
        </w:rPr>
      </w:pPr>
      <w:r>
        <w:rPr>
          <w:szCs w:val="28"/>
        </w:rPr>
        <w:t xml:space="preserve">Глава </w:t>
      </w:r>
      <w:r w:rsidR="009A5337">
        <w:rPr>
          <w:bCs/>
          <w:szCs w:val="28"/>
        </w:rPr>
        <w:t xml:space="preserve">муниципального района </w:t>
      </w:r>
    </w:p>
    <w:p w:rsidR="00A52030" w:rsidRDefault="009A5337" w:rsidP="00A52030">
      <w:pPr>
        <w:jc w:val="both"/>
        <w:rPr>
          <w:szCs w:val="28"/>
        </w:rPr>
      </w:pPr>
      <w:r>
        <w:rPr>
          <w:bCs/>
          <w:szCs w:val="28"/>
        </w:rPr>
        <w:t>«Борзинский район»</w:t>
      </w:r>
      <w:r w:rsidRPr="00FF2512">
        <w:rPr>
          <w:bCs/>
          <w:szCs w:val="28"/>
        </w:rPr>
        <w:t xml:space="preserve"> </w:t>
      </w:r>
      <w:r>
        <w:rPr>
          <w:szCs w:val="28"/>
        </w:rPr>
        <w:t xml:space="preserve">                  </w:t>
      </w:r>
      <w:r w:rsidR="002E034A">
        <w:rPr>
          <w:szCs w:val="28"/>
        </w:rPr>
        <w:t xml:space="preserve">   </w:t>
      </w:r>
      <w:r w:rsidR="00DC523D">
        <w:rPr>
          <w:szCs w:val="28"/>
        </w:rPr>
        <w:t xml:space="preserve">                                              </w:t>
      </w:r>
      <w:r w:rsidR="00A52030">
        <w:rPr>
          <w:szCs w:val="28"/>
        </w:rPr>
        <w:t>Ю.Г. Сайфулин</w:t>
      </w:r>
    </w:p>
    <w:p w:rsidR="00DC523D" w:rsidRPr="00A52030" w:rsidRDefault="001849A4" w:rsidP="00A52030">
      <w:pPr>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1.85pt;margin-top:8.8pt;width:237.75pt;height:105pt;z-index:2" filled="f" stroked="f" strokeweight="0">
            <v:textbox>
              <w:txbxContent>
                <w:p w:rsidR="00D772AE" w:rsidRDefault="00D772AE" w:rsidP="00C43BB1">
                  <w:pPr>
                    <w:jc w:val="right"/>
                    <w:rPr>
                      <w:szCs w:val="28"/>
                    </w:rPr>
                  </w:pPr>
                </w:p>
                <w:p w:rsidR="00D772AE" w:rsidRDefault="00D772AE" w:rsidP="00C43BB1">
                  <w:pPr>
                    <w:jc w:val="right"/>
                    <w:rPr>
                      <w:szCs w:val="28"/>
                    </w:rPr>
                  </w:pPr>
                  <w:r w:rsidRPr="0079717D">
                    <w:rPr>
                      <w:szCs w:val="28"/>
                    </w:rPr>
                    <w:t xml:space="preserve">УТВЕРЖДЕНО </w:t>
                  </w:r>
                </w:p>
                <w:p w:rsidR="00D772AE" w:rsidRDefault="00D772AE" w:rsidP="00C43BB1">
                  <w:pPr>
                    <w:jc w:val="right"/>
                    <w:rPr>
                      <w:szCs w:val="28"/>
                    </w:rPr>
                  </w:pPr>
                  <w:r w:rsidRPr="0079717D">
                    <w:rPr>
                      <w:szCs w:val="28"/>
                    </w:rPr>
                    <w:t xml:space="preserve">постановлением администрации </w:t>
                  </w:r>
                  <w:r>
                    <w:rPr>
                      <w:bCs/>
                      <w:szCs w:val="28"/>
                    </w:rPr>
                    <w:t>муниципального района «Борзинский район»</w:t>
                  </w:r>
                  <w:r w:rsidRPr="00FF2512">
                    <w:rPr>
                      <w:bCs/>
                      <w:szCs w:val="28"/>
                    </w:rPr>
                    <w:t xml:space="preserve"> </w:t>
                  </w:r>
                  <w:r>
                    <w:rPr>
                      <w:bCs/>
                      <w:szCs w:val="28"/>
                    </w:rPr>
                    <w:t xml:space="preserve"> </w:t>
                  </w:r>
                  <w:r w:rsidRPr="0079717D">
                    <w:rPr>
                      <w:szCs w:val="28"/>
                    </w:rPr>
                    <w:t>№</w:t>
                  </w:r>
                  <w:r>
                    <w:rPr>
                      <w:szCs w:val="28"/>
                    </w:rPr>
                    <w:t xml:space="preserve">  </w:t>
                  </w:r>
                  <w:r w:rsidR="00060EDF">
                    <w:rPr>
                      <w:szCs w:val="28"/>
                    </w:rPr>
                    <w:t>100</w:t>
                  </w:r>
                  <w:r>
                    <w:rPr>
                      <w:szCs w:val="28"/>
                    </w:rPr>
                    <w:t xml:space="preserve">  </w:t>
                  </w:r>
                </w:p>
                <w:p w:rsidR="00D772AE" w:rsidRPr="0079717D" w:rsidRDefault="00D772AE" w:rsidP="00C43BB1">
                  <w:pPr>
                    <w:jc w:val="right"/>
                    <w:rPr>
                      <w:szCs w:val="28"/>
                    </w:rPr>
                  </w:pPr>
                  <w:r w:rsidRPr="0079717D">
                    <w:rPr>
                      <w:szCs w:val="28"/>
                    </w:rPr>
                    <w:t>от</w:t>
                  </w:r>
                  <w:r>
                    <w:rPr>
                      <w:szCs w:val="28"/>
                    </w:rPr>
                    <w:t xml:space="preserve"> </w:t>
                  </w:r>
                  <w:r w:rsidR="00060EDF">
                    <w:rPr>
                      <w:szCs w:val="28"/>
                    </w:rPr>
                    <w:t>27</w:t>
                  </w:r>
                  <w:bookmarkStart w:id="0" w:name="_GoBack"/>
                  <w:bookmarkEnd w:id="0"/>
                  <w:r>
                    <w:rPr>
                      <w:szCs w:val="28"/>
                    </w:rPr>
                    <w:t xml:space="preserve"> марта </w:t>
                  </w:r>
                  <w:r w:rsidRPr="0079717D">
                    <w:rPr>
                      <w:szCs w:val="28"/>
                    </w:rPr>
                    <w:t>20</w:t>
                  </w:r>
                  <w:r>
                    <w:rPr>
                      <w:szCs w:val="28"/>
                    </w:rPr>
                    <w:t xml:space="preserve">18 </w:t>
                  </w:r>
                  <w:r w:rsidRPr="0079717D">
                    <w:rPr>
                      <w:szCs w:val="28"/>
                    </w:rPr>
                    <w:t>г.</w:t>
                  </w:r>
                </w:p>
              </w:txbxContent>
            </v:textbox>
          </v:shape>
        </w:pict>
      </w: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p>
    <w:p w:rsidR="00526DBF" w:rsidRPr="00526DBF" w:rsidRDefault="00526DBF" w:rsidP="00526DBF">
      <w:pPr>
        <w:tabs>
          <w:tab w:val="left" w:pos="400"/>
        </w:tabs>
        <w:ind w:firstLine="600"/>
        <w:jc w:val="center"/>
        <w:rPr>
          <w:b/>
          <w:szCs w:val="28"/>
        </w:rPr>
      </w:pPr>
      <w:bookmarkStart w:id="1" w:name="_Toc136151950"/>
      <w:bookmarkStart w:id="2" w:name="_Toc136239795"/>
      <w:bookmarkStart w:id="3" w:name="_Toc136321769"/>
      <w:bookmarkStart w:id="4" w:name="_Toc136666921"/>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«Предоставление разрешения на ввод объекта в эксплуатацию»</w:t>
      </w:r>
    </w:p>
    <w:bookmarkEnd w:id="1"/>
    <w:bookmarkEnd w:id="2"/>
    <w:bookmarkEnd w:id="3"/>
    <w:bookmarkEnd w:id="4"/>
    <w:p w:rsidR="00526DBF" w:rsidRPr="00526DBF" w:rsidRDefault="00526DBF" w:rsidP="00526DBF">
      <w:pPr>
        <w:widowControl w:val="0"/>
        <w:tabs>
          <w:tab w:val="left" w:pos="400"/>
        </w:tabs>
        <w:ind w:firstLine="600"/>
        <w:jc w:val="both"/>
        <w:rPr>
          <w:szCs w:val="28"/>
        </w:rPr>
      </w:pPr>
    </w:p>
    <w:p w:rsidR="00526DBF" w:rsidRPr="00526DBF" w:rsidRDefault="00526DBF" w:rsidP="00526DBF">
      <w:pPr>
        <w:keepNext/>
        <w:widowControl w:val="0"/>
        <w:numPr>
          <w:ilvl w:val="0"/>
          <w:numId w:val="19"/>
        </w:numPr>
        <w:tabs>
          <w:tab w:val="left" w:pos="400"/>
        </w:tabs>
        <w:ind w:left="0" w:firstLine="600"/>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526DBF" w:rsidRPr="00526DBF" w:rsidRDefault="00526DBF" w:rsidP="00526DBF">
      <w:pPr>
        <w:widowControl w:val="0"/>
        <w:tabs>
          <w:tab w:val="left" w:pos="400"/>
          <w:tab w:val="left" w:pos="1260"/>
        </w:tabs>
        <w:ind w:firstLine="600"/>
        <w:jc w:val="both"/>
        <w:rPr>
          <w:color w:val="000000"/>
          <w:szCs w:val="28"/>
        </w:rPr>
      </w:pPr>
      <w:r w:rsidRPr="00526DBF">
        <w:rPr>
          <w:b/>
          <w:szCs w:val="28"/>
        </w:rPr>
        <w:t>1.1.</w:t>
      </w:r>
      <w:r w:rsidRPr="00526DBF">
        <w:rPr>
          <w:color w:val="000000"/>
          <w:szCs w:val="28"/>
        </w:rPr>
        <w:t xml:space="preserve">Административный регламент оказания муниципальной услуги </w:t>
      </w:r>
      <w:r w:rsidR="003872AD" w:rsidRPr="003872AD">
        <w:rPr>
          <w:color w:val="000000"/>
          <w:szCs w:val="28"/>
        </w:rPr>
        <w:t>«Предоставление разрешения на ввод объекта в эксплуатацию»</w:t>
      </w:r>
      <w:r w:rsidRPr="00526DBF">
        <w:rPr>
          <w:szCs w:val="28"/>
        </w:rPr>
        <w:t>,</w:t>
      </w:r>
      <w:r w:rsidRPr="00526DBF">
        <w:rPr>
          <w:color w:val="000000"/>
          <w:szCs w:val="28"/>
        </w:rPr>
        <w:t xml:space="preserve"> предоставление которых отнесен</w:t>
      </w:r>
      <w:r w:rsidR="004641FA">
        <w:rPr>
          <w:color w:val="000000"/>
          <w:szCs w:val="28"/>
        </w:rPr>
        <w:t>о</w:t>
      </w:r>
      <w:r w:rsidRPr="00526DBF">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526DBF" w:rsidRPr="00526DBF" w:rsidRDefault="00526DBF" w:rsidP="00526DBF">
      <w:pPr>
        <w:widowControl w:val="0"/>
        <w:tabs>
          <w:tab w:val="left" w:pos="400"/>
          <w:tab w:val="left" w:pos="700"/>
        </w:tabs>
        <w:spacing w:line="235" w:lineRule="auto"/>
        <w:ind w:firstLine="600"/>
        <w:jc w:val="both"/>
        <w:rPr>
          <w:b/>
          <w:szCs w:val="28"/>
        </w:rPr>
      </w:pPr>
      <w:r w:rsidRPr="00526DBF">
        <w:rPr>
          <w:b/>
          <w:szCs w:val="28"/>
        </w:rPr>
        <w:t>1.2.Описание заявителей.</w:t>
      </w:r>
    </w:p>
    <w:p w:rsidR="00526DBF" w:rsidRPr="00526DBF" w:rsidRDefault="00526DBF" w:rsidP="00526DBF">
      <w:pPr>
        <w:widowControl w:val="0"/>
        <w:tabs>
          <w:tab w:val="left" w:pos="400"/>
          <w:tab w:val="left" w:pos="1260"/>
        </w:tabs>
        <w:ind w:firstLine="600"/>
        <w:jc w:val="both"/>
        <w:rPr>
          <w:szCs w:val="28"/>
        </w:rPr>
      </w:pPr>
      <w:r w:rsidRPr="00526DBF">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526DBF" w:rsidRPr="00526DBF" w:rsidRDefault="00526DBF" w:rsidP="00526DBF">
      <w:pPr>
        <w:widowControl w:val="0"/>
        <w:tabs>
          <w:tab w:val="left" w:pos="400"/>
          <w:tab w:val="left" w:pos="1260"/>
        </w:tabs>
        <w:ind w:firstLine="600"/>
        <w:jc w:val="both"/>
        <w:rPr>
          <w:szCs w:val="28"/>
        </w:rPr>
      </w:pPr>
      <w:r w:rsidRPr="00526DBF">
        <w:rPr>
          <w:szCs w:val="28"/>
        </w:rPr>
        <w:t xml:space="preserve">Застройщик - </w:t>
      </w:r>
      <w:r w:rsidR="00DC523D">
        <w:rPr>
          <w:rStyle w:val="blk"/>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DC523D">
        <w:rPr>
          <w:rStyle w:val="blk"/>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26DBF">
        <w:rPr>
          <w:szCs w:val="28"/>
        </w:rPr>
        <w:t>.</w:t>
      </w:r>
    </w:p>
    <w:p w:rsidR="00526DBF" w:rsidRPr="00526DBF" w:rsidRDefault="00526DBF" w:rsidP="00526DBF">
      <w:pPr>
        <w:widowControl w:val="0"/>
        <w:tabs>
          <w:tab w:val="left" w:pos="400"/>
          <w:tab w:val="left" w:pos="1260"/>
        </w:tabs>
        <w:ind w:firstLine="600"/>
        <w:jc w:val="both"/>
        <w:rPr>
          <w:szCs w:val="28"/>
        </w:rPr>
      </w:pPr>
      <w:r w:rsidRPr="00526DB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6DBF" w:rsidRPr="00526DBF" w:rsidRDefault="00526DBF" w:rsidP="00526DBF">
      <w:pPr>
        <w:widowControl w:val="0"/>
        <w:tabs>
          <w:tab w:val="left" w:pos="400"/>
        </w:tabs>
        <w:ind w:firstLine="600"/>
        <w:jc w:val="both"/>
        <w:rPr>
          <w:b/>
          <w:szCs w:val="28"/>
        </w:rPr>
      </w:pPr>
      <w:r w:rsidRPr="00526DBF">
        <w:rPr>
          <w:b/>
          <w:szCs w:val="28"/>
        </w:rPr>
        <w:t>1.3.   Порядок информирования о правилах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Информация о порядке предоставления муниципальной услуги представляется:</w:t>
      </w:r>
    </w:p>
    <w:p w:rsidR="00526DBF" w:rsidRPr="00DC523D" w:rsidRDefault="00526DBF" w:rsidP="00526DBF">
      <w:pPr>
        <w:tabs>
          <w:tab w:val="left" w:pos="400"/>
        </w:tabs>
        <w:autoSpaceDE w:val="0"/>
        <w:autoSpaceDN w:val="0"/>
        <w:adjustRightInd w:val="0"/>
        <w:ind w:firstLine="600"/>
        <w:jc w:val="both"/>
        <w:rPr>
          <w:bCs/>
          <w:szCs w:val="28"/>
        </w:rPr>
      </w:pPr>
      <w:r w:rsidRPr="00526DBF">
        <w:rPr>
          <w:bCs/>
          <w:szCs w:val="28"/>
        </w:rPr>
        <w:t xml:space="preserve">1.3.1. Посредством размещения в </w:t>
      </w:r>
      <w:r w:rsidRPr="00526DBF">
        <w:rPr>
          <w:color w:val="052635"/>
          <w:szCs w:val="28"/>
        </w:rPr>
        <w:t xml:space="preserve">информационно-телекоммуникационной </w:t>
      </w:r>
      <w:r w:rsidRPr="00526DBF">
        <w:rPr>
          <w:bCs/>
          <w:szCs w:val="28"/>
        </w:rPr>
        <w:t>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w:t>
      </w:r>
      <w:r w:rsidR="00DC523D">
        <w:rPr>
          <w:bCs/>
          <w:szCs w:val="28"/>
        </w:rPr>
        <w:t xml:space="preserve">йте муниципального образования </w:t>
      </w:r>
      <w:hyperlink r:id="rId8" w:history="1">
        <w:r w:rsidR="00DC523D" w:rsidRPr="00AC03DD">
          <w:rPr>
            <w:rStyle w:val="af3"/>
            <w:szCs w:val="28"/>
            <w:u w:val="none"/>
          </w:rPr>
          <w:t>http://www</w:t>
        </w:r>
      </w:hyperlink>
      <w:r w:rsidR="00DC523D" w:rsidRPr="00B11EFE">
        <w:rPr>
          <w:szCs w:val="28"/>
        </w:rPr>
        <w:t>.</w:t>
      </w:r>
      <w:r w:rsidR="00DC523D">
        <w:rPr>
          <w:szCs w:val="28"/>
          <w:lang w:val="en-US"/>
        </w:rPr>
        <w:t>admin</w:t>
      </w:r>
      <w:r w:rsidR="00DC523D">
        <w:rPr>
          <w:szCs w:val="28"/>
        </w:rPr>
        <w:t>-</w:t>
      </w:r>
      <w:r w:rsidR="00DC523D">
        <w:rPr>
          <w:szCs w:val="28"/>
          <w:lang w:val="en-US"/>
        </w:rPr>
        <w:t>borzya</w:t>
      </w:r>
      <w:r w:rsidR="00DC523D" w:rsidRPr="00B11EFE">
        <w:rPr>
          <w:szCs w:val="28"/>
        </w:rPr>
        <w:t>.</w:t>
      </w:r>
      <w:r w:rsidR="00DC523D">
        <w:rPr>
          <w:szCs w:val="28"/>
          <w:lang w:val="en-US"/>
        </w:rPr>
        <w:t>ru</w:t>
      </w:r>
      <w:r w:rsidRPr="00526DBF">
        <w:rPr>
          <w:bCs/>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 //www.pgu.e-zab.ru </w:t>
      </w:r>
      <w:r w:rsidRPr="00DC523D">
        <w:rPr>
          <w:szCs w:val="28"/>
        </w:rPr>
        <w:t>(далее – Портал)</w:t>
      </w:r>
      <w:r w:rsidR="00DE3E6F" w:rsidRPr="00DC523D">
        <w:rPr>
          <w:szCs w:val="28"/>
        </w:rPr>
        <w:t>,</w:t>
      </w:r>
      <w:r w:rsidR="00DE3E6F" w:rsidRPr="00DC523D">
        <w:t xml:space="preserve"> </w:t>
      </w:r>
      <w:r w:rsidR="00DE3E6F" w:rsidRPr="00DC523D">
        <w:rPr>
          <w:szCs w:val="28"/>
        </w:rPr>
        <w:t xml:space="preserve">на официальном сайте </w:t>
      </w:r>
      <w:r w:rsidR="00AC03DD">
        <w:rPr>
          <w:szCs w:val="28"/>
        </w:rPr>
        <w:t>к</w:t>
      </w:r>
      <w:r w:rsidR="00DE3E6F" w:rsidRPr="00DC523D">
        <w:rPr>
          <w:szCs w:val="28"/>
        </w:rPr>
        <w:t>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1.3.2. По письменным обращениям.</w:t>
      </w:r>
    </w:p>
    <w:p w:rsidR="00DE3E6F" w:rsidRPr="00DE3E6F" w:rsidRDefault="00526DBF" w:rsidP="00DC523D">
      <w:pPr>
        <w:tabs>
          <w:tab w:val="left" w:pos="400"/>
        </w:tabs>
        <w:autoSpaceDE w:val="0"/>
        <w:autoSpaceDN w:val="0"/>
        <w:adjustRightInd w:val="0"/>
        <w:ind w:firstLine="600"/>
        <w:jc w:val="both"/>
        <w:rPr>
          <w:bCs/>
          <w:szCs w:val="28"/>
        </w:rPr>
      </w:pPr>
      <w:r w:rsidRPr="00526DBF">
        <w:rPr>
          <w:bCs/>
          <w:szCs w:val="28"/>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r w:rsidR="00DC523D">
        <w:rPr>
          <w:bCs/>
          <w:szCs w:val="28"/>
        </w:rPr>
        <w:t xml:space="preserve">Борзинский район, </w:t>
      </w:r>
      <w:r w:rsidRPr="00526DBF">
        <w:rPr>
          <w:bCs/>
          <w:szCs w:val="28"/>
        </w:rPr>
        <w:t xml:space="preserve">г. Борзя, ул. </w:t>
      </w:r>
      <w:r w:rsidR="00DC523D">
        <w:rPr>
          <w:bCs/>
          <w:szCs w:val="28"/>
        </w:rPr>
        <w:t>Ленина, 37, п</w:t>
      </w:r>
      <w:r w:rsidR="00DE3E6F" w:rsidRPr="00DE3E6F">
        <w:rPr>
          <w:bCs/>
          <w:szCs w:val="28"/>
        </w:rPr>
        <w:t xml:space="preserve">о месту нахождения </w:t>
      </w:r>
      <w:r w:rsidR="00AC03DD">
        <w:rPr>
          <w:bCs/>
          <w:szCs w:val="28"/>
        </w:rPr>
        <w:t>к</w:t>
      </w:r>
      <w:r w:rsidR="00DE3E6F" w:rsidRPr="00DE3E6F">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Посредством обращения по электронной почте: www.mfc-chita.ru, info@mfc-chita.ru.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Почтовые адреса, адреса электронной почты органов, предоставляющих муниципальную услугу размещаются на  официальном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1.3.3. Посредством телефонной связи.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Телефоны </w:t>
      </w:r>
      <w:r w:rsidR="00DC523D">
        <w:rPr>
          <w:bCs/>
          <w:szCs w:val="28"/>
        </w:rPr>
        <w:t>89644644391</w:t>
      </w:r>
      <w:r w:rsidR="00DE3E6F">
        <w:rPr>
          <w:bCs/>
          <w:szCs w:val="28"/>
        </w:rPr>
        <w:t>,</w:t>
      </w:r>
      <w:r w:rsidR="00DE3E6F" w:rsidRPr="00DE3E6F">
        <w:t xml:space="preserve"> </w:t>
      </w:r>
      <w:r w:rsidR="00DE3E6F" w:rsidRPr="00DE3E6F">
        <w:rPr>
          <w:bCs/>
          <w:szCs w:val="28"/>
        </w:rPr>
        <w:t>30233 3</w:t>
      </w:r>
      <w:r w:rsidR="00DE3E6F">
        <w:rPr>
          <w:bCs/>
          <w:szCs w:val="28"/>
        </w:rPr>
        <w:t>2028, 88002340175(единый номер)</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контактных телефонах органов, предоставляющих муниципальную услугу, размещаются на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lastRenderedPageBreak/>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DC523D" w:rsidRDefault="00DC523D" w:rsidP="00DC523D">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DC523D" w:rsidRPr="00356828" w:rsidRDefault="00DC523D" w:rsidP="00DC523D">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DC523D" w:rsidRPr="00356828" w:rsidRDefault="00DC523D" w:rsidP="00DC523D">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DC523D" w:rsidRPr="00356828" w:rsidRDefault="00DC523D" w:rsidP="00DC523D">
      <w:pPr>
        <w:ind w:firstLine="709"/>
        <w:jc w:val="both"/>
        <w:rPr>
          <w:szCs w:val="28"/>
        </w:rPr>
      </w:pPr>
      <w:r w:rsidRPr="00356828">
        <w:rPr>
          <w:szCs w:val="28"/>
        </w:rPr>
        <w:t>выходные дни: суббота, воскресенье.</w:t>
      </w:r>
    </w:p>
    <w:p w:rsidR="00DC523D" w:rsidRPr="00356828" w:rsidRDefault="00DC523D" w:rsidP="00DC523D">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26DBF" w:rsidRDefault="00526DBF" w:rsidP="00526DBF">
      <w:pPr>
        <w:tabs>
          <w:tab w:val="left" w:pos="400"/>
        </w:tabs>
        <w:autoSpaceDE w:val="0"/>
        <w:autoSpaceDN w:val="0"/>
        <w:adjustRightInd w:val="0"/>
        <w:ind w:firstLine="600"/>
        <w:jc w:val="both"/>
        <w:rPr>
          <w:bCs/>
          <w:szCs w:val="28"/>
        </w:rPr>
      </w:pPr>
      <w:r w:rsidRPr="00526DBF">
        <w:rPr>
          <w:bCs/>
          <w:szCs w:val="28"/>
        </w:rPr>
        <w:t xml:space="preserve">Сведения о местонахождении органа, предоставляющего муниципальную услугу, размещаются на  его сайте. </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График работы КГАУ «МФЦ Забайкальского края»:</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Понедельник, среда, четверг, пятница: с 08:00 до 17:00 без перерыва;</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Вторник: с 08:00 до 20:00 без перерыва;</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Суббота: с 08:00 до 17:00, с перерывом на обед с 12:00 до 13:00;</w:t>
      </w:r>
      <w:r w:rsidRPr="00DE3E6F">
        <w:rPr>
          <w:bCs/>
          <w:szCs w:val="28"/>
        </w:rPr>
        <w:tab/>
      </w:r>
      <w:r w:rsidRPr="00DE3E6F">
        <w:rPr>
          <w:bCs/>
          <w:szCs w:val="28"/>
        </w:rPr>
        <w:tab/>
      </w:r>
      <w:r w:rsidRPr="00DE3E6F">
        <w:rPr>
          <w:bCs/>
          <w:szCs w:val="28"/>
        </w:rPr>
        <w:tab/>
        <w:t xml:space="preserve">   Выходной: воскресенье.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1.3.5. На информационных стендах по месту нахождения Исполнителя</w:t>
      </w:r>
      <w:r w:rsidR="00DE3E6F" w:rsidRPr="00DE3E6F">
        <w:t xml:space="preserve"> </w:t>
      </w:r>
      <w:r w:rsidR="00DE3E6F" w:rsidRPr="00DE3E6F">
        <w:rPr>
          <w:bCs/>
          <w:szCs w:val="28"/>
        </w:rPr>
        <w:t xml:space="preserve">и КГАУ «МФЦ Забайкальского края» </w:t>
      </w:r>
      <w:r w:rsidRPr="00526DBF">
        <w:rPr>
          <w:bCs/>
          <w:szCs w:val="28"/>
        </w:rPr>
        <w:t xml:space="preserve"> и на официальном сайте в информационно-телекоммуникационной сети «Интернет» размещается следующая информация: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образец заявления о предоставлении разрешения на ввод объекта в эксплуатацию  (приложение 2);</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исчерпывающий перечень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номера телефонов, по которым осуществляется информирование по вопросам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ввод объекта в эксплуатацию</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1.3.7. Основными требованиями к информированию заявителей являются: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достоверность и полнота предоставляемой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четкость изложения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удобство и доступность получения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оперативность предоставления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lastRenderedPageBreak/>
        <w:t>1.3.8. Порядок получения информации по вопросам предоставления муниципальной услуги, в том числе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а) При информировании посредством средств телефонной связи должностные лица подразделения, уполномоченного выдавать разрешения на ввод объекта в эксплуатацию, обязаны предоставить следующую информацию:</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нормативных правовых актах, регламентирующих вопросы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порядке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сроках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местонахождении помещения, предназначенного для приема обращений и заявлений;</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об адресах сайта и электронной почты органа, предоставляющего муниципальную услугу;</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перечне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 иным вопросам информация предоставляется только на основании соответствующего письменного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б)  При информировании по письменным обращениям ответ на обращение направляется по почте в адрес заявителя в срок, не превышающий </w:t>
      </w:r>
      <w:r w:rsidR="00D22FEA">
        <w:rPr>
          <w:bCs/>
          <w:szCs w:val="28"/>
        </w:rPr>
        <w:t xml:space="preserve">семи рабочих </w:t>
      </w:r>
      <w:r w:rsidRPr="00526DBF">
        <w:rPr>
          <w:bCs/>
          <w:szCs w:val="28"/>
        </w:rPr>
        <w:t>дней со дня регистрации такого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w:t>
      </w:r>
      <w:r w:rsidR="00D22FEA">
        <w:rPr>
          <w:bCs/>
          <w:szCs w:val="28"/>
        </w:rPr>
        <w:t>семи рабочих</w:t>
      </w:r>
      <w:r w:rsidRPr="00526DBF">
        <w:rPr>
          <w:bCs/>
          <w:szCs w:val="28"/>
        </w:rPr>
        <w:t xml:space="preserve"> дней со дня регистрации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Информацию по вопросам предоставления муниципальной услуги, сведения о ходе предоставления услуги можно получить на  Портале</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widowControl w:val="0"/>
        <w:tabs>
          <w:tab w:val="left" w:pos="400"/>
        </w:tabs>
        <w:ind w:firstLine="600"/>
        <w:jc w:val="both"/>
        <w:rPr>
          <w:szCs w:val="28"/>
        </w:rPr>
      </w:pPr>
      <w:r w:rsidRPr="00526DBF">
        <w:rPr>
          <w:b/>
          <w:szCs w:val="28"/>
          <w:lang w:val="en-US"/>
        </w:rPr>
        <w:t>II</w:t>
      </w:r>
      <w:r w:rsidRPr="00526DBF">
        <w:rPr>
          <w:b/>
          <w:szCs w:val="28"/>
        </w:rPr>
        <w:t>. 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26DBF" w:rsidRPr="00AC03DD" w:rsidRDefault="00526DBF" w:rsidP="00526DBF">
      <w:pPr>
        <w:tabs>
          <w:tab w:val="left" w:pos="400"/>
        </w:tabs>
        <w:suppressAutoHyphens/>
        <w:ind w:firstLine="600"/>
        <w:jc w:val="both"/>
        <w:rPr>
          <w:szCs w:val="28"/>
        </w:rPr>
      </w:pPr>
      <w:r w:rsidRPr="00AC03DD">
        <w:rPr>
          <w:szCs w:val="28"/>
        </w:rPr>
        <w:t>2.1.Наименование муниципальной услуги – предоставление разрешения на ввод объекта в эксплуатацию.</w:t>
      </w:r>
    </w:p>
    <w:p w:rsidR="00526DBF" w:rsidRPr="00AC03DD" w:rsidRDefault="00526DBF" w:rsidP="00526DBF">
      <w:pPr>
        <w:tabs>
          <w:tab w:val="left" w:pos="400"/>
        </w:tabs>
        <w:suppressAutoHyphens/>
        <w:autoSpaceDE w:val="0"/>
        <w:autoSpaceDN w:val="0"/>
        <w:adjustRightInd w:val="0"/>
        <w:ind w:firstLine="600"/>
        <w:jc w:val="both"/>
        <w:rPr>
          <w:szCs w:val="28"/>
        </w:rPr>
      </w:pPr>
      <w:r w:rsidRPr="00AC03DD">
        <w:rPr>
          <w:szCs w:val="28"/>
        </w:rPr>
        <w:t>2.2.Наименование органа местного самоуправления, предоставляющего муниципальную услугу – администрация муниципального района «Борзинский район».</w:t>
      </w:r>
    </w:p>
    <w:p w:rsidR="00526DBF" w:rsidRPr="00AC03DD" w:rsidRDefault="00526DBF" w:rsidP="00526DBF">
      <w:pPr>
        <w:tabs>
          <w:tab w:val="left" w:pos="400"/>
        </w:tabs>
        <w:suppressAutoHyphens/>
        <w:spacing w:line="235" w:lineRule="auto"/>
        <w:ind w:firstLine="600"/>
        <w:jc w:val="both"/>
        <w:rPr>
          <w:szCs w:val="28"/>
        </w:rPr>
      </w:pPr>
      <w:r w:rsidRPr="00AC03DD">
        <w:rPr>
          <w:szCs w:val="28"/>
        </w:rPr>
        <w:t>2.3. Результат предоставления муниципальной услуги.</w:t>
      </w:r>
    </w:p>
    <w:p w:rsidR="00526DBF" w:rsidRPr="00526DBF" w:rsidRDefault="00526DBF" w:rsidP="00526DBF">
      <w:pPr>
        <w:tabs>
          <w:tab w:val="left" w:pos="400"/>
          <w:tab w:val="left" w:pos="700"/>
        </w:tabs>
        <w:suppressAutoHyphens/>
        <w:spacing w:line="235" w:lineRule="auto"/>
        <w:ind w:firstLine="600"/>
        <w:jc w:val="both"/>
        <w:rPr>
          <w:szCs w:val="28"/>
        </w:rPr>
      </w:pPr>
      <w:r w:rsidRPr="00526DBF">
        <w:rPr>
          <w:szCs w:val="28"/>
        </w:rPr>
        <w:t>2.3.1. Результатом предоставления муниципальной услуги является:</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t>- предоставление разрешения на ввод объекта в эксплуатацию;</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t>- мотивированный отказ в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b/>
          <w:szCs w:val="28"/>
        </w:rPr>
      </w:pPr>
      <w:r w:rsidRPr="00526DBF">
        <w:rPr>
          <w:b/>
          <w:szCs w:val="28"/>
        </w:rPr>
        <w:t>2.4. Срок предоставления муниципальной услуги.</w:t>
      </w:r>
    </w:p>
    <w:p w:rsidR="00526DBF" w:rsidRPr="00526DBF" w:rsidRDefault="00526DBF" w:rsidP="00526DBF">
      <w:pPr>
        <w:tabs>
          <w:tab w:val="left" w:pos="400"/>
          <w:tab w:val="num" w:pos="840"/>
        </w:tabs>
        <w:suppressAutoHyphens/>
        <w:ind w:firstLine="600"/>
        <w:jc w:val="both"/>
        <w:rPr>
          <w:szCs w:val="28"/>
        </w:rPr>
      </w:pPr>
      <w:r w:rsidRPr="00526DBF">
        <w:rPr>
          <w:szCs w:val="28"/>
        </w:rPr>
        <w:t xml:space="preserve">2.4.1. Срок предоставления услуги составляет </w:t>
      </w:r>
      <w:r w:rsidR="007C2BB2">
        <w:rPr>
          <w:rStyle w:val="blk"/>
        </w:rPr>
        <w:t>семь рабочих дней со дня поступления заявления</w:t>
      </w:r>
      <w:r w:rsidRPr="00526DBF">
        <w:rPr>
          <w:szCs w:val="28"/>
        </w:rPr>
        <w:t>.</w:t>
      </w:r>
    </w:p>
    <w:p w:rsidR="00526DBF" w:rsidRPr="00526DBF" w:rsidRDefault="00526DBF" w:rsidP="00526DBF">
      <w:pPr>
        <w:tabs>
          <w:tab w:val="left" w:pos="400"/>
          <w:tab w:val="num" w:pos="840"/>
        </w:tabs>
        <w:suppressAutoHyphens/>
        <w:ind w:firstLine="600"/>
        <w:jc w:val="both"/>
        <w:rPr>
          <w:szCs w:val="28"/>
        </w:rPr>
      </w:pPr>
      <w:r w:rsidRPr="00526DBF">
        <w:rPr>
          <w:szCs w:val="28"/>
        </w:rPr>
        <w:lastRenderedPageBreak/>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526DBF" w:rsidRDefault="00526DBF" w:rsidP="00526DBF">
      <w:pPr>
        <w:tabs>
          <w:tab w:val="left" w:pos="400"/>
          <w:tab w:val="num" w:pos="840"/>
        </w:tabs>
        <w:suppressAutoHyphens/>
        <w:ind w:firstLine="600"/>
        <w:jc w:val="both"/>
        <w:rPr>
          <w:b/>
          <w:szCs w:val="28"/>
        </w:rPr>
      </w:pPr>
      <w:r w:rsidRPr="00526DBF">
        <w:rPr>
          <w:b/>
          <w:szCs w:val="28"/>
        </w:rPr>
        <w:t>2.5. Правовые основания для предоставления муниципальной услуги.</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Конституция Российской Федерации (принята всенародным голосованием 12.12.1993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D64A4" w:rsidRPr="005D64A4" w:rsidRDefault="005D64A4" w:rsidP="00C54FC9">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7C2BB2" w:rsidRPr="005126AF" w:rsidRDefault="007C2BB2" w:rsidP="007C2BB2">
      <w:pPr>
        <w:pStyle w:val="1"/>
        <w:ind w:firstLine="600"/>
        <w:rPr>
          <w:sz w:val="28"/>
          <w:szCs w:val="28"/>
        </w:rPr>
      </w:pPr>
      <w:r>
        <w:rPr>
          <w:sz w:val="28"/>
          <w:szCs w:val="28"/>
        </w:rPr>
        <w:t xml:space="preserve">- </w:t>
      </w: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Pr>
          <w:sz w:val="28"/>
          <w:szCs w:val="28"/>
        </w:rPr>
        <w:t>года №</w:t>
      </w:r>
      <w:r w:rsidRPr="006861EA">
        <w:rPr>
          <w:sz w:val="28"/>
          <w:szCs w:val="28"/>
        </w:rPr>
        <w:t xml:space="preserve"> 191-ФЗ </w:t>
      </w:r>
      <w:r>
        <w:rPr>
          <w:sz w:val="28"/>
          <w:szCs w:val="28"/>
        </w:rPr>
        <w:t>«</w:t>
      </w:r>
      <w:r w:rsidRPr="006861EA">
        <w:rPr>
          <w:sz w:val="28"/>
          <w:szCs w:val="28"/>
        </w:rPr>
        <w:t>О введении в действие Градостроительно</w:t>
      </w:r>
      <w:r>
        <w:rPr>
          <w:sz w:val="28"/>
          <w:szCs w:val="28"/>
        </w:rPr>
        <w:t xml:space="preserve">го кодекса Российской Федерации» </w:t>
      </w:r>
      <w:r w:rsidRPr="005126AF">
        <w:rPr>
          <w:color w:val="000000"/>
          <w:sz w:val="28"/>
          <w:szCs w:val="28"/>
        </w:rPr>
        <w:t xml:space="preserve">(«Собрание законодательства РФ», </w:t>
      </w:r>
      <w:r>
        <w:rPr>
          <w:color w:val="000000"/>
          <w:sz w:val="28"/>
          <w:szCs w:val="28"/>
        </w:rPr>
        <w:t>03 января</w:t>
      </w:r>
      <w:r w:rsidRPr="005126AF">
        <w:rPr>
          <w:color w:val="000000"/>
          <w:sz w:val="28"/>
          <w:szCs w:val="28"/>
        </w:rPr>
        <w:t xml:space="preserve"> 200</w:t>
      </w:r>
      <w:r>
        <w:rPr>
          <w:color w:val="000000"/>
          <w:sz w:val="28"/>
          <w:szCs w:val="28"/>
        </w:rPr>
        <w:t>5</w:t>
      </w:r>
      <w:r w:rsidRPr="005126AF">
        <w:rPr>
          <w:color w:val="000000"/>
          <w:sz w:val="28"/>
          <w:szCs w:val="28"/>
        </w:rPr>
        <w:t xml:space="preserve"> года, № </w:t>
      </w:r>
      <w:r>
        <w:rPr>
          <w:color w:val="000000"/>
          <w:sz w:val="28"/>
          <w:szCs w:val="28"/>
        </w:rPr>
        <w:t>1 (часть 1)</w:t>
      </w:r>
      <w:r w:rsidRPr="005126AF">
        <w:rPr>
          <w:color w:val="000000"/>
          <w:sz w:val="28"/>
          <w:szCs w:val="28"/>
        </w:rPr>
        <w:t xml:space="preserve">, ст. </w:t>
      </w:r>
      <w:r>
        <w:rPr>
          <w:color w:val="000000"/>
          <w:sz w:val="28"/>
          <w:szCs w:val="28"/>
        </w:rPr>
        <w:t>17</w:t>
      </w:r>
      <w:r w:rsidRPr="005126AF">
        <w:rPr>
          <w:color w:val="000000"/>
          <w:sz w:val="28"/>
          <w:szCs w:val="28"/>
        </w:rPr>
        <w:t>)</w:t>
      </w:r>
      <w:r>
        <w:rPr>
          <w:color w:val="000000"/>
          <w:sz w:val="28"/>
          <w:szCs w:val="28"/>
        </w:rPr>
        <w:t>;</w:t>
      </w:r>
      <w:r w:rsidRPr="005126AF">
        <w:rPr>
          <w:sz w:val="28"/>
          <w:szCs w:val="28"/>
        </w:rPr>
        <w:t xml:space="preserve"> </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669FC" w:rsidRPr="00840388" w:rsidRDefault="007C2BB2" w:rsidP="000669FC">
      <w:pPr>
        <w:widowControl w:val="0"/>
        <w:tabs>
          <w:tab w:val="left" w:pos="400"/>
        </w:tabs>
        <w:autoSpaceDE w:val="0"/>
        <w:autoSpaceDN w:val="0"/>
        <w:adjustRightInd w:val="0"/>
        <w:ind w:firstLine="600"/>
        <w:jc w:val="both"/>
        <w:rPr>
          <w:color w:val="000000"/>
          <w:szCs w:val="28"/>
        </w:rPr>
      </w:pPr>
      <w:r>
        <w:rPr>
          <w:color w:val="000000"/>
          <w:szCs w:val="28"/>
        </w:rPr>
        <w:t>-</w:t>
      </w:r>
      <w:r w:rsidR="000669FC" w:rsidRPr="000669FC">
        <w:rPr>
          <w:color w:val="000000"/>
          <w:szCs w:val="28"/>
        </w:rPr>
        <w:t xml:space="preserve"> </w:t>
      </w:r>
      <w:r w:rsidR="000669FC" w:rsidRPr="00840388">
        <w:rPr>
          <w:color w:val="000000"/>
          <w:szCs w:val="28"/>
        </w:rPr>
        <w:t>Федеральный закон от 27 июля 2006 года № 152-ФЗ «О персональных данных» («Российская газета», 29 июля 2006 года, № 165);</w:t>
      </w:r>
    </w:p>
    <w:p w:rsidR="007C2BB2" w:rsidRDefault="000669FC" w:rsidP="007C2BB2">
      <w:pPr>
        <w:widowControl w:val="0"/>
        <w:tabs>
          <w:tab w:val="left" w:pos="400"/>
        </w:tabs>
        <w:autoSpaceDE w:val="0"/>
        <w:autoSpaceDN w:val="0"/>
        <w:adjustRightInd w:val="0"/>
        <w:ind w:firstLine="600"/>
        <w:jc w:val="both"/>
        <w:rPr>
          <w:color w:val="000000"/>
          <w:szCs w:val="28"/>
        </w:rPr>
      </w:pPr>
      <w:r>
        <w:rPr>
          <w:color w:val="000000"/>
          <w:szCs w:val="28"/>
        </w:rPr>
        <w:t>-</w:t>
      </w:r>
      <w:r w:rsidR="007C2BB2">
        <w:rPr>
          <w:color w:val="000000"/>
          <w:szCs w:val="28"/>
        </w:rPr>
        <w:t xml:space="preserve"> </w:t>
      </w:r>
      <w:r w:rsidR="007C2BB2" w:rsidRPr="00840388">
        <w:rPr>
          <w:color w:val="000000"/>
          <w:szCs w:val="28"/>
        </w:rPr>
        <w:t>Федеральный закон от 6 апреля 2011 года № 63-ФЗ «Об электронной подписи» («Российская газета», 8 апреля 2011 года, № 75);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постановление Правительства РФ от 24.10.2011 № 860 «Об утверждении Правил взимания платы за предоставление информации о </w:t>
      </w:r>
      <w:r w:rsidRPr="00526DBF">
        <w:rPr>
          <w:color w:val="000000"/>
          <w:szCs w:val="28"/>
        </w:rPr>
        <w:lastRenderedPageBreak/>
        <w:t>деятельности государственных органов и органов местного самоуправления» («Собрание законодательства РФ»,2011, № 44, ст. 6273);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w:t>
      </w:r>
      <w:r w:rsidRPr="00526DBF">
        <w:rPr>
          <w:sz w:val="20"/>
          <w:szCs w:val="20"/>
        </w:rPr>
        <w:t xml:space="preserve"> («</w:t>
      </w:r>
      <w:r w:rsidRPr="00526DBF">
        <w:rPr>
          <w:color w:val="000000"/>
          <w:szCs w:val="28"/>
        </w:rPr>
        <w:t>Собрание законодательства Российской Федерации», 04.03. 2013 г. N 9 ст. 968, опубликовано на "Официальном интернет-портале правовой информации" (www.pravo.gov.ru) 7 марта 2013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E11BE3">
        <w:rPr>
          <w:color w:val="000000"/>
          <w:szCs w:val="28"/>
        </w:rPr>
        <w:t>–</w:t>
      </w:r>
      <w:r w:rsidRPr="00526DBF">
        <w:rPr>
          <w:color w:val="000000"/>
          <w:szCs w:val="28"/>
        </w:rPr>
        <w:t xml:space="preserve"> </w:t>
      </w:r>
      <w:r w:rsidR="00E11BE3">
        <w:rPr>
          <w:color w:val="000000"/>
          <w:szCs w:val="28"/>
        </w:rPr>
        <w:t>13.04</w:t>
      </w:r>
      <w:r w:rsidRPr="00526DBF">
        <w:rPr>
          <w:color w:val="000000"/>
          <w:szCs w:val="28"/>
        </w:rPr>
        <w:t>.2015);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Устав </w:t>
      </w:r>
      <w:r w:rsidR="00E11BE3">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иные нормативные правовые акты Российской Федерации, Забайкальского края и муниципальные правовые акты.</w:t>
      </w:r>
    </w:p>
    <w:p w:rsidR="00526DBF" w:rsidRPr="00526DBF" w:rsidRDefault="00526DBF" w:rsidP="00526DBF">
      <w:pPr>
        <w:widowControl w:val="0"/>
        <w:tabs>
          <w:tab w:val="left" w:pos="400"/>
        </w:tabs>
        <w:ind w:firstLine="600"/>
        <w:jc w:val="both"/>
        <w:rPr>
          <w:b/>
          <w:szCs w:val="28"/>
        </w:rPr>
      </w:pPr>
      <w:r w:rsidRPr="00526DBF">
        <w:rPr>
          <w:b/>
          <w:szCs w:val="28"/>
        </w:rPr>
        <w:t xml:space="preserve">2.6. </w:t>
      </w:r>
      <w:r w:rsidR="00E11BE3">
        <w:rPr>
          <w:b/>
          <w:szCs w:val="28"/>
        </w:rPr>
        <w:t>Исчерпывающий п</w:t>
      </w:r>
      <w:r w:rsidRPr="00526DBF">
        <w:rPr>
          <w:b/>
          <w:szCs w:val="28"/>
        </w:rPr>
        <w:t>еречень документов, необходимых для предоставления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526DBF" w:rsidRPr="00526DBF" w:rsidRDefault="00526DBF" w:rsidP="00526DBF">
      <w:pPr>
        <w:tabs>
          <w:tab w:val="left" w:pos="400"/>
        </w:tabs>
        <w:autoSpaceDE w:val="0"/>
        <w:autoSpaceDN w:val="0"/>
        <w:adjustRightInd w:val="0"/>
        <w:jc w:val="both"/>
        <w:rPr>
          <w:szCs w:val="28"/>
        </w:rPr>
      </w:pPr>
      <w:r w:rsidRPr="00526DBF">
        <w:rPr>
          <w:szCs w:val="28"/>
        </w:rPr>
        <w:t xml:space="preserve">Заявление о выдаче разрешения на строительство может быть подано через многофункциональный центр в соответствии с соглашением о </w:t>
      </w:r>
      <w:r w:rsidRPr="00526DBF">
        <w:rPr>
          <w:szCs w:val="28"/>
        </w:rPr>
        <w:lastRenderedPageBreak/>
        <w:t>взаимодействии между многофункциональным центром и Исполнителем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26DBF" w:rsidRPr="00526DBF" w:rsidRDefault="00526DBF" w:rsidP="00526DBF">
      <w:pPr>
        <w:tabs>
          <w:tab w:val="left" w:pos="400"/>
        </w:tabs>
        <w:autoSpaceDE w:val="0"/>
        <w:autoSpaceDN w:val="0"/>
        <w:adjustRightInd w:val="0"/>
        <w:jc w:val="both"/>
        <w:rPr>
          <w:szCs w:val="28"/>
        </w:rPr>
      </w:pPr>
      <w:r w:rsidRPr="00526DBF">
        <w:rPr>
          <w:szCs w:val="28"/>
        </w:rPr>
        <w:t xml:space="preserve">        2.6.2.</w:t>
      </w:r>
      <w:r w:rsidRPr="00526DBF">
        <w:rPr>
          <w:szCs w:val="28"/>
        </w:rPr>
        <w:tab/>
        <w:t>документ, удостоверяющий личность заявителя или представителя заявителя;</w:t>
      </w:r>
    </w:p>
    <w:p w:rsidR="00B3700F" w:rsidRDefault="00B3700F" w:rsidP="00B3700F">
      <w:pPr>
        <w:tabs>
          <w:tab w:val="left" w:pos="400"/>
        </w:tabs>
        <w:autoSpaceDE w:val="0"/>
        <w:autoSpaceDN w:val="0"/>
        <w:adjustRightInd w:val="0"/>
        <w:jc w:val="both"/>
        <w:rPr>
          <w:szCs w:val="28"/>
        </w:rPr>
      </w:pPr>
      <w:r>
        <w:rPr>
          <w:szCs w:val="28"/>
        </w:rPr>
        <w:tab/>
        <w:t xml:space="preserve">  </w:t>
      </w:r>
      <w:r w:rsidR="00526DBF" w:rsidRPr="00526DBF">
        <w:rPr>
          <w:szCs w:val="28"/>
        </w:rPr>
        <w:t xml:space="preserve">2.6.3. </w:t>
      </w:r>
      <w:r>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526DBF" w:rsidRPr="00526DBF" w:rsidRDefault="00B3700F" w:rsidP="00526DBF">
      <w:pPr>
        <w:tabs>
          <w:tab w:val="left" w:pos="400"/>
        </w:tabs>
        <w:autoSpaceDE w:val="0"/>
        <w:autoSpaceDN w:val="0"/>
        <w:adjustRightInd w:val="0"/>
        <w:ind w:firstLine="600"/>
        <w:jc w:val="both"/>
        <w:rPr>
          <w:szCs w:val="28"/>
        </w:rPr>
      </w:pPr>
      <w:r>
        <w:rPr>
          <w:szCs w:val="28"/>
        </w:rPr>
        <w:t xml:space="preserve">2.6.4. </w:t>
      </w:r>
      <w:r w:rsidR="00526DBF" w:rsidRPr="00526DBF">
        <w:rPr>
          <w:szCs w:val="28"/>
        </w:rPr>
        <w:t>правоустанавливающие документы на земельный участок;</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5</w:t>
      </w:r>
      <w:r w:rsidRPr="00526DBF">
        <w:rPr>
          <w:szCs w:val="28"/>
        </w:rPr>
        <w:t xml:space="preserve">. </w:t>
      </w:r>
      <w:r w:rsidR="00B3700F">
        <w:rPr>
          <w:rStyle w:val="blk"/>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w:t>
      </w:r>
      <w:r w:rsidR="00B3700F">
        <w:rPr>
          <w:szCs w:val="28"/>
        </w:rPr>
        <w:t>6</w:t>
      </w:r>
      <w:r w:rsidRPr="00526DBF">
        <w:rPr>
          <w:szCs w:val="28"/>
        </w:rPr>
        <w:t>. разрешение на строительство;</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7</w:t>
      </w:r>
      <w:r w:rsidRPr="00526DBF">
        <w:rPr>
          <w:szCs w:val="28"/>
        </w:rPr>
        <w:t xml:space="preserve">. </w:t>
      </w:r>
      <w:r w:rsidR="00B3700F">
        <w:rPr>
          <w:rStyle w:val="blk"/>
        </w:rPr>
        <w:t>акт приемки объекта капитального строительства (в случае осуществления строительства, реконструкции на основании договора);</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w:t>
      </w:r>
      <w:r w:rsidR="00B3700F">
        <w:rPr>
          <w:szCs w:val="28"/>
        </w:rPr>
        <w:t>8</w:t>
      </w:r>
      <w:r w:rsidRPr="00526DBF">
        <w:rPr>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9</w:t>
      </w:r>
      <w:r w:rsidRPr="00526DBF">
        <w:rPr>
          <w:szCs w:val="28"/>
        </w:rPr>
        <w:t xml:space="preserve">.  </w:t>
      </w:r>
      <w:r w:rsidR="00B3700F">
        <w:rPr>
          <w:szCs w:val="28"/>
        </w:rPr>
        <w:t>д</w:t>
      </w:r>
      <w:r w:rsidR="00B3700F">
        <w:rPr>
          <w:rStyle w:val="blk"/>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w:t>
      </w:r>
      <w:r w:rsidR="00B3700F">
        <w:rPr>
          <w:rStyle w:val="blk"/>
        </w:rPr>
        <w:lastRenderedPageBreak/>
        <w:t>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10</w:t>
      </w:r>
      <w:r w:rsidRPr="00526DBF">
        <w:rPr>
          <w:szCs w:val="28"/>
        </w:rPr>
        <w:t xml:space="preserve">. </w:t>
      </w:r>
      <w:r w:rsidR="00B3700F">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B3700F">
        <w:rPr>
          <w:szCs w:val="28"/>
        </w:rPr>
        <w:t>1</w:t>
      </w:r>
      <w:r w:rsidRPr="00526DBF">
        <w:rPr>
          <w:szCs w:val="28"/>
        </w:rPr>
        <w:t xml:space="preserve">. </w:t>
      </w:r>
      <w:r w:rsidR="00B3700F">
        <w:rPr>
          <w:rStyle w:val="blk"/>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77F8A" w:rsidRPr="00D77F8A">
        <w:t xml:space="preserve"> </w:t>
      </w:r>
      <w:r w:rsidR="00D77F8A" w:rsidRPr="00D77F8A">
        <w:rPr>
          <w:rStyle w:val="blk"/>
        </w:rPr>
        <w:t>строительного подряда</w:t>
      </w:r>
      <w:r w:rsidR="00B3700F">
        <w:rPr>
          <w:rStyle w:val="blk"/>
        </w:rPr>
        <w:t>), за исключением случаев строительства, реконструкции линейного объекта;</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B3700F">
        <w:rPr>
          <w:szCs w:val="28"/>
        </w:rPr>
        <w:t>2</w:t>
      </w:r>
      <w:r w:rsidRPr="00526DBF">
        <w:rPr>
          <w:szCs w:val="28"/>
        </w:rPr>
        <w:t xml:space="preserve">. </w:t>
      </w:r>
      <w:r w:rsidR="00B3700F">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anchor="dst1113" w:history="1">
        <w:r w:rsidR="00B3700F" w:rsidRPr="00AC03DD">
          <w:rPr>
            <w:rStyle w:val="af3"/>
            <w:u w:val="none"/>
          </w:rPr>
          <w:t>частью 7 статьи 54</w:t>
        </w:r>
      </w:hyperlink>
      <w:r w:rsidR="00B3700F">
        <w:rPr>
          <w:rStyle w:val="blk"/>
        </w:rPr>
        <w:t xml:space="preserve"> Градостроительного Кодекса РФ;</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B3700F">
        <w:rPr>
          <w:szCs w:val="28"/>
        </w:rPr>
        <w:t>3</w:t>
      </w:r>
      <w:r w:rsidRPr="00526DBF">
        <w:rPr>
          <w:szCs w:val="28"/>
        </w:rPr>
        <w:t xml:space="preserve">. </w:t>
      </w:r>
      <w:r w:rsidR="00B3700F">
        <w:rPr>
          <w:rStyle w:val="blk"/>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anchor="dst100115" w:history="1">
        <w:r w:rsidR="00B3700F" w:rsidRPr="00AC03DD">
          <w:rPr>
            <w:rStyle w:val="af3"/>
            <w:u w:val="none"/>
          </w:rPr>
          <w:t>законодательством</w:t>
        </w:r>
      </w:hyperlink>
      <w:r w:rsidR="00B3700F">
        <w:rPr>
          <w:rStyle w:val="blk"/>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B3700F">
        <w:rPr>
          <w:szCs w:val="28"/>
        </w:rPr>
        <w:t>4</w:t>
      </w:r>
      <w:r w:rsidRPr="00526DBF">
        <w:rPr>
          <w:szCs w:val="28"/>
        </w:rPr>
        <w:t>.</w:t>
      </w:r>
      <w:r w:rsidRPr="00526DBF">
        <w:rPr>
          <w:sz w:val="20"/>
          <w:szCs w:val="20"/>
        </w:rPr>
        <w:t xml:space="preserve"> </w:t>
      </w:r>
      <w:r w:rsidR="00B3700F">
        <w:rPr>
          <w:rStyle w:val="blk"/>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00B3700F" w:rsidRPr="00AC03DD">
          <w:rPr>
            <w:rStyle w:val="af3"/>
            <w:u w:val="none"/>
          </w:rPr>
          <w:t>законом</w:t>
        </w:r>
      </w:hyperlink>
      <w:r w:rsidR="00B3700F">
        <w:rPr>
          <w:rStyle w:val="blk"/>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B3700F">
        <w:rPr>
          <w:szCs w:val="28"/>
        </w:rPr>
        <w:t>5</w:t>
      </w:r>
      <w:r w:rsidRPr="00526DBF">
        <w:rPr>
          <w:szCs w:val="28"/>
        </w:rPr>
        <w:t xml:space="preserve">. </w:t>
      </w:r>
      <w:r w:rsidR="00B3700F">
        <w:rPr>
          <w:rStyle w:val="blk"/>
        </w:rPr>
        <w:t xml:space="preserve">технический план объекта капитального строительства, подготовленный в соответствии с Федеральным </w:t>
      </w:r>
      <w:hyperlink r:id="rId12" w:history="1">
        <w:r w:rsidR="00B3700F" w:rsidRPr="00AC03DD">
          <w:rPr>
            <w:rStyle w:val="af3"/>
            <w:u w:val="none"/>
          </w:rPr>
          <w:t>законом</w:t>
        </w:r>
      </w:hyperlink>
      <w:r w:rsidR="00B3700F">
        <w:rPr>
          <w:rStyle w:val="blk"/>
        </w:rPr>
        <w:t xml:space="preserve"> от 13 июля 2015 года N 218-ФЗ "О государств</w:t>
      </w:r>
      <w:r w:rsidR="00D772AE">
        <w:rPr>
          <w:rStyle w:val="blk"/>
        </w:rPr>
        <w:t>енной регистрации недвижимости";</w:t>
      </w:r>
    </w:p>
    <w:p w:rsidR="00D772AE" w:rsidRDefault="00DA5D66" w:rsidP="00526DBF">
      <w:pPr>
        <w:tabs>
          <w:tab w:val="left" w:pos="400"/>
        </w:tabs>
        <w:autoSpaceDE w:val="0"/>
        <w:autoSpaceDN w:val="0"/>
        <w:adjustRightInd w:val="0"/>
        <w:ind w:firstLine="600"/>
        <w:jc w:val="both"/>
        <w:rPr>
          <w:rStyle w:val="blk"/>
        </w:rPr>
      </w:pPr>
      <w:r>
        <w:rPr>
          <w:rStyle w:val="blk"/>
        </w:rPr>
        <w:t>2.6.16.</w:t>
      </w:r>
      <w:r w:rsidR="00D77F8A">
        <w:rPr>
          <w:rStyle w:val="blk"/>
        </w:rPr>
        <w:t xml:space="preserve"> </w:t>
      </w:r>
      <w:r w:rsidR="001D5872" w:rsidRPr="001D5872">
        <w:rPr>
          <w:rStyle w:val="blk"/>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w:t>
      </w:r>
      <w:r w:rsidR="001D5872" w:rsidRPr="001D5872">
        <w:rPr>
          <w:rStyle w:val="blk"/>
        </w:rPr>
        <w:lastRenderedPageBreak/>
        <w:t>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33EEF" w:rsidRDefault="00526DBF" w:rsidP="00526DBF">
      <w:pPr>
        <w:tabs>
          <w:tab w:val="left" w:pos="400"/>
        </w:tabs>
        <w:autoSpaceDE w:val="0"/>
        <w:autoSpaceDN w:val="0"/>
        <w:adjustRightInd w:val="0"/>
        <w:ind w:firstLine="600"/>
        <w:jc w:val="both"/>
        <w:rPr>
          <w:rStyle w:val="blk"/>
        </w:rPr>
      </w:pPr>
      <w:r w:rsidRPr="00526DBF">
        <w:rPr>
          <w:szCs w:val="28"/>
        </w:rPr>
        <w:t>2.6.1</w:t>
      </w:r>
      <w:r w:rsidR="001D5872">
        <w:rPr>
          <w:szCs w:val="28"/>
        </w:rPr>
        <w:t>7</w:t>
      </w:r>
      <w:r w:rsidRPr="00526DBF">
        <w:rPr>
          <w:szCs w:val="28"/>
        </w:rPr>
        <w:t>.</w:t>
      </w:r>
      <w:r w:rsidR="00933EEF">
        <w:rPr>
          <w:szCs w:val="28"/>
        </w:rPr>
        <w:t xml:space="preserve"> </w:t>
      </w:r>
      <w:r w:rsidR="00933EEF">
        <w:rPr>
          <w:rStyle w:val="blk"/>
        </w:rPr>
        <w:t xml:space="preserve">Указанные в пунктах 2.6.9, 2.6.12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 w:anchor="dst100126" w:history="1">
        <w:r w:rsidR="00933EEF" w:rsidRPr="0054406D">
          <w:rPr>
            <w:rStyle w:val="af3"/>
            <w:color w:val="auto"/>
            <w:u w:val="none"/>
          </w:rPr>
          <w:t>законодательством</w:t>
        </w:r>
      </w:hyperlink>
      <w:r w:rsidR="00933EEF">
        <w:rPr>
          <w:rStyle w:val="blk"/>
        </w:rPr>
        <w:t xml:space="preserve"> об энергосбережении и о повышении энергетической эффективности.</w:t>
      </w:r>
    </w:p>
    <w:p w:rsidR="00933EEF" w:rsidRDefault="00526DBF" w:rsidP="00526DBF">
      <w:pPr>
        <w:tabs>
          <w:tab w:val="left" w:pos="400"/>
        </w:tabs>
        <w:autoSpaceDE w:val="0"/>
        <w:autoSpaceDN w:val="0"/>
        <w:adjustRightInd w:val="0"/>
        <w:ind w:firstLine="600"/>
        <w:jc w:val="both"/>
        <w:rPr>
          <w:rStyle w:val="blk"/>
        </w:rPr>
      </w:pPr>
      <w:r w:rsidRPr="00526DBF">
        <w:rPr>
          <w:szCs w:val="28"/>
        </w:rPr>
        <w:t>2.6.1</w:t>
      </w:r>
      <w:r w:rsidR="001D5872">
        <w:rPr>
          <w:szCs w:val="28"/>
        </w:rPr>
        <w:t>8</w:t>
      </w:r>
      <w:r w:rsidRPr="00526DBF">
        <w:rPr>
          <w:szCs w:val="28"/>
        </w:rPr>
        <w:t>. Документы (их копии или сведения, содержащиеся в них), указанные в пунктах 2.6.</w:t>
      </w:r>
      <w:r w:rsidR="00933EEF">
        <w:rPr>
          <w:szCs w:val="28"/>
        </w:rPr>
        <w:t>4</w:t>
      </w:r>
      <w:r w:rsidRPr="00526DBF">
        <w:rPr>
          <w:szCs w:val="28"/>
        </w:rPr>
        <w:t>.,2.6.</w:t>
      </w:r>
      <w:r w:rsidR="00933EEF">
        <w:rPr>
          <w:szCs w:val="28"/>
        </w:rPr>
        <w:t>5</w:t>
      </w:r>
      <w:r w:rsidRPr="00526DBF">
        <w:rPr>
          <w:szCs w:val="28"/>
        </w:rPr>
        <w:t>.,2.6.</w:t>
      </w:r>
      <w:r w:rsidR="00933EEF">
        <w:rPr>
          <w:szCs w:val="28"/>
        </w:rPr>
        <w:t>6</w:t>
      </w:r>
      <w:r w:rsidRPr="00526DBF">
        <w:rPr>
          <w:szCs w:val="28"/>
        </w:rPr>
        <w:t>. и 2.6.1</w:t>
      </w:r>
      <w:r w:rsidR="00933EEF">
        <w:rPr>
          <w:szCs w:val="28"/>
        </w:rPr>
        <w:t>2</w:t>
      </w:r>
      <w:r w:rsidRPr="00526DBF">
        <w:rPr>
          <w:szCs w:val="28"/>
        </w:rPr>
        <w:t xml:space="preserve">., запрашиваются </w:t>
      </w:r>
      <w:r w:rsidR="00933EEF">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2.6.1</w:t>
      </w:r>
      <w:r w:rsidR="001D5872">
        <w:rPr>
          <w:szCs w:val="28"/>
        </w:rPr>
        <w:t>9</w:t>
      </w:r>
      <w:r w:rsidRPr="00526DBF">
        <w:rPr>
          <w:szCs w:val="28"/>
        </w:rPr>
        <w:t xml:space="preserve">. 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w:t>
      </w:r>
      <w:r w:rsidR="001D5872">
        <w:rPr>
          <w:szCs w:val="28"/>
        </w:rPr>
        <w:t>20</w:t>
      </w:r>
      <w:r w:rsidRPr="00526DBF">
        <w:rPr>
          <w:szCs w:val="28"/>
        </w:rPr>
        <w:t xml:space="preserve">. 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w:t>
      </w:r>
      <w:r w:rsidRPr="00526DBF">
        <w:rPr>
          <w:szCs w:val="28"/>
        </w:rPr>
        <w:lastRenderedPageBreak/>
        <w:t>объеме сведений, необходимых для постановки объекта капитального строительства на государственный учет.</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w:t>
      </w:r>
      <w:r w:rsidR="00933EEF">
        <w:rPr>
          <w:szCs w:val="28"/>
        </w:rPr>
        <w:t>2</w:t>
      </w:r>
      <w:r w:rsidR="001D5872">
        <w:rPr>
          <w:szCs w:val="28"/>
        </w:rPr>
        <w:t>1</w:t>
      </w:r>
      <w:r w:rsidRPr="00526DBF">
        <w:rPr>
          <w:szCs w:val="28"/>
        </w:rPr>
        <w:t>.</w:t>
      </w:r>
      <w:r w:rsidR="001D5872">
        <w:rPr>
          <w:szCs w:val="28"/>
        </w:rPr>
        <w:t xml:space="preserve"> </w:t>
      </w:r>
      <w:r w:rsidRPr="00526DBF">
        <w:rPr>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Start w:id="5" w:name="p1677"/>
      <w:bookmarkStart w:id="6" w:name="p1679"/>
      <w:bookmarkStart w:id="7" w:name="p1683"/>
      <w:bookmarkStart w:id="8" w:name="p1685"/>
      <w:bookmarkStart w:id="9" w:name="p1692"/>
      <w:bookmarkStart w:id="10" w:name="p1694"/>
      <w:bookmarkStart w:id="11" w:name="p1696"/>
      <w:bookmarkStart w:id="12" w:name="p1697"/>
      <w:bookmarkStart w:id="13" w:name="p1698"/>
      <w:bookmarkEnd w:id="5"/>
      <w:bookmarkEnd w:id="6"/>
      <w:bookmarkEnd w:id="7"/>
      <w:bookmarkEnd w:id="8"/>
      <w:bookmarkEnd w:id="9"/>
      <w:bookmarkEnd w:id="10"/>
      <w:bookmarkEnd w:id="11"/>
      <w:bookmarkEnd w:id="12"/>
      <w:bookmarkEnd w:id="13"/>
    </w:p>
    <w:p w:rsidR="00526DBF" w:rsidRPr="00526DBF" w:rsidRDefault="00526DBF" w:rsidP="00526DBF">
      <w:pPr>
        <w:widowControl w:val="0"/>
        <w:tabs>
          <w:tab w:val="left" w:pos="400"/>
        </w:tabs>
        <w:ind w:firstLine="600"/>
        <w:jc w:val="both"/>
        <w:rPr>
          <w:b/>
          <w:szCs w:val="28"/>
        </w:rPr>
      </w:pPr>
      <w:r w:rsidRPr="00526DBF">
        <w:rPr>
          <w:b/>
          <w:szCs w:val="28"/>
        </w:rPr>
        <w:t>2.7. Перечень оснований для отказа в приеме документов, необходимых для предоставления муниципальной услуги.</w:t>
      </w:r>
    </w:p>
    <w:p w:rsidR="00526DBF" w:rsidRPr="00526DBF" w:rsidRDefault="00526DBF" w:rsidP="00526DBF">
      <w:pPr>
        <w:widowControl w:val="0"/>
        <w:tabs>
          <w:tab w:val="left" w:pos="400"/>
        </w:tabs>
        <w:ind w:firstLine="600"/>
        <w:jc w:val="both"/>
        <w:rPr>
          <w:szCs w:val="28"/>
        </w:rPr>
      </w:pPr>
      <w:r w:rsidRPr="00526DBF">
        <w:rPr>
          <w:szCs w:val="28"/>
        </w:rPr>
        <w:t>Основанием для отказа в приеме документов, необходимых для предоставления муниципальной услуги является: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 заявление подписано ненадлежащим лицом;</w:t>
      </w:r>
    </w:p>
    <w:p w:rsidR="00526DBF" w:rsidRPr="00526DBF" w:rsidRDefault="00526DBF" w:rsidP="00526DBF">
      <w:pPr>
        <w:widowControl w:val="0"/>
        <w:shd w:val="clear" w:color="auto" w:fill="FFFFFF"/>
        <w:tabs>
          <w:tab w:val="left" w:pos="400"/>
          <w:tab w:val="left" w:pos="1373"/>
        </w:tabs>
        <w:ind w:firstLine="600"/>
        <w:jc w:val="both"/>
        <w:rPr>
          <w:szCs w:val="28"/>
        </w:rPr>
      </w:pPr>
      <w:r w:rsidRPr="00526DBF">
        <w:rPr>
          <w:szCs w:val="28"/>
        </w:rPr>
        <w:t>- текст заявления, адрес заявителя не поддаются прочтению.</w:t>
      </w:r>
    </w:p>
    <w:p w:rsidR="00526DBF" w:rsidRPr="00526DBF" w:rsidRDefault="00526DBF" w:rsidP="00526DBF">
      <w:pPr>
        <w:widowControl w:val="0"/>
        <w:tabs>
          <w:tab w:val="left" w:pos="400"/>
        </w:tabs>
        <w:jc w:val="both"/>
        <w:rPr>
          <w:b/>
          <w:szCs w:val="28"/>
        </w:rPr>
      </w:pPr>
      <w:r w:rsidRPr="00526DBF">
        <w:rPr>
          <w:b/>
          <w:szCs w:val="28"/>
        </w:rPr>
        <w:t>2.8. Перечень оснований для отказа в предоставлении муниципальной услуги.</w:t>
      </w:r>
    </w:p>
    <w:p w:rsidR="00526DBF" w:rsidRPr="00526DBF" w:rsidRDefault="00526DBF" w:rsidP="00526DBF">
      <w:pPr>
        <w:widowControl w:val="0"/>
        <w:tabs>
          <w:tab w:val="left" w:pos="400"/>
        </w:tabs>
        <w:jc w:val="both"/>
        <w:rPr>
          <w:szCs w:val="28"/>
        </w:rPr>
      </w:pPr>
      <w:r w:rsidRPr="00526DBF">
        <w:rPr>
          <w:szCs w:val="28"/>
        </w:rPr>
        <w:t xml:space="preserve">Основанием для отказа в предоставлении муниципальной услуги по выдаче разрешения на </w:t>
      </w:r>
      <w:r w:rsidR="001D5872">
        <w:rPr>
          <w:szCs w:val="28"/>
        </w:rPr>
        <w:t>ввод объекта в эксплуатацию</w:t>
      </w:r>
      <w:r w:rsidRPr="00526DBF">
        <w:rPr>
          <w:szCs w:val="28"/>
        </w:rPr>
        <w:t xml:space="preserve"> является: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1) отсутствие документов, указанных в части 2.6. настоящего Регламента;</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2) </w:t>
      </w:r>
      <w:r w:rsidR="00F56EA3">
        <w:rPr>
          <w:rStyle w:val="blk"/>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3) </w:t>
      </w:r>
      <w:r w:rsidR="00F56EA3">
        <w:rPr>
          <w:rStyle w:val="blk"/>
        </w:rPr>
        <w:t>несоответствие объекта капитального строительства требованиям, установленным в разрешении на строительство;</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4) </w:t>
      </w:r>
      <w:r w:rsidR="00F56EA3">
        <w:rPr>
          <w:rStyle w:val="blk"/>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56EA3" w:rsidRDefault="00F56EA3" w:rsidP="00526DBF">
      <w:pPr>
        <w:tabs>
          <w:tab w:val="left" w:pos="400"/>
        </w:tabs>
        <w:autoSpaceDE w:val="0"/>
        <w:autoSpaceDN w:val="0"/>
        <w:adjustRightInd w:val="0"/>
        <w:ind w:firstLine="600"/>
        <w:jc w:val="both"/>
        <w:rPr>
          <w:rStyle w:val="blk"/>
        </w:rPr>
      </w:pPr>
      <w:r>
        <w:rPr>
          <w:rStyle w:val="blk"/>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56EA3" w:rsidRDefault="00F56EA3" w:rsidP="00526DBF">
      <w:pPr>
        <w:tabs>
          <w:tab w:val="left" w:pos="400"/>
        </w:tabs>
        <w:autoSpaceDE w:val="0"/>
        <w:autoSpaceDN w:val="0"/>
        <w:adjustRightInd w:val="0"/>
        <w:ind w:firstLine="600"/>
        <w:jc w:val="both"/>
        <w:rPr>
          <w:rStyle w:val="blk"/>
        </w:rPr>
      </w:pPr>
      <w:r>
        <w:rPr>
          <w:rStyle w:val="blk"/>
        </w:rPr>
        <w:t xml:space="preserve">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w:t>
      </w:r>
      <w:hyperlink r:id="rId14" w:anchor="dst1613" w:history="1">
        <w:r w:rsidRPr="00AC03DD">
          <w:rPr>
            <w:rStyle w:val="af3"/>
            <w:u w:val="none"/>
          </w:rPr>
          <w:t>частью 18 статьи 51</w:t>
        </w:r>
      </w:hyperlink>
      <w:r>
        <w:rPr>
          <w:rStyle w:val="blk"/>
        </w:rPr>
        <w:t xml:space="preserve"> Градостроительного Кодекса РФ. В таком случае разрешение на ввод объекта в эксплуатацию выдается только после передачи безвозмездно в орган </w:t>
      </w:r>
      <w:r>
        <w:rPr>
          <w:rStyle w:val="blk"/>
        </w:rPr>
        <w:lastRenderedPageBreak/>
        <w:t xml:space="preserve">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 w:anchor="dst1590" w:history="1">
        <w:r w:rsidRPr="00AC03DD">
          <w:rPr>
            <w:rStyle w:val="af3"/>
            <w:u w:val="none"/>
          </w:rPr>
          <w:t>пунктами 2</w:t>
        </w:r>
      </w:hyperlink>
      <w:r w:rsidRPr="00AC03DD">
        <w:rPr>
          <w:rStyle w:val="blk"/>
        </w:rPr>
        <w:t xml:space="preserve">, </w:t>
      </w:r>
      <w:hyperlink r:id="rId16" w:anchor="dst100771" w:history="1">
        <w:r w:rsidRPr="00AC03DD">
          <w:rPr>
            <w:rStyle w:val="af3"/>
            <w:u w:val="none"/>
          </w:rPr>
          <w:t>8</w:t>
        </w:r>
      </w:hyperlink>
      <w:r w:rsidRPr="00AC03DD">
        <w:rPr>
          <w:rStyle w:val="blk"/>
        </w:rPr>
        <w:t xml:space="preserve"> - </w:t>
      </w:r>
      <w:hyperlink r:id="rId17" w:anchor="dst1293" w:history="1">
        <w:r w:rsidRPr="00AC03DD">
          <w:rPr>
            <w:rStyle w:val="af3"/>
            <w:u w:val="none"/>
          </w:rPr>
          <w:t>10</w:t>
        </w:r>
      </w:hyperlink>
      <w:r w:rsidRPr="00AC03DD">
        <w:rPr>
          <w:rStyle w:val="blk"/>
        </w:rPr>
        <w:t xml:space="preserve"> и </w:t>
      </w:r>
      <w:hyperlink r:id="rId18" w:anchor="dst101403" w:history="1">
        <w:r w:rsidRPr="00AC03DD">
          <w:rPr>
            <w:rStyle w:val="af3"/>
            <w:u w:val="none"/>
          </w:rPr>
          <w:t>11.1 части 12 статьи 48</w:t>
        </w:r>
      </w:hyperlink>
      <w:r>
        <w:rPr>
          <w:rStyle w:val="blk"/>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19" w:anchor="dst100766" w:history="1">
        <w:r w:rsidRPr="00AC03DD">
          <w:rPr>
            <w:rStyle w:val="af3"/>
            <w:u w:val="none"/>
          </w:rPr>
          <w:t>пунктом 3 части 12 статьи 48</w:t>
        </w:r>
      </w:hyperlink>
      <w:r>
        <w:rPr>
          <w:rStyle w:val="blk"/>
        </w:rPr>
        <w:t xml:space="preserve"> </w:t>
      </w:r>
      <w:r w:rsidR="008D7BB2">
        <w:rPr>
          <w:rStyle w:val="blk"/>
        </w:rPr>
        <w:t>Градостроительного</w:t>
      </w:r>
      <w:r>
        <w:rPr>
          <w:rStyle w:val="blk"/>
        </w:rPr>
        <w:t xml:space="preserve"> Кодекса </w:t>
      </w:r>
      <w:r w:rsidR="008D7BB2">
        <w:rPr>
          <w:rStyle w:val="blk"/>
        </w:rPr>
        <w:t xml:space="preserve">РФ </w:t>
      </w:r>
      <w:r>
        <w:rPr>
          <w:rStyle w:val="blk"/>
        </w:rPr>
        <w:t xml:space="preserve">раздела проектной документации объекта капитального строительства или предусмотренного </w:t>
      </w:r>
      <w:hyperlink r:id="rId20" w:anchor="dst1599" w:history="1">
        <w:r w:rsidRPr="00AC03DD">
          <w:rPr>
            <w:rStyle w:val="af3"/>
            <w:u w:val="none"/>
          </w:rPr>
          <w:t>пунктом 4 части 9 статьи 51</w:t>
        </w:r>
      </w:hyperlink>
      <w:r w:rsidRPr="00AC03DD">
        <w:rPr>
          <w:rStyle w:val="blk"/>
        </w:rPr>
        <w:t xml:space="preserve"> </w:t>
      </w:r>
      <w:r w:rsidR="008D7BB2">
        <w:rPr>
          <w:rStyle w:val="blk"/>
        </w:rPr>
        <w:t>Градостроительного</w:t>
      </w:r>
      <w:r>
        <w:rPr>
          <w:rStyle w:val="blk"/>
        </w:rPr>
        <w:t xml:space="preserve"> Кодекса</w:t>
      </w:r>
      <w:r w:rsidR="008D7BB2">
        <w:rPr>
          <w:rStyle w:val="blk"/>
        </w:rPr>
        <w:t xml:space="preserve"> РФ</w:t>
      </w:r>
      <w:r>
        <w:rPr>
          <w:rStyle w:val="blk"/>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Неполучение (несвоевременное получение) документов, запрошенных в соответствии с частями 2.6.</w:t>
      </w:r>
      <w:r w:rsidR="008D7BB2">
        <w:rPr>
          <w:szCs w:val="28"/>
        </w:rPr>
        <w:t>4</w:t>
      </w:r>
      <w:r w:rsidRPr="00526DBF">
        <w:rPr>
          <w:szCs w:val="28"/>
        </w:rPr>
        <w:t>.,2.6.</w:t>
      </w:r>
      <w:r w:rsidR="008D7BB2">
        <w:rPr>
          <w:szCs w:val="28"/>
        </w:rPr>
        <w:t>5</w:t>
      </w:r>
      <w:r w:rsidRPr="00526DBF">
        <w:rPr>
          <w:szCs w:val="28"/>
        </w:rPr>
        <w:t>.,2.6.</w:t>
      </w:r>
      <w:r w:rsidR="008D7BB2">
        <w:rPr>
          <w:szCs w:val="28"/>
        </w:rPr>
        <w:t>6</w:t>
      </w:r>
      <w:r w:rsidRPr="00526DBF">
        <w:rPr>
          <w:szCs w:val="28"/>
        </w:rPr>
        <w:t>. и 2.6.1</w:t>
      </w:r>
      <w:r w:rsidR="008D7BB2">
        <w:rPr>
          <w:szCs w:val="28"/>
        </w:rPr>
        <w:t>2</w:t>
      </w:r>
      <w:r w:rsidRPr="00526DBF">
        <w:rPr>
          <w:szCs w:val="28"/>
        </w:rPr>
        <w:t>., не может являться основанием для отказа в выдаче разрешения на ввод объекта в эксплуатацию.</w:t>
      </w:r>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2.9. Размер платы, взимаемой с заявителя при предоставлении муниципальной  услуги:</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526DBF" w:rsidRPr="00526DBF" w:rsidRDefault="00526DBF" w:rsidP="00526DBF">
      <w:pPr>
        <w:widowControl w:val="0"/>
        <w:ind w:firstLine="600"/>
        <w:jc w:val="both"/>
        <w:rPr>
          <w:b/>
          <w:szCs w:val="28"/>
        </w:rPr>
      </w:pPr>
      <w:r w:rsidRPr="00526DBF">
        <w:rPr>
          <w:b/>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6DBF" w:rsidRPr="00526DBF" w:rsidRDefault="00526DBF" w:rsidP="00526DBF">
      <w:pPr>
        <w:widowControl w:val="0"/>
        <w:ind w:firstLine="600"/>
        <w:jc w:val="both"/>
        <w:rPr>
          <w:szCs w:val="28"/>
        </w:rPr>
      </w:pPr>
      <w:r w:rsidRPr="00526DB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526DBF" w:rsidRPr="00526DBF" w:rsidRDefault="00526DBF" w:rsidP="00526DBF">
      <w:pPr>
        <w:widowControl w:val="0"/>
        <w:ind w:firstLine="600"/>
        <w:jc w:val="both"/>
        <w:rPr>
          <w:szCs w:val="28"/>
        </w:rPr>
      </w:pPr>
      <w:r w:rsidRPr="00526DBF">
        <w:rPr>
          <w:szCs w:val="28"/>
        </w:rPr>
        <w:t>- время ожидания в очереди при получении информации о ходе выполнения услуги и для консультаций не должно превышать 15 минут;</w:t>
      </w:r>
    </w:p>
    <w:p w:rsidR="00526DBF" w:rsidRPr="00526DBF" w:rsidRDefault="00526DBF" w:rsidP="00526DBF">
      <w:pPr>
        <w:widowControl w:val="0"/>
        <w:ind w:firstLine="600"/>
        <w:jc w:val="both"/>
        <w:rPr>
          <w:szCs w:val="28"/>
        </w:rPr>
      </w:pPr>
      <w:r w:rsidRPr="00526DBF">
        <w:rPr>
          <w:szCs w:val="28"/>
        </w:rPr>
        <w:t>- время приема при получении информации о ходе выполнения услуги не должно превышать 15 минут;</w:t>
      </w:r>
    </w:p>
    <w:p w:rsidR="00526DBF" w:rsidRPr="00526DBF" w:rsidRDefault="00526DBF" w:rsidP="00526DBF">
      <w:pPr>
        <w:widowControl w:val="0"/>
        <w:ind w:firstLine="600"/>
        <w:jc w:val="both"/>
        <w:rPr>
          <w:szCs w:val="28"/>
        </w:rPr>
      </w:pPr>
      <w:r w:rsidRPr="00526DBF">
        <w:rPr>
          <w:szCs w:val="28"/>
        </w:rPr>
        <w:t>- время ожидания при получении разрешения на ввод объекта в эксплуатацию не должно превышать 15 минут.</w:t>
      </w:r>
    </w:p>
    <w:p w:rsidR="00526DBF" w:rsidRPr="00526DBF" w:rsidRDefault="00526DBF" w:rsidP="00526DBF">
      <w:pPr>
        <w:widowControl w:val="0"/>
        <w:ind w:firstLine="600"/>
        <w:jc w:val="both"/>
        <w:rPr>
          <w:b/>
          <w:szCs w:val="28"/>
        </w:rPr>
      </w:pPr>
      <w:r w:rsidRPr="00526DBF">
        <w:rPr>
          <w:b/>
          <w:szCs w:val="28"/>
        </w:rPr>
        <w:t>2.11. Срок и порядок регистрации запроса заявителя о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lastRenderedPageBreak/>
        <w:t>2.11.2.  Зая</w:t>
      </w:r>
      <w:r w:rsidR="00811D0A">
        <w:rPr>
          <w:szCs w:val="28"/>
        </w:rPr>
        <w:t>вление, поступившее Исполнителю</w:t>
      </w:r>
      <w:r w:rsidRPr="00526DB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526DBF" w:rsidRDefault="00526DBF" w:rsidP="00526DBF">
      <w:pPr>
        <w:tabs>
          <w:tab w:val="left" w:pos="400"/>
        </w:tabs>
        <w:autoSpaceDE w:val="0"/>
        <w:autoSpaceDN w:val="0"/>
        <w:adjustRightInd w:val="0"/>
        <w:ind w:firstLine="600"/>
        <w:jc w:val="both"/>
        <w:rPr>
          <w:szCs w:val="28"/>
        </w:rPr>
      </w:pPr>
      <w:r w:rsidRPr="00526DBF">
        <w:rPr>
          <w:szCs w:val="28"/>
        </w:rPr>
        <w:t xml:space="preserve">2.11.3. Порядок приема и регистрации заявлений и документов </w:t>
      </w:r>
      <w:r w:rsidR="00811D0A" w:rsidRPr="00526DBF">
        <w:rPr>
          <w:szCs w:val="28"/>
        </w:rPr>
        <w:t>устанавливается муниципальными</w:t>
      </w:r>
      <w:r w:rsidRPr="00526DBF">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11D0A" w:rsidRDefault="00811D0A" w:rsidP="00526DBF">
      <w:pPr>
        <w:tabs>
          <w:tab w:val="left" w:pos="400"/>
        </w:tabs>
        <w:autoSpaceDE w:val="0"/>
        <w:autoSpaceDN w:val="0"/>
        <w:adjustRightInd w:val="0"/>
        <w:ind w:firstLine="600"/>
        <w:jc w:val="both"/>
        <w:rPr>
          <w:szCs w:val="28"/>
        </w:rPr>
      </w:pPr>
      <w:r>
        <w:rPr>
          <w:szCs w:val="28"/>
        </w:rPr>
        <w:t xml:space="preserve">2.11.4. </w:t>
      </w:r>
      <w:r w:rsidRPr="00811D0A">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2.12. Требования к помещениям, в которых предоставля</w:t>
      </w:r>
      <w:r w:rsidR="008D7BB2">
        <w:rPr>
          <w:b/>
          <w:szCs w:val="28"/>
        </w:rPr>
        <w:t>е</w:t>
      </w:r>
      <w:r w:rsidRPr="00526DBF">
        <w:rPr>
          <w:b/>
          <w:szCs w:val="28"/>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526DBF" w:rsidRDefault="00526DBF" w:rsidP="00526DBF">
      <w:pPr>
        <w:tabs>
          <w:tab w:val="left" w:pos="400"/>
          <w:tab w:val="left" w:pos="830"/>
        </w:tabs>
        <w:ind w:firstLine="600"/>
        <w:jc w:val="both"/>
        <w:rPr>
          <w:szCs w:val="28"/>
        </w:rPr>
      </w:pPr>
      <w:r w:rsidRPr="00526DBF">
        <w:rPr>
          <w:szCs w:val="28"/>
        </w:rPr>
        <w:t>Прием граждан осуществляется в специально выделенных для предоставления муниципальных услуг помещениях.</w:t>
      </w:r>
    </w:p>
    <w:p w:rsidR="00526DBF" w:rsidRPr="00526DBF" w:rsidRDefault="00526DBF" w:rsidP="00526DBF">
      <w:pPr>
        <w:tabs>
          <w:tab w:val="left" w:pos="400"/>
          <w:tab w:val="left" w:pos="830"/>
        </w:tabs>
        <w:ind w:firstLine="600"/>
        <w:jc w:val="both"/>
        <w:rPr>
          <w:szCs w:val="28"/>
        </w:rPr>
      </w:pPr>
      <w:r w:rsidRPr="00526DBF">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526DBF" w:rsidRDefault="00526DBF" w:rsidP="00526DBF">
      <w:pPr>
        <w:tabs>
          <w:tab w:val="left" w:pos="400"/>
          <w:tab w:val="left" w:pos="830"/>
        </w:tabs>
        <w:ind w:firstLine="600"/>
        <w:jc w:val="both"/>
        <w:rPr>
          <w:szCs w:val="28"/>
        </w:rPr>
      </w:pPr>
      <w:r w:rsidRPr="00526DBF">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526DBF" w:rsidRDefault="00526DBF" w:rsidP="00526DBF">
      <w:pPr>
        <w:tabs>
          <w:tab w:val="left" w:pos="400"/>
          <w:tab w:val="left" w:pos="830"/>
        </w:tabs>
        <w:ind w:firstLine="600"/>
        <w:jc w:val="both"/>
        <w:rPr>
          <w:szCs w:val="28"/>
        </w:rPr>
      </w:pPr>
      <w:r w:rsidRPr="00526DBF">
        <w:rPr>
          <w:szCs w:val="28"/>
        </w:rPr>
        <w:t>В местах ожидания имеются средства для оказания первой помощи и доступные места общего пользования (туалет, гардероб).</w:t>
      </w:r>
    </w:p>
    <w:p w:rsidR="00526DBF" w:rsidRPr="00526DBF" w:rsidRDefault="00526DBF" w:rsidP="00526DBF">
      <w:pPr>
        <w:tabs>
          <w:tab w:val="left" w:pos="400"/>
          <w:tab w:val="left" w:pos="830"/>
        </w:tabs>
        <w:ind w:firstLine="600"/>
        <w:jc w:val="both"/>
        <w:rPr>
          <w:szCs w:val="28"/>
        </w:rPr>
      </w:pPr>
      <w:r w:rsidRPr="00526DBF">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526DBF" w:rsidRDefault="00526DBF" w:rsidP="00526DBF">
      <w:pPr>
        <w:tabs>
          <w:tab w:val="left" w:pos="400"/>
          <w:tab w:val="left" w:pos="830"/>
        </w:tabs>
        <w:ind w:firstLine="600"/>
        <w:jc w:val="both"/>
        <w:rPr>
          <w:szCs w:val="28"/>
        </w:rPr>
      </w:pPr>
      <w:r w:rsidRPr="00526DBF">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526DBF" w:rsidRDefault="00526DBF" w:rsidP="00526DBF">
      <w:pPr>
        <w:tabs>
          <w:tab w:val="left" w:pos="400"/>
          <w:tab w:val="left" w:pos="830"/>
        </w:tabs>
        <w:ind w:firstLine="600"/>
        <w:jc w:val="both"/>
        <w:rPr>
          <w:szCs w:val="28"/>
        </w:rPr>
      </w:pPr>
      <w:r w:rsidRPr="00526DBF">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26DBF" w:rsidRPr="00526DBF" w:rsidRDefault="00526DBF" w:rsidP="00526DBF">
      <w:pPr>
        <w:tabs>
          <w:tab w:val="left" w:pos="400"/>
          <w:tab w:val="left" w:pos="830"/>
        </w:tabs>
        <w:ind w:firstLine="600"/>
        <w:jc w:val="both"/>
        <w:rPr>
          <w:szCs w:val="28"/>
        </w:rPr>
      </w:pPr>
      <w:r w:rsidRPr="00526DBF">
        <w:rPr>
          <w:szCs w:val="28"/>
        </w:rPr>
        <w:lastRenderedPageBreak/>
        <w:t>2.12.5. Места информирования, предназначенные для ознакомления заявителей с информационными материалами, оборудуются:</w:t>
      </w:r>
    </w:p>
    <w:p w:rsidR="00526DBF" w:rsidRPr="00526DBF" w:rsidRDefault="00526DBF" w:rsidP="00526DBF">
      <w:pPr>
        <w:tabs>
          <w:tab w:val="left" w:pos="400"/>
          <w:tab w:val="left" w:pos="830"/>
        </w:tabs>
        <w:ind w:firstLine="600"/>
        <w:jc w:val="both"/>
        <w:rPr>
          <w:szCs w:val="28"/>
        </w:rPr>
      </w:pPr>
      <w:r w:rsidRPr="00526DBF">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526DBF" w:rsidRDefault="00526DBF" w:rsidP="00526DBF">
      <w:pPr>
        <w:tabs>
          <w:tab w:val="left" w:pos="400"/>
          <w:tab w:val="left" w:pos="830"/>
        </w:tabs>
        <w:ind w:firstLine="600"/>
        <w:jc w:val="both"/>
        <w:rPr>
          <w:szCs w:val="28"/>
        </w:rPr>
      </w:pPr>
      <w:r w:rsidRPr="00526DBF">
        <w:rPr>
          <w:szCs w:val="28"/>
        </w:rPr>
        <w:t>- стульями и столами для оформления документов.</w:t>
      </w:r>
    </w:p>
    <w:p w:rsidR="00526DBF" w:rsidRPr="00526DBF" w:rsidRDefault="00610DBB" w:rsidP="00610DBB">
      <w:pPr>
        <w:tabs>
          <w:tab w:val="left" w:pos="400"/>
          <w:tab w:val="left" w:pos="830"/>
        </w:tabs>
        <w:jc w:val="both"/>
        <w:rPr>
          <w:szCs w:val="28"/>
        </w:rPr>
      </w:pPr>
      <w:r>
        <w:rPr>
          <w:szCs w:val="28"/>
        </w:rPr>
        <w:tab/>
      </w:r>
      <w:r w:rsidR="00526DBF" w:rsidRPr="00526DBF">
        <w:rPr>
          <w:szCs w:val="28"/>
        </w:rPr>
        <w:t>К информационным стендам должна быть обеспечена возможность свободного доступа граждан.</w:t>
      </w:r>
    </w:p>
    <w:p w:rsidR="00610DBB" w:rsidRDefault="00526DBF" w:rsidP="00610DBB">
      <w:pPr>
        <w:pStyle w:val="afb"/>
        <w:tabs>
          <w:tab w:val="left" w:pos="709"/>
        </w:tabs>
        <w:jc w:val="both"/>
        <w:rPr>
          <w:rFonts w:ascii="Times New Roman" w:hAnsi="Times New Roman"/>
          <w:sz w:val="28"/>
          <w:szCs w:val="28"/>
        </w:rPr>
      </w:pPr>
      <w:r w:rsidRPr="00610DBB">
        <w:rPr>
          <w:rFonts w:ascii="Times New Roman" w:hAnsi="Times New Roman"/>
          <w:sz w:val="28"/>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611D73" w:rsidRPr="00610DBB">
        <w:rPr>
          <w:rFonts w:ascii="Times New Roman" w:hAnsi="Times New Roman"/>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610DBB">
        <w:rPr>
          <w:rFonts w:ascii="Times New Roman" w:hAnsi="Times New Roman"/>
          <w:sz w:val="28"/>
          <w:szCs w:val="28"/>
        </w:rPr>
        <w:t xml:space="preserve"> </w:t>
      </w:r>
      <w:r w:rsidR="00B02ED6" w:rsidRPr="00610DBB">
        <w:rPr>
          <w:rFonts w:ascii="Times New Roman" w:hAnsi="Times New Roman"/>
          <w:sz w:val="28"/>
          <w:szCs w:val="28"/>
        </w:rPr>
        <w:t>Вход в з</w:t>
      </w:r>
      <w:r w:rsidRPr="00610DBB">
        <w:rPr>
          <w:rFonts w:ascii="Times New Roman" w:hAnsi="Times New Roman"/>
          <w:sz w:val="28"/>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00610DBB" w:rsidRPr="00610DBB">
        <w:rPr>
          <w:szCs w:val="28"/>
        </w:rPr>
        <w:t xml:space="preserve"> </w:t>
      </w:r>
      <w:r w:rsidR="00610DBB">
        <w:rPr>
          <w:rFonts w:ascii="Times New Roman" w:hAnsi="Times New Roman"/>
          <w:sz w:val="28"/>
          <w:szCs w:val="28"/>
        </w:rPr>
        <w:t>Кроме того, инвалидам  (включая инвалидов, использующих кресла-коляски и собак-проводников) обеспечиваются:</w:t>
      </w:r>
    </w:p>
    <w:p w:rsidR="00610DBB" w:rsidRDefault="00610DBB" w:rsidP="00610DBB">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526DBF" w:rsidRP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526DBF" w:rsidRPr="00526DBF" w:rsidRDefault="00526DBF" w:rsidP="00526DBF">
      <w:pPr>
        <w:tabs>
          <w:tab w:val="left" w:pos="400"/>
          <w:tab w:val="left" w:pos="830"/>
        </w:tabs>
        <w:ind w:firstLine="600"/>
        <w:jc w:val="both"/>
        <w:rPr>
          <w:szCs w:val="28"/>
        </w:rPr>
      </w:pPr>
      <w:r w:rsidRPr="00526DBF">
        <w:rPr>
          <w:szCs w:val="28"/>
        </w:rPr>
        <w:t>2.12.7. Исполнитель должен быть оснащен рабочими местами с доступом к автоматизированным информационным системам обеспечивающим:</w:t>
      </w:r>
    </w:p>
    <w:p w:rsidR="00526DBF" w:rsidRPr="00526DBF" w:rsidRDefault="00526DBF" w:rsidP="00526DBF">
      <w:pPr>
        <w:tabs>
          <w:tab w:val="left" w:pos="400"/>
          <w:tab w:val="left" w:pos="830"/>
        </w:tabs>
        <w:ind w:firstLine="600"/>
        <w:jc w:val="both"/>
        <w:rPr>
          <w:szCs w:val="28"/>
        </w:rPr>
      </w:pPr>
      <w:r w:rsidRPr="00526DBF">
        <w:rPr>
          <w:szCs w:val="28"/>
        </w:rPr>
        <w:lastRenderedPageBreak/>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26DBF" w:rsidRPr="00526DBF" w:rsidRDefault="00526DBF" w:rsidP="00526DBF">
      <w:pPr>
        <w:tabs>
          <w:tab w:val="left" w:pos="400"/>
          <w:tab w:val="left" w:pos="830"/>
        </w:tabs>
        <w:ind w:firstLine="600"/>
        <w:jc w:val="both"/>
        <w:rPr>
          <w:szCs w:val="28"/>
        </w:rPr>
      </w:pPr>
      <w:r w:rsidRPr="00526DBF">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ведение и хранение дела заявителя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предоставление по запросу заявителя сведений о ходе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526DBF" w:rsidRDefault="00526DBF" w:rsidP="00526DBF">
      <w:pPr>
        <w:tabs>
          <w:tab w:val="left" w:pos="400"/>
          <w:tab w:val="left" w:pos="830"/>
        </w:tabs>
        <w:ind w:firstLine="600"/>
        <w:jc w:val="both"/>
        <w:rPr>
          <w:b/>
          <w:szCs w:val="28"/>
        </w:rPr>
      </w:pPr>
      <w:r w:rsidRPr="00526DBF">
        <w:rPr>
          <w:b/>
          <w:szCs w:val="28"/>
        </w:rPr>
        <w:t>2.13.Показатели доступности и качества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Показателями доступности и качества муниципальной услуги являются:</w:t>
      </w:r>
    </w:p>
    <w:p w:rsidR="00526DBF" w:rsidRPr="00526DBF" w:rsidRDefault="00526DBF" w:rsidP="00526DBF">
      <w:pPr>
        <w:tabs>
          <w:tab w:val="left" w:pos="400"/>
          <w:tab w:val="left" w:pos="830"/>
        </w:tabs>
        <w:ind w:firstLine="600"/>
        <w:jc w:val="both"/>
        <w:rPr>
          <w:szCs w:val="28"/>
        </w:rPr>
      </w:pPr>
      <w:r w:rsidRPr="00526DBF">
        <w:rPr>
          <w:szCs w:val="28"/>
        </w:rPr>
        <w:t>открытость информации о муниципальной услуге;</w:t>
      </w:r>
    </w:p>
    <w:p w:rsidR="00526DBF" w:rsidRPr="00526DBF" w:rsidRDefault="00526DBF" w:rsidP="00526DBF">
      <w:pPr>
        <w:tabs>
          <w:tab w:val="left" w:pos="400"/>
          <w:tab w:val="left" w:pos="830"/>
        </w:tabs>
        <w:ind w:firstLine="600"/>
        <w:jc w:val="both"/>
        <w:rPr>
          <w:szCs w:val="28"/>
        </w:rPr>
      </w:pPr>
      <w:r w:rsidRPr="00526DBF">
        <w:rPr>
          <w:szCs w:val="28"/>
        </w:rPr>
        <w:t>своевременность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точное соблюдение требований законодательства и Административного регламента при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компетентность специалистов Исполнителя в вопросах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вежливость и корректность специалистов Исполнителя;</w:t>
      </w:r>
    </w:p>
    <w:p w:rsidR="00526DBF" w:rsidRPr="00526DBF" w:rsidRDefault="00526DBF" w:rsidP="00526DBF">
      <w:pPr>
        <w:tabs>
          <w:tab w:val="left" w:pos="400"/>
          <w:tab w:val="left" w:pos="830"/>
        </w:tabs>
        <w:ind w:firstLine="600"/>
        <w:jc w:val="both"/>
        <w:rPr>
          <w:szCs w:val="28"/>
        </w:rPr>
      </w:pPr>
      <w:r w:rsidRPr="00526DBF">
        <w:rPr>
          <w:szCs w:val="28"/>
        </w:rPr>
        <w:t>комфортность ожидания и получения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отсутствие жалоб со стороны заявителей на нарушение требований стандарта предоставления муниципальной услуги.</w:t>
      </w:r>
    </w:p>
    <w:p w:rsidR="00526DBF" w:rsidRPr="00526DBF" w:rsidRDefault="00526DBF" w:rsidP="00526DBF">
      <w:pPr>
        <w:tabs>
          <w:tab w:val="left" w:pos="400"/>
          <w:tab w:val="left" w:pos="830"/>
        </w:tabs>
        <w:ind w:firstLine="600"/>
        <w:jc w:val="both"/>
        <w:rPr>
          <w:b/>
          <w:szCs w:val="28"/>
        </w:rPr>
      </w:pPr>
      <w:r w:rsidRPr="00526DBF">
        <w:rPr>
          <w:b/>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526DBF" w:rsidRDefault="00526DBF" w:rsidP="00526DBF">
      <w:pPr>
        <w:tabs>
          <w:tab w:val="left" w:pos="400"/>
          <w:tab w:val="left" w:pos="830"/>
        </w:tabs>
        <w:ind w:firstLine="600"/>
        <w:jc w:val="both"/>
        <w:rPr>
          <w:szCs w:val="28"/>
        </w:rPr>
      </w:pPr>
      <w:r w:rsidRPr="00526DBF">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t xml:space="preserve">, </w:t>
      </w:r>
      <w:r w:rsidR="000F4C79" w:rsidRPr="000F4C79">
        <w:rPr>
          <w:szCs w:val="28"/>
        </w:rPr>
        <w:t>КГАУ «МФЦ Забайкальского края»</w:t>
      </w:r>
      <w:r w:rsidRPr="00526DBF">
        <w:rPr>
          <w:szCs w:val="28"/>
        </w:rPr>
        <w:t xml:space="preserve"> и Портале государственных и муниципальных услуг;</w:t>
      </w:r>
    </w:p>
    <w:p w:rsidR="00526DBF" w:rsidRPr="00526DBF" w:rsidRDefault="00526DBF" w:rsidP="00526DBF">
      <w:pPr>
        <w:tabs>
          <w:tab w:val="left" w:pos="400"/>
          <w:tab w:val="left" w:pos="830"/>
        </w:tabs>
        <w:ind w:firstLine="600"/>
        <w:jc w:val="both"/>
        <w:rPr>
          <w:szCs w:val="28"/>
        </w:rPr>
      </w:pPr>
      <w:r w:rsidRPr="00526DBF">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Default="00526DBF" w:rsidP="00526DBF">
      <w:pPr>
        <w:tabs>
          <w:tab w:val="left" w:pos="400"/>
          <w:tab w:val="left" w:pos="830"/>
        </w:tabs>
        <w:ind w:firstLine="600"/>
        <w:jc w:val="both"/>
        <w:rPr>
          <w:szCs w:val="28"/>
        </w:rPr>
      </w:pPr>
      <w:r w:rsidRPr="00526DBF">
        <w:rPr>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Pr>
          <w:szCs w:val="28"/>
        </w:rPr>
        <w:t>;</w:t>
      </w:r>
    </w:p>
    <w:p w:rsidR="000F4C79" w:rsidRPr="000F4C79"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526DBF"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получения муниципальной услуги в КГАУ «МФЦ Забайкальского края</w:t>
      </w:r>
      <w:r w:rsidR="0016173D">
        <w:rPr>
          <w:szCs w:val="28"/>
        </w:rPr>
        <w:t>»</w:t>
      </w:r>
      <w:r w:rsidR="00526DBF" w:rsidRPr="00526DBF">
        <w:rPr>
          <w:szCs w:val="28"/>
        </w:rPr>
        <w:t>.</w:t>
      </w:r>
    </w:p>
    <w:p w:rsidR="00526DBF" w:rsidRPr="00526DBF" w:rsidRDefault="00526DBF" w:rsidP="00526DBF">
      <w:pPr>
        <w:widowControl w:val="0"/>
        <w:ind w:firstLine="851"/>
        <w:jc w:val="both"/>
        <w:rPr>
          <w:szCs w:val="28"/>
        </w:rPr>
      </w:pPr>
      <w:r w:rsidRPr="00526DBF">
        <w:rPr>
          <w:szCs w:val="28"/>
        </w:rPr>
        <w:t>Особенности предоставления муниципальной услуги в электронной форме.</w:t>
      </w:r>
    </w:p>
    <w:p w:rsidR="00526DBF" w:rsidRPr="00526DBF" w:rsidRDefault="00526DBF" w:rsidP="00526DBF">
      <w:pPr>
        <w:widowControl w:val="0"/>
        <w:ind w:firstLine="851"/>
        <w:jc w:val="both"/>
        <w:rPr>
          <w:szCs w:val="28"/>
        </w:rPr>
      </w:pPr>
      <w:r w:rsidRPr="00526DBF">
        <w:rPr>
          <w:szCs w:val="28"/>
        </w:rPr>
        <w:t>Предоставление муниципальной услуги в электронной форме осуществляется путем использования средств электронной связи.</w:t>
      </w:r>
    </w:p>
    <w:p w:rsidR="00526DBF" w:rsidRPr="00526DBF" w:rsidRDefault="00526DBF" w:rsidP="00526DBF">
      <w:pPr>
        <w:widowControl w:val="0"/>
        <w:ind w:firstLine="851"/>
        <w:jc w:val="both"/>
        <w:rPr>
          <w:szCs w:val="28"/>
        </w:rPr>
        <w:sectPr w:rsidR="00526DBF" w:rsidRPr="00526DBF" w:rsidSect="004D52A8">
          <w:headerReference w:type="even" r:id="rId21"/>
          <w:headerReference w:type="default" r:id="rId22"/>
          <w:headerReference w:type="first" r:id="rId23"/>
          <w:endnotePr>
            <w:numFmt w:val="decimal"/>
          </w:endnotePr>
          <w:pgSz w:w="11907" w:h="16840" w:code="9"/>
          <w:pgMar w:top="1134" w:right="567" w:bottom="1134" w:left="1985" w:header="720" w:footer="720" w:gutter="0"/>
          <w:pgNumType w:start="1"/>
          <w:cols w:space="720"/>
          <w:titlePg/>
          <w:docGrid w:linePitch="381"/>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526DBF" w:rsidRPr="00526DBF" w:rsidTr="00A31311">
        <w:trPr>
          <w:trHeight w:val="733"/>
        </w:trPr>
        <w:tc>
          <w:tcPr>
            <w:tcW w:w="567" w:type="dxa"/>
            <w:vMerge w:val="restart"/>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526DBF" w:rsidRPr="00526DBF" w:rsidRDefault="00526DBF" w:rsidP="00526DBF">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526DBF" w:rsidRPr="00526DBF" w:rsidRDefault="00526DBF" w:rsidP="00526DBF">
            <w:pPr>
              <w:widowControl w:val="0"/>
              <w:jc w:val="both"/>
              <w:rPr>
                <w:b/>
                <w:bCs/>
                <w:color w:val="000000"/>
                <w:sz w:val="20"/>
                <w:szCs w:val="20"/>
              </w:rPr>
            </w:pPr>
            <w:r w:rsidRPr="00526DBF">
              <w:rPr>
                <w:b/>
                <w:bCs/>
                <w:color w:val="000000"/>
                <w:sz w:val="20"/>
                <w:szCs w:val="20"/>
              </w:rPr>
              <w:t>Обращение через «Портал государственных и муниципальных услуг Забайкальского края»</w:t>
            </w:r>
          </w:p>
        </w:tc>
      </w:tr>
      <w:tr w:rsidR="00526DBF" w:rsidRPr="00526DBF" w:rsidTr="00A31311">
        <w:trPr>
          <w:trHeight w:val="870"/>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1984" w:type="dxa"/>
            <w:gridSpan w:val="2"/>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w:t>
            </w:r>
          </w:p>
          <w:p w:rsidR="00526DBF" w:rsidRPr="00526DBF" w:rsidRDefault="00526DBF" w:rsidP="00526DBF">
            <w:pPr>
              <w:widowControl w:val="0"/>
              <w:jc w:val="both"/>
              <w:rPr>
                <w:b/>
                <w:bCs/>
                <w:color w:val="000000"/>
                <w:sz w:val="20"/>
                <w:szCs w:val="20"/>
              </w:rPr>
            </w:pPr>
            <w:r w:rsidRPr="00526DBF">
              <w:rPr>
                <w:b/>
                <w:bCs/>
                <w:color w:val="000000"/>
                <w:sz w:val="20"/>
                <w:szCs w:val="20"/>
              </w:rPr>
              <w:t> вид</w:t>
            </w:r>
          </w:p>
        </w:tc>
      </w:tr>
      <w:tr w:rsidR="00526DBF" w:rsidRPr="00526DBF" w:rsidTr="00A31311">
        <w:trPr>
          <w:trHeight w:val="707"/>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r>
      <w:tr w:rsidR="00526DBF" w:rsidRPr="00526DBF" w:rsidTr="00A31311">
        <w:trPr>
          <w:trHeight w:val="82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8E0C89">
                <w:rPr>
                  <w:sz w:val="20"/>
                  <w:szCs w:val="20"/>
                </w:rPr>
                <w:t>2</w:t>
              </w:r>
            </w:hyperlink>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простой ЭЦП </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Документ, подписанный простой ЭЦП</w:t>
            </w:r>
          </w:p>
        </w:tc>
      </w:tr>
      <w:tr w:rsidR="00526DBF" w:rsidRPr="00526DBF" w:rsidTr="00A31311">
        <w:trPr>
          <w:trHeight w:val="99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2</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r>
      <w:tr w:rsidR="00526DBF" w:rsidRPr="00526DBF" w:rsidTr="00DC3697">
        <w:trPr>
          <w:trHeight w:val="556"/>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3</w:t>
            </w:r>
          </w:p>
        </w:tc>
        <w:tc>
          <w:tcPr>
            <w:tcW w:w="5104" w:type="dxa"/>
            <w:shd w:val="clear" w:color="auto" w:fill="auto"/>
            <w:hideMark/>
          </w:tcPr>
          <w:p w:rsidR="00526DBF" w:rsidRPr="00526DBF" w:rsidRDefault="00526DBF" w:rsidP="00526DBF">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526DBF" w:rsidRPr="00526DBF" w:rsidRDefault="00526DBF" w:rsidP="00526DBF">
            <w:pPr>
              <w:widowControl w:val="0"/>
              <w:jc w:val="both"/>
              <w:rPr>
                <w:spacing w:val="-4"/>
                <w:sz w:val="20"/>
                <w:szCs w:val="20"/>
              </w:rPr>
            </w:pP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A31311">
        <w:trPr>
          <w:trHeight w:val="95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4</w:t>
            </w:r>
          </w:p>
        </w:tc>
        <w:tc>
          <w:tcPr>
            <w:tcW w:w="5104" w:type="dxa"/>
            <w:shd w:val="clear" w:color="auto" w:fill="auto"/>
            <w:hideMark/>
          </w:tcPr>
          <w:p w:rsidR="00526DBF" w:rsidRPr="00526DBF" w:rsidRDefault="00526DBF" w:rsidP="00A31311">
            <w:pPr>
              <w:widowControl w:val="0"/>
              <w:jc w:val="both"/>
              <w:rPr>
                <w:spacing w:val="-4"/>
                <w:sz w:val="20"/>
                <w:szCs w:val="20"/>
              </w:rPr>
            </w:pPr>
            <w:r w:rsidRPr="00526DBF">
              <w:rPr>
                <w:sz w:val="20"/>
                <w:szCs w:val="20"/>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927"/>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5</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6</w:t>
            </w:r>
          </w:p>
        </w:tc>
        <w:tc>
          <w:tcPr>
            <w:tcW w:w="5104" w:type="dxa"/>
            <w:shd w:val="clear" w:color="auto" w:fill="auto"/>
            <w:hideMark/>
          </w:tcPr>
          <w:p w:rsidR="00526DBF" w:rsidRPr="00753867" w:rsidRDefault="00526DBF" w:rsidP="00753867">
            <w:pPr>
              <w:widowControl w:val="0"/>
              <w:jc w:val="both"/>
              <w:rPr>
                <w:sz w:val="20"/>
                <w:szCs w:val="20"/>
              </w:rPr>
            </w:pPr>
            <w:r w:rsidRPr="00526DBF">
              <w:rPr>
                <w:sz w:val="20"/>
                <w:szCs w:val="20"/>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753867" w:rsidRDefault="00526DBF" w:rsidP="00753867">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7</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Документ, подтверждающий соответствие параметров построенного, </w:t>
            </w:r>
            <w:r w:rsidR="008E0C89">
              <w:rPr>
                <w:sz w:val="20"/>
                <w:szCs w:val="20"/>
              </w:rPr>
              <w:t xml:space="preserve">реконструированного объекта капитального </w:t>
            </w:r>
            <w:r w:rsidRPr="00526DBF">
              <w:rPr>
                <w:sz w:val="20"/>
                <w:szCs w:val="20"/>
              </w:rPr>
              <w:t>строительства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w:t>
            </w:r>
            <w:r w:rsidR="00753867">
              <w:rPr>
                <w:sz w:val="20"/>
                <w:szCs w:val="20"/>
              </w:rPr>
              <w:t>ьзуемых энергетических ресурсов</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8</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8E0C89">
        <w:trPr>
          <w:trHeight w:val="36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9</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w:t>
            </w:r>
            <w:r w:rsidR="009D7E2C">
              <w:rPr>
                <w:sz w:val="20"/>
                <w:szCs w:val="20"/>
              </w:rPr>
              <w:t>м, осуществляющим строительство</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3337EA">
        <w:trPr>
          <w:trHeight w:val="125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10</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w:t>
            </w:r>
            <w:r w:rsidR="003337EA">
              <w:rPr>
                <w:sz w:val="20"/>
                <w:szCs w:val="20"/>
              </w:rPr>
              <w:t xml:space="preserve"> в результате аварии на опасном объекте</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105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11</w:t>
            </w:r>
          </w:p>
        </w:tc>
        <w:tc>
          <w:tcPr>
            <w:tcW w:w="5104" w:type="dxa"/>
            <w:shd w:val="clear" w:color="auto" w:fill="auto"/>
            <w:hideMark/>
          </w:tcPr>
          <w:p w:rsidR="00526DBF" w:rsidRPr="00526DBF" w:rsidRDefault="00526DBF" w:rsidP="00A31311">
            <w:pPr>
              <w:widowControl w:val="0"/>
              <w:jc w:val="both"/>
              <w:rPr>
                <w:sz w:val="20"/>
                <w:szCs w:val="20"/>
              </w:rPr>
            </w:pPr>
            <w:r w:rsidRPr="00526DBF">
              <w:rPr>
                <w:sz w:val="20"/>
                <w:szCs w:val="20"/>
              </w:rPr>
              <w:t xml:space="preserve">Правоустанавливающие документы на земельный участок, если право на земельный участок  зарегистрировано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r>
      <w:tr w:rsidR="00526DBF" w:rsidRPr="00526DBF" w:rsidTr="00A31311">
        <w:trPr>
          <w:trHeight w:val="99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12</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84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13</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14</w:t>
            </w:r>
          </w:p>
        </w:tc>
        <w:tc>
          <w:tcPr>
            <w:tcW w:w="5104" w:type="dxa"/>
            <w:shd w:val="clear" w:color="auto" w:fill="auto"/>
            <w:hideMark/>
          </w:tcPr>
          <w:p w:rsidR="00526DBF" w:rsidRPr="00526DBF" w:rsidRDefault="00526DBF" w:rsidP="008E0C89">
            <w:pPr>
              <w:widowControl w:val="0"/>
              <w:jc w:val="both"/>
              <w:rPr>
                <w:sz w:val="20"/>
                <w:szCs w:val="20"/>
              </w:rPr>
            </w:pPr>
            <w:r w:rsidRPr="00526DBF">
              <w:rPr>
                <w:sz w:val="20"/>
                <w:szCs w:val="20"/>
              </w:rPr>
              <w:t>Заключение органа государственного строитель</w:t>
            </w:r>
            <w:r w:rsidR="00753867">
              <w:rPr>
                <w:sz w:val="20"/>
                <w:szCs w:val="20"/>
              </w:rPr>
              <w:t>ного надзора</w:t>
            </w:r>
            <w:r w:rsidRPr="00526DBF">
              <w:rPr>
                <w:sz w:val="20"/>
                <w:szCs w:val="20"/>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w:t>
            </w:r>
            <w:r w:rsidR="008E0C89">
              <w:rPr>
                <w:sz w:val="20"/>
                <w:szCs w:val="20"/>
              </w:rPr>
              <w:t>надзора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r>
      <w:tr w:rsidR="00526DBF" w:rsidRPr="00526DBF" w:rsidTr="003337EA">
        <w:trPr>
          <w:trHeight w:val="501"/>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15</w:t>
            </w:r>
          </w:p>
        </w:tc>
        <w:tc>
          <w:tcPr>
            <w:tcW w:w="5104" w:type="dxa"/>
            <w:shd w:val="clear" w:color="auto" w:fill="auto"/>
          </w:tcPr>
          <w:p w:rsidR="00526DBF" w:rsidRPr="00526DBF" w:rsidRDefault="00526DBF" w:rsidP="00526DBF">
            <w:pPr>
              <w:widowControl w:val="0"/>
              <w:jc w:val="both"/>
              <w:rPr>
                <w:sz w:val="20"/>
                <w:szCs w:val="20"/>
              </w:rPr>
            </w:pPr>
            <w:r w:rsidRPr="00526DBF">
              <w:rPr>
                <w:sz w:val="20"/>
                <w:szCs w:val="20"/>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9D7E2C">
        <w:trPr>
          <w:trHeight w:val="1195"/>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16</w:t>
            </w:r>
          </w:p>
        </w:tc>
        <w:tc>
          <w:tcPr>
            <w:tcW w:w="5104" w:type="dxa"/>
            <w:shd w:val="clear" w:color="auto" w:fill="auto"/>
          </w:tcPr>
          <w:p w:rsidR="00526DBF" w:rsidRPr="00526DBF" w:rsidRDefault="00526DBF" w:rsidP="003337EA">
            <w:pPr>
              <w:widowControl w:val="0"/>
              <w:jc w:val="both"/>
              <w:rPr>
                <w:sz w:val="20"/>
                <w:szCs w:val="20"/>
              </w:rPr>
            </w:pPr>
            <w:r w:rsidRPr="00526DBF">
              <w:rPr>
                <w:sz w:val="20"/>
                <w:szCs w:val="20"/>
              </w:rPr>
              <w:t xml:space="preserve">технический план, подготовленный в соответствии с </w:t>
            </w:r>
            <w:r w:rsidR="003337EA">
              <w:rPr>
                <w:sz w:val="20"/>
                <w:szCs w:val="20"/>
              </w:rPr>
              <w:t>федеральным законом от 13 июля 2015 года № 218-ФЗ «О государственной регистрации недвижимости»</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9D7E2C" w:rsidRPr="00526DBF" w:rsidTr="00753867">
        <w:trPr>
          <w:trHeight w:val="522"/>
        </w:trPr>
        <w:tc>
          <w:tcPr>
            <w:tcW w:w="567" w:type="dxa"/>
            <w:shd w:val="clear" w:color="auto" w:fill="auto"/>
          </w:tcPr>
          <w:p w:rsidR="009D7E2C" w:rsidRPr="00526DBF" w:rsidRDefault="009D7E2C" w:rsidP="009D7E2C">
            <w:pPr>
              <w:widowControl w:val="0"/>
              <w:jc w:val="both"/>
              <w:rPr>
                <w:color w:val="000000"/>
                <w:sz w:val="20"/>
                <w:szCs w:val="20"/>
              </w:rPr>
            </w:pPr>
            <w:r>
              <w:rPr>
                <w:color w:val="000000"/>
                <w:sz w:val="20"/>
                <w:szCs w:val="20"/>
              </w:rPr>
              <w:t>17</w:t>
            </w:r>
          </w:p>
        </w:tc>
        <w:tc>
          <w:tcPr>
            <w:tcW w:w="5104" w:type="dxa"/>
            <w:shd w:val="clear" w:color="auto" w:fill="auto"/>
          </w:tcPr>
          <w:p w:rsidR="009D7E2C" w:rsidRPr="00526DBF" w:rsidRDefault="009D7E2C" w:rsidP="009D7E2C">
            <w:pPr>
              <w:widowControl w:val="0"/>
              <w:jc w:val="both"/>
              <w:rPr>
                <w:sz w:val="20"/>
                <w:szCs w:val="20"/>
              </w:rPr>
            </w:pPr>
            <w:r w:rsidRPr="009D7E2C">
              <w:rPr>
                <w:sz w:val="20"/>
                <w:szCs w:val="20"/>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p>
        </w:tc>
        <w:tc>
          <w:tcPr>
            <w:tcW w:w="1418" w:type="dxa"/>
            <w:shd w:val="clear" w:color="auto" w:fill="auto"/>
          </w:tcPr>
          <w:p w:rsidR="009D7E2C" w:rsidRPr="00526DBF" w:rsidRDefault="009D7E2C" w:rsidP="009D7E2C">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9D7E2C" w:rsidRPr="00526DBF" w:rsidRDefault="009D7E2C" w:rsidP="009D7E2C">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9D7E2C" w:rsidRPr="00526DBF" w:rsidRDefault="009D7E2C" w:rsidP="009D7E2C">
            <w:pPr>
              <w:widowControl w:val="0"/>
              <w:jc w:val="both"/>
              <w:rPr>
                <w:color w:val="000000"/>
                <w:sz w:val="20"/>
                <w:szCs w:val="20"/>
              </w:rPr>
            </w:pPr>
            <w:r>
              <w:rPr>
                <w:color w:val="000000"/>
                <w:sz w:val="20"/>
                <w:szCs w:val="20"/>
              </w:rPr>
              <w:t>1</w:t>
            </w:r>
          </w:p>
        </w:tc>
        <w:tc>
          <w:tcPr>
            <w:tcW w:w="1134" w:type="dxa"/>
            <w:shd w:val="clear" w:color="auto" w:fill="auto"/>
          </w:tcPr>
          <w:p w:rsidR="009D7E2C" w:rsidRPr="00526DBF" w:rsidRDefault="00753867" w:rsidP="009D7E2C">
            <w:pPr>
              <w:widowControl w:val="0"/>
              <w:jc w:val="both"/>
              <w:rPr>
                <w:color w:val="000000"/>
                <w:sz w:val="20"/>
                <w:szCs w:val="20"/>
              </w:rPr>
            </w:pPr>
            <w:r>
              <w:rPr>
                <w:color w:val="000000"/>
                <w:sz w:val="20"/>
                <w:szCs w:val="20"/>
              </w:rPr>
              <w:t>-</w:t>
            </w:r>
          </w:p>
        </w:tc>
        <w:tc>
          <w:tcPr>
            <w:tcW w:w="3260" w:type="dxa"/>
            <w:shd w:val="clear" w:color="auto" w:fill="auto"/>
          </w:tcPr>
          <w:p w:rsidR="009D7E2C" w:rsidRPr="00526DBF" w:rsidRDefault="009D7E2C" w:rsidP="009D7E2C">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9D7E2C" w:rsidRPr="00526DBF" w:rsidRDefault="009D7E2C" w:rsidP="009D7E2C">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bl>
    <w:p w:rsidR="00526DBF" w:rsidRPr="00526DBF" w:rsidRDefault="00526DBF" w:rsidP="00526DBF">
      <w:pPr>
        <w:tabs>
          <w:tab w:val="left" w:pos="400"/>
          <w:tab w:val="left" w:pos="830"/>
        </w:tabs>
        <w:jc w:val="both"/>
        <w:rPr>
          <w:szCs w:val="28"/>
        </w:rPr>
        <w:sectPr w:rsidR="00526DBF" w:rsidRPr="00526DBF" w:rsidSect="00F33500">
          <w:endnotePr>
            <w:numFmt w:val="decimal"/>
          </w:endnotePr>
          <w:pgSz w:w="16840" w:h="11907" w:orient="landscape" w:code="9"/>
          <w:pgMar w:top="851" w:right="1134" w:bottom="1418" w:left="1134" w:header="720" w:footer="720" w:gutter="0"/>
          <w:cols w:space="720"/>
          <w:docGrid w:linePitch="272"/>
        </w:sectPr>
      </w:pPr>
    </w:p>
    <w:p w:rsidR="00526DBF" w:rsidRPr="00526DBF" w:rsidRDefault="00526DBF" w:rsidP="00526DBF">
      <w:pPr>
        <w:tabs>
          <w:tab w:val="left" w:pos="400"/>
          <w:tab w:val="left" w:pos="830"/>
        </w:tabs>
        <w:jc w:val="both"/>
        <w:rPr>
          <w:szCs w:val="28"/>
        </w:rPr>
      </w:pPr>
    </w:p>
    <w:p w:rsidR="00526DBF" w:rsidRPr="00526DBF" w:rsidRDefault="00526DBF" w:rsidP="00526DBF">
      <w:pPr>
        <w:widowControl w:val="0"/>
        <w:tabs>
          <w:tab w:val="left" w:pos="400"/>
        </w:tabs>
        <w:ind w:firstLine="600"/>
        <w:jc w:val="center"/>
        <w:rPr>
          <w:b/>
          <w:szCs w:val="28"/>
        </w:rPr>
      </w:pPr>
      <w:r w:rsidRPr="00526DBF">
        <w:rPr>
          <w:b/>
          <w:szCs w:val="28"/>
          <w:lang w:val="en-US"/>
        </w:rPr>
        <w:t>III</w:t>
      </w:r>
      <w:r w:rsidRPr="00526DBF">
        <w:rPr>
          <w:b/>
          <w:szCs w:val="28"/>
        </w:rPr>
        <w:t>. Состав, последовательность и сроки выполнения административных процедур</w:t>
      </w:r>
    </w:p>
    <w:p w:rsidR="00526DBF" w:rsidRPr="00526DBF" w:rsidRDefault="00526DBF" w:rsidP="00526DBF">
      <w:pPr>
        <w:widowControl w:val="0"/>
        <w:tabs>
          <w:tab w:val="left" w:pos="400"/>
        </w:tabs>
        <w:ind w:firstLine="600"/>
        <w:jc w:val="both"/>
        <w:rPr>
          <w:szCs w:val="28"/>
        </w:rPr>
      </w:pPr>
      <w:r w:rsidRPr="00526DBF">
        <w:rPr>
          <w:b/>
          <w:szCs w:val="28"/>
        </w:rPr>
        <w:t>3.1.</w:t>
      </w:r>
      <w:r w:rsidRPr="00526DBF">
        <w:rPr>
          <w:szCs w:val="28"/>
        </w:rPr>
        <w:t xml:space="preserve">Предоставление муниципальной услуги включает в себя следующие административные процедуры: </w:t>
      </w:r>
    </w:p>
    <w:p w:rsidR="00526DBF" w:rsidRPr="00526DBF" w:rsidRDefault="00526DBF" w:rsidP="00526DBF">
      <w:pPr>
        <w:widowControl w:val="0"/>
        <w:tabs>
          <w:tab w:val="left" w:pos="400"/>
        </w:tabs>
        <w:ind w:firstLine="600"/>
        <w:jc w:val="both"/>
        <w:rPr>
          <w:szCs w:val="28"/>
        </w:rPr>
      </w:pPr>
      <w:r w:rsidRPr="00526DBF">
        <w:rPr>
          <w:szCs w:val="28"/>
        </w:rPr>
        <w:t>прием и регистрация Заявления и документов, представленных заявителем (застройщиком);</w:t>
      </w:r>
    </w:p>
    <w:p w:rsidR="00526DBF" w:rsidRPr="00526DBF" w:rsidRDefault="00526DBF" w:rsidP="00526DBF">
      <w:pPr>
        <w:widowControl w:val="0"/>
        <w:tabs>
          <w:tab w:val="left" w:pos="400"/>
        </w:tabs>
        <w:ind w:firstLine="600"/>
        <w:jc w:val="both"/>
        <w:rPr>
          <w:szCs w:val="28"/>
        </w:rPr>
      </w:pPr>
      <w:r w:rsidRPr="00526DBF">
        <w:rPr>
          <w:szCs w:val="28"/>
        </w:rPr>
        <w:t>проверка наличия документов, необходимых для принятия решения о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szCs w:val="28"/>
        </w:rPr>
      </w:pPr>
      <w:r w:rsidRPr="00526DBF">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526DBF" w:rsidRPr="00526DBF" w:rsidRDefault="00526DBF" w:rsidP="00526DBF">
      <w:pPr>
        <w:widowControl w:val="0"/>
        <w:tabs>
          <w:tab w:val="left" w:pos="400"/>
        </w:tabs>
        <w:ind w:firstLine="600"/>
        <w:jc w:val="both"/>
        <w:rPr>
          <w:szCs w:val="28"/>
        </w:rPr>
      </w:pPr>
      <w:r w:rsidRPr="00526DBF">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предоставление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Блок-схема предоставления муниципальной услуги приведена в приложении № 1 к настоящему административному регламенту.</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3.2.</w:t>
      </w:r>
      <w:r w:rsidRPr="00526DBF">
        <w:rPr>
          <w:color w:val="000000"/>
          <w:szCs w:val="28"/>
        </w:rPr>
        <w:t xml:space="preserve">Основанием для начала исполнения муниципальной услуги является поступление в администрацию </w:t>
      </w:r>
      <w:r w:rsidR="005F32FD">
        <w:rPr>
          <w:color w:val="000000"/>
          <w:szCs w:val="28"/>
        </w:rPr>
        <w:t xml:space="preserve">муниципального района  «Борзинский район» </w:t>
      </w:r>
      <w:r w:rsidRPr="00526DBF">
        <w:rPr>
          <w:color w:val="000000"/>
          <w:szCs w:val="28"/>
        </w:rPr>
        <w:t xml:space="preserve">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3.3.</w:t>
      </w:r>
      <w:r w:rsidRPr="00526DBF">
        <w:rPr>
          <w:color w:val="000000"/>
          <w:szCs w:val="28"/>
        </w:rPr>
        <w:t xml:space="preserve">При личном обращении заявителя уполномоченный специалист, ответственный за прием документов, </w:t>
      </w:r>
      <w:r w:rsidR="00EC1E46" w:rsidRPr="00EC1E46">
        <w:rPr>
          <w:color w:val="000000"/>
          <w:szCs w:val="28"/>
        </w:rPr>
        <w:t xml:space="preserve">или специалист КГАУ «МФЦ Забайкальского края </w:t>
      </w:r>
      <w:r w:rsidRPr="00526DBF">
        <w:rPr>
          <w:color w:val="000000"/>
          <w:szCs w:val="28"/>
        </w:rPr>
        <w:t>осуществляет первичную проверку документов:</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соответствие их перечню, указанному в п. 2.6 настоящего регламента;</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не исполнены карандашом.</w:t>
      </w:r>
    </w:p>
    <w:p w:rsidR="00526DBF" w:rsidRPr="00526DBF" w:rsidRDefault="00526DBF" w:rsidP="00526DBF">
      <w:pPr>
        <w:widowControl w:val="0"/>
        <w:ind w:firstLine="600"/>
        <w:jc w:val="both"/>
        <w:rPr>
          <w:color w:val="000000"/>
          <w:szCs w:val="28"/>
        </w:rPr>
      </w:pPr>
      <w:r w:rsidRPr="00526DBF">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526DBF" w:rsidRPr="00526DBF" w:rsidRDefault="00526DBF" w:rsidP="00526DBF">
      <w:pPr>
        <w:widowControl w:val="0"/>
        <w:ind w:firstLine="600"/>
        <w:jc w:val="both"/>
        <w:rPr>
          <w:color w:val="000000"/>
          <w:szCs w:val="28"/>
        </w:rPr>
      </w:pPr>
      <w:r w:rsidRPr="00526DBF">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26DBF" w:rsidRPr="00526DBF" w:rsidRDefault="00526DBF" w:rsidP="00526DBF">
      <w:pPr>
        <w:widowControl w:val="0"/>
        <w:ind w:firstLine="600"/>
        <w:jc w:val="both"/>
        <w:rPr>
          <w:color w:val="000000"/>
          <w:szCs w:val="28"/>
        </w:rPr>
      </w:pPr>
      <w:r w:rsidRPr="00526DBF">
        <w:rPr>
          <w:color w:val="000000"/>
          <w:szCs w:val="28"/>
        </w:rPr>
        <w:lastRenderedPageBreak/>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w:t>
      </w:r>
      <w:r w:rsidR="005F32FD">
        <w:rPr>
          <w:color w:val="000000"/>
          <w:szCs w:val="28"/>
        </w:rPr>
        <w:t xml:space="preserve">главе муниципального района  «Борзинский район» </w:t>
      </w:r>
      <w:r w:rsidRPr="00526DBF">
        <w:rPr>
          <w:color w:val="000000"/>
          <w:szCs w:val="28"/>
        </w:rPr>
        <w:t xml:space="preserve">  либо лицу, его замещающему, в течение того же рабочего дня.</w:t>
      </w:r>
    </w:p>
    <w:p w:rsidR="00526DBF" w:rsidRPr="00526DBF" w:rsidRDefault="00526DBF" w:rsidP="00526DBF">
      <w:pPr>
        <w:widowControl w:val="0"/>
        <w:ind w:firstLine="600"/>
        <w:jc w:val="both"/>
        <w:rPr>
          <w:szCs w:val="28"/>
        </w:rPr>
      </w:pPr>
      <w:r w:rsidRPr="00526DBF">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5F32FD">
        <w:rPr>
          <w:color w:val="000000"/>
          <w:szCs w:val="28"/>
        </w:rPr>
        <w:t xml:space="preserve">главе муниципального района  «Борзинский район» </w:t>
      </w:r>
      <w:r w:rsidRPr="00526DBF">
        <w:rPr>
          <w:color w:val="000000"/>
          <w:szCs w:val="28"/>
        </w:rPr>
        <w:t xml:space="preserve"> для визирования. </w:t>
      </w: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рабочи</w:t>
      </w:r>
      <w:r w:rsidR="005F32FD">
        <w:rPr>
          <w:szCs w:val="28"/>
        </w:rPr>
        <w:t>й</w:t>
      </w:r>
      <w:r w:rsidRPr="00526DBF">
        <w:rPr>
          <w:szCs w:val="28"/>
        </w:rPr>
        <w:t xml:space="preserve"> д</w:t>
      </w:r>
      <w:r w:rsidR="005F32FD">
        <w:rPr>
          <w:szCs w:val="28"/>
        </w:rPr>
        <w:t>ень</w:t>
      </w:r>
      <w:r w:rsidRPr="00526DBF">
        <w:rPr>
          <w:szCs w:val="28"/>
        </w:rPr>
        <w:t>.</w:t>
      </w:r>
      <w:r w:rsidR="00CE6E07" w:rsidRPr="00CE6E07">
        <w:t xml:space="preserve"> </w:t>
      </w:r>
      <w:r w:rsidR="00CE6E07" w:rsidRPr="00CE6E07">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526DBF" w:rsidRPr="00526DBF" w:rsidRDefault="00526DBF" w:rsidP="00526DBF">
      <w:pPr>
        <w:widowControl w:val="0"/>
        <w:tabs>
          <w:tab w:val="left" w:pos="1738"/>
        </w:tabs>
        <w:jc w:val="both"/>
        <w:rPr>
          <w:color w:val="000000"/>
          <w:szCs w:val="28"/>
        </w:rPr>
      </w:pPr>
      <w:r w:rsidRPr="00526DBF">
        <w:rPr>
          <w:b/>
          <w:color w:val="000000"/>
          <w:szCs w:val="28"/>
        </w:rPr>
        <w:t>3.4.</w:t>
      </w:r>
      <w:r w:rsidRPr="00526DBF">
        <w:rPr>
          <w:color w:val="000000"/>
          <w:szCs w:val="28"/>
        </w:rPr>
        <w:t>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526DBF" w:rsidRPr="00526DBF" w:rsidRDefault="00526DBF" w:rsidP="00526DBF">
      <w:pPr>
        <w:widowControl w:val="0"/>
        <w:tabs>
          <w:tab w:val="left" w:pos="1738"/>
        </w:tabs>
        <w:jc w:val="both"/>
        <w:rPr>
          <w:color w:val="000000"/>
          <w:szCs w:val="28"/>
        </w:rPr>
      </w:pPr>
      <w:r w:rsidRPr="00526DBF">
        <w:rPr>
          <w:color w:val="000000"/>
          <w:szCs w:val="28"/>
        </w:rPr>
        <w:t>Ответственный исполнитель проводит проверку представленных документов по следующим пунктам:</w:t>
      </w:r>
    </w:p>
    <w:p w:rsidR="00526DBF" w:rsidRPr="00526DBF" w:rsidRDefault="00526DBF" w:rsidP="00526DBF">
      <w:pPr>
        <w:widowControl w:val="0"/>
        <w:tabs>
          <w:tab w:val="left" w:pos="1738"/>
        </w:tabs>
        <w:ind w:firstLine="600"/>
        <w:jc w:val="both"/>
        <w:rPr>
          <w:color w:val="000000"/>
          <w:szCs w:val="28"/>
        </w:rPr>
      </w:pPr>
      <w:r w:rsidRPr="00526DBF">
        <w:rPr>
          <w:color w:val="000000"/>
          <w:szCs w:val="28"/>
        </w:rPr>
        <w:t>- наличие и правильность оформления документов, указанных в п. 2.6 Административного регламента.</w:t>
      </w:r>
    </w:p>
    <w:p w:rsidR="00526DBF" w:rsidRPr="00526DBF" w:rsidRDefault="00526DBF" w:rsidP="00526DBF">
      <w:pPr>
        <w:widowControl w:val="0"/>
        <w:tabs>
          <w:tab w:val="left" w:pos="1738"/>
        </w:tabs>
        <w:ind w:firstLine="601"/>
        <w:jc w:val="both"/>
        <w:rPr>
          <w:szCs w:val="28"/>
        </w:rPr>
      </w:pPr>
      <w:r w:rsidRPr="00526DBF">
        <w:rPr>
          <w:szCs w:val="28"/>
        </w:rPr>
        <w:t xml:space="preserve">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526DBF" w:rsidRPr="00526DBF" w:rsidRDefault="00526DBF" w:rsidP="00526DBF">
      <w:pPr>
        <w:widowControl w:val="0"/>
        <w:tabs>
          <w:tab w:val="left" w:pos="1738"/>
        </w:tabs>
        <w:ind w:firstLine="601"/>
        <w:jc w:val="both"/>
        <w:rPr>
          <w:szCs w:val="28"/>
        </w:rPr>
      </w:pPr>
      <w:r w:rsidRPr="00526DBF">
        <w:rPr>
          <w:szCs w:val="28"/>
        </w:rPr>
        <w:t>правоустанавливающие документы на земельный участок;</w:t>
      </w:r>
    </w:p>
    <w:p w:rsidR="00526DBF" w:rsidRPr="00526DBF" w:rsidRDefault="00526DBF" w:rsidP="00526DBF">
      <w:pPr>
        <w:widowControl w:val="0"/>
        <w:tabs>
          <w:tab w:val="left" w:pos="1738"/>
        </w:tabs>
        <w:ind w:firstLine="601"/>
        <w:jc w:val="both"/>
        <w:rPr>
          <w:szCs w:val="28"/>
        </w:rPr>
      </w:pPr>
      <w:r w:rsidRPr="00526DBF">
        <w:rPr>
          <w:szCs w:val="28"/>
        </w:rPr>
        <w:t>градостроительный план земельного участка, реквизиты проекта планировки территорий и проекта межевания территории;</w:t>
      </w:r>
    </w:p>
    <w:p w:rsidR="005F32FD" w:rsidRDefault="00526DBF" w:rsidP="00526DBF">
      <w:pPr>
        <w:widowControl w:val="0"/>
        <w:tabs>
          <w:tab w:val="left" w:pos="1738"/>
        </w:tabs>
        <w:ind w:firstLine="601"/>
        <w:jc w:val="both"/>
        <w:rPr>
          <w:szCs w:val="28"/>
        </w:rPr>
      </w:pPr>
      <w:r w:rsidRPr="00526DBF">
        <w:rPr>
          <w:szCs w:val="28"/>
        </w:rPr>
        <w:t>разрешение на строительство</w:t>
      </w:r>
      <w:r w:rsidR="005F32FD">
        <w:rPr>
          <w:szCs w:val="28"/>
        </w:rPr>
        <w:t>;</w:t>
      </w:r>
    </w:p>
    <w:p w:rsidR="00526DBF" w:rsidRPr="00526DBF" w:rsidRDefault="005F32FD" w:rsidP="00526DBF">
      <w:pPr>
        <w:widowControl w:val="0"/>
        <w:tabs>
          <w:tab w:val="left" w:pos="1738"/>
        </w:tabs>
        <w:ind w:firstLine="601"/>
        <w:jc w:val="both"/>
        <w:rPr>
          <w:szCs w:val="28"/>
        </w:rPr>
      </w:pPr>
      <w:r>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anchor="dst1113" w:history="1">
        <w:r w:rsidRPr="00340F7B">
          <w:rPr>
            <w:rStyle w:val="af3"/>
            <w:u w:val="none"/>
          </w:rPr>
          <w:t>частью 7 статьи 54</w:t>
        </w:r>
      </w:hyperlink>
      <w:r>
        <w:rPr>
          <w:rStyle w:val="blk"/>
        </w:rPr>
        <w:t xml:space="preserve"> Градостроительного Кодекса РФ</w:t>
      </w:r>
      <w:r w:rsidR="00526DBF" w:rsidRPr="00526DBF">
        <w:rPr>
          <w:szCs w:val="28"/>
        </w:rPr>
        <w:t>.</w:t>
      </w:r>
    </w:p>
    <w:p w:rsidR="00526DBF" w:rsidRPr="00526DBF" w:rsidRDefault="00526DBF" w:rsidP="00526DBF">
      <w:pPr>
        <w:widowControl w:val="0"/>
        <w:tabs>
          <w:tab w:val="left" w:pos="1738"/>
        </w:tabs>
        <w:ind w:firstLine="601"/>
        <w:jc w:val="both"/>
        <w:rPr>
          <w:szCs w:val="28"/>
        </w:rPr>
      </w:pPr>
      <w:r w:rsidRPr="00526DBF">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526DBF" w:rsidRPr="00526DBF" w:rsidRDefault="00526DBF" w:rsidP="00526DBF">
      <w:pPr>
        <w:widowControl w:val="0"/>
        <w:tabs>
          <w:tab w:val="left" w:pos="1738"/>
        </w:tabs>
        <w:ind w:firstLine="601"/>
        <w:jc w:val="both"/>
        <w:rPr>
          <w:szCs w:val="28"/>
        </w:rPr>
      </w:pPr>
      <w:r w:rsidRPr="00526DBF">
        <w:rPr>
          <w:szCs w:val="28"/>
        </w:rPr>
        <w:t xml:space="preserve">Срок подготовки и направления ответа на межведомственный запрос </w:t>
      </w:r>
      <w:r w:rsidRPr="00526DBF">
        <w:rPr>
          <w:szCs w:val="28"/>
        </w:rPr>
        <w:lastRenderedPageBreak/>
        <w:t>составляет три рабочих дня со дня поступления межведомственного запроса в орган, представляющий документ и (или) информацию.</w:t>
      </w:r>
    </w:p>
    <w:p w:rsidR="00526DBF" w:rsidRPr="00526DBF" w:rsidRDefault="00526DBF" w:rsidP="00526DBF">
      <w:pPr>
        <w:widowControl w:val="0"/>
        <w:tabs>
          <w:tab w:val="left" w:pos="1738"/>
        </w:tabs>
        <w:ind w:firstLine="601"/>
        <w:jc w:val="both"/>
        <w:rPr>
          <w:szCs w:val="28"/>
        </w:rPr>
      </w:pPr>
      <w:r w:rsidRPr="00526DBF">
        <w:rPr>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5F32FD" w:rsidRDefault="00526DBF" w:rsidP="00526DBF">
      <w:pPr>
        <w:widowControl w:val="0"/>
        <w:tabs>
          <w:tab w:val="left" w:pos="1738"/>
        </w:tabs>
        <w:ind w:firstLine="601"/>
        <w:jc w:val="both"/>
        <w:rPr>
          <w:rStyle w:val="blk"/>
        </w:rPr>
      </w:pPr>
      <w:r w:rsidRPr="00526DBF">
        <w:rPr>
          <w:szCs w:val="28"/>
        </w:rPr>
        <w:t xml:space="preserve">Ответственный исполнитель обеспечивает </w:t>
      </w:r>
      <w:r w:rsidR="005F32FD">
        <w:rPr>
          <w:szCs w:val="28"/>
        </w:rPr>
        <w:t xml:space="preserve">проведение </w:t>
      </w:r>
      <w:r w:rsidRPr="00526DBF">
        <w:rPr>
          <w:szCs w:val="28"/>
        </w:rPr>
        <w:t>осмотр</w:t>
      </w:r>
      <w:r w:rsidR="005F32FD">
        <w:rPr>
          <w:szCs w:val="28"/>
        </w:rPr>
        <w:t>а</w:t>
      </w:r>
      <w:r w:rsidRPr="00526DBF">
        <w:rPr>
          <w:szCs w:val="28"/>
        </w:rPr>
        <w:t xml:space="preserve"> объекта капитального строительства. В ходе осмотра построенного, реконструированного объекта капитального строительства </w:t>
      </w:r>
      <w:r w:rsidR="005F32FD">
        <w:rPr>
          <w:rStyle w:val="blk"/>
        </w:rPr>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26DBF" w:rsidRPr="00526DBF" w:rsidRDefault="00526DBF" w:rsidP="00526DBF">
      <w:pPr>
        <w:widowControl w:val="0"/>
        <w:tabs>
          <w:tab w:val="left" w:pos="1738"/>
        </w:tabs>
        <w:ind w:firstLine="601"/>
        <w:jc w:val="both"/>
        <w:rPr>
          <w:szCs w:val="28"/>
        </w:rPr>
      </w:pPr>
      <w:r w:rsidRPr="00526DBF">
        <w:rPr>
          <w:szCs w:val="28"/>
        </w:rPr>
        <w:t>По итогам рассмотрения и проверки документов ответственный исполнитель осуществляет подготовку:</w:t>
      </w:r>
    </w:p>
    <w:p w:rsidR="00526DBF" w:rsidRPr="00526DBF" w:rsidRDefault="00526DBF" w:rsidP="00526DBF">
      <w:pPr>
        <w:widowControl w:val="0"/>
        <w:tabs>
          <w:tab w:val="left" w:pos="1738"/>
        </w:tabs>
        <w:ind w:firstLine="600"/>
        <w:jc w:val="both"/>
        <w:rPr>
          <w:szCs w:val="28"/>
        </w:rPr>
      </w:pPr>
      <w:r w:rsidRPr="00526DBF">
        <w:rPr>
          <w:szCs w:val="28"/>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526DBF" w:rsidRPr="00526DBF" w:rsidRDefault="00526DBF" w:rsidP="00526DBF">
      <w:pPr>
        <w:widowControl w:val="0"/>
        <w:tabs>
          <w:tab w:val="left" w:pos="1738"/>
        </w:tabs>
        <w:ind w:firstLine="600"/>
        <w:jc w:val="both"/>
        <w:rPr>
          <w:szCs w:val="28"/>
        </w:rPr>
      </w:pPr>
      <w:r w:rsidRPr="00526DBF">
        <w:rPr>
          <w:szCs w:val="28"/>
        </w:rPr>
        <w:t>- проекта мотивированного отказа в предоставлении разрешения на ввод объекта в эксплуатацию  с указанием причин отказа в 3-х экземплярах.</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рабочи</w:t>
      </w:r>
      <w:r w:rsidR="005F32FD">
        <w:rPr>
          <w:szCs w:val="28"/>
        </w:rPr>
        <w:t>й</w:t>
      </w:r>
      <w:r w:rsidRPr="00526DBF">
        <w:rPr>
          <w:szCs w:val="28"/>
        </w:rPr>
        <w:t xml:space="preserve">  д</w:t>
      </w:r>
      <w:r w:rsidR="005F32FD">
        <w:rPr>
          <w:szCs w:val="28"/>
        </w:rPr>
        <w:t>ень</w:t>
      </w:r>
      <w:r w:rsidRPr="00526DBF">
        <w:rPr>
          <w:szCs w:val="28"/>
        </w:rPr>
        <w:t xml:space="preserve">.  </w:t>
      </w:r>
    </w:p>
    <w:p w:rsidR="00526DBF" w:rsidRPr="00526DBF" w:rsidRDefault="00526DBF" w:rsidP="00526DBF">
      <w:pPr>
        <w:widowControl w:val="0"/>
        <w:tabs>
          <w:tab w:val="left" w:pos="1738"/>
        </w:tabs>
        <w:ind w:firstLine="600"/>
        <w:jc w:val="both"/>
        <w:rPr>
          <w:color w:val="000000"/>
          <w:szCs w:val="28"/>
        </w:rPr>
      </w:pPr>
      <w:r w:rsidRPr="00526DBF">
        <w:rPr>
          <w:szCs w:val="28"/>
        </w:rPr>
        <w:t>Согласованный проект разрешени</w:t>
      </w:r>
      <w:r w:rsidRPr="00526DBF">
        <w:rPr>
          <w:color w:val="000000"/>
          <w:szCs w:val="28"/>
        </w:rPr>
        <w:t xml:space="preserve">я на ввод объекта в эксплуатацию направляется на рассмотрение </w:t>
      </w:r>
      <w:r w:rsidR="005F32FD">
        <w:rPr>
          <w:color w:val="000000"/>
          <w:szCs w:val="28"/>
        </w:rPr>
        <w:t xml:space="preserve">главе </w:t>
      </w:r>
      <w:r w:rsidR="004D09FA">
        <w:rPr>
          <w:color w:val="000000"/>
          <w:szCs w:val="28"/>
        </w:rPr>
        <w:t>муниципального района «Борзинский район»</w:t>
      </w:r>
      <w:r w:rsidRPr="00526DBF">
        <w:rPr>
          <w:color w:val="000000"/>
          <w:szCs w:val="28"/>
        </w:rPr>
        <w:t xml:space="preserve"> для принятия решения.</w:t>
      </w:r>
    </w:p>
    <w:p w:rsidR="00526DBF" w:rsidRPr="00526DBF" w:rsidRDefault="00526DBF" w:rsidP="00526DBF">
      <w:pPr>
        <w:widowControl w:val="0"/>
        <w:tabs>
          <w:tab w:val="left" w:pos="1738"/>
        </w:tabs>
        <w:ind w:firstLine="600"/>
        <w:jc w:val="both"/>
        <w:rPr>
          <w:szCs w:val="28"/>
        </w:rPr>
      </w:pPr>
      <w:r w:rsidRPr="00526DBF">
        <w:rPr>
          <w:color w:val="000000"/>
          <w:szCs w:val="28"/>
        </w:rPr>
        <w:t>Срок выполнения данной</w:t>
      </w:r>
      <w:r w:rsidRPr="00526DBF">
        <w:rPr>
          <w:szCs w:val="28"/>
        </w:rPr>
        <w:t xml:space="preserve"> процедуры  </w:t>
      </w:r>
      <w:r w:rsidR="004D09FA">
        <w:rPr>
          <w:szCs w:val="28"/>
        </w:rPr>
        <w:t>один рабочий день</w:t>
      </w:r>
      <w:r w:rsidRPr="00526DBF">
        <w:rPr>
          <w:szCs w:val="28"/>
        </w:rPr>
        <w:t xml:space="preserve">.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После подписания разрешения на ввод объекта в эксплуатацию ответственный исполнитель:</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заверяет подписанное разрешение на ввод объекта в эксплуатацию печатью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регистрирует разрешение на ввод объекта в эксплуатацию в журнале </w:t>
      </w:r>
      <w:r w:rsidRPr="00526DBF">
        <w:rPr>
          <w:color w:val="000000"/>
          <w:szCs w:val="28"/>
        </w:rPr>
        <w:lastRenderedPageBreak/>
        <w:t xml:space="preserve">выданных разрешений на ввод объекта в эксплуатацию, хранящемся в уполномоченном органе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выдает заявителю или представителю заявителя один экземпляр разрешения на ввод объекта в эксплуатацию.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Один экземпляр разрешения на ввод объекта в эксплуатацию остается на хранении в  администрации </w:t>
      </w:r>
      <w:r w:rsidR="004D09FA">
        <w:rPr>
          <w:color w:val="000000"/>
          <w:szCs w:val="28"/>
        </w:rPr>
        <w:t>муниципального района «Борзинский район»</w:t>
      </w:r>
      <w:r w:rsidR="004D09FA" w:rsidRPr="00526DBF">
        <w:rPr>
          <w:color w:val="000000"/>
          <w:szCs w:val="28"/>
        </w:rPr>
        <w:t xml:space="preserve"> </w:t>
      </w:r>
      <w:r w:rsidRPr="00526DBF">
        <w:rPr>
          <w:color w:val="000000"/>
          <w:szCs w:val="28"/>
        </w:rPr>
        <w:t>вместе с оригиналом заявления и документами, послужившими основанием для предоставления разрешения на ввод объекта в эксплуатацию.</w:t>
      </w:r>
    </w:p>
    <w:p w:rsidR="00526DBF" w:rsidRPr="00526DBF" w:rsidRDefault="00526DBF" w:rsidP="00526DBF">
      <w:pPr>
        <w:widowControl w:val="0"/>
        <w:tabs>
          <w:tab w:val="left" w:pos="1738"/>
        </w:tabs>
        <w:ind w:firstLine="600"/>
        <w:jc w:val="both"/>
        <w:rPr>
          <w:szCs w:val="28"/>
        </w:rPr>
      </w:pPr>
      <w:r w:rsidRPr="00526DBF">
        <w:rPr>
          <w:szCs w:val="28"/>
        </w:rPr>
        <w:t>Срок выполнения данной административной процедуры  1 рабочий день.</w:t>
      </w:r>
    </w:p>
    <w:p w:rsidR="00526DBF" w:rsidRPr="00526DBF" w:rsidRDefault="00526DBF" w:rsidP="00526DBF">
      <w:pPr>
        <w:widowControl w:val="0"/>
        <w:autoSpaceDE w:val="0"/>
        <w:autoSpaceDN w:val="0"/>
        <w:adjustRightInd w:val="0"/>
        <w:ind w:firstLine="600"/>
        <w:jc w:val="both"/>
        <w:rPr>
          <w:szCs w:val="28"/>
          <w:lang w:eastAsia="ar-SA"/>
        </w:rPr>
      </w:pPr>
      <w:r w:rsidRPr="00526DBF">
        <w:rPr>
          <w:szCs w:val="28"/>
        </w:rPr>
        <w:t>Проект отказа в предоставлении разрешения на ввод объекта в эксплуатацию с указанием причин направл</w:t>
      </w:r>
      <w:r w:rsidRPr="00526DBF">
        <w:rPr>
          <w:color w:val="000000"/>
          <w:szCs w:val="28"/>
        </w:rPr>
        <w:t xml:space="preserve">яется </w:t>
      </w:r>
      <w:r w:rsidR="004D09FA">
        <w:rPr>
          <w:szCs w:val="28"/>
          <w:lang w:eastAsia="ar-SA"/>
        </w:rPr>
        <w:t xml:space="preserve">главе </w:t>
      </w:r>
      <w:r w:rsidRPr="00526DBF">
        <w:rPr>
          <w:szCs w:val="28"/>
          <w:lang w:eastAsia="ar-SA"/>
        </w:rPr>
        <w:t xml:space="preserve">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lang w:eastAsia="ar-SA"/>
        </w:rPr>
        <w:t>для рассмотрения и подписи.</w:t>
      </w:r>
    </w:p>
    <w:p w:rsidR="00526DBF" w:rsidRPr="00526DBF" w:rsidRDefault="00526DBF" w:rsidP="00526DBF">
      <w:pPr>
        <w:widowControl w:val="0"/>
        <w:autoSpaceDE w:val="0"/>
        <w:autoSpaceDN w:val="0"/>
        <w:adjustRightInd w:val="0"/>
        <w:ind w:firstLine="600"/>
        <w:jc w:val="both"/>
        <w:rPr>
          <w:szCs w:val="28"/>
        </w:rPr>
      </w:pPr>
      <w:r w:rsidRPr="00526DBF">
        <w:rPr>
          <w:szCs w:val="28"/>
        </w:rPr>
        <w:t xml:space="preserve">Срок выполнения данной административной процедуры не должен превышать 3 рабочих дня. </w:t>
      </w:r>
    </w:p>
    <w:p w:rsidR="00526DBF" w:rsidRPr="00526DBF" w:rsidRDefault="00526DBF" w:rsidP="00526DBF">
      <w:pPr>
        <w:widowControl w:val="0"/>
        <w:tabs>
          <w:tab w:val="left" w:pos="1738"/>
        </w:tabs>
        <w:ind w:firstLine="600"/>
        <w:jc w:val="both"/>
        <w:rPr>
          <w:szCs w:val="28"/>
        </w:rPr>
      </w:pPr>
      <w:r w:rsidRPr="00526DBF">
        <w:rPr>
          <w:szCs w:val="28"/>
        </w:rPr>
        <w:t>Подписанный отказ в предоставлении разрешени</w:t>
      </w:r>
      <w:r w:rsidRPr="00526DBF">
        <w:rPr>
          <w:color w:val="000000"/>
          <w:szCs w:val="28"/>
        </w:rPr>
        <w:t xml:space="preserve">я на ввод объекта в эксплуатацию с указанием причин  регистрируется и направляется в адрес заявителя. </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один </w:t>
      </w:r>
      <w:r w:rsidR="004D09FA">
        <w:rPr>
          <w:szCs w:val="28"/>
        </w:rPr>
        <w:t xml:space="preserve">рабочий </w:t>
      </w:r>
      <w:r w:rsidRPr="00526DBF">
        <w:rPr>
          <w:szCs w:val="28"/>
        </w:rPr>
        <w:t xml:space="preserve">день. </w:t>
      </w:r>
    </w:p>
    <w:p w:rsidR="00526DBF" w:rsidRPr="00526DBF" w:rsidRDefault="00526DBF" w:rsidP="00526DBF">
      <w:pPr>
        <w:widowControl w:val="0"/>
        <w:tabs>
          <w:tab w:val="left" w:pos="1738"/>
        </w:tabs>
        <w:ind w:firstLine="600"/>
        <w:jc w:val="both"/>
        <w:rPr>
          <w:szCs w:val="28"/>
        </w:rPr>
      </w:pPr>
      <w:r w:rsidRPr="00526DBF">
        <w:rPr>
          <w:b/>
          <w:szCs w:val="28"/>
        </w:rPr>
        <w:t>3.5.</w:t>
      </w:r>
      <w:r w:rsidRPr="00526DBF">
        <w:rPr>
          <w:szCs w:val="28"/>
        </w:rPr>
        <w:t xml:space="preserve">Выдача разрешения на ввод объекта в эксплуатацию производится  в уполномоченном органе администрации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rPr>
        <w:t>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526DBF" w:rsidRDefault="00526DBF" w:rsidP="00526DBF">
      <w:pPr>
        <w:widowControl w:val="0"/>
        <w:tabs>
          <w:tab w:val="left" w:pos="1738"/>
        </w:tabs>
        <w:ind w:firstLine="600"/>
        <w:jc w:val="both"/>
        <w:rPr>
          <w:szCs w:val="28"/>
        </w:rPr>
      </w:pPr>
      <w:r w:rsidRPr="00526DBF">
        <w:rPr>
          <w:b/>
          <w:szCs w:val="28"/>
        </w:rPr>
        <w:t>3.6.</w:t>
      </w:r>
      <w:r w:rsidRPr="00526DBF">
        <w:rPr>
          <w:szCs w:val="28"/>
        </w:rPr>
        <w:t>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00EC1E46" w:rsidRPr="00EC1E46">
        <w:t xml:space="preserve"> </w:t>
      </w:r>
    </w:p>
    <w:p w:rsidR="00EC1E46" w:rsidRPr="00526DBF" w:rsidRDefault="00EC1E46" w:rsidP="00526DBF">
      <w:pPr>
        <w:widowControl w:val="0"/>
        <w:tabs>
          <w:tab w:val="left" w:pos="1738"/>
        </w:tabs>
        <w:ind w:firstLine="600"/>
        <w:jc w:val="both"/>
        <w:rPr>
          <w:szCs w:val="28"/>
        </w:rPr>
      </w:pP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lang w:val="en-US"/>
        </w:rPr>
        <w:t>IV</w:t>
      </w:r>
      <w:r w:rsidRPr="00526DBF">
        <w:rPr>
          <w:b/>
          <w:szCs w:val="28"/>
        </w:rPr>
        <w:t>. Порядок и формы контроля</w:t>
      </w: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rPr>
        <w:t>за исполнением административного регламента</w:t>
      </w:r>
    </w:p>
    <w:p w:rsidR="00526DBF" w:rsidRPr="00526DBF" w:rsidRDefault="00526DBF" w:rsidP="00526DBF">
      <w:pPr>
        <w:widowControl w:val="0"/>
        <w:autoSpaceDE w:val="0"/>
        <w:autoSpaceDN w:val="0"/>
        <w:adjustRightInd w:val="0"/>
        <w:ind w:firstLine="567"/>
        <w:jc w:val="both"/>
        <w:rPr>
          <w:iCs/>
          <w:color w:val="000000"/>
          <w:szCs w:val="28"/>
        </w:rPr>
      </w:pPr>
      <w:r w:rsidRPr="00526DBF">
        <w:rPr>
          <w:bCs/>
          <w:iCs/>
          <w:color w:val="000000"/>
          <w:szCs w:val="28"/>
        </w:rPr>
        <w:tab/>
      </w:r>
      <w:r w:rsidRPr="00526DBF">
        <w:rPr>
          <w:b/>
          <w:bCs/>
          <w:iCs/>
          <w:color w:val="000000"/>
          <w:szCs w:val="28"/>
        </w:rPr>
        <w:t xml:space="preserve">4.1.  </w:t>
      </w:r>
      <w:r w:rsidRPr="00526DBF">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4D09FA">
        <w:rPr>
          <w:iCs/>
          <w:color w:val="000000"/>
          <w:szCs w:val="28"/>
        </w:rPr>
        <w:t xml:space="preserve">главой </w:t>
      </w:r>
      <w:r w:rsidR="004D09FA">
        <w:rPr>
          <w:color w:val="000000"/>
          <w:szCs w:val="28"/>
        </w:rPr>
        <w:t>муниципального района «Борзинский район»</w:t>
      </w:r>
      <w:r w:rsidRPr="00526DBF">
        <w:rPr>
          <w:iCs/>
          <w:color w:val="000000"/>
          <w:szCs w:val="28"/>
        </w:rPr>
        <w:t>,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4.2</w:t>
      </w:r>
      <w:r w:rsidRPr="00526DBF">
        <w:rPr>
          <w:iCs/>
          <w:color w:val="000000"/>
          <w:szCs w:val="28"/>
        </w:rPr>
        <w:t xml:space="preserve">. Текущий контроль осуществляется путем проведения должностным </w:t>
      </w:r>
      <w:r w:rsidRPr="00526DBF">
        <w:rPr>
          <w:iCs/>
          <w:color w:val="000000"/>
          <w:szCs w:val="28"/>
        </w:rPr>
        <w:lastRenderedPageBreak/>
        <w:t xml:space="preserve">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4D09FA">
        <w:rPr>
          <w:color w:val="000000"/>
          <w:szCs w:val="28"/>
        </w:rPr>
        <w:t>муниципального района «Борзинский район».</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526DBF" w:rsidRDefault="00526DBF" w:rsidP="00526DBF">
      <w:pPr>
        <w:widowControl w:val="0"/>
        <w:tabs>
          <w:tab w:val="left" w:pos="4536"/>
        </w:tabs>
        <w:ind w:firstLine="567"/>
        <w:jc w:val="both"/>
        <w:rPr>
          <w:szCs w:val="28"/>
        </w:rPr>
      </w:pPr>
      <w:r w:rsidRPr="00526DBF">
        <w:rPr>
          <w:szCs w:val="28"/>
        </w:rPr>
        <w:t>Показателями качества предоставления услуги гражданам являются:</w:t>
      </w:r>
    </w:p>
    <w:p w:rsidR="00526DBF" w:rsidRPr="00526DBF" w:rsidRDefault="00526DBF" w:rsidP="00526DBF">
      <w:pPr>
        <w:widowControl w:val="0"/>
        <w:ind w:firstLine="567"/>
        <w:jc w:val="both"/>
        <w:rPr>
          <w:szCs w:val="28"/>
        </w:rPr>
      </w:pPr>
      <w:bookmarkStart w:id="14" w:name="sub_3191"/>
      <w:r w:rsidRPr="00526DBF">
        <w:rPr>
          <w:szCs w:val="28"/>
        </w:rPr>
        <w:t>-соблюдение сроков предоставления услуги, установленных настоящим  регламентом,</w:t>
      </w:r>
    </w:p>
    <w:p w:rsidR="00526DBF" w:rsidRPr="00526DBF" w:rsidRDefault="00526DBF" w:rsidP="00526DBF">
      <w:pPr>
        <w:widowControl w:val="0"/>
        <w:ind w:firstLine="567"/>
        <w:jc w:val="both"/>
        <w:rPr>
          <w:szCs w:val="28"/>
        </w:rPr>
      </w:pPr>
      <w:bookmarkStart w:id="15" w:name="sub_3192"/>
      <w:bookmarkEnd w:id="14"/>
      <w:r w:rsidRPr="00526DBF">
        <w:rPr>
          <w:szCs w:val="28"/>
        </w:rPr>
        <w:t>-отсутствие обоснованных жалоб на нарушение положений настоящего  регламента.</w:t>
      </w:r>
    </w:p>
    <w:bookmarkEnd w:id="15"/>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526DBF">
        <w:rPr>
          <w:szCs w:val="28"/>
        </w:rPr>
        <w:t xml:space="preserve">представители администрации </w:t>
      </w:r>
      <w:r w:rsidR="004D09FA">
        <w:rPr>
          <w:color w:val="000000"/>
          <w:szCs w:val="28"/>
        </w:rPr>
        <w:t>муниципального района «Борзинский район»</w:t>
      </w:r>
      <w:r w:rsidRPr="00526DBF">
        <w:rPr>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Периодичность осуществления текущего контроля устанавливается </w:t>
      </w:r>
      <w:r w:rsidR="004D09FA">
        <w:rPr>
          <w:rFonts w:cs="Arial"/>
          <w:szCs w:val="28"/>
        </w:rPr>
        <w:t xml:space="preserve">главой </w:t>
      </w:r>
      <w:r w:rsidR="004D09FA">
        <w:rPr>
          <w:color w:val="000000"/>
          <w:szCs w:val="28"/>
        </w:rPr>
        <w:t>муниципального района «Борзинский район»</w:t>
      </w:r>
      <w:r w:rsidRPr="00526DBF">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D09FA">
        <w:rPr>
          <w:color w:val="000000"/>
          <w:szCs w:val="28"/>
        </w:rPr>
        <w:t>муниципального района «Борзинский район»</w:t>
      </w:r>
      <w:r w:rsidR="004D09FA" w:rsidRPr="00526DBF">
        <w:rPr>
          <w:color w:val="000000"/>
          <w:szCs w:val="28"/>
        </w:rPr>
        <w:t xml:space="preserve"> </w:t>
      </w:r>
      <w:r w:rsidRPr="00526DBF">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4D09FA">
        <w:rPr>
          <w:color w:val="000000"/>
          <w:szCs w:val="28"/>
        </w:rPr>
        <w:t>муниципального района «Борзинский район»</w:t>
      </w:r>
      <w:r w:rsidRPr="00526DBF">
        <w:rPr>
          <w:rFonts w:cs="Arial"/>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4D09FA">
        <w:rPr>
          <w:rFonts w:cs="Arial"/>
          <w:szCs w:val="28"/>
        </w:rPr>
        <w:t xml:space="preserve">главой </w:t>
      </w:r>
      <w:r w:rsidR="004D09FA" w:rsidRPr="004D09FA">
        <w:rPr>
          <w:color w:val="000000"/>
          <w:szCs w:val="28"/>
        </w:rPr>
        <w:t xml:space="preserve"> </w:t>
      </w:r>
      <w:r w:rsidR="004D09FA">
        <w:rPr>
          <w:color w:val="000000"/>
          <w:szCs w:val="28"/>
        </w:rPr>
        <w:t>муниципального района «Борзинский район».</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4D09FA">
        <w:rPr>
          <w:color w:val="000000"/>
          <w:szCs w:val="28"/>
        </w:rPr>
        <w:t>муниципального района «Борзинский район»</w:t>
      </w:r>
      <w:r w:rsidRPr="00526DBF">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Исполнитель в течение трех рабочих дней с момента поступления соответствующего запроса о проведении проверки направляет в </w:t>
      </w:r>
      <w:r w:rsidRPr="00526DBF">
        <w:rPr>
          <w:rFonts w:cs="Arial"/>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526DBF" w:rsidRDefault="00526DBF" w:rsidP="00526DBF">
      <w:pPr>
        <w:widowControl w:val="0"/>
        <w:autoSpaceDE w:val="0"/>
        <w:autoSpaceDN w:val="0"/>
        <w:adjustRightInd w:val="0"/>
        <w:ind w:firstLine="567"/>
        <w:jc w:val="both"/>
        <w:outlineLvl w:val="2"/>
        <w:rPr>
          <w:b/>
          <w:szCs w:val="28"/>
        </w:rPr>
      </w:pPr>
      <w:r w:rsidRPr="00526DBF">
        <w:rPr>
          <w:b/>
          <w:szCs w:val="28"/>
        </w:rPr>
        <w:t>4.3.</w:t>
      </w:r>
      <w:r w:rsidRPr="00526DBF">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4.4.</w:t>
      </w:r>
      <w:r w:rsidRPr="00526DBF">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4.5.</w:t>
      </w:r>
      <w:r w:rsidRPr="00526DBF">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526DBF">
      <w:pPr>
        <w:tabs>
          <w:tab w:val="left" w:pos="400"/>
        </w:tabs>
        <w:autoSpaceDE w:val="0"/>
        <w:autoSpaceDN w:val="0"/>
        <w:adjustRightInd w:val="0"/>
        <w:spacing w:line="228" w:lineRule="auto"/>
        <w:ind w:firstLine="600"/>
        <w:jc w:val="both"/>
        <w:rPr>
          <w:szCs w:val="28"/>
        </w:rPr>
      </w:pPr>
    </w:p>
    <w:p w:rsidR="00526DBF" w:rsidRPr="00526DBF" w:rsidRDefault="00526DBF" w:rsidP="00526DBF">
      <w:pPr>
        <w:tabs>
          <w:tab w:val="left" w:pos="400"/>
        </w:tabs>
        <w:autoSpaceDE w:val="0"/>
        <w:autoSpaceDN w:val="0"/>
        <w:adjustRightInd w:val="0"/>
        <w:spacing w:line="228" w:lineRule="auto"/>
        <w:ind w:firstLine="600"/>
        <w:jc w:val="center"/>
        <w:rPr>
          <w:b/>
          <w:bCs/>
          <w:szCs w:val="28"/>
        </w:rPr>
      </w:pPr>
      <w:r w:rsidRPr="00526DBF">
        <w:rPr>
          <w:b/>
          <w:szCs w:val="28"/>
          <w:lang w:val="en-US"/>
        </w:rPr>
        <w:t>V</w:t>
      </w:r>
      <w:r w:rsidRPr="00526DBF">
        <w:rPr>
          <w:b/>
          <w:szCs w:val="28"/>
        </w:rPr>
        <w:t>. Досудебный порядок о</w:t>
      </w:r>
      <w:r w:rsidRPr="00526DBF">
        <w:rPr>
          <w:b/>
          <w:bCs/>
          <w:szCs w:val="28"/>
        </w:rPr>
        <w:t xml:space="preserve">бжалования решений и действий (бездействия) должностных лиц </w:t>
      </w:r>
    </w:p>
    <w:p w:rsidR="00526DBF" w:rsidRPr="00526DBF" w:rsidRDefault="00526DBF" w:rsidP="004D09FA">
      <w:pPr>
        <w:tabs>
          <w:tab w:val="left" w:pos="400"/>
        </w:tabs>
        <w:autoSpaceDE w:val="0"/>
        <w:autoSpaceDN w:val="0"/>
        <w:adjustRightInd w:val="0"/>
        <w:spacing w:line="228" w:lineRule="auto"/>
        <w:ind w:firstLine="600"/>
        <w:jc w:val="both"/>
        <w:rPr>
          <w:szCs w:val="28"/>
        </w:rPr>
      </w:pPr>
      <w:r w:rsidRPr="00526DBF">
        <w:rPr>
          <w:b/>
          <w:bCs/>
          <w:szCs w:val="28"/>
        </w:rPr>
        <w:t xml:space="preserve">администрации </w:t>
      </w:r>
      <w:r w:rsidR="004D09FA" w:rsidRPr="004D09FA">
        <w:rPr>
          <w:b/>
          <w:color w:val="000000"/>
          <w:szCs w:val="28"/>
        </w:rPr>
        <w:t>муниципального района «Борзинский район»</w:t>
      </w:r>
      <w:r w:rsidR="004D09FA" w:rsidRPr="00526DBF">
        <w:rPr>
          <w:color w:val="000000"/>
          <w:szCs w:val="28"/>
        </w:rPr>
        <w:t xml:space="preserve"> </w:t>
      </w:r>
      <w:r w:rsidRPr="00526DBF">
        <w:rPr>
          <w:b/>
          <w:iCs/>
          <w:color w:val="000000"/>
          <w:szCs w:val="28"/>
        </w:rPr>
        <w:t>5.1.</w:t>
      </w:r>
      <w:r w:rsidRPr="00526DBF">
        <w:rPr>
          <w:szCs w:val="28"/>
        </w:rPr>
        <w:t xml:space="preserve">Решение администрации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526DBF" w:rsidRPr="00526DBF" w:rsidRDefault="00526DBF" w:rsidP="004D09FA">
      <w:pPr>
        <w:widowControl w:val="0"/>
        <w:autoSpaceDE w:val="0"/>
        <w:autoSpaceDN w:val="0"/>
        <w:adjustRightInd w:val="0"/>
        <w:ind w:firstLine="567"/>
        <w:jc w:val="both"/>
        <w:rPr>
          <w:szCs w:val="28"/>
        </w:rPr>
      </w:pPr>
      <w:r w:rsidRPr="00526DBF">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526DBF" w:rsidRPr="00526DBF" w:rsidRDefault="00526DBF" w:rsidP="004D09FA">
      <w:pPr>
        <w:widowControl w:val="0"/>
        <w:autoSpaceDE w:val="0"/>
        <w:autoSpaceDN w:val="0"/>
        <w:adjustRightInd w:val="0"/>
        <w:ind w:firstLine="567"/>
        <w:jc w:val="both"/>
        <w:rPr>
          <w:sz w:val="20"/>
          <w:szCs w:val="20"/>
        </w:rPr>
      </w:pPr>
      <w:r w:rsidRPr="00526DBF">
        <w:rPr>
          <w:b/>
          <w:szCs w:val="28"/>
        </w:rPr>
        <w:t>5.2.</w:t>
      </w:r>
      <w:r w:rsidRPr="00526DBF">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526DBF" w:rsidRPr="00526DBF" w:rsidRDefault="00526DBF" w:rsidP="004D09FA">
      <w:pPr>
        <w:widowControl w:val="0"/>
        <w:autoSpaceDE w:val="0"/>
        <w:autoSpaceDN w:val="0"/>
        <w:adjustRightInd w:val="0"/>
        <w:ind w:firstLine="567"/>
        <w:jc w:val="both"/>
        <w:rPr>
          <w:szCs w:val="28"/>
        </w:rPr>
      </w:pPr>
      <w:r w:rsidRPr="00526DBF">
        <w:rPr>
          <w:szCs w:val="28"/>
        </w:rPr>
        <w:t>Предметом досудебного (внесудебного) обжалования являются:</w:t>
      </w:r>
    </w:p>
    <w:p w:rsidR="00526DBF" w:rsidRPr="00526DBF" w:rsidRDefault="00526DBF" w:rsidP="004D09FA">
      <w:pPr>
        <w:widowControl w:val="0"/>
        <w:autoSpaceDE w:val="0"/>
        <w:autoSpaceDN w:val="0"/>
        <w:adjustRightInd w:val="0"/>
        <w:ind w:firstLine="567"/>
        <w:jc w:val="both"/>
        <w:rPr>
          <w:szCs w:val="28"/>
        </w:rPr>
      </w:pPr>
      <w:r w:rsidRPr="00526DBF">
        <w:rPr>
          <w:szCs w:val="28"/>
        </w:rPr>
        <w:t>нарушение срока регистрации заявления о предоставлении муниципальной услуги;</w:t>
      </w:r>
    </w:p>
    <w:p w:rsidR="00526DBF" w:rsidRPr="00526DBF" w:rsidRDefault="00526DBF" w:rsidP="004D09FA">
      <w:pPr>
        <w:widowControl w:val="0"/>
        <w:autoSpaceDE w:val="0"/>
        <w:autoSpaceDN w:val="0"/>
        <w:adjustRightInd w:val="0"/>
        <w:ind w:firstLine="567"/>
        <w:jc w:val="both"/>
        <w:rPr>
          <w:szCs w:val="28"/>
        </w:rPr>
      </w:pPr>
      <w:r w:rsidRPr="00526DBF">
        <w:rPr>
          <w:szCs w:val="28"/>
        </w:rPr>
        <w:t>нарушение срока предоставления муниципальной услуги;</w:t>
      </w:r>
    </w:p>
    <w:p w:rsidR="00526DBF" w:rsidRPr="00526DBF" w:rsidRDefault="00526DBF" w:rsidP="00526DBF">
      <w:pPr>
        <w:widowControl w:val="0"/>
        <w:autoSpaceDE w:val="0"/>
        <w:autoSpaceDN w:val="0"/>
        <w:adjustRightInd w:val="0"/>
        <w:ind w:firstLine="567"/>
        <w:jc w:val="both"/>
        <w:rPr>
          <w:szCs w:val="28"/>
        </w:rPr>
      </w:pPr>
      <w:r w:rsidRPr="00526DBF">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rPr>
        <w:t xml:space="preserve"> для предоставления муниципальной услуги;</w:t>
      </w:r>
    </w:p>
    <w:p w:rsidR="00526DBF" w:rsidRPr="00526DBF" w:rsidRDefault="00526DBF" w:rsidP="00526DBF">
      <w:pPr>
        <w:widowControl w:val="0"/>
        <w:autoSpaceDE w:val="0"/>
        <w:autoSpaceDN w:val="0"/>
        <w:adjustRightInd w:val="0"/>
        <w:ind w:firstLine="567"/>
        <w:jc w:val="both"/>
        <w:rPr>
          <w:szCs w:val="28"/>
        </w:rPr>
      </w:pPr>
      <w:r w:rsidRPr="00526DBF">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526DBF">
        <w:rPr>
          <w:szCs w:val="28"/>
        </w:rPr>
        <w:lastRenderedPageBreak/>
        <w:t xml:space="preserve">правовыми актами Забайкальского края, муниципальными нормативными правовыми актами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rPr>
        <w:t>для предоставления муниципальной услуги, у заявителя;</w:t>
      </w:r>
    </w:p>
    <w:p w:rsidR="00526DBF" w:rsidRPr="00526DBF" w:rsidRDefault="00526DBF" w:rsidP="00526DBF">
      <w:pPr>
        <w:widowControl w:val="0"/>
        <w:autoSpaceDE w:val="0"/>
        <w:autoSpaceDN w:val="0"/>
        <w:adjustRightInd w:val="0"/>
        <w:ind w:firstLine="567"/>
        <w:jc w:val="both"/>
        <w:rPr>
          <w:szCs w:val="28"/>
        </w:rPr>
      </w:pPr>
      <w:r w:rsidRPr="00526DBF">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4D09FA">
        <w:rPr>
          <w:color w:val="000000"/>
          <w:szCs w:val="28"/>
        </w:rPr>
        <w:t>муниципального района «Борзинский район»</w:t>
      </w:r>
      <w:r w:rsidRPr="00526DBF">
        <w:rPr>
          <w:szCs w:val="28"/>
        </w:rPr>
        <w:t>;</w:t>
      </w:r>
    </w:p>
    <w:p w:rsidR="00526DBF" w:rsidRPr="00526DBF" w:rsidRDefault="00526DBF" w:rsidP="00526DBF">
      <w:pPr>
        <w:widowControl w:val="0"/>
        <w:autoSpaceDE w:val="0"/>
        <w:autoSpaceDN w:val="0"/>
        <w:adjustRightInd w:val="0"/>
        <w:ind w:firstLine="567"/>
        <w:jc w:val="both"/>
        <w:rPr>
          <w:szCs w:val="28"/>
        </w:rPr>
      </w:pPr>
      <w:r w:rsidRPr="00526DBF">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4D09FA">
        <w:rPr>
          <w:color w:val="000000"/>
          <w:szCs w:val="28"/>
        </w:rPr>
        <w:t>муниципального района «Борзинский район»</w:t>
      </w:r>
      <w:r w:rsidRPr="00526DBF">
        <w:rPr>
          <w:szCs w:val="28"/>
        </w:rPr>
        <w:t>;</w:t>
      </w:r>
    </w:p>
    <w:p w:rsidR="00526DBF" w:rsidRPr="00526DBF" w:rsidRDefault="00526DBF" w:rsidP="00526DBF">
      <w:pPr>
        <w:widowControl w:val="0"/>
        <w:autoSpaceDE w:val="0"/>
        <w:autoSpaceDN w:val="0"/>
        <w:adjustRightInd w:val="0"/>
        <w:ind w:firstLine="567"/>
        <w:jc w:val="both"/>
        <w:rPr>
          <w:szCs w:val="28"/>
        </w:rPr>
      </w:pPr>
      <w:r w:rsidRPr="00526DBF">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DBF" w:rsidRPr="00526DBF" w:rsidRDefault="00526DBF" w:rsidP="00526DBF">
      <w:pPr>
        <w:widowControl w:val="0"/>
        <w:autoSpaceDE w:val="0"/>
        <w:autoSpaceDN w:val="0"/>
        <w:adjustRightInd w:val="0"/>
        <w:ind w:firstLine="567"/>
        <w:jc w:val="both"/>
        <w:rPr>
          <w:szCs w:val="28"/>
        </w:rPr>
      </w:pPr>
      <w:r w:rsidRPr="00526DBF">
        <w:rPr>
          <w:szCs w:val="28"/>
        </w:rPr>
        <w:t>некорректное поведение должностных лиц, нарушение ими служебной этики.</w:t>
      </w:r>
    </w:p>
    <w:p w:rsidR="00526DBF" w:rsidRPr="00526DBF" w:rsidRDefault="00526DBF" w:rsidP="00526DBF">
      <w:pPr>
        <w:widowControl w:val="0"/>
        <w:autoSpaceDE w:val="0"/>
        <w:autoSpaceDN w:val="0"/>
        <w:adjustRightInd w:val="0"/>
        <w:ind w:firstLine="567"/>
        <w:jc w:val="both"/>
        <w:rPr>
          <w:szCs w:val="28"/>
        </w:rPr>
      </w:pPr>
      <w:r w:rsidRPr="00526DBF">
        <w:rPr>
          <w:b/>
          <w:szCs w:val="28"/>
        </w:rPr>
        <w:t>5.3.</w:t>
      </w:r>
      <w:r w:rsidRPr="00526DBF">
        <w:rPr>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526DBF" w:rsidRPr="00526DBF" w:rsidRDefault="00526DBF" w:rsidP="00526DBF">
      <w:pPr>
        <w:widowControl w:val="0"/>
        <w:autoSpaceDE w:val="0"/>
        <w:autoSpaceDN w:val="0"/>
        <w:adjustRightInd w:val="0"/>
        <w:ind w:firstLine="567"/>
        <w:jc w:val="both"/>
        <w:rPr>
          <w:szCs w:val="28"/>
        </w:rPr>
      </w:pPr>
      <w:r w:rsidRPr="00526DBF">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26DBF" w:rsidRPr="00526DBF" w:rsidRDefault="00526DBF" w:rsidP="00526DBF">
      <w:pPr>
        <w:widowControl w:val="0"/>
        <w:autoSpaceDE w:val="0"/>
        <w:autoSpaceDN w:val="0"/>
        <w:adjustRightInd w:val="0"/>
        <w:ind w:firstLine="567"/>
        <w:jc w:val="both"/>
        <w:rPr>
          <w:szCs w:val="28"/>
        </w:rPr>
      </w:pPr>
      <w:r w:rsidRPr="00526DBF">
        <w:rPr>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4D09FA">
        <w:rPr>
          <w:szCs w:val="28"/>
        </w:rPr>
        <w:t xml:space="preserve">глава </w:t>
      </w:r>
      <w:r w:rsidR="004D09FA">
        <w:rPr>
          <w:color w:val="000000"/>
          <w:szCs w:val="28"/>
        </w:rPr>
        <w:t>муниципального района «Борзинский район»</w:t>
      </w:r>
      <w:r w:rsidRPr="00526DBF">
        <w:rPr>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(претензию) не дается в следующих случаях:</w:t>
      </w:r>
    </w:p>
    <w:p w:rsidR="00526DBF" w:rsidRPr="00526DBF" w:rsidRDefault="00526DBF" w:rsidP="00526DBF">
      <w:pPr>
        <w:widowControl w:val="0"/>
        <w:autoSpaceDE w:val="0"/>
        <w:autoSpaceDN w:val="0"/>
        <w:adjustRightInd w:val="0"/>
        <w:ind w:firstLine="567"/>
        <w:jc w:val="both"/>
        <w:rPr>
          <w:szCs w:val="28"/>
        </w:rPr>
      </w:pPr>
      <w:r w:rsidRPr="00526DBF">
        <w:rPr>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26DBF" w:rsidRPr="00526DBF" w:rsidRDefault="00526DBF" w:rsidP="00526DBF">
      <w:pPr>
        <w:widowControl w:val="0"/>
        <w:autoSpaceDE w:val="0"/>
        <w:autoSpaceDN w:val="0"/>
        <w:adjustRightInd w:val="0"/>
        <w:ind w:firstLine="567"/>
        <w:jc w:val="both"/>
        <w:rPr>
          <w:szCs w:val="28"/>
        </w:rPr>
      </w:pPr>
      <w:r w:rsidRPr="00526DBF">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26DBF" w:rsidRPr="00526DBF" w:rsidRDefault="00526DBF" w:rsidP="00526DBF">
      <w:pPr>
        <w:widowControl w:val="0"/>
        <w:autoSpaceDE w:val="0"/>
        <w:autoSpaceDN w:val="0"/>
        <w:adjustRightInd w:val="0"/>
        <w:ind w:firstLine="567"/>
        <w:jc w:val="both"/>
        <w:rPr>
          <w:szCs w:val="28"/>
        </w:rPr>
      </w:pPr>
      <w:r w:rsidRPr="00526DBF">
        <w:rPr>
          <w:szCs w:val="28"/>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26DBF" w:rsidRPr="00526DBF" w:rsidRDefault="00526DBF" w:rsidP="00526DBF">
      <w:pPr>
        <w:widowControl w:val="0"/>
        <w:autoSpaceDE w:val="0"/>
        <w:autoSpaceDN w:val="0"/>
        <w:adjustRightInd w:val="0"/>
        <w:ind w:firstLine="567"/>
        <w:jc w:val="both"/>
        <w:rPr>
          <w:szCs w:val="28"/>
        </w:rPr>
      </w:pPr>
      <w:r w:rsidRPr="00526DBF">
        <w:rPr>
          <w:b/>
          <w:szCs w:val="28"/>
        </w:rPr>
        <w:t xml:space="preserve">5.4. </w:t>
      </w:r>
      <w:r w:rsidRPr="00526DBF">
        <w:rPr>
          <w:szCs w:val="28"/>
        </w:rPr>
        <w:t xml:space="preserve">Основанием для начала досудебного (внесудебного) обжалования является поступление в администрацию </w:t>
      </w:r>
      <w:r w:rsidR="00C45B55">
        <w:rPr>
          <w:color w:val="000000"/>
          <w:szCs w:val="28"/>
        </w:rPr>
        <w:t>муниципального района «Борзинский район»</w:t>
      </w:r>
      <w:r w:rsidR="00C45B55" w:rsidRPr="00526DBF">
        <w:rPr>
          <w:color w:val="000000"/>
          <w:szCs w:val="28"/>
        </w:rPr>
        <w:t xml:space="preserve"> </w:t>
      </w:r>
      <w:r w:rsidRPr="00526DBF">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526DBF" w:rsidRPr="00526DBF" w:rsidRDefault="00526DBF" w:rsidP="00526DBF">
      <w:pPr>
        <w:widowControl w:val="0"/>
        <w:autoSpaceDE w:val="0"/>
        <w:autoSpaceDN w:val="0"/>
        <w:adjustRightInd w:val="0"/>
        <w:ind w:firstLine="567"/>
        <w:jc w:val="both"/>
        <w:rPr>
          <w:szCs w:val="28"/>
        </w:rPr>
      </w:pPr>
      <w:r w:rsidRPr="00526DBF">
        <w:rPr>
          <w:b/>
          <w:szCs w:val="28"/>
        </w:rPr>
        <w:t xml:space="preserve">5.5. </w:t>
      </w:r>
      <w:r w:rsidRPr="00526DBF">
        <w:rPr>
          <w:szCs w:val="28"/>
        </w:rPr>
        <w:t>Жалоба заявителя должна содержать следующую информацию:</w:t>
      </w:r>
    </w:p>
    <w:p w:rsidR="00526DBF" w:rsidRPr="00526DBF" w:rsidRDefault="00526DBF" w:rsidP="00526DBF">
      <w:pPr>
        <w:widowControl w:val="0"/>
        <w:autoSpaceDE w:val="0"/>
        <w:autoSpaceDN w:val="0"/>
        <w:adjustRightInd w:val="0"/>
        <w:ind w:firstLine="567"/>
        <w:jc w:val="both"/>
        <w:rPr>
          <w:szCs w:val="28"/>
        </w:rPr>
      </w:pPr>
      <w:r w:rsidRPr="00526DBF">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DBF" w:rsidRPr="00526DBF" w:rsidRDefault="00526DBF" w:rsidP="00526DBF">
      <w:pPr>
        <w:widowControl w:val="0"/>
        <w:autoSpaceDE w:val="0"/>
        <w:autoSpaceDN w:val="0"/>
        <w:adjustRightInd w:val="0"/>
        <w:ind w:firstLine="567"/>
        <w:jc w:val="both"/>
        <w:rPr>
          <w:szCs w:val="28"/>
        </w:rPr>
      </w:pPr>
      <w:r w:rsidRPr="00526DBF">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26DBF" w:rsidRPr="00526DBF" w:rsidRDefault="00526DBF" w:rsidP="00526DBF">
      <w:pPr>
        <w:widowControl w:val="0"/>
        <w:autoSpaceDE w:val="0"/>
        <w:autoSpaceDN w:val="0"/>
        <w:adjustRightInd w:val="0"/>
        <w:ind w:firstLine="567"/>
        <w:jc w:val="both"/>
        <w:rPr>
          <w:szCs w:val="28"/>
        </w:rPr>
      </w:pPr>
      <w:r w:rsidRPr="00526DBF">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526DBF" w:rsidRPr="00526DBF" w:rsidRDefault="00526DBF" w:rsidP="00526DBF">
      <w:pPr>
        <w:widowControl w:val="0"/>
        <w:autoSpaceDE w:val="0"/>
        <w:autoSpaceDN w:val="0"/>
        <w:adjustRightInd w:val="0"/>
        <w:ind w:firstLine="567"/>
        <w:jc w:val="both"/>
        <w:rPr>
          <w:szCs w:val="28"/>
        </w:rPr>
      </w:pPr>
      <w:r w:rsidRPr="00526DBF">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26DBF" w:rsidRPr="00526DBF" w:rsidRDefault="00526DBF" w:rsidP="00526DBF">
      <w:pPr>
        <w:widowControl w:val="0"/>
        <w:autoSpaceDE w:val="0"/>
        <w:autoSpaceDN w:val="0"/>
        <w:adjustRightInd w:val="0"/>
        <w:ind w:firstLine="567"/>
        <w:jc w:val="both"/>
        <w:rPr>
          <w:szCs w:val="28"/>
        </w:rPr>
      </w:pPr>
      <w:r w:rsidRPr="00526DBF">
        <w:rPr>
          <w:szCs w:val="28"/>
        </w:rPr>
        <w:t>- сведения о способе информирования заявителя о принятых мерах по результатам рассмотрения его обращения.</w:t>
      </w:r>
    </w:p>
    <w:p w:rsidR="00526DBF" w:rsidRPr="00526DBF" w:rsidRDefault="00526DBF" w:rsidP="00526DBF">
      <w:pPr>
        <w:widowControl w:val="0"/>
        <w:autoSpaceDE w:val="0"/>
        <w:autoSpaceDN w:val="0"/>
        <w:adjustRightInd w:val="0"/>
        <w:ind w:firstLine="567"/>
        <w:jc w:val="both"/>
        <w:rPr>
          <w:szCs w:val="28"/>
        </w:rPr>
      </w:pPr>
      <w:r w:rsidRPr="00526DBF">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526DBF" w:rsidRPr="00526DBF" w:rsidRDefault="00526DBF" w:rsidP="00526DBF">
      <w:pPr>
        <w:widowControl w:val="0"/>
        <w:autoSpaceDE w:val="0"/>
        <w:autoSpaceDN w:val="0"/>
        <w:adjustRightInd w:val="0"/>
        <w:ind w:firstLine="567"/>
        <w:jc w:val="both"/>
        <w:rPr>
          <w:szCs w:val="28"/>
        </w:rPr>
      </w:pPr>
      <w:r w:rsidRPr="00526DBF">
        <w:rPr>
          <w:b/>
          <w:szCs w:val="28"/>
        </w:rPr>
        <w:t>5.6.</w:t>
      </w:r>
      <w:r w:rsidRPr="00526DBF">
        <w:rPr>
          <w:szCs w:val="28"/>
        </w:rPr>
        <w:t xml:space="preserve"> Срок рассмотрения жалобы не может превышать 30 дней со дня ее регистрации в администрации </w:t>
      </w:r>
      <w:r w:rsidR="00C45B55">
        <w:rPr>
          <w:color w:val="000000"/>
          <w:szCs w:val="28"/>
        </w:rPr>
        <w:t>муниципального района «Борзинский район»</w:t>
      </w:r>
      <w:r w:rsidR="00C45B55" w:rsidRPr="00526DBF">
        <w:rPr>
          <w:color w:val="000000"/>
          <w:szCs w:val="28"/>
        </w:rPr>
        <w:t xml:space="preserve"> </w:t>
      </w:r>
      <w:r w:rsidRPr="00526DBF">
        <w:rPr>
          <w:szCs w:val="28"/>
        </w:rPr>
        <w:t xml:space="preserve"> и завершается датой письменного ответа заявителю.</w:t>
      </w:r>
    </w:p>
    <w:p w:rsidR="00526DBF" w:rsidRPr="00526DBF" w:rsidRDefault="00526DBF" w:rsidP="00526DBF">
      <w:pPr>
        <w:widowControl w:val="0"/>
        <w:autoSpaceDE w:val="0"/>
        <w:autoSpaceDN w:val="0"/>
        <w:adjustRightInd w:val="0"/>
        <w:ind w:firstLine="567"/>
        <w:jc w:val="both"/>
        <w:rPr>
          <w:szCs w:val="28"/>
        </w:rPr>
      </w:pPr>
      <w:r w:rsidRPr="00526DBF">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526DBF" w:rsidRPr="00526DBF" w:rsidRDefault="00526DBF" w:rsidP="00526DBF">
      <w:pPr>
        <w:widowControl w:val="0"/>
        <w:autoSpaceDE w:val="0"/>
        <w:autoSpaceDN w:val="0"/>
        <w:adjustRightInd w:val="0"/>
        <w:ind w:firstLine="567"/>
        <w:jc w:val="both"/>
        <w:rPr>
          <w:szCs w:val="28"/>
        </w:rPr>
      </w:pPr>
      <w:r w:rsidRPr="00526DBF">
        <w:rPr>
          <w:b/>
          <w:szCs w:val="28"/>
        </w:rPr>
        <w:t>5.7.</w:t>
      </w:r>
      <w:r w:rsidRPr="00526DBF">
        <w:rPr>
          <w:szCs w:val="28"/>
        </w:rPr>
        <w:t>Рассмотрение жалобы  не может быть поручено лицу, чьи решения и (или) действия (бездействие) обжалуются.</w:t>
      </w:r>
    </w:p>
    <w:p w:rsidR="00526DBF" w:rsidRPr="00526DBF" w:rsidRDefault="00526DBF" w:rsidP="00526DBF">
      <w:pPr>
        <w:widowControl w:val="0"/>
        <w:autoSpaceDE w:val="0"/>
        <w:autoSpaceDN w:val="0"/>
        <w:adjustRightInd w:val="0"/>
        <w:ind w:firstLine="567"/>
        <w:jc w:val="both"/>
        <w:rPr>
          <w:szCs w:val="28"/>
        </w:rPr>
      </w:pPr>
      <w:r w:rsidRPr="00526DBF">
        <w:rPr>
          <w:szCs w:val="28"/>
        </w:rPr>
        <w:t xml:space="preserve">Должностное лицо, уполномоченное на рассмотрение жалобы (претензии), обязано обеспечить объективное, всестороннее и своевременное </w:t>
      </w:r>
      <w:r w:rsidRPr="00526DBF">
        <w:rPr>
          <w:szCs w:val="28"/>
        </w:rPr>
        <w:lastRenderedPageBreak/>
        <w:t>рассмотрение жалобы (претензии), при желании заявителя – с участием заявителя или его представителя.</w:t>
      </w:r>
    </w:p>
    <w:p w:rsidR="00526DBF" w:rsidRPr="00526DBF" w:rsidRDefault="00526DBF" w:rsidP="00526DBF">
      <w:pPr>
        <w:widowControl w:val="0"/>
        <w:autoSpaceDE w:val="0"/>
        <w:autoSpaceDN w:val="0"/>
        <w:adjustRightInd w:val="0"/>
        <w:ind w:firstLine="567"/>
        <w:jc w:val="both"/>
        <w:rPr>
          <w:szCs w:val="28"/>
        </w:rPr>
      </w:pPr>
      <w:r w:rsidRPr="00526DBF">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526DBF" w:rsidRPr="00526DBF" w:rsidRDefault="00526DBF" w:rsidP="00526DBF">
      <w:pPr>
        <w:widowControl w:val="0"/>
        <w:autoSpaceDE w:val="0"/>
        <w:autoSpaceDN w:val="0"/>
        <w:adjustRightInd w:val="0"/>
        <w:ind w:firstLine="567"/>
        <w:jc w:val="both"/>
        <w:rPr>
          <w:szCs w:val="28"/>
        </w:rPr>
      </w:pPr>
      <w:r w:rsidRPr="00526DBF">
        <w:rPr>
          <w:szCs w:val="28"/>
        </w:rPr>
        <w:t>- признает правомерными действия (бездействие) и решения в ходе исполнения муниципальной услуги;</w:t>
      </w:r>
    </w:p>
    <w:p w:rsidR="00526DBF" w:rsidRPr="00526DBF" w:rsidRDefault="00526DBF" w:rsidP="00526DBF">
      <w:pPr>
        <w:widowControl w:val="0"/>
        <w:autoSpaceDE w:val="0"/>
        <w:autoSpaceDN w:val="0"/>
        <w:adjustRightInd w:val="0"/>
        <w:ind w:firstLine="567"/>
        <w:jc w:val="both"/>
        <w:rPr>
          <w:szCs w:val="28"/>
        </w:rPr>
      </w:pPr>
      <w:r w:rsidRPr="00526DBF">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26DBF" w:rsidRPr="00526DBF" w:rsidRDefault="00526DBF" w:rsidP="00526DBF">
      <w:pPr>
        <w:widowControl w:val="0"/>
        <w:autoSpaceDE w:val="0"/>
        <w:autoSpaceDN w:val="0"/>
        <w:adjustRightInd w:val="0"/>
        <w:ind w:firstLine="567"/>
        <w:jc w:val="both"/>
        <w:rPr>
          <w:szCs w:val="28"/>
        </w:rPr>
      </w:pPr>
      <w:r w:rsidRPr="00526DBF">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526DBF" w:rsidRPr="00526DBF" w:rsidRDefault="00526DBF" w:rsidP="00526DBF">
      <w:pPr>
        <w:widowControl w:val="0"/>
        <w:autoSpaceDE w:val="0"/>
        <w:autoSpaceDN w:val="0"/>
        <w:adjustRightInd w:val="0"/>
        <w:ind w:firstLine="567"/>
        <w:jc w:val="both"/>
        <w:rPr>
          <w:szCs w:val="28"/>
        </w:rPr>
      </w:pPr>
      <w:r w:rsidRPr="00526DBF">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DBF" w:rsidRPr="00526DBF" w:rsidRDefault="00526DBF" w:rsidP="00526DBF">
      <w:pPr>
        <w:widowControl w:val="0"/>
        <w:autoSpaceDE w:val="0"/>
        <w:autoSpaceDN w:val="0"/>
        <w:adjustRightInd w:val="0"/>
        <w:ind w:firstLine="567"/>
        <w:jc w:val="both"/>
        <w:rPr>
          <w:szCs w:val="28"/>
        </w:rPr>
      </w:pPr>
      <w:r w:rsidRPr="00526DBF">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26DBF" w:rsidRPr="00526DBF" w:rsidRDefault="00526DBF" w:rsidP="00526DBF">
      <w:pPr>
        <w:widowControl w:val="0"/>
        <w:autoSpaceDE w:val="0"/>
        <w:autoSpaceDN w:val="0"/>
        <w:adjustRightInd w:val="0"/>
        <w:ind w:firstLine="567"/>
        <w:jc w:val="both"/>
        <w:rPr>
          <w:szCs w:val="28"/>
        </w:rPr>
      </w:pPr>
      <w:r w:rsidRPr="00526DBF">
        <w:rPr>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r w:rsidR="005372F3" w:rsidRPr="005372F3">
        <w:t xml:space="preserve"> </w:t>
      </w:r>
      <w:r w:rsidR="005372F3" w:rsidRPr="005372F3">
        <w:rPr>
          <w:szCs w:val="28"/>
        </w:rPr>
        <w:t xml:space="preserve">Решение, принятое по жалобе, направленной </w:t>
      </w:r>
      <w:r w:rsidR="00C45B55">
        <w:rPr>
          <w:szCs w:val="28"/>
        </w:rPr>
        <w:t xml:space="preserve">главе </w:t>
      </w:r>
      <w:r w:rsidR="00C45B55">
        <w:rPr>
          <w:color w:val="000000"/>
          <w:szCs w:val="28"/>
        </w:rPr>
        <w:t>муниципального района «Борзинский район»</w:t>
      </w:r>
      <w:r w:rsidR="00C45B55" w:rsidRPr="00526DBF">
        <w:rPr>
          <w:color w:val="000000"/>
          <w:szCs w:val="28"/>
        </w:rPr>
        <w:t xml:space="preserve"> </w:t>
      </w:r>
      <w:r w:rsidR="005372F3" w:rsidRPr="005372F3">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4784"/>
      </w:tblGrid>
      <w:tr w:rsidR="00526DBF" w:rsidRPr="00526DBF" w:rsidTr="00DC3697">
        <w:tc>
          <w:tcPr>
            <w:tcW w:w="5068" w:type="dxa"/>
          </w:tcPr>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p>
          <w:p w:rsidR="00C45B55" w:rsidRDefault="00C45B55" w:rsidP="00526DBF">
            <w:pPr>
              <w:tabs>
                <w:tab w:val="left" w:pos="400"/>
              </w:tabs>
              <w:autoSpaceDE w:val="0"/>
              <w:autoSpaceDN w:val="0"/>
              <w:adjustRightInd w:val="0"/>
              <w:ind w:firstLine="14"/>
              <w:outlineLvl w:val="1"/>
              <w:rPr>
                <w:bCs/>
                <w:szCs w:val="28"/>
              </w:rPr>
            </w:pPr>
          </w:p>
          <w:p w:rsidR="00C45B55" w:rsidRDefault="00C45B55" w:rsidP="00526DBF">
            <w:pPr>
              <w:tabs>
                <w:tab w:val="left" w:pos="400"/>
              </w:tabs>
              <w:autoSpaceDE w:val="0"/>
              <w:autoSpaceDN w:val="0"/>
              <w:adjustRightInd w:val="0"/>
              <w:ind w:firstLine="14"/>
              <w:outlineLvl w:val="1"/>
              <w:rPr>
                <w:bCs/>
                <w:szCs w:val="28"/>
              </w:rPr>
            </w:pPr>
          </w:p>
          <w:p w:rsidR="00C45B55" w:rsidRDefault="00C45B55" w:rsidP="00526DBF">
            <w:pPr>
              <w:tabs>
                <w:tab w:val="left" w:pos="400"/>
              </w:tabs>
              <w:autoSpaceDE w:val="0"/>
              <w:autoSpaceDN w:val="0"/>
              <w:adjustRightInd w:val="0"/>
              <w:ind w:firstLine="14"/>
              <w:outlineLvl w:val="1"/>
              <w:rPr>
                <w:bCs/>
                <w:szCs w:val="28"/>
              </w:rPr>
            </w:pPr>
          </w:p>
          <w:p w:rsidR="00C45B55" w:rsidRDefault="00C45B55" w:rsidP="00526DBF">
            <w:pPr>
              <w:tabs>
                <w:tab w:val="left" w:pos="400"/>
              </w:tabs>
              <w:autoSpaceDE w:val="0"/>
              <w:autoSpaceDN w:val="0"/>
              <w:adjustRightInd w:val="0"/>
              <w:ind w:firstLine="14"/>
              <w:outlineLvl w:val="1"/>
              <w:rPr>
                <w:bCs/>
                <w:szCs w:val="28"/>
              </w:rPr>
            </w:pPr>
          </w:p>
          <w:p w:rsidR="00526DBF" w:rsidRPr="00526DBF" w:rsidRDefault="00526DBF" w:rsidP="00CE31C0">
            <w:pPr>
              <w:tabs>
                <w:tab w:val="left" w:pos="400"/>
              </w:tabs>
              <w:autoSpaceDE w:val="0"/>
              <w:autoSpaceDN w:val="0"/>
              <w:adjustRightInd w:val="0"/>
              <w:outlineLvl w:val="1"/>
              <w:rPr>
                <w:bCs/>
                <w:szCs w:val="28"/>
              </w:rPr>
            </w:pPr>
            <w:r w:rsidRPr="00526DBF">
              <w:rPr>
                <w:bCs/>
                <w:szCs w:val="28"/>
              </w:rPr>
              <w:lastRenderedPageBreak/>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ind w:firstLine="14"/>
              <w:rPr>
                <w:szCs w:val="28"/>
              </w:rPr>
            </w:pPr>
            <w:r w:rsidRPr="00526DBF">
              <w:rPr>
                <w:bCs/>
                <w:szCs w:val="28"/>
              </w:rPr>
              <w:t xml:space="preserve">администрации </w:t>
            </w:r>
            <w:r w:rsidR="00C45B55">
              <w:rPr>
                <w:color w:val="000000"/>
                <w:szCs w:val="28"/>
              </w:rPr>
              <w:t>муниципального района «Борзинский район»</w:t>
            </w:r>
            <w:r w:rsidR="00C45B55" w:rsidRPr="00526DBF">
              <w:rPr>
                <w:color w:val="000000"/>
                <w:szCs w:val="28"/>
              </w:rPr>
              <w:t xml:space="preserve"> </w:t>
            </w:r>
            <w:r w:rsidRPr="00526DBF">
              <w:rPr>
                <w:szCs w:val="28"/>
              </w:rPr>
              <w:t>по предоставлению муниципальной услуги «Предоставление разрешения на ввод объекта в эксплуатацию»</w:t>
            </w:r>
          </w:p>
          <w:p w:rsidR="00526DBF" w:rsidRPr="00526DBF" w:rsidRDefault="00526DBF" w:rsidP="00526DBF">
            <w:pPr>
              <w:tabs>
                <w:tab w:val="left" w:pos="400"/>
              </w:tabs>
              <w:spacing w:line="228" w:lineRule="auto"/>
              <w:ind w:firstLine="600"/>
              <w:jc w:val="both"/>
              <w:rPr>
                <w:szCs w:val="28"/>
              </w:rPr>
            </w:pPr>
          </w:p>
        </w:tc>
      </w:tr>
    </w:tbl>
    <w:p w:rsidR="00526DBF" w:rsidRPr="00526DBF" w:rsidRDefault="00526DBF" w:rsidP="00526DBF">
      <w:pPr>
        <w:tabs>
          <w:tab w:val="left" w:pos="400"/>
        </w:tabs>
        <w:autoSpaceDE w:val="0"/>
        <w:autoSpaceDN w:val="0"/>
        <w:adjustRightInd w:val="0"/>
        <w:ind w:firstLine="600"/>
        <w:jc w:val="both"/>
        <w:outlineLvl w:val="1"/>
        <w:rPr>
          <w:bCs/>
          <w:szCs w:val="28"/>
        </w:rPr>
      </w:pPr>
    </w:p>
    <w:p w:rsidR="00526DBF" w:rsidRPr="00526DBF" w:rsidRDefault="00526DBF" w:rsidP="00526DBF">
      <w:pPr>
        <w:widowControl w:val="0"/>
        <w:tabs>
          <w:tab w:val="left" w:pos="400"/>
        </w:tabs>
        <w:ind w:firstLine="600"/>
        <w:jc w:val="center"/>
        <w:rPr>
          <w:b/>
          <w:szCs w:val="28"/>
        </w:rPr>
      </w:pPr>
      <w:r w:rsidRPr="00526DBF">
        <w:rPr>
          <w:b/>
          <w:szCs w:val="28"/>
        </w:rPr>
        <w:t>БЛОК-СХЕМА</w:t>
      </w:r>
    </w:p>
    <w:p w:rsidR="00526DBF" w:rsidRPr="00526DBF" w:rsidRDefault="00526DBF" w:rsidP="00526DBF">
      <w:pPr>
        <w:tabs>
          <w:tab w:val="left" w:pos="400"/>
        </w:tabs>
        <w:ind w:firstLine="600"/>
        <w:jc w:val="center"/>
        <w:rPr>
          <w:b/>
          <w:szCs w:val="28"/>
        </w:rPr>
      </w:pPr>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«Предоставление разрешения на ввод объекта в эксплуатацию»</w:t>
      </w:r>
    </w:p>
    <w:p w:rsidR="00526DBF" w:rsidRPr="00526DBF" w:rsidRDefault="001849A4" w:rsidP="00526DBF">
      <w:pPr>
        <w:widowControl w:val="0"/>
        <w:tabs>
          <w:tab w:val="left" w:pos="400"/>
        </w:tabs>
        <w:ind w:firstLine="600"/>
        <w:jc w:val="both"/>
        <w:rPr>
          <w:szCs w:val="28"/>
        </w:rPr>
      </w:pPr>
      <w:r>
        <w:rPr>
          <w:noProof/>
          <w:szCs w:val="20"/>
        </w:rPr>
        <w:pict>
          <v:shape id="_x0000_s1091" type="#_x0000_t202" style="position:absolute;left:0;text-align:left;margin-left:-35pt;margin-top:6.2pt;width:115.2pt;height:54.1pt;z-index:4">
            <v:textbox style="mso-next-textbox:#_x0000_s1091">
              <w:txbxContent>
                <w:p w:rsidR="00D772AE" w:rsidRPr="00051B4B" w:rsidRDefault="00D772AE" w:rsidP="00526DBF">
                  <w:pPr>
                    <w:jc w:val="center"/>
                  </w:pPr>
                  <w:r w:rsidRPr="005372F3">
                    <w:rPr>
                      <w:sz w:val="24"/>
                    </w:rPr>
                    <w:t>ПОЧТОВЫЕ, ЭЛЕКТРОННЫЕ ОТПРАВЛЕНИЯ</w:t>
                  </w:r>
                </w:p>
              </w:txbxContent>
            </v:textbox>
          </v:shape>
        </w:pict>
      </w:r>
    </w:p>
    <w:p w:rsidR="00526DBF" w:rsidRPr="00526DBF" w:rsidRDefault="001849A4" w:rsidP="00526DBF">
      <w:pPr>
        <w:widowControl w:val="0"/>
        <w:tabs>
          <w:tab w:val="left" w:pos="400"/>
        </w:tabs>
        <w:ind w:firstLine="600"/>
        <w:jc w:val="both"/>
        <w:rPr>
          <w:szCs w:val="28"/>
        </w:rPr>
      </w:pPr>
      <w:r>
        <w:rPr>
          <w:noProof/>
          <w:sz w:val="20"/>
          <w:szCs w:val="20"/>
        </w:rPr>
        <w:pict>
          <v:shape id="_x0000_s1094" type="#_x0000_t202" style="position:absolute;left:0;text-align:left;margin-left:333pt;margin-top:8.1pt;width:153pt;height:27pt;z-index:7">
            <v:textbox style="mso-next-textbox:#_x0000_s1094">
              <w:txbxContent>
                <w:p w:rsidR="00D772AE" w:rsidRDefault="00D772AE" w:rsidP="00526DBF">
                  <w:pPr>
                    <w:jc w:val="center"/>
                  </w:pPr>
                  <w:r>
                    <w:t>В ХОДЕ ПРИЕМА</w:t>
                  </w:r>
                </w:p>
              </w:txbxContent>
            </v:textbox>
          </v:shape>
        </w:pict>
      </w:r>
    </w:p>
    <w:p w:rsidR="00526DBF" w:rsidRPr="00526DBF" w:rsidRDefault="00526DBF" w:rsidP="00526DBF">
      <w:pPr>
        <w:widowControl w:val="0"/>
        <w:tabs>
          <w:tab w:val="left" w:pos="400"/>
        </w:tabs>
        <w:ind w:firstLine="600"/>
        <w:jc w:val="both"/>
        <w:rPr>
          <w:szCs w:val="28"/>
        </w:rPr>
      </w:pPr>
    </w:p>
    <w:p w:rsidR="00526DBF" w:rsidRPr="00526DBF" w:rsidRDefault="001849A4" w:rsidP="00526DBF">
      <w:pPr>
        <w:widowControl w:val="0"/>
        <w:tabs>
          <w:tab w:val="left" w:pos="400"/>
        </w:tabs>
        <w:ind w:firstLine="600"/>
        <w:jc w:val="both"/>
        <w:rPr>
          <w:szCs w:val="28"/>
        </w:rPr>
      </w:pPr>
      <w:r>
        <w:rPr>
          <w:noProof/>
          <w:sz w:val="20"/>
          <w:szCs w:val="20"/>
        </w:rPr>
        <w:pict>
          <v:line id="_x0000_s1096" style="position:absolute;left:0;text-align:left;flip:x;z-index:9" from="340pt,2.95pt" to="349pt,20.95pt">
            <v:stroke endarrow="block"/>
          </v:line>
        </w:pict>
      </w:r>
      <w:r>
        <w:rPr>
          <w:noProof/>
          <w:sz w:val="20"/>
          <w:szCs w:val="20"/>
        </w:rPr>
        <w:pict>
          <v:shape id="_x0000_s1093" type="#_x0000_t202" style="position:absolute;left:0;text-align:left;margin-left:108pt;margin-top:12.05pt;width:232pt;height:54.1pt;z-index:6">
            <v:textbox style="mso-next-textbox:#_x0000_s1093">
              <w:txbxContent>
                <w:p w:rsidR="00D772AE" w:rsidRPr="00812331" w:rsidRDefault="00D772AE" w:rsidP="00526DBF">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095" style="position:absolute;left:0;text-align:left;z-index:8" from="80.2pt,2.95pt" to="108pt,20.9pt">
            <v:stroke endarrow="block"/>
          </v:line>
        </w:pict>
      </w: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1849A4" w:rsidP="00526DBF">
      <w:pPr>
        <w:widowControl w:val="0"/>
        <w:tabs>
          <w:tab w:val="left" w:pos="400"/>
        </w:tabs>
        <w:ind w:firstLine="600"/>
        <w:jc w:val="both"/>
        <w:rPr>
          <w:szCs w:val="28"/>
        </w:rPr>
      </w:pPr>
      <w:r>
        <w:rPr>
          <w:noProof/>
          <w:sz w:val="20"/>
          <w:szCs w:val="20"/>
        </w:rPr>
        <w:pict>
          <v:line id="_x0000_s1097" style="position:absolute;left:0;text-align:left;z-index:10" from="220pt,1.75pt" to="220pt,30.25pt">
            <v:stroke endarrow="block"/>
          </v:line>
        </w:pict>
      </w:r>
    </w:p>
    <w:p w:rsidR="00526DBF" w:rsidRPr="00526DBF" w:rsidRDefault="001849A4" w:rsidP="00526DBF">
      <w:pPr>
        <w:widowControl w:val="0"/>
        <w:tabs>
          <w:tab w:val="left" w:pos="400"/>
        </w:tabs>
        <w:ind w:firstLine="600"/>
        <w:jc w:val="both"/>
        <w:rPr>
          <w:szCs w:val="28"/>
        </w:rPr>
      </w:pPr>
      <w:r>
        <w:rPr>
          <w:noProof/>
          <w:sz w:val="20"/>
          <w:szCs w:val="20"/>
        </w:rPr>
        <w:pict>
          <v:shape id="_x0000_s1090" type="#_x0000_t202" style="position:absolute;left:0;text-align:left;margin-left:108pt;margin-top:14.15pt;width:234pt;height:70.4pt;z-index:3">
            <v:textbox style="mso-next-textbox:#_x0000_s1090">
              <w:txbxContent>
                <w:p w:rsidR="00D772AE" w:rsidRPr="00F3683A" w:rsidRDefault="00D772AE" w:rsidP="00526DBF">
                  <w:pPr>
                    <w:jc w:val="center"/>
                    <w:rPr>
                      <w:szCs w:val="28"/>
                    </w:rPr>
                  </w:pPr>
                  <w:r w:rsidRPr="00F3683A">
                    <w:rPr>
                      <w:szCs w:val="28"/>
                    </w:rPr>
                    <w:t xml:space="preserve">Отдел </w:t>
                  </w:r>
                  <w:r>
                    <w:rPr>
                      <w:szCs w:val="28"/>
                    </w:rPr>
                    <w:t>земельных отношений и архитектуры</w:t>
                  </w:r>
                  <w:r w:rsidRPr="00F3683A">
                    <w:rPr>
                      <w:szCs w:val="28"/>
                    </w:rPr>
                    <w:t xml:space="preserve"> администрации </w:t>
                  </w:r>
                  <w:r>
                    <w:rPr>
                      <w:szCs w:val="28"/>
                    </w:rPr>
                    <w:t>муниципального района «Борзинский район»</w:t>
                  </w:r>
                </w:p>
                <w:p w:rsidR="00D772AE" w:rsidRDefault="00D772AE" w:rsidP="00526DBF"/>
              </w:txbxContent>
            </v:textbox>
          </v:shape>
        </w:pict>
      </w:r>
    </w:p>
    <w:p w:rsidR="00526DBF" w:rsidRPr="00526DBF" w:rsidRDefault="00526DBF" w:rsidP="00526DBF">
      <w:pPr>
        <w:tabs>
          <w:tab w:val="left" w:pos="400"/>
        </w:tabs>
        <w:spacing w:line="228" w:lineRule="auto"/>
        <w:ind w:firstLine="600"/>
        <w:jc w:val="both"/>
        <w:rPr>
          <w:szCs w:val="28"/>
        </w:rPr>
      </w:pPr>
    </w:p>
    <w:p w:rsidR="00526DBF" w:rsidRPr="00526DBF" w:rsidRDefault="001849A4" w:rsidP="00526DBF">
      <w:pPr>
        <w:tabs>
          <w:tab w:val="left" w:pos="400"/>
        </w:tabs>
        <w:spacing w:line="228" w:lineRule="auto"/>
        <w:ind w:firstLine="600"/>
        <w:jc w:val="both"/>
        <w:rPr>
          <w:szCs w:val="28"/>
        </w:rPr>
      </w:pPr>
      <w:r>
        <w:rPr>
          <w:noProof/>
          <w:sz w:val="20"/>
          <w:szCs w:val="20"/>
        </w:rPr>
        <w:pict>
          <v:line id="_x0000_s1115" style="position:absolute;left:0;text-align:left;z-index:24" from="420pt,5.55pt" to="420pt,48.3pt"/>
        </w:pict>
      </w:r>
      <w:r>
        <w:rPr>
          <w:noProof/>
          <w:sz w:val="20"/>
          <w:szCs w:val="20"/>
        </w:rPr>
        <w:pict>
          <v:line id="_x0000_s1114" style="position:absolute;left:0;text-align:left;flip:x;z-index:23" from="340pt,5.55pt" to="421pt,5.55pt">
            <v:stroke endarrow="block"/>
          </v:line>
        </w:pict>
      </w:r>
    </w:p>
    <w:p w:rsidR="00526DBF" w:rsidRPr="00526DBF" w:rsidRDefault="00526DBF" w:rsidP="00526DBF">
      <w:pPr>
        <w:tabs>
          <w:tab w:val="left" w:pos="400"/>
        </w:tabs>
        <w:spacing w:line="228" w:lineRule="auto"/>
        <w:ind w:firstLine="600"/>
        <w:jc w:val="both"/>
        <w:rPr>
          <w:szCs w:val="28"/>
        </w:rPr>
      </w:pPr>
    </w:p>
    <w:p w:rsidR="00526DBF" w:rsidRPr="00526DBF" w:rsidRDefault="00526DBF" w:rsidP="00526DBF">
      <w:pPr>
        <w:tabs>
          <w:tab w:val="left" w:pos="400"/>
        </w:tabs>
        <w:spacing w:line="228" w:lineRule="auto"/>
        <w:ind w:firstLine="600"/>
        <w:jc w:val="both"/>
        <w:rPr>
          <w:szCs w:val="28"/>
        </w:rPr>
      </w:pPr>
    </w:p>
    <w:p w:rsidR="00526DBF" w:rsidRPr="00526DBF" w:rsidRDefault="001849A4" w:rsidP="00526DBF">
      <w:pPr>
        <w:tabs>
          <w:tab w:val="left" w:pos="400"/>
        </w:tabs>
        <w:spacing w:line="228" w:lineRule="auto"/>
        <w:ind w:firstLine="600"/>
        <w:jc w:val="both"/>
        <w:rPr>
          <w:szCs w:val="28"/>
        </w:rPr>
      </w:pPr>
      <w:r>
        <w:rPr>
          <w:rFonts w:ascii="Courier New" w:hAnsi="Courier New" w:cs="Courier New"/>
          <w:noProof/>
          <w:sz w:val="20"/>
          <w:szCs w:val="20"/>
        </w:rPr>
        <w:pict>
          <v:line id="_x0000_s1122" style="position:absolute;left:0;text-align:left;flip:x y;z-index:29" from="294.35pt,7.25pt" to="294.35pt,232.2pt">
            <v:stroke endarrow="block"/>
          </v:line>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25" type="#_x0000_t32" style="position:absolute;left:0;text-align:left;margin-left:220pt;margin-top:7.25pt;width:0;height:11.25pt;z-index:32" o:connectortype="straight">
            <v:stroke endarrow="block"/>
          </v:shape>
        </w:pict>
      </w:r>
      <w:r>
        <w:rPr>
          <w:noProof/>
          <w:sz w:val="20"/>
          <w:szCs w:val="20"/>
        </w:rPr>
        <w:pict>
          <v:shape id="_x0000_s1098" type="#_x0000_t202" style="position:absolute;left:0;text-align:left;margin-left:380pt;margin-top:2.4pt;width:117pt;height:27pt;z-index:11">
            <v:textbox style="mso-next-textbox:#_x0000_s1098">
              <w:txbxContent>
                <w:p w:rsidR="00D772AE" w:rsidRDefault="00D772AE" w:rsidP="00526DBF">
                  <w:pPr>
                    <w:jc w:val="center"/>
                  </w:pPr>
                  <w:r>
                    <w:t>Регистрация отказа</w:t>
                  </w:r>
                </w:p>
              </w:txbxContent>
            </v:textbox>
          </v:shape>
        </w:pict>
      </w:r>
    </w:p>
    <w:p w:rsidR="00526DBF" w:rsidRPr="00526DBF" w:rsidRDefault="001849A4" w:rsidP="00526DBF">
      <w:pPr>
        <w:tabs>
          <w:tab w:val="left" w:pos="400"/>
        </w:tabs>
        <w:spacing w:line="228" w:lineRule="auto"/>
        <w:ind w:firstLine="600"/>
        <w:jc w:val="both"/>
        <w:rPr>
          <w:szCs w:val="28"/>
        </w:rPr>
      </w:pPr>
      <w:r>
        <w:rPr>
          <w:noProof/>
          <w:sz w:val="20"/>
          <w:szCs w:val="20"/>
        </w:rPr>
        <w:pict>
          <v:line id="_x0000_s1118" style="position:absolute;left:0;text-align:left;flip:x y;z-index:25" from="485pt,12.75pt" to="485pt,280.15pt">
            <v:stroke endarrow="block"/>
          </v:line>
        </w:pict>
      </w:r>
      <w:r>
        <w:rPr>
          <w:rFonts w:ascii="Courier New" w:hAnsi="Courier New" w:cs="Courier New"/>
          <w:noProof/>
          <w:sz w:val="20"/>
          <w:szCs w:val="20"/>
        </w:rPr>
        <w:pict>
          <v:shape id="_x0000_s1124" type="#_x0000_t202" style="position:absolute;left:0;text-align:left;margin-left:113.25pt;margin-top:3.2pt;width:175.85pt;height:56.05pt;z-index:31">
            <v:textbox>
              <w:txbxContent>
                <w:p w:rsidR="00D772AE" w:rsidRPr="004F1779" w:rsidRDefault="00D772AE" w:rsidP="00526DBF">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4" style="position:absolute;left:0;text-align:left;z-index:14" from="416.85pt,2.45pt" to="416.85pt,21.5pt">
            <v:stroke endarrow="block"/>
          </v:line>
        </w:pict>
      </w:r>
      <w:r>
        <w:rPr>
          <w:rFonts w:ascii="Courier New" w:hAnsi="Courier New" w:cs="Courier New"/>
          <w:noProof/>
          <w:sz w:val="20"/>
          <w:szCs w:val="20"/>
        </w:rPr>
        <w:pict>
          <v:line id="_x0000_s1103" style="position:absolute;left:0;text-align:left;z-index:13" from="292.1pt,.5pt" to="416.85pt,.5pt"/>
        </w:pict>
      </w:r>
      <w:r>
        <w:rPr>
          <w:rFonts w:ascii="Courier New" w:hAnsi="Courier New" w:cs="Courier New"/>
          <w:noProof/>
          <w:sz w:val="20"/>
          <w:szCs w:val="20"/>
        </w:rPr>
        <w:pict>
          <v:line id="_x0000_s1107" style="position:absolute;left:0;text-align:left;z-index:17" from="40pt,.5pt" to="40pt,37.6pt">
            <v:stroke endarrow="block"/>
          </v:line>
        </w:pict>
      </w:r>
      <w:r>
        <w:rPr>
          <w:rFonts w:ascii="Courier New" w:hAnsi="Courier New" w:cs="Courier New"/>
          <w:noProof/>
          <w:sz w:val="20"/>
          <w:szCs w:val="20"/>
        </w:rPr>
        <w:pict>
          <v:line id="_x0000_s1099" style="position:absolute;left:0;text-align:left;z-index:12" from="40pt,.5pt" to="110pt,.5pt"/>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6" type="#_x0000_t202" style="position:absolute;left:0;text-align:left;margin-left:316.5pt;margin-top:6.3pt;width:155pt;height:72.25pt;z-index:16">
            <v:textbox style="mso-next-textbox:#_x0000_s1106">
              <w:txbxContent>
                <w:p w:rsidR="00D772AE" w:rsidRPr="005E1BD8" w:rsidRDefault="00D772AE" w:rsidP="00526DBF">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D772AE" w:rsidRDefault="00D772AE" w:rsidP="00526DBF"/>
              </w:txbxContent>
            </v:textbox>
          </v:shape>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5" type="#_x0000_t202" style="position:absolute;left:0;text-align:left;margin-left:-31.75pt;margin-top:5.45pt;width:145pt;height:57pt;z-index:15">
            <v:textbox style="mso-next-textbox:#_x0000_s1105">
              <w:txbxContent>
                <w:p w:rsidR="00D772AE" w:rsidRPr="005E1BD8" w:rsidRDefault="00D772AE" w:rsidP="00526DBF">
                  <w:pPr>
                    <w:jc w:val="center"/>
                    <w:rPr>
                      <w:szCs w:val="28"/>
                    </w:rPr>
                  </w:pPr>
                  <w:r w:rsidRPr="005E1BD8">
                    <w:rPr>
                      <w:szCs w:val="28"/>
                    </w:rPr>
                    <w:t xml:space="preserve">Проект разрешения на </w:t>
                  </w:r>
                  <w:r w:rsidRPr="005B4E65">
                    <w:rPr>
                      <w:szCs w:val="28"/>
                    </w:rPr>
                    <w:t>ввод объекта в эксплуатацию</w:t>
                  </w:r>
                </w:p>
                <w:p w:rsidR="00D772AE" w:rsidRDefault="00D772AE" w:rsidP="00526DBF"/>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8" style="position:absolute;left:0;text-align:left;z-index:18" from="422pt,14.2pt" to="422pt,38.95pt">
            <v:stroke endarrow="block"/>
          </v:line>
        </w:pict>
      </w:r>
      <w:r>
        <w:rPr>
          <w:rFonts w:ascii="Courier New" w:hAnsi="Courier New" w:cs="Courier New"/>
          <w:noProof/>
          <w:sz w:val="20"/>
          <w:szCs w:val="20"/>
        </w:rPr>
        <w:pict>
          <v:line id="_x0000_s1110" style="position:absolute;left:0;text-align:left;z-index:19" from="35.6pt,14.15pt" to="35.6pt,51.05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1" type="#_x0000_t202" style="position:absolute;left:0;text-align:left;margin-left:300pt;margin-top:6.75pt;width:180.1pt;height:77.05pt;z-index:20">
            <v:textbox style="mso-next-textbox:#_x0000_s1111">
              <w:txbxContent>
                <w:p w:rsidR="00D772AE" w:rsidRPr="005E1BD8" w:rsidRDefault="00D772AE" w:rsidP="00526DBF">
                  <w:pPr>
                    <w:jc w:val="center"/>
                    <w:rPr>
                      <w:szCs w:val="28"/>
                    </w:rPr>
                  </w:pPr>
                  <w:r>
                    <w:rPr>
                      <w:szCs w:val="28"/>
                    </w:rPr>
                    <w:t>Рассмотрение отказа главой муниципального района «Борзинский район»</w:t>
                  </w:r>
                </w:p>
                <w:p w:rsidR="00D772AE" w:rsidRPr="005E1BD8" w:rsidRDefault="00D772AE" w:rsidP="00526DBF"/>
              </w:txbxContent>
            </v:textbox>
          </v:shape>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3" type="#_x0000_t202" style="position:absolute;left:0;text-align:left;margin-left:-41.75pt;margin-top:2.75pt;width:181.6pt;height:79.2pt;z-index:22">
            <v:textbox style="mso-next-textbox:#_x0000_s1113">
              <w:txbxContent>
                <w:p w:rsidR="00D772AE" w:rsidRPr="005E1BD8" w:rsidRDefault="00D772AE" w:rsidP="00C45B55">
                  <w:pPr>
                    <w:jc w:val="center"/>
                    <w:rPr>
                      <w:szCs w:val="28"/>
                    </w:rPr>
                  </w:pPr>
                  <w:r>
                    <w:rPr>
                      <w:szCs w:val="28"/>
                    </w:rPr>
                    <w:t>Рассмотрение проекта разрешения главой</w:t>
                  </w:r>
                </w:p>
                <w:p w:rsidR="00D772AE" w:rsidRPr="005E1BD8" w:rsidRDefault="00D772AE" w:rsidP="00C45B55">
                  <w:pPr>
                    <w:jc w:val="center"/>
                  </w:pPr>
                  <w:r>
                    <w:rPr>
                      <w:szCs w:val="28"/>
                    </w:rPr>
                    <w:t>муниципального района «Борзинский район»</w:t>
                  </w:r>
                </w:p>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3" type="#_x0000_t202" style="position:absolute;left:0;text-align:left;margin-left:177.35pt;margin-top:8.45pt;width:117pt;height:57.8pt;z-index:30">
            <v:textbox style="mso-next-textbox:#_x0000_s1123">
              <w:txbxContent>
                <w:p w:rsidR="00D772AE" w:rsidRDefault="00D772AE" w:rsidP="00526DBF">
                  <w:pPr>
                    <w:jc w:val="center"/>
                  </w:pPr>
                  <w:r>
                    <w:t>Регистрация разрешения</w:t>
                  </w:r>
                </w:p>
              </w:txbxContent>
            </v:textbox>
          </v:shape>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2" style="position:absolute;left:0;text-align:left;z-index:21" from="426.35pt,5.75pt" to="426.35pt,25.6pt">
            <v:stroke endarrow="block"/>
          </v:line>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092" type="#_x0000_t202" style="position:absolute;left:0;text-align:left;margin-left:333pt;margin-top:9.5pt;width:140pt;height:77.85pt;z-index:5">
            <v:textbox style="mso-next-textbox:#_x0000_s1092">
              <w:txbxContent>
                <w:p w:rsidR="00D772AE" w:rsidRPr="005E1BD8" w:rsidRDefault="00D772AE" w:rsidP="00526DBF">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26" type="#_x0000_t32" style="position:absolute;left:0;text-align:left;margin-left:40pt;margin-top:1.45pt;width:0;height:29.3pt;z-index:33" o:connectortype="straight">
            <v:stroke endarrow="block"/>
          </v:shape>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0" type="#_x0000_t202" style="position:absolute;left:0;text-align:left;margin-left:-26.75pt;margin-top:12.6pt;width:140pt;height:58.75pt;z-index:27">
            <v:textbox style="mso-next-textbox:#_x0000_s1120">
              <w:txbxContent>
                <w:p w:rsidR="00D772AE" w:rsidRPr="005E1BD8" w:rsidRDefault="00D772AE" w:rsidP="00526DBF">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9" style="position:absolute;left:0;text-align:left;z-index:26" from="471pt,7.3pt" to="486pt,7.3pt"/>
        </w:pict>
      </w:r>
      <w:r>
        <w:rPr>
          <w:noProof/>
          <w:szCs w:val="28"/>
        </w:rPr>
        <w:pict>
          <v:shape id="_x0000_s1129" type="#_x0000_t32" style="position:absolute;left:0;text-align:left;margin-left:258.35pt;margin-top:1.85pt;width:0;height:20.45pt;flip:y;z-index:34" o:connectortype="straight">
            <v:stroke endarrow="block"/>
          </v:shape>
        </w:pict>
      </w:r>
    </w:p>
    <w:p w:rsidR="00526DBF" w:rsidRPr="00526DBF" w:rsidRDefault="001849A4"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21" style="position:absolute;left:0;text-align:left;z-index:28" from="113.25pt,6.2pt" to="258.35pt,6.2pt"/>
        </w:pict>
      </w:r>
    </w:p>
    <w:p w:rsidR="004477F6" w:rsidRDefault="004477F6" w:rsidP="004477F6">
      <w:pPr>
        <w:tabs>
          <w:tab w:val="left" w:pos="400"/>
        </w:tabs>
        <w:autoSpaceDE w:val="0"/>
        <w:autoSpaceDN w:val="0"/>
        <w:adjustRightInd w:val="0"/>
        <w:jc w:val="both"/>
        <w:rPr>
          <w:szCs w:val="28"/>
        </w:rPr>
      </w:pP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«Предоставление разрешения на</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ввод объекта в эксплуатацию»</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rPr>
          <w:szCs w:val="28"/>
        </w:rPr>
      </w:pPr>
      <w:r w:rsidRPr="00526DBF">
        <w:rPr>
          <w:szCs w:val="28"/>
        </w:rPr>
        <w:t xml:space="preserve">                                                           ____________________________________</w:t>
      </w:r>
    </w:p>
    <w:p w:rsidR="00526DBF" w:rsidRPr="00526DBF" w:rsidRDefault="00526DBF" w:rsidP="00526DBF">
      <w:pPr>
        <w:rPr>
          <w:sz w:val="24"/>
        </w:rPr>
      </w:pPr>
      <w:r w:rsidRPr="00526DBF">
        <w:rPr>
          <w:sz w:val="20"/>
          <w:szCs w:val="20"/>
        </w:rPr>
        <w:t xml:space="preserve">                                                                                                          (наименование органа, осуществляющего </w:t>
      </w:r>
    </w:p>
    <w:p w:rsidR="00526DBF" w:rsidRPr="00526DBF" w:rsidRDefault="00526DBF" w:rsidP="00526DBF">
      <w:pPr>
        <w:rPr>
          <w:sz w:val="20"/>
          <w:szCs w:val="20"/>
        </w:rPr>
      </w:pPr>
      <w:r w:rsidRPr="00526DBF">
        <w:rPr>
          <w:sz w:val="20"/>
          <w:szCs w:val="20"/>
        </w:rPr>
        <w:t xml:space="preserve">                                                                                   __________________________________________</w:t>
      </w:r>
    </w:p>
    <w:p w:rsidR="00526DBF" w:rsidRPr="00526DBF" w:rsidRDefault="00526DBF" w:rsidP="00526DBF">
      <w:pPr>
        <w:rPr>
          <w:sz w:val="20"/>
          <w:szCs w:val="20"/>
        </w:rPr>
      </w:pPr>
      <w:r w:rsidRPr="00526DBF">
        <w:rPr>
          <w:sz w:val="20"/>
          <w:szCs w:val="20"/>
        </w:rPr>
        <w:t xml:space="preserve">                                                                                              выдачу разрешения на ввод объекта в эксплуатацию)</w:t>
      </w:r>
    </w:p>
    <w:p w:rsidR="00526DBF" w:rsidRPr="00526DBF" w:rsidRDefault="00526DBF" w:rsidP="00526DBF">
      <w:pPr>
        <w:rPr>
          <w:sz w:val="20"/>
          <w:szCs w:val="20"/>
        </w:rPr>
      </w:pPr>
    </w:p>
    <w:p w:rsidR="00526DBF" w:rsidRPr="00526DBF" w:rsidRDefault="00526DBF" w:rsidP="00526DBF">
      <w:pPr>
        <w:rPr>
          <w:sz w:val="20"/>
          <w:szCs w:val="20"/>
        </w:rPr>
      </w:pPr>
      <w:r w:rsidRPr="00526DBF">
        <w:rPr>
          <w:szCs w:val="28"/>
        </w:rPr>
        <w:t xml:space="preserve">                                                         Заказчик (застройщик)</w:t>
      </w:r>
      <w:r w:rsidRPr="00526DBF">
        <w:rPr>
          <w:sz w:val="20"/>
          <w:szCs w:val="20"/>
        </w:rPr>
        <w:t>___________________</w:t>
      </w:r>
    </w:p>
    <w:p w:rsidR="00526DBF" w:rsidRPr="00526DBF" w:rsidRDefault="00526DBF" w:rsidP="00526DBF">
      <w:pPr>
        <w:rPr>
          <w:sz w:val="20"/>
          <w:szCs w:val="20"/>
        </w:rPr>
      </w:pPr>
      <w:r w:rsidRPr="00526DBF">
        <w:rPr>
          <w:sz w:val="20"/>
          <w:szCs w:val="20"/>
        </w:rPr>
        <w:t xml:space="preserve">                                                                                       ( наименование юридического лица, ФИО застройщика</w:t>
      </w:r>
    </w:p>
    <w:p w:rsidR="00526DBF" w:rsidRPr="00526DBF" w:rsidRDefault="00526DBF" w:rsidP="00526DBF">
      <w:pPr>
        <w:rPr>
          <w:sz w:val="20"/>
          <w:szCs w:val="20"/>
        </w:rPr>
      </w:pPr>
      <w:r w:rsidRPr="00526DBF">
        <w:rPr>
          <w:sz w:val="20"/>
          <w:szCs w:val="20"/>
        </w:rPr>
        <w:t xml:space="preserve">                                                                                        ________________________________________</w:t>
      </w:r>
    </w:p>
    <w:p w:rsidR="00526DBF" w:rsidRPr="00526DBF" w:rsidRDefault="00526DBF" w:rsidP="00526DBF">
      <w:pPr>
        <w:rPr>
          <w:sz w:val="20"/>
          <w:szCs w:val="20"/>
        </w:rPr>
      </w:pPr>
    </w:p>
    <w:p w:rsidR="00526DBF" w:rsidRPr="00526DBF" w:rsidRDefault="00526DBF" w:rsidP="00526DBF">
      <w:pPr>
        <w:rPr>
          <w:sz w:val="20"/>
          <w:szCs w:val="20"/>
        </w:rPr>
      </w:pPr>
      <w:r w:rsidRPr="00526DBF">
        <w:rPr>
          <w:sz w:val="20"/>
          <w:szCs w:val="20"/>
        </w:rPr>
        <w:t xml:space="preserve">                                                                                         ________________________________________</w:t>
      </w:r>
    </w:p>
    <w:p w:rsidR="00526DBF" w:rsidRPr="00526DBF" w:rsidRDefault="00526DBF" w:rsidP="00526DBF">
      <w:pPr>
        <w:rPr>
          <w:sz w:val="20"/>
          <w:szCs w:val="20"/>
        </w:rPr>
      </w:pPr>
      <w:r w:rsidRPr="00526DBF">
        <w:rPr>
          <w:sz w:val="20"/>
          <w:szCs w:val="20"/>
        </w:rPr>
        <w:t xml:space="preserve">                                                                                             адрес, телефон, банковские реквизиты)</w:t>
      </w:r>
    </w:p>
    <w:p w:rsidR="00526DBF" w:rsidRPr="00526DBF" w:rsidRDefault="00526DBF" w:rsidP="00526DBF">
      <w:pPr>
        <w:rPr>
          <w:sz w:val="20"/>
          <w:szCs w:val="20"/>
        </w:rPr>
      </w:pPr>
    </w:p>
    <w:p w:rsidR="00526DBF" w:rsidRPr="00526DBF" w:rsidRDefault="00526DBF" w:rsidP="00526DBF">
      <w:pPr>
        <w:rPr>
          <w:b/>
          <w:bCs/>
          <w:szCs w:val="28"/>
        </w:rPr>
      </w:pPr>
    </w:p>
    <w:p w:rsidR="00526DBF" w:rsidRPr="00526DBF" w:rsidRDefault="00526DBF" w:rsidP="00526DBF">
      <w:pPr>
        <w:jc w:val="center"/>
        <w:rPr>
          <w:b/>
          <w:bCs/>
          <w:szCs w:val="28"/>
        </w:rPr>
      </w:pPr>
      <w:r w:rsidRPr="00526DBF">
        <w:rPr>
          <w:b/>
          <w:bCs/>
          <w:szCs w:val="28"/>
        </w:rPr>
        <w:t>Заявление</w:t>
      </w:r>
    </w:p>
    <w:p w:rsidR="00526DBF" w:rsidRPr="00526DBF" w:rsidRDefault="00526DBF" w:rsidP="00526DBF">
      <w:pPr>
        <w:jc w:val="center"/>
        <w:rPr>
          <w:szCs w:val="28"/>
        </w:rPr>
      </w:pPr>
    </w:p>
    <w:p w:rsidR="00526DBF" w:rsidRPr="00526DBF" w:rsidRDefault="00526DBF" w:rsidP="00526DBF">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526DBF" w:rsidRPr="00526DBF" w:rsidRDefault="00526DBF" w:rsidP="00526DBF">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526DBF" w:rsidRPr="00526DBF" w:rsidRDefault="00526DBF" w:rsidP="00526DBF">
      <w:pPr>
        <w:jc w:val="both"/>
        <w:rPr>
          <w:szCs w:val="28"/>
        </w:rPr>
      </w:pPr>
      <w:r w:rsidRPr="00526DBF">
        <w:rPr>
          <w:szCs w:val="28"/>
        </w:rPr>
        <w:t>на земельном участке по адресу_______________________________________</w:t>
      </w:r>
    </w:p>
    <w:p w:rsidR="00526DBF" w:rsidRPr="00526DBF" w:rsidRDefault="00526DBF" w:rsidP="00526DBF">
      <w:pPr>
        <w:jc w:val="both"/>
        <w:rPr>
          <w:szCs w:val="28"/>
        </w:rPr>
      </w:pPr>
      <w:r w:rsidRPr="00526DBF">
        <w:rPr>
          <w:szCs w:val="28"/>
        </w:rPr>
        <w:t xml:space="preserve"> __________________________________________________________________</w:t>
      </w:r>
    </w:p>
    <w:p w:rsidR="00526DBF" w:rsidRPr="00526DBF" w:rsidRDefault="00526DBF" w:rsidP="00526DBF">
      <w:pPr>
        <w:jc w:val="center"/>
        <w:rPr>
          <w:szCs w:val="28"/>
        </w:rPr>
      </w:pPr>
      <w:r w:rsidRPr="00526DBF">
        <w:rPr>
          <w:sz w:val="20"/>
          <w:szCs w:val="20"/>
        </w:rPr>
        <w:t>(район, населенный пункт, улица, кадастровый номер участка)</w:t>
      </w:r>
    </w:p>
    <w:p w:rsidR="00526DBF" w:rsidRPr="00526DBF" w:rsidRDefault="00526DBF" w:rsidP="00526DBF">
      <w:pPr>
        <w:pBdr>
          <w:bottom w:val="single" w:sz="12" w:space="1" w:color="auto"/>
        </w:pBdr>
        <w:ind w:firstLine="708"/>
        <w:jc w:val="both"/>
        <w:rPr>
          <w:szCs w:val="28"/>
        </w:rPr>
      </w:pPr>
    </w:p>
    <w:p w:rsidR="00526DBF" w:rsidRPr="00526DBF" w:rsidRDefault="00526DBF" w:rsidP="00526DBF">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526DBF" w:rsidRPr="00526DBF" w:rsidRDefault="00526DBF" w:rsidP="00526DBF">
      <w:pPr>
        <w:jc w:val="both"/>
        <w:rPr>
          <w:szCs w:val="28"/>
        </w:rPr>
      </w:pPr>
    </w:p>
    <w:p w:rsidR="00526DBF" w:rsidRPr="00526DBF" w:rsidRDefault="00526DBF" w:rsidP="00526DBF">
      <w:pPr>
        <w:jc w:val="both"/>
        <w:rPr>
          <w:szCs w:val="28"/>
        </w:rPr>
      </w:pPr>
      <w:r w:rsidRPr="00526DBF">
        <w:rPr>
          <w:szCs w:val="28"/>
        </w:rPr>
        <w:t>Приложение: документы, необходимые для получения разрешения на ввод объекта в эксплуатацию, в 1 экз. на ______ л.</w:t>
      </w:r>
    </w:p>
    <w:p w:rsidR="00526DBF" w:rsidRPr="00526DBF" w:rsidRDefault="00526DBF" w:rsidP="00526DBF">
      <w:pPr>
        <w:jc w:val="both"/>
        <w:rPr>
          <w:szCs w:val="28"/>
        </w:rPr>
      </w:pPr>
    </w:p>
    <w:p w:rsidR="00526DBF" w:rsidRPr="00526DBF" w:rsidRDefault="00526DBF" w:rsidP="00526DBF">
      <w:pPr>
        <w:widowControl w:val="0"/>
        <w:rPr>
          <w:szCs w:val="28"/>
        </w:rPr>
      </w:pPr>
      <w:r w:rsidRPr="00526DBF">
        <w:rPr>
          <w:szCs w:val="28"/>
        </w:rPr>
        <w:t>Я согласен (согласна) на обработку моих персональных данных, содержащихся в заявлении.</w:t>
      </w:r>
    </w:p>
    <w:p w:rsidR="00526DBF" w:rsidRPr="00526DBF" w:rsidRDefault="00526DBF" w:rsidP="00526DBF">
      <w:pPr>
        <w:widowControl w:val="0"/>
        <w:rPr>
          <w:szCs w:val="28"/>
        </w:rPr>
      </w:pPr>
      <w:r w:rsidRPr="00526DBF">
        <w:rPr>
          <w:szCs w:val="28"/>
        </w:rPr>
        <w:t>Решение об отказе в предоставлении муниципальной услуги прошу (нужное подчеркнуть):</w:t>
      </w:r>
    </w:p>
    <w:p w:rsidR="00526DBF" w:rsidRPr="00526DBF" w:rsidRDefault="00526DBF" w:rsidP="00526DBF">
      <w:pPr>
        <w:widowControl w:val="0"/>
        <w:rPr>
          <w:szCs w:val="28"/>
        </w:rPr>
      </w:pPr>
      <w:r w:rsidRPr="00526DBF">
        <w:rPr>
          <w:szCs w:val="28"/>
        </w:rPr>
        <w:t>вручить лично,</w:t>
      </w:r>
    </w:p>
    <w:p w:rsidR="00526DBF" w:rsidRPr="00526DBF" w:rsidRDefault="00526DBF" w:rsidP="00526DBF">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526DBF" w:rsidRPr="00526DBF" w:rsidRDefault="00526DBF" w:rsidP="00526DBF">
      <w:pPr>
        <w:widowControl w:val="0"/>
        <w:rPr>
          <w:szCs w:val="28"/>
        </w:rPr>
      </w:pPr>
      <w:r w:rsidRPr="00526DBF">
        <w:rPr>
          <w:szCs w:val="28"/>
        </w:rPr>
        <w:t>направить на адрес электронной почты в форме электронного документа.</w:t>
      </w:r>
    </w:p>
    <w:p w:rsidR="00526DBF" w:rsidRPr="00526DBF" w:rsidRDefault="00526DBF" w:rsidP="00526DBF">
      <w:pPr>
        <w:widowControl w:val="0"/>
        <w:rPr>
          <w:szCs w:val="28"/>
        </w:rPr>
      </w:pPr>
    </w:p>
    <w:p w:rsidR="00526DBF" w:rsidRPr="00526DBF" w:rsidRDefault="00526DBF" w:rsidP="00526DBF">
      <w:pPr>
        <w:widowControl w:val="0"/>
        <w:rPr>
          <w:szCs w:val="28"/>
        </w:rPr>
      </w:pPr>
      <w:r w:rsidRPr="00526DBF">
        <w:rPr>
          <w:szCs w:val="28"/>
        </w:rPr>
        <w:t>Заказчик ______________________________    _________________________</w:t>
      </w:r>
    </w:p>
    <w:p w:rsidR="00526DBF" w:rsidRPr="00526DBF" w:rsidRDefault="00526DBF" w:rsidP="00526DBF">
      <w:pPr>
        <w:widowControl w:val="0"/>
        <w:rPr>
          <w:szCs w:val="28"/>
        </w:rPr>
      </w:pPr>
      <w:r w:rsidRPr="00526DBF">
        <w:rPr>
          <w:szCs w:val="28"/>
        </w:rPr>
        <w:t xml:space="preserve">                                             Ф.И.О.                                                          ( подпись)</w:t>
      </w:r>
    </w:p>
    <w:p w:rsidR="00526DBF" w:rsidRPr="00526DBF" w:rsidRDefault="00526DBF" w:rsidP="00526DBF">
      <w:pPr>
        <w:widowControl w:val="0"/>
        <w:rPr>
          <w:szCs w:val="28"/>
        </w:rPr>
      </w:pPr>
      <w:r w:rsidRPr="00526DBF">
        <w:rPr>
          <w:szCs w:val="28"/>
        </w:rPr>
        <w:t>МП</w:t>
      </w:r>
    </w:p>
    <w:p w:rsidR="00526DBF" w:rsidRDefault="00526DBF" w:rsidP="00526DBF">
      <w:pPr>
        <w:widowControl w:val="0"/>
        <w:rPr>
          <w:szCs w:val="28"/>
        </w:rPr>
      </w:pPr>
      <w:r w:rsidRPr="00526DBF">
        <w:rPr>
          <w:szCs w:val="28"/>
        </w:rPr>
        <w:t xml:space="preserve"> ___________________      ____________г</w:t>
      </w:r>
    </w:p>
    <w:p w:rsidR="00E37B5A" w:rsidRDefault="00E37B5A" w:rsidP="00526DBF">
      <w:pPr>
        <w:widowControl w:val="0"/>
        <w:rPr>
          <w:szCs w:val="28"/>
        </w:rPr>
      </w:pPr>
    </w:p>
    <w:p w:rsidR="00E37B5A"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3</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37B5A" w:rsidRPr="00526DBF" w:rsidRDefault="00E37B5A" w:rsidP="00E37B5A">
      <w:pPr>
        <w:tabs>
          <w:tab w:val="left" w:pos="400"/>
        </w:tabs>
        <w:autoSpaceDE w:val="0"/>
        <w:autoSpaceDN w:val="0"/>
        <w:adjustRightInd w:val="0"/>
        <w:ind w:firstLine="600"/>
        <w:jc w:val="right"/>
        <w:rPr>
          <w:szCs w:val="28"/>
        </w:rPr>
      </w:pPr>
      <w:r w:rsidRPr="00840388">
        <w:rPr>
          <w:szCs w:val="28"/>
        </w:rPr>
        <w:t xml:space="preserve">«Предоставление </w:t>
      </w:r>
      <w:r w:rsidRPr="00526DBF">
        <w:rPr>
          <w:szCs w:val="28"/>
        </w:rPr>
        <w:t>разрешения на</w:t>
      </w:r>
    </w:p>
    <w:p w:rsidR="00E37B5A" w:rsidRDefault="00E37B5A" w:rsidP="00E37B5A">
      <w:pPr>
        <w:tabs>
          <w:tab w:val="left" w:pos="400"/>
        </w:tabs>
        <w:autoSpaceDE w:val="0"/>
        <w:autoSpaceDN w:val="0"/>
        <w:adjustRightInd w:val="0"/>
        <w:ind w:firstLine="600"/>
        <w:jc w:val="center"/>
        <w:rPr>
          <w:szCs w:val="28"/>
        </w:rPr>
      </w:pPr>
      <w:r>
        <w:rPr>
          <w:szCs w:val="28"/>
        </w:rPr>
        <w:t xml:space="preserve">                                                                       </w:t>
      </w:r>
      <w:r w:rsidRPr="00526DBF">
        <w:rPr>
          <w:szCs w:val="28"/>
        </w:rPr>
        <w:t>ввод объекта в эксплуатацию</w:t>
      </w:r>
      <w:r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rPr>
          <w:szCs w:val="28"/>
        </w:rPr>
      </w:pPr>
      <w:r w:rsidRPr="001A27C1">
        <w:rPr>
          <w:szCs w:val="28"/>
        </w:rPr>
        <w:t xml:space="preserve">                                                   </w:t>
      </w:r>
    </w:p>
    <w:p w:rsidR="00E37B5A" w:rsidRPr="001A27C1" w:rsidRDefault="00E37B5A" w:rsidP="00E37B5A">
      <w:pPr>
        <w:jc w:val="center"/>
        <w:rPr>
          <w:szCs w:val="28"/>
        </w:rPr>
      </w:pPr>
      <w:r w:rsidRPr="001A27C1">
        <w:rPr>
          <w:szCs w:val="28"/>
        </w:rPr>
        <w:t>О П И С Ь</w:t>
      </w:r>
    </w:p>
    <w:p w:rsidR="00E37B5A" w:rsidRPr="001A27C1" w:rsidRDefault="00E37B5A" w:rsidP="00E37B5A">
      <w:pPr>
        <w:rPr>
          <w:szCs w:val="28"/>
        </w:rPr>
      </w:pPr>
      <w:r w:rsidRPr="001A27C1">
        <w:rPr>
          <w:szCs w:val="28"/>
        </w:rPr>
        <w:t xml:space="preserve">документов представленных для выдачи разрешения на </w:t>
      </w:r>
      <w:r>
        <w:rPr>
          <w:szCs w:val="28"/>
        </w:rPr>
        <w:t>ввод объекта в эксплуатацию</w:t>
      </w:r>
    </w:p>
    <w:p w:rsidR="00E37B5A" w:rsidRDefault="00E37B5A" w:rsidP="00E37B5A">
      <w:pPr>
        <w:pBdr>
          <w:bottom w:val="single" w:sz="12" w:space="1" w:color="auto"/>
        </w:pBdr>
        <w:rPr>
          <w:szCs w:val="28"/>
        </w:rPr>
      </w:pPr>
    </w:p>
    <w:p w:rsidR="00E37B5A" w:rsidRPr="001A27C1" w:rsidRDefault="00E37B5A" w:rsidP="00E37B5A">
      <w:pPr>
        <w:pBdr>
          <w:bottom w:val="single" w:sz="12" w:space="1" w:color="auto"/>
        </w:pBdr>
        <w:rPr>
          <w:szCs w:val="28"/>
        </w:rPr>
      </w:pPr>
      <w:r w:rsidRPr="001A27C1">
        <w:rPr>
          <w:szCs w:val="28"/>
        </w:rPr>
        <w:t>Застройщик</w:t>
      </w:r>
    </w:p>
    <w:p w:rsidR="00E37B5A" w:rsidRPr="001A27C1" w:rsidRDefault="00E37B5A" w:rsidP="00E37B5A">
      <w:pPr>
        <w:pBdr>
          <w:bottom w:val="single" w:sz="12" w:space="1" w:color="auto"/>
        </w:pBdr>
        <w:rPr>
          <w:szCs w:val="28"/>
        </w:rPr>
      </w:pPr>
    </w:p>
    <w:p w:rsidR="00E37B5A" w:rsidRPr="001A27C1" w:rsidRDefault="00E37B5A" w:rsidP="00E37B5A">
      <w:pPr>
        <w:rPr>
          <w:szCs w:val="28"/>
        </w:rPr>
      </w:pPr>
      <w:r w:rsidRPr="001A27C1">
        <w:rPr>
          <w:szCs w:val="28"/>
        </w:rPr>
        <w:t>(ф.и.о. паспортные данные физического лица или полное наименование организации – юридических лиц)</w:t>
      </w:r>
    </w:p>
    <w:p w:rsidR="00E37B5A" w:rsidRPr="001A27C1" w:rsidRDefault="00E37B5A" w:rsidP="00E37B5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A" w:rsidRPr="001A27C1" w:rsidRDefault="00E37B5A" w:rsidP="00E37B5A">
      <w:pPr>
        <w:rPr>
          <w:szCs w:val="28"/>
        </w:rPr>
      </w:pPr>
      <w:r w:rsidRPr="001A27C1">
        <w:rPr>
          <w:szCs w:val="28"/>
        </w:rPr>
        <w:t xml:space="preserve">      (почтовый индекс и адрес, телефон, факс, электронный адрес почты, Интернет-сайт)</w:t>
      </w:r>
    </w:p>
    <w:p w:rsidR="00E37B5A" w:rsidRPr="001A27C1" w:rsidRDefault="00E37B5A" w:rsidP="00E37B5A">
      <w:pPr>
        <w:rPr>
          <w:szCs w:val="28"/>
        </w:rPr>
      </w:pPr>
    </w:p>
    <w:p w:rsidR="00E37B5A" w:rsidRPr="001A27C1" w:rsidRDefault="00E37B5A" w:rsidP="00E37B5A">
      <w:pPr>
        <w:rPr>
          <w:szCs w:val="28"/>
        </w:rPr>
      </w:pPr>
      <w:r w:rsidRPr="001A27C1">
        <w:rPr>
          <w:szCs w:val="28"/>
        </w:rPr>
        <w:t>представил в уполномоченное подразделение органа местного самоуправления следующие документы:</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№п/п</w:t>
      </w:r>
      <w:r w:rsidRPr="001A27C1">
        <w:rPr>
          <w:szCs w:val="28"/>
        </w:rPr>
        <w:tab/>
      </w:r>
    </w:p>
    <w:p w:rsidR="00E37B5A" w:rsidRPr="001A27C1" w:rsidRDefault="00E37B5A" w:rsidP="00E37B5A">
      <w:pPr>
        <w:rPr>
          <w:szCs w:val="28"/>
        </w:rPr>
      </w:pPr>
      <w:r w:rsidRPr="001A27C1">
        <w:rPr>
          <w:szCs w:val="28"/>
        </w:rPr>
        <w:t>Наименование документов</w:t>
      </w:r>
      <w:r w:rsidRPr="001A27C1">
        <w:rPr>
          <w:szCs w:val="28"/>
        </w:rPr>
        <w:tab/>
      </w:r>
    </w:p>
    <w:p w:rsidR="00E37B5A" w:rsidRPr="001A27C1" w:rsidRDefault="00E37B5A" w:rsidP="00E37B5A">
      <w:pPr>
        <w:rPr>
          <w:szCs w:val="28"/>
        </w:rPr>
      </w:pPr>
      <w:r w:rsidRPr="001A27C1">
        <w:rPr>
          <w:szCs w:val="28"/>
        </w:rPr>
        <w:t>кол-во листов</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Документы получил:</w:t>
      </w:r>
    </w:p>
    <w:p w:rsidR="00E37B5A" w:rsidRPr="001A27C1" w:rsidRDefault="00E37B5A" w:rsidP="00E37B5A">
      <w:pPr>
        <w:rPr>
          <w:szCs w:val="28"/>
        </w:rPr>
      </w:pPr>
    </w:p>
    <w:p w:rsidR="00E37B5A" w:rsidRPr="001A27C1" w:rsidRDefault="00E37B5A" w:rsidP="00E37B5A">
      <w:pPr>
        <w:rPr>
          <w:szCs w:val="28"/>
        </w:rPr>
      </w:pPr>
      <w:r w:rsidRPr="001A27C1">
        <w:rPr>
          <w:szCs w:val="28"/>
        </w:rPr>
        <w:t>Число:_______подпись______________________________________________</w:t>
      </w:r>
    </w:p>
    <w:p w:rsidR="00E37B5A" w:rsidRDefault="00E37B5A" w:rsidP="00E37B5A">
      <w:pPr>
        <w:rPr>
          <w:szCs w:val="28"/>
        </w:rPr>
      </w:pPr>
      <w:r w:rsidRPr="001A27C1">
        <w:rPr>
          <w:szCs w:val="28"/>
        </w:rPr>
        <w:t xml:space="preserve">                                  (Ф.И.О. уполномоченного на регистрацию специалиста)</w:t>
      </w: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526DBF">
      <w:pPr>
        <w:widowControl w:val="0"/>
        <w:rPr>
          <w:szCs w:val="28"/>
        </w:rPr>
      </w:pPr>
    </w:p>
    <w:p w:rsidR="00E37B5A" w:rsidRPr="00526DBF"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4</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37B5A" w:rsidRPr="00526DBF" w:rsidRDefault="00E37B5A" w:rsidP="00E37B5A">
      <w:pPr>
        <w:tabs>
          <w:tab w:val="left" w:pos="400"/>
        </w:tabs>
        <w:autoSpaceDE w:val="0"/>
        <w:autoSpaceDN w:val="0"/>
        <w:adjustRightInd w:val="0"/>
        <w:ind w:firstLine="600"/>
        <w:jc w:val="right"/>
        <w:rPr>
          <w:szCs w:val="28"/>
        </w:rPr>
      </w:pPr>
      <w:r w:rsidRPr="00840388">
        <w:rPr>
          <w:szCs w:val="28"/>
        </w:rPr>
        <w:t xml:space="preserve">«Предоставление </w:t>
      </w:r>
      <w:r w:rsidRPr="00526DBF">
        <w:rPr>
          <w:szCs w:val="28"/>
        </w:rPr>
        <w:t>разрешения на</w:t>
      </w:r>
    </w:p>
    <w:p w:rsidR="00E37B5A" w:rsidRDefault="00E37B5A" w:rsidP="00E37B5A">
      <w:pPr>
        <w:tabs>
          <w:tab w:val="left" w:pos="400"/>
        </w:tabs>
        <w:autoSpaceDE w:val="0"/>
        <w:autoSpaceDN w:val="0"/>
        <w:adjustRightInd w:val="0"/>
        <w:ind w:firstLine="600"/>
        <w:jc w:val="center"/>
        <w:rPr>
          <w:szCs w:val="28"/>
        </w:rPr>
      </w:pPr>
      <w:r>
        <w:rPr>
          <w:szCs w:val="28"/>
        </w:rPr>
        <w:t xml:space="preserve">                                                                       </w:t>
      </w:r>
      <w:r w:rsidRPr="00526DBF">
        <w:rPr>
          <w:szCs w:val="28"/>
        </w:rPr>
        <w:t>ввод объекта в эксплуатацию</w:t>
      </w:r>
      <w:r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Pr="00E37B5A" w:rsidRDefault="00E37B5A" w:rsidP="00E37B5A">
      <w:pPr>
        <w:spacing w:after="480"/>
        <w:ind w:left="6521"/>
        <w:rPr>
          <w:sz w:val="20"/>
          <w:szCs w:val="20"/>
        </w:rPr>
      </w:pPr>
      <w:r w:rsidRPr="00E37B5A">
        <w:rPr>
          <w:sz w:val="20"/>
          <w:szCs w:val="20"/>
        </w:rPr>
        <w:t>Приложение № 2</w:t>
      </w:r>
      <w:r w:rsidRPr="00E37B5A">
        <w:rPr>
          <w:sz w:val="20"/>
          <w:szCs w:val="20"/>
        </w:rPr>
        <w:br/>
        <w:t>к приказу Министерства строительства и жилищно-коммунального хозяйства Российской Федерации</w:t>
      </w:r>
      <w:r w:rsidRPr="00E37B5A">
        <w:rPr>
          <w:sz w:val="20"/>
          <w:szCs w:val="20"/>
        </w:rPr>
        <w:br/>
        <w:t>от 19 февраля 2015 г. № 117/пр</w:t>
      </w:r>
    </w:p>
    <w:p w:rsidR="00E37B5A" w:rsidRDefault="00E37B5A" w:rsidP="00E37B5A">
      <w:pPr>
        <w:ind w:left="5670"/>
      </w:pPr>
      <w:r>
        <w:t xml:space="preserve">Кому  </w:t>
      </w:r>
    </w:p>
    <w:p w:rsidR="00E37B5A" w:rsidRDefault="00E37B5A" w:rsidP="00E37B5A">
      <w:pPr>
        <w:pBdr>
          <w:top w:val="single" w:sz="4" w:space="1" w:color="auto"/>
        </w:pBdr>
        <w:ind w:left="6237"/>
        <w:jc w:val="center"/>
        <w:rPr>
          <w:sz w:val="18"/>
          <w:szCs w:val="18"/>
        </w:rPr>
      </w:pPr>
      <w:r>
        <w:rPr>
          <w:sz w:val="18"/>
          <w:szCs w:val="18"/>
        </w:rPr>
        <w:t>(наименование застройщика</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(фамилия, имя, отчество – для граждан,</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полное наименование организации – для</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юридических лиц), его почтовый индекс</w:t>
      </w:r>
    </w:p>
    <w:p w:rsidR="00E37B5A" w:rsidRDefault="00E37B5A" w:rsidP="00E37B5A">
      <w:pPr>
        <w:tabs>
          <w:tab w:val="right" w:pos="9923"/>
        </w:tabs>
        <w:ind w:left="5670"/>
        <w:rPr>
          <w:lang w:val="en-US"/>
        </w:rPr>
      </w:pPr>
      <w:r>
        <w:tab/>
      </w:r>
      <w:r>
        <w:rPr>
          <w:rStyle w:val="afe"/>
        </w:rPr>
        <w:endnoteReference w:customMarkFollows="1" w:id="1"/>
        <w:t>1</w:t>
      </w:r>
    </w:p>
    <w:p w:rsidR="00E37B5A" w:rsidRDefault="00E37B5A" w:rsidP="00E37B5A">
      <w:pPr>
        <w:pBdr>
          <w:top w:val="single" w:sz="4" w:space="1" w:color="auto"/>
        </w:pBdr>
        <w:spacing w:after="480"/>
        <w:ind w:left="5670" w:right="113"/>
        <w:jc w:val="center"/>
        <w:rPr>
          <w:sz w:val="18"/>
          <w:szCs w:val="18"/>
        </w:rPr>
      </w:pPr>
      <w:r>
        <w:rPr>
          <w:sz w:val="18"/>
          <w:szCs w:val="18"/>
        </w:rPr>
        <w:t>и адрес, адрес электронной почты)</w:t>
      </w:r>
    </w:p>
    <w:p w:rsidR="00E37B5A" w:rsidRDefault="00E37B5A" w:rsidP="00E37B5A">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E37B5A" w:rsidTr="00AC03DD">
        <w:tc>
          <w:tcPr>
            <w:tcW w:w="624" w:type="dxa"/>
            <w:tcBorders>
              <w:top w:val="nil"/>
              <w:left w:val="nil"/>
              <w:bottom w:val="nil"/>
              <w:right w:val="nil"/>
            </w:tcBorders>
            <w:vAlign w:val="bottom"/>
          </w:tcPr>
          <w:p w:rsidR="00E37B5A" w:rsidRDefault="00E37B5A" w:rsidP="00AC03DD">
            <w:pPr>
              <w:rPr>
                <w:sz w:val="24"/>
              </w:rPr>
            </w:pPr>
            <w:r>
              <w:rPr>
                <w:sz w:val="24"/>
              </w:rPr>
              <w:t>Дата</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5160"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2"/>
              <w:t>2</w:t>
            </w:r>
          </w:p>
        </w:tc>
        <w:tc>
          <w:tcPr>
            <w:tcW w:w="397" w:type="dxa"/>
            <w:tcBorders>
              <w:top w:val="nil"/>
              <w:left w:val="nil"/>
              <w:bottom w:val="nil"/>
              <w:right w:val="nil"/>
            </w:tcBorders>
            <w:vAlign w:val="bottom"/>
          </w:tcPr>
          <w:p w:rsidR="00E37B5A" w:rsidRDefault="00E37B5A" w:rsidP="00AC03DD">
            <w:pPr>
              <w:rPr>
                <w:sz w:val="24"/>
              </w:rPr>
            </w:pPr>
            <w:r>
              <w:rPr>
                <w:sz w:val="24"/>
              </w:rPr>
              <w:t>№</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341"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3"/>
              <w:t>3</w:t>
            </w:r>
          </w:p>
        </w:tc>
      </w:tr>
    </w:tbl>
    <w:p w:rsidR="00E37B5A" w:rsidRDefault="00E37B5A" w:rsidP="00E37B5A">
      <w:pPr>
        <w:spacing w:before="240"/>
        <w:rPr>
          <w:sz w:val="24"/>
        </w:rPr>
      </w:pPr>
      <w:r>
        <w:rPr>
          <w:sz w:val="24"/>
        </w:rPr>
        <w:t xml:space="preserve">I.  </w:t>
      </w:r>
    </w:p>
    <w:p w:rsidR="00E37B5A" w:rsidRDefault="00E37B5A" w:rsidP="00E37B5A">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E37B5A" w:rsidRDefault="00E37B5A" w:rsidP="00E37B5A">
      <w:pPr>
        <w:rPr>
          <w:sz w:val="24"/>
        </w:rPr>
      </w:pPr>
    </w:p>
    <w:p w:rsidR="00E37B5A" w:rsidRDefault="00E37B5A" w:rsidP="00E37B5A">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E37B5A" w:rsidRPr="00E37B5A" w:rsidRDefault="00E37B5A" w:rsidP="00E37B5A">
      <w:pPr>
        <w:jc w:val="both"/>
        <w:rPr>
          <w:sz w:val="24"/>
        </w:rPr>
      </w:pPr>
      <w:r>
        <w:rPr>
          <w:sz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e"/>
          <w:sz w:val="24"/>
        </w:rPr>
        <w:endnoteReference w:customMarkFollows="1" w:id="4"/>
        <w:t>4</w:t>
      </w:r>
      <w:r>
        <w:rPr>
          <w:sz w:val="24"/>
        </w:rPr>
        <w:t>,</w:t>
      </w:r>
      <w:r w:rsidRPr="00E37B5A">
        <w:rPr>
          <w:sz w:val="24"/>
        </w:rPr>
        <w:br/>
      </w:r>
    </w:p>
    <w:p w:rsidR="00E37B5A" w:rsidRDefault="00E37B5A" w:rsidP="00E37B5A">
      <w:pPr>
        <w:pBdr>
          <w:top w:val="single" w:sz="4" w:space="1" w:color="auto"/>
        </w:pBdr>
        <w:spacing w:after="60"/>
        <w:jc w:val="center"/>
        <w:rPr>
          <w:sz w:val="16"/>
          <w:szCs w:val="16"/>
        </w:rPr>
      </w:pPr>
      <w:r>
        <w:rPr>
          <w:sz w:val="16"/>
          <w:szCs w:val="16"/>
        </w:rPr>
        <w:t>(наименование объекта (этапа)</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капитального строительства</w:t>
      </w:r>
    </w:p>
    <w:p w:rsidR="00E37B5A" w:rsidRDefault="00E37B5A" w:rsidP="00E37B5A">
      <w:pPr>
        <w:tabs>
          <w:tab w:val="right" w:pos="9923"/>
        </w:tabs>
        <w:rPr>
          <w:sz w:val="24"/>
        </w:rPr>
      </w:pPr>
      <w:r>
        <w:rPr>
          <w:sz w:val="24"/>
        </w:rPr>
        <w:tab/>
      </w:r>
      <w:r>
        <w:rPr>
          <w:rStyle w:val="afe"/>
          <w:sz w:val="24"/>
        </w:rPr>
        <w:endnoteReference w:customMarkFollows="1" w:id="5"/>
        <w:t>5</w:t>
      </w:r>
    </w:p>
    <w:p w:rsidR="00E37B5A" w:rsidRDefault="00E37B5A" w:rsidP="00E37B5A">
      <w:pPr>
        <w:pBdr>
          <w:top w:val="single" w:sz="4" w:space="1" w:color="auto"/>
        </w:pBdr>
        <w:ind w:right="141"/>
        <w:jc w:val="center"/>
        <w:rPr>
          <w:sz w:val="16"/>
          <w:szCs w:val="16"/>
        </w:rPr>
      </w:pPr>
      <w:r>
        <w:rPr>
          <w:sz w:val="16"/>
          <w:szCs w:val="16"/>
        </w:rPr>
        <w:lastRenderedPageBreak/>
        <w:t>в соответствии с проектной документацией, кадастровый номер объекта)</w:t>
      </w:r>
    </w:p>
    <w:p w:rsidR="00E37B5A" w:rsidRDefault="00E37B5A" w:rsidP="00E37B5A">
      <w:pPr>
        <w:spacing w:before="240"/>
        <w:jc w:val="center"/>
        <w:rPr>
          <w:sz w:val="24"/>
        </w:rPr>
      </w:pPr>
      <w:r>
        <w:rPr>
          <w:sz w:val="24"/>
        </w:rPr>
        <w:t>расположенного по адресу:</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E37B5A" w:rsidRDefault="00E37B5A" w:rsidP="00E37B5A">
      <w:pPr>
        <w:tabs>
          <w:tab w:val="right" w:pos="9923"/>
        </w:tabs>
        <w:rPr>
          <w:sz w:val="24"/>
        </w:rPr>
      </w:pPr>
      <w:r>
        <w:rPr>
          <w:sz w:val="24"/>
        </w:rPr>
        <w:tab/>
      </w:r>
      <w:r>
        <w:rPr>
          <w:rStyle w:val="afe"/>
          <w:sz w:val="24"/>
        </w:rPr>
        <w:endnoteReference w:customMarkFollows="1" w:id="6"/>
        <w:t>6</w:t>
      </w:r>
    </w:p>
    <w:p w:rsidR="00E37B5A" w:rsidRDefault="00E37B5A" w:rsidP="00E37B5A">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E37B5A" w:rsidRDefault="00E37B5A" w:rsidP="00E37B5A">
      <w:pPr>
        <w:tabs>
          <w:tab w:val="right" w:pos="9923"/>
        </w:tabs>
        <w:jc w:val="both"/>
        <w:rPr>
          <w:sz w:val="24"/>
        </w:rPr>
      </w:pPr>
      <w:r>
        <w:rPr>
          <w:sz w:val="24"/>
        </w:rPr>
        <w:t>на земельном участке (земельных участках) с кадастровым</w:t>
      </w:r>
      <w:r>
        <w:rPr>
          <w:sz w:val="24"/>
        </w:rPr>
        <w:br/>
        <w:t>номером </w:t>
      </w:r>
      <w:r>
        <w:rPr>
          <w:rStyle w:val="afe"/>
          <w:sz w:val="24"/>
        </w:rPr>
        <w:endnoteReference w:customMarkFollows="1" w:id="7"/>
        <w:t>7</w:t>
      </w:r>
      <w:r>
        <w:rPr>
          <w:sz w:val="24"/>
        </w:rPr>
        <w:t xml:space="preserve">:  </w:t>
      </w:r>
      <w:r>
        <w:rPr>
          <w:sz w:val="24"/>
        </w:rPr>
        <w:tab/>
        <w:t>.</w:t>
      </w:r>
    </w:p>
    <w:p w:rsidR="00E37B5A" w:rsidRDefault="00E37B5A" w:rsidP="00E37B5A">
      <w:pPr>
        <w:pBdr>
          <w:top w:val="single" w:sz="4" w:space="1" w:color="auto"/>
        </w:pBdr>
        <w:spacing w:after="240"/>
        <w:ind w:left="1242" w:right="113"/>
        <w:rPr>
          <w:sz w:val="2"/>
          <w:szCs w:val="2"/>
        </w:rPr>
      </w:pPr>
    </w:p>
    <w:p w:rsidR="00E37B5A" w:rsidRDefault="00E37B5A" w:rsidP="00E37B5A">
      <w:pPr>
        <w:rPr>
          <w:sz w:val="24"/>
        </w:rPr>
      </w:pPr>
      <w:r>
        <w:rPr>
          <w:sz w:val="24"/>
        </w:rPr>
        <w:t>строительный адрес </w:t>
      </w:r>
      <w:r>
        <w:rPr>
          <w:rStyle w:val="afe"/>
          <w:sz w:val="24"/>
        </w:rPr>
        <w:endnoteReference w:customMarkFollows="1" w:id="8"/>
        <w:t>8</w:t>
      </w:r>
      <w:r>
        <w:rPr>
          <w:sz w:val="24"/>
        </w:rPr>
        <w:t xml:space="preserve">:  </w:t>
      </w:r>
    </w:p>
    <w:p w:rsidR="00E37B5A" w:rsidRDefault="00E37B5A" w:rsidP="00E37B5A">
      <w:pPr>
        <w:pBdr>
          <w:top w:val="single" w:sz="4" w:space="1" w:color="auto"/>
        </w:pBdr>
        <w:ind w:left="2418"/>
        <w:rPr>
          <w:sz w:val="2"/>
          <w:szCs w:val="2"/>
        </w:rPr>
      </w:pPr>
    </w:p>
    <w:p w:rsidR="00E37B5A" w:rsidRDefault="00E37B5A" w:rsidP="00E37B5A">
      <w:pPr>
        <w:tabs>
          <w:tab w:val="right" w:pos="9923"/>
        </w:tabs>
        <w:rPr>
          <w:sz w:val="24"/>
        </w:rPr>
      </w:pPr>
      <w:r>
        <w:rPr>
          <w:sz w:val="24"/>
        </w:rPr>
        <w:tab/>
        <w:t>.</w:t>
      </w:r>
    </w:p>
    <w:p w:rsidR="00E37B5A" w:rsidRDefault="00E37B5A" w:rsidP="00E37B5A">
      <w:pPr>
        <w:pBdr>
          <w:top w:val="single" w:sz="4" w:space="1" w:color="auto"/>
        </w:pBdr>
        <w:spacing w:after="240"/>
        <w:ind w:right="113"/>
        <w:rPr>
          <w:sz w:val="2"/>
          <w:szCs w:val="2"/>
        </w:rPr>
      </w:pPr>
    </w:p>
    <w:p w:rsidR="00E37B5A" w:rsidRPr="00E37B5A" w:rsidRDefault="00E37B5A" w:rsidP="00E37B5A">
      <w:pPr>
        <w:jc w:val="both"/>
        <w:rPr>
          <w:sz w:val="2"/>
          <w:szCs w:val="2"/>
        </w:rPr>
      </w:pPr>
      <w:r>
        <w:rPr>
          <w:sz w:val="24"/>
        </w:rPr>
        <w:t>В отношении объекта капитального строительства выдано разрешение на строительство,</w:t>
      </w:r>
      <w:r w:rsidRPr="00E37B5A">
        <w:rPr>
          <w:sz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E37B5A" w:rsidTr="00AC03DD">
        <w:tc>
          <w:tcPr>
            <w:tcW w:w="397" w:type="dxa"/>
            <w:tcBorders>
              <w:top w:val="nil"/>
              <w:left w:val="nil"/>
              <w:bottom w:val="nil"/>
              <w:right w:val="nil"/>
            </w:tcBorders>
            <w:vAlign w:val="bottom"/>
          </w:tcPr>
          <w:p w:rsidR="00E37B5A" w:rsidRDefault="00E37B5A" w:rsidP="00AC03DD">
            <w:pPr>
              <w:rPr>
                <w:sz w:val="24"/>
              </w:rPr>
            </w:pPr>
            <w:r>
              <w:rPr>
                <w:sz w:val="24"/>
              </w:rPr>
              <w:t>№</w:t>
            </w: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531" w:type="dxa"/>
            <w:tcBorders>
              <w:top w:val="nil"/>
              <w:left w:val="nil"/>
              <w:bottom w:val="nil"/>
              <w:right w:val="nil"/>
            </w:tcBorders>
            <w:vAlign w:val="bottom"/>
          </w:tcPr>
          <w:p w:rsidR="00E37B5A" w:rsidRDefault="00E37B5A" w:rsidP="00AC03DD">
            <w:pPr>
              <w:rPr>
                <w:sz w:val="24"/>
              </w:rPr>
            </w:pPr>
            <w:r>
              <w:rPr>
                <w:sz w:val="24"/>
              </w:rPr>
              <w:t>, дата выдачи</w:t>
            </w:r>
          </w:p>
        </w:tc>
        <w:tc>
          <w:tcPr>
            <w:tcW w:w="2835" w:type="dxa"/>
            <w:tcBorders>
              <w:top w:val="nil"/>
              <w:left w:val="nil"/>
              <w:bottom w:val="single" w:sz="4" w:space="0" w:color="auto"/>
              <w:right w:val="nil"/>
            </w:tcBorders>
            <w:vAlign w:val="bottom"/>
          </w:tcPr>
          <w:p w:rsidR="00E37B5A" w:rsidRDefault="00E37B5A" w:rsidP="00AC03DD">
            <w:pPr>
              <w:jc w:val="center"/>
              <w:rPr>
                <w:sz w:val="24"/>
              </w:rPr>
            </w:pPr>
          </w:p>
        </w:tc>
        <w:tc>
          <w:tcPr>
            <w:tcW w:w="3657" w:type="dxa"/>
            <w:tcBorders>
              <w:top w:val="nil"/>
              <w:left w:val="nil"/>
              <w:bottom w:val="nil"/>
              <w:right w:val="nil"/>
            </w:tcBorders>
            <w:vAlign w:val="bottom"/>
          </w:tcPr>
          <w:p w:rsidR="00E37B5A" w:rsidRDefault="00E37B5A" w:rsidP="00AC03DD">
            <w:pPr>
              <w:rPr>
                <w:sz w:val="24"/>
              </w:rPr>
            </w:pPr>
            <w:r>
              <w:rPr>
                <w:sz w:val="24"/>
              </w:rPr>
              <w:t>, орган, выдавший разрешение на</w:t>
            </w:r>
          </w:p>
        </w:tc>
      </w:tr>
    </w:tbl>
    <w:p w:rsidR="00E37B5A" w:rsidRDefault="00E37B5A" w:rsidP="00E37B5A">
      <w:pPr>
        <w:tabs>
          <w:tab w:val="right" w:pos="9923"/>
        </w:tabs>
        <w:rPr>
          <w:sz w:val="24"/>
        </w:rPr>
      </w:pPr>
      <w:r>
        <w:rPr>
          <w:sz w:val="24"/>
        </w:rPr>
        <w:t xml:space="preserve">строительство  </w:t>
      </w:r>
      <w:r>
        <w:rPr>
          <w:sz w:val="24"/>
        </w:rPr>
        <w:tab/>
        <w:t>.</w:t>
      </w:r>
      <w:r>
        <w:rPr>
          <w:rStyle w:val="afe"/>
          <w:sz w:val="24"/>
        </w:rPr>
        <w:endnoteReference w:customMarkFollows="1" w:id="9"/>
        <w:t>9</w:t>
      </w:r>
    </w:p>
    <w:p w:rsidR="00E37B5A" w:rsidRDefault="00E37B5A" w:rsidP="00E37B5A">
      <w:pPr>
        <w:pBdr>
          <w:top w:val="single" w:sz="4" w:space="1" w:color="auto"/>
        </w:pBdr>
        <w:ind w:left="1588" w:right="198"/>
        <w:rPr>
          <w:sz w:val="2"/>
          <w:szCs w:val="2"/>
        </w:rPr>
      </w:pPr>
    </w:p>
    <w:p w:rsidR="00E37B5A" w:rsidRDefault="00E37B5A" w:rsidP="00E37B5A">
      <w:pPr>
        <w:spacing w:before="240" w:after="120"/>
        <w:rPr>
          <w:sz w:val="24"/>
        </w:rPr>
      </w:pPr>
      <w:r>
        <w:rPr>
          <w:sz w:val="24"/>
        </w:rPr>
        <w:t>II. Сведения об объекте капитального строительства </w:t>
      </w:r>
      <w:r>
        <w:rPr>
          <w:rStyle w:val="afe"/>
          <w:sz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E37B5A" w:rsidTr="00AC03DD">
        <w:trPr>
          <w:trHeight w:val="510"/>
        </w:trPr>
        <w:tc>
          <w:tcPr>
            <w:tcW w:w="3714" w:type="dxa"/>
            <w:vAlign w:val="center"/>
          </w:tcPr>
          <w:p w:rsidR="00E37B5A" w:rsidRDefault="00E37B5A" w:rsidP="00AC03DD">
            <w:pPr>
              <w:jc w:val="center"/>
              <w:rPr>
                <w:sz w:val="24"/>
              </w:rPr>
            </w:pPr>
            <w:r>
              <w:rPr>
                <w:sz w:val="24"/>
              </w:rPr>
              <w:t>Наименование показателя</w:t>
            </w:r>
          </w:p>
        </w:tc>
        <w:tc>
          <w:tcPr>
            <w:tcW w:w="1701" w:type="dxa"/>
            <w:vAlign w:val="center"/>
          </w:tcPr>
          <w:p w:rsidR="00E37B5A" w:rsidRDefault="00E37B5A" w:rsidP="00AC03DD">
            <w:pPr>
              <w:jc w:val="center"/>
              <w:rPr>
                <w:sz w:val="24"/>
              </w:rPr>
            </w:pPr>
            <w:r>
              <w:rPr>
                <w:sz w:val="24"/>
              </w:rPr>
              <w:t>Единица измерения</w:t>
            </w:r>
          </w:p>
        </w:tc>
        <w:tc>
          <w:tcPr>
            <w:tcW w:w="2268" w:type="dxa"/>
            <w:vAlign w:val="center"/>
          </w:tcPr>
          <w:p w:rsidR="00E37B5A" w:rsidRDefault="00E37B5A" w:rsidP="00AC03DD">
            <w:pPr>
              <w:jc w:val="center"/>
              <w:rPr>
                <w:sz w:val="24"/>
              </w:rPr>
            </w:pPr>
            <w:r>
              <w:rPr>
                <w:sz w:val="24"/>
              </w:rPr>
              <w:t>По проекту</w:t>
            </w:r>
          </w:p>
        </w:tc>
        <w:tc>
          <w:tcPr>
            <w:tcW w:w="2268" w:type="dxa"/>
            <w:vAlign w:val="center"/>
          </w:tcPr>
          <w:p w:rsidR="00E37B5A" w:rsidRDefault="00E37B5A" w:rsidP="00AC03DD">
            <w:pPr>
              <w:jc w:val="center"/>
              <w:rPr>
                <w:sz w:val="24"/>
              </w:rPr>
            </w:pPr>
            <w:r>
              <w:rPr>
                <w:sz w:val="24"/>
              </w:rPr>
              <w:t>Фактически</w:t>
            </w:r>
          </w:p>
        </w:tc>
      </w:tr>
      <w:tr w:rsidR="00E37B5A" w:rsidTr="00AC03DD">
        <w:trPr>
          <w:trHeight w:val="510"/>
        </w:trPr>
        <w:tc>
          <w:tcPr>
            <w:tcW w:w="9951" w:type="dxa"/>
            <w:gridSpan w:val="4"/>
            <w:vAlign w:val="center"/>
          </w:tcPr>
          <w:p w:rsidR="00E37B5A" w:rsidRDefault="00E37B5A" w:rsidP="00AC03DD">
            <w:pPr>
              <w:jc w:val="center"/>
              <w:rPr>
                <w:sz w:val="24"/>
              </w:rPr>
            </w:pPr>
            <w:r>
              <w:rPr>
                <w:sz w:val="24"/>
              </w:rPr>
              <w:t>1. Общие показатели вводимого в эксплуатацию объекта</w:t>
            </w:r>
          </w:p>
        </w:tc>
      </w:tr>
      <w:tr w:rsidR="00E37B5A" w:rsidTr="00AC03DD">
        <w:trPr>
          <w:trHeight w:val="500"/>
        </w:trPr>
        <w:tc>
          <w:tcPr>
            <w:tcW w:w="3714" w:type="dxa"/>
          </w:tcPr>
          <w:p w:rsidR="00E37B5A" w:rsidRDefault="00E37B5A" w:rsidP="00AC03DD">
            <w:pPr>
              <w:ind w:left="57" w:right="57"/>
              <w:rPr>
                <w:sz w:val="24"/>
              </w:rPr>
            </w:pPr>
            <w:r>
              <w:rPr>
                <w:sz w:val="24"/>
              </w:rPr>
              <w:t>Строительный объем – всего</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в том числе надземной части</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Общая площадь</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Площадь нежилых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Площадь встроенно-пристроенных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Количество зданий, сооружений </w:t>
            </w:r>
            <w:r>
              <w:rPr>
                <w:rStyle w:val="afe"/>
                <w:sz w:val="24"/>
              </w:rPr>
              <w:endnoteReference w:customMarkFollows="1" w:id="11"/>
              <w:t>11</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2. Объекты непроизводственного назначения</w:t>
            </w:r>
          </w:p>
        </w:tc>
      </w:tr>
      <w:tr w:rsidR="00E37B5A" w:rsidTr="00AC03DD">
        <w:trPr>
          <w:trHeight w:val="800"/>
        </w:trPr>
        <w:tc>
          <w:tcPr>
            <w:tcW w:w="9951" w:type="dxa"/>
            <w:gridSpan w:val="4"/>
            <w:vAlign w:val="center"/>
          </w:tcPr>
          <w:p w:rsidR="00E37B5A" w:rsidRDefault="00E37B5A" w:rsidP="00AC03DD">
            <w:pPr>
              <w:jc w:val="center"/>
              <w:rPr>
                <w:sz w:val="24"/>
              </w:rPr>
            </w:pPr>
            <w:r>
              <w:rPr>
                <w:sz w:val="24"/>
              </w:rPr>
              <w:t>2.1. Нежилые объекты</w:t>
            </w:r>
            <w:r>
              <w:rPr>
                <w:sz w:val="24"/>
              </w:rPr>
              <w:br/>
              <w:t>(объекты здравоохранения, образования, культуры, отдыха, спорта и т.д.)</w:t>
            </w:r>
          </w:p>
        </w:tc>
      </w:tr>
      <w:tr w:rsidR="00E37B5A" w:rsidTr="00AC03DD">
        <w:trPr>
          <w:trHeight w:val="510"/>
        </w:trPr>
        <w:tc>
          <w:tcPr>
            <w:tcW w:w="3714" w:type="dxa"/>
          </w:tcPr>
          <w:p w:rsidR="00E37B5A" w:rsidRDefault="00E37B5A" w:rsidP="00AC03DD">
            <w:pPr>
              <w:ind w:left="57" w:right="57"/>
              <w:rPr>
                <w:sz w:val="24"/>
              </w:rPr>
            </w:pPr>
            <w:r>
              <w:rPr>
                <w:sz w:val="24"/>
              </w:rPr>
              <w:t>Количество мест</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Количество помещений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Вместимость</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cantSplit/>
          <w:trHeight w:val="80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lastRenderedPageBreak/>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 xml:space="preserve">Иные показатели </w:t>
            </w:r>
            <w:r>
              <w:rPr>
                <w:rStyle w:val="afe"/>
                <w:sz w:val="24"/>
              </w:rPr>
              <w:endnoteReference w:customMarkFollows="1" w:id="12"/>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9951" w:type="dxa"/>
            <w:gridSpan w:val="4"/>
            <w:vAlign w:val="center"/>
          </w:tcPr>
          <w:p w:rsidR="00E37B5A" w:rsidRDefault="00E37B5A" w:rsidP="00AC03DD">
            <w:pPr>
              <w:jc w:val="center"/>
              <w:rPr>
                <w:sz w:val="24"/>
              </w:rPr>
            </w:pPr>
            <w:r>
              <w:rPr>
                <w:sz w:val="24"/>
              </w:rPr>
              <w:t>2.2. Объекты жилищного фонда</w:t>
            </w:r>
          </w:p>
        </w:tc>
      </w:tr>
      <w:tr w:rsidR="00E37B5A" w:rsidTr="00AC03DD">
        <w:tc>
          <w:tcPr>
            <w:tcW w:w="3714" w:type="dxa"/>
          </w:tcPr>
          <w:p w:rsidR="00E37B5A" w:rsidRDefault="00E37B5A" w:rsidP="00AC03DD">
            <w:pPr>
              <w:ind w:left="57" w:right="57"/>
              <w:rPr>
                <w:sz w:val="24"/>
              </w:rPr>
            </w:pPr>
            <w:r>
              <w:rPr>
                <w:sz w:val="24"/>
              </w:rPr>
              <w:t>Общая площадь жилых помещений (за исключением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Общая площадь нежилых помещений, в том числе площадь общего имущества в многоквартирном доме</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r>
              <w:rPr>
                <w:sz w:val="24"/>
              </w:rPr>
              <w:t>шт.</w:t>
            </w: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0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секций</w:t>
            </w:r>
          </w:p>
        </w:tc>
        <w:tc>
          <w:tcPr>
            <w:tcW w:w="1701" w:type="dxa"/>
          </w:tcPr>
          <w:p w:rsidR="00E37B5A" w:rsidRDefault="00E37B5A" w:rsidP="00AC03DD">
            <w:pPr>
              <w:jc w:val="center"/>
              <w:rPr>
                <w:sz w:val="24"/>
              </w:rPr>
            </w:pPr>
            <w:r>
              <w:rPr>
                <w:sz w:val="24"/>
              </w:rPr>
              <w:t>секций</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квартир/общая площадь, всего</w:t>
            </w:r>
          </w:p>
          <w:p w:rsidR="00E37B5A" w:rsidRDefault="00E37B5A" w:rsidP="00AC03DD">
            <w:pPr>
              <w:ind w:left="57" w:right="57"/>
              <w:rPr>
                <w:sz w:val="24"/>
              </w:rPr>
            </w:pPr>
            <w:r>
              <w:rPr>
                <w:sz w:val="24"/>
              </w:rPr>
              <w:t>в том числе: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1-комнатные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2-комнатные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3-комнатные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более чем 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1100"/>
        </w:trPr>
        <w:tc>
          <w:tcPr>
            <w:tcW w:w="3714" w:type="dxa"/>
          </w:tcPr>
          <w:p w:rsidR="00E37B5A" w:rsidRDefault="00E37B5A" w:rsidP="00AC03DD">
            <w:pPr>
              <w:ind w:left="57" w:right="57"/>
              <w:rPr>
                <w:sz w:val="24"/>
              </w:rPr>
            </w:pPr>
            <w:r>
              <w:rPr>
                <w:sz w:val="24"/>
              </w:rPr>
              <w:t>Общая площадь жилых помещений (с учетом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lastRenderedPageBreak/>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3. Объекты производственного назначения</w:t>
            </w:r>
          </w:p>
        </w:tc>
      </w:tr>
      <w:tr w:rsidR="00E37B5A" w:rsidTr="00AC03DD">
        <w:trPr>
          <w:trHeight w:val="1000"/>
        </w:trPr>
        <w:tc>
          <w:tcPr>
            <w:tcW w:w="9951" w:type="dxa"/>
            <w:gridSpan w:val="4"/>
          </w:tcPr>
          <w:p w:rsidR="00E37B5A" w:rsidRPr="00E37B5A" w:rsidRDefault="00E37B5A" w:rsidP="00AC03DD">
            <w:pPr>
              <w:ind w:left="57" w:right="57"/>
              <w:jc w:val="both"/>
              <w:rPr>
                <w:sz w:val="24"/>
              </w:rPr>
            </w:pPr>
            <w:r>
              <w:rPr>
                <w:sz w:val="24"/>
              </w:rPr>
              <w:t xml:space="preserve">Наименование объекта капитального строительства в соответствии с проектной документацией:  </w:t>
            </w:r>
          </w:p>
          <w:p w:rsidR="00E37B5A" w:rsidRPr="00E37B5A" w:rsidRDefault="00E37B5A" w:rsidP="00AC03DD">
            <w:pPr>
              <w:ind w:left="57" w:right="57"/>
              <w:jc w:val="both"/>
              <w:rPr>
                <w:sz w:val="24"/>
              </w:rPr>
            </w:pPr>
          </w:p>
        </w:tc>
      </w:tr>
      <w:tr w:rsidR="00E37B5A" w:rsidTr="00AC03DD">
        <w:tc>
          <w:tcPr>
            <w:tcW w:w="3714" w:type="dxa"/>
          </w:tcPr>
          <w:p w:rsidR="00E37B5A" w:rsidRDefault="00E37B5A" w:rsidP="00AC03DD">
            <w:pPr>
              <w:ind w:left="57" w:right="57"/>
              <w:rPr>
                <w:sz w:val="24"/>
              </w:rPr>
            </w:pPr>
            <w:r>
              <w:rPr>
                <w:sz w:val="24"/>
              </w:rPr>
              <w:t>Тип объекта</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Мощность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Производительность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4. Линейные объекты</w:t>
            </w:r>
          </w:p>
        </w:tc>
      </w:tr>
      <w:tr w:rsidR="00E37B5A" w:rsidTr="00AC03DD">
        <w:trPr>
          <w:trHeight w:val="510"/>
        </w:trPr>
        <w:tc>
          <w:tcPr>
            <w:tcW w:w="3714" w:type="dxa"/>
          </w:tcPr>
          <w:p w:rsidR="00E37B5A" w:rsidRDefault="00E37B5A" w:rsidP="00AC03DD">
            <w:pPr>
              <w:ind w:left="57" w:right="57"/>
              <w:rPr>
                <w:sz w:val="24"/>
              </w:rPr>
            </w:pPr>
            <w:r>
              <w:rPr>
                <w:sz w:val="24"/>
              </w:rPr>
              <w:t>Категория</w:t>
            </w:r>
            <w:r>
              <w:rPr>
                <w:sz w:val="24"/>
              </w:rPr>
              <w:br/>
              <w:t>(класс)</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Протяженность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Мощность (пропускная способность, грузооборот, интенсивность движения)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lastRenderedPageBreak/>
              <w:t>Диаметры и количество трубопроводов, характеристики материалов труб</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Тип (КЛ, ВЛ, КВЛ), уровень напряжения линий электропередачи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Перечень конструктивных элементов, оказывающих</w:t>
            </w:r>
            <w:r>
              <w:rPr>
                <w:sz w:val="24"/>
              </w:rPr>
              <w:br/>
              <w:t>влияние на безопасность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9951" w:type="dxa"/>
            <w:gridSpan w:val="4"/>
            <w:vAlign w:val="center"/>
          </w:tcPr>
          <w:p w:rsidR="00E37B5A" w:rsidRDefault="00E37B5A" w:rsidP="00AC03DD">
            <w:pPr>
              <w:keepNext/>
              <w:jc w:val="center"/>
              <w:rPr>
                <w:sz w:val="24"/>
              </w:rPr>
            </w:pPr>
            <w:r>
              <w:rPr>
                <w:sz w:val="24"/>
              </w:rPr>
              <w:t>5. Соответствие требованиям энергетической эффективности и требованиям</w:t>
            </w:r>
            <w:r>
              <w:rPr>
                <w:sz w:val="24"/>
              </w:rPr>
              <w:br/>
              <w:t>оснащенности приборами учета используемых энергетических ресурсов</w:t>
            </w:r>
            <w:r>
              <w:rPr>
                <w:rStyle w:val="afe"/>
                <w:sz w:val="24"/>
              </w:rPr>
              <w:endnoteReference w:customMarkFollows="1" w:id="13"/>
              <w:t>13</w:t>
            </w:r>
          </w:p>
        </w:tc>
      </w:tr>
      <w:tr w:rsidR="00E37B5A" w:rsidTr="00AC03DD">
        <w:trPr>
          <w:trHeight w:val="510"/>
        </w:trPr>
        <w:tc>
          <w:tcPr>
            <w:tcW w:w="3714" w:type="dxa"/>
          </w:tcPr>
          <w:p w:rsidR="00E37B5A" w:rsidRDefault="00E37B5A" w:rsidP="00AC03DD">
            <w:pPr>
              <w:ind w:left="57" w:right="57"/>
              <w:rPr>
                <w:sz w:val="24"/>
              </w:rPr>
            </w:pPr>
            <w:r>
              <w:rPr>
                <w:sz w:val="24"/>
              </w:rPr>
              <w:t>Класс энергоэффективности здания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Удельный расход тепловой энергии на 1 кв. м площади</w:t>
            </w:r>
          </w:p>
        </w:tc>
        <w:tc>
          <w:tcPr>
            <w:tcW w:w="1701" w:type="dxa"/>
          </w:tcPr>
          <w:p w:rsidR="00E37B5A" w:rsidRDefault="00E37B5A" w:rsidP="00AC03DD">
            <w:pPr>
              <w:jc w:val="center"/>
              <w:rPr>
                <w:sz w:val="24"/>
              </w:rPr>
            </w:pPr>
            <w:r>
              <w:rPr>
                <w:sz w:val="24"/>
              </w:rPr>
              <w:t>кВт</w:t>
            </w:r>
            <w:r>
              <w:rPr>
                <w:sz w:val="24"/>
                <w:lang w:val="en-US"/>
              </w:rPr>
              <w:t>•</w:t>
            </w:r>
            <w:r>
              <w:rPr>
                <w:sz w:val="24"/>
              </w:rPr>
              <w:t>ч/м</w:t>
            </w:r>
            <w:r>
              <w:rPr>
                <w:sz w:val="24"/>
                <w:vertAlign w:val="superscript"/>
              </w:rPr>
              <w:t>2</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утепления наружных ограждающих конструкций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Заполнение световых проемов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bl>
    <w:p w:rsidR="00E37B5A" w:rsidRPr="00E37B5A" w:rsidRDefault="00E37B5A" w:rsidP="00E37B5A">
      <w:pPr>
        <w:keepNext/>
        <w:spacing w:before="240"/>
        <w:ind w:firstLine="567"/>
        <w:jc w:val="both"/>
        <w:rPr>
          <w:sz w:val="24"/>
        </w:rPr>
      </w:pPr>
      <w:r>
        <w:rPr>
          <w:sz w:val="24"/>
        </w:rPr>
        <w:t>Разрешение на ввод объекта в эксплуатацию недействительно без технического плана</w:t>
      </w:r>
      <w:r w:rsidRPr="00E37B5A">
        <w:rPr>
          <w:sz w:val="24"/>
        </w:rPr>
        <w:br/>
      </w:r>
    </w:p>
    <w:p w:rsidR="00E37B5A" w:rsidRDefault="00E37B5A" w:rsidP="00E37B5A">
      <w:pPr>
        <w:keepNext/>
        <w:pBdr>
          <w:top w:val="single" w:sz="4" w:space="1" w:color="auto"/>
        </w:pBdr>
        <w:rPr>
          <w:sz w:val="2"/>
          <w:szCs w:val="2"/>
        </w:rPr>
      </w:pPr>
    </w:p>
    <w:p w:rsidR="00E37B5A" w:rsidRDefault="00E37B5A" w:rsidP="00E37B5A">
      <w:pPr>
        <w:keepNext/>
        <w:tabs>
          <w:tab w:val="right" w:pos="9923"/>
        </w:tabs>
        <w:rPr>
          <w:sz w:val="24"/>
        </w:rPr>
      </w:pPr>
      <w:r>
        <w:rPr>
          <w:sz w:val="24"/>
        </w:rPr>
        <w:tab/>
      </w:r>
      <w:r>
        <w:rPr>
          <w:rStyle w:val="afe"/>
          <w:sz w:val="24"/>
        </w:rPr>
        <w:endnoteReference w:customMarkFollows="1" w:id="14"/>
        <w:t>14</w:t>
      </w:r>
      <w:r>
        <w:rPr>
          <w:sz w:val="24"/>
        </w:rPr>
        <w:t>.</w:t>
      </w:r>
    </w:p>
    <w:p w:rsidR="00E37B5A" w:rsidRDefault="00E37B5A" w:rsidP="00E37B5A">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37B5A" w:rsidTr="00AC03DD">
        <w:tc>
          <w:tcPr>
            <w:tcW w:w="3175" w:type="dxa"/>
            <w:tcBorders>
              <w:top w:val="nil"/>
              <w:left w:val="nil"/>
              <w:bottom w:val="single" w:sz="4" w:space="0" w:color="auto"/>
              <w:right w:val="nil"/>
            </w:tcBorders>
            <w:vAlign w:val="bottom"/>
          </w:tcPr>
          <w:p w:rsidR="00E37B5A" w:rsidRDefault="00E37B5A" w:rsidP="00AC03DD">
            <w:pPr>
              <w:jc w:val="center"/>
              <w:rPr>
                <w:sz w:val="24"/>
              </w:rPr>
            </w:pPr>
          </w:p>
        </w:tc>
        <w:tc>
          <w:tcPr>
            <w:tcW w:w="851" w:type="dxa"/>
            <w:tcBorders>
              <w:top w:val="nil"/>
              <w:left w:val="nil"/>
              <w:bottom w:val="nil"/>
              <w:right w:val="nil"/>
            </w:tcBorders>
            <w:vAlign w:val="bottom"/>
          </w:tcPr>
          <w:p w:rsidR="00E37B5A" w:rsidRDefault="00E37B5A" w:rsidP="00AC03DD">
            <w:pPr>
              <w:rPr>
                <w:sz w:val="24"/>
              </w:rPr>
            </w:pP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304" w:type="dxa"/>
            <w:tcBorders>
              <w:top w:val="nil"/>
              <w:left w:val="nil"/>
              <w:bottom w:val="nil"/>
              <w:right w:val="nil"/>
            </w:tcBorders>
            <w:vAlign w:val="bottom"/>
          </w:tcPr>
          <w:p w:rsidR="00E37B5A" w:rsidRDefault="00E37B5A" w:rsidP="00AC03DD">
            <w:pPr>
              <w:rPr>
                <w:sz w:val="24"/>
              </w:rPr>
            </w:pPr>
          </w:p>
        </w:tc>
        <w:tc>
          <w:tcPr>
            <w:tcW w:w="2948" w:type="dxa"/>
            <w:tcBorders>
              <w:top w:val="nil"/>
              <w:left w:val="nil"/>
              <w:bottom w:val="single" w:sz="4" w:space="0" w:color="auto"/>
              <w:right w:val="nil"/>
            </w:tcBorders>
            <w:vAlign w:val="bottom"/>
          </w:tcPr>
          <w:p w:rsidR="00E37B5A" w:rsidRDefault="00E37B5A" w:rsidP="00AC03DD">
            <w:pPr>
              <w:jc w:val="center"/>
              <w:rPr>
                <w:sz w:val="24"/>
              </w:rPr>
            </w:pPr>
          </w:p>
        </w:tc>
      </w:tr>
      <w:tr w:rsidR="00E37B5A" w:rsidTr="00AC03DD">
        <w:tc>
          <w:tcPr>
            <w:tcW w:w="3175" w:type="dxa"/>
            <w:tcBorders>
              <w:top w:val="nil"/>
              <w:left w:val="nil"/>
              <w:bottom w:val="nil"/>
              <w:right w:val="nil"/>
            </w:tcBorders>
          </w:tcPr>
          <w:p w:rsidR="00E37B5A" w:rsidRDefault="00E37B5A" w:rsidP="00AC03DD">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E37B5A" w:rsidRDefault="00E37B5A" w:rsidP="00AC03DD">
            <w:pPr>
              <w:rPr>
                <w:sz w:val="18"/>
                <w:szCs w:val="18"/>
              </w:rPr>
            </w:pPr>
          </w:p>
        </w:tc>
        <w:tc>
          <w:tcPr>
            <w:tcW w:w="1701" w:type="dxa"/>
            <w:tcBorders>
              <w:top w:val="nil"/>
              <w:left w:val="nil"/>
              <w:bottom w:val="nil"/>
              <w:right w:val="nil"/>
            </w:tcBorders>
          </w:tcPr>
          <w:p w:rsidR="00E37B5A" w:rsidRDefault="00E37B5A" w:rsidP="00AC03DD">
            <w:pPr>
              <w:jc w:val="center"/>
              <w:rPr>
                <w:sz w:val="18"/>
                <w:szCs w:val="18"/>
              </w:rPr>
            </w:pPr>
            <w:r>
              <w:rPr>
                <w:sz w:val="18"/>
                <w:szCs w:val="18"/>
              </w:rPr>
              <w:t>(подпись)</w:t>
            </w:r>
          </w:p>
        </w:tc>
        <w:tc>
          <w:tcPr>
            <w:tcW w:w="1304" w:type="dxa"/>
            <w:tcBorders>
              <w:top w:val="nil"/>
              <w:left w:val="nil"/>
              <w:bottom w:val="nil"/>
              <w:right w:val="nil"/>
            </w:tcBorders>
          </w:tcPr>
          <w:p w:rsidR="00E37B5A" w:rsidRDefault="00E37B5A" w:rsidP="00AC03DD">
            <w:pPr>
              <w:rPr>
                <w:sz w:val="18"/>
                <w:szCs w:val="18"/>
              </w:rPr>
            </w:pPr>
          </w:p>
        </w:tc>
        <w:tc>
          <w:tcPr>
            <w:tcW w:w="2948" w:type="dxa"/>
            <w:tcBorders>
              <w:top w:val="nil"/>
              <w:left w:val="nil"/>
              <w:bottom w:val="nil"/>
              <w:right w:val="nil"/>
            </w:tcBorders>
          </w:tcPr>
          <w:p w:rsidR="00E37B5A" w:rsidRDefault="00E37B5A" w:rsidP="00AC03DD">
            <w:pPr>
              <w:jc w:val="center"/>
              <w:rPr>
                <w:sz w:val="18"/>
                <w:szCs w:val="18"/>
              </w:rPr>
            </w:pPr>
            <w:r>
              <w:rPr>
                <w:sz w:val="18"/>
                <w:szCs w:val="18"/>
              </w:rPr>
              <w:t>(расшифровка подписи)</w:t>
            </w:r>
          </w:p>
        </w:tc>
      </w:tr>
    </w:tbl>
    <w:p w:rsidR="00E37B5A" w:rsidRDefault="00E37B5A" w:rsidP="00E37B5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E37B5A" w:rsidTr="00AC03DD">
        <w:tc>
          <w:tcPr>
            <w:tcW w:w="170" w:type="dxa"/>
            <w:tcBorders>
              <w:top w:val="nil"/>
              <w:left w:val="nil"/>
              <w:bottom w:val="nil"/>
              <w:right w:val="nil"/>
            </w:tcBorders>
            <w:vAlign w:val="bottom"/>
          </w:tcPr>
          <w:p w:rsidR="00E37B5A" w:rsidRDefault="00E37B5A" w:rsidP="00AC03DD">
            <w:pPr>
              <w:jc w:val="right"/>
            </w:pPr>
            <w:r>
              <w:t>“</w:t>
            </w:r>
          </w:p>
        </w:tc>
        <w:tc>
          <w:tcPr>
            <w:tcW w:w="454" w:type="dxa"/>
            <w:tcBorders>
              <w:top w:val="nil"/>
              <w:left w:val="nil"/>
              <w:bottom w:val="single" w:sz="4" w:space="0" w:color="auto"/>
              <w:right w:val="nil"/>
            </w:tcBorders>
            <w:vAlign w:val="bottom"/>
          </w:tcPr>
          <w:p w:rsidR="00E37B5A" w:rsidRDefault="00E37B5A" w:rsidP="00AC03DD">
            <w:pPr>
              <w:jc w:val="center"/>
            </w:pPr>
          </w:p>
        </w:tc>
        <w:tc>
          <w:tcPr>
            <w:tcW w:w="227" w:type="dxa"/>
            <w:tcBorders>
              <w:top w:val="nil"/>
              <w:left w:val="nil"/>
              <w:bottom w:val="nil"/>
              <w:right w:val="nil"/>
            </w:tcBorders>
            <w:vAlign w:val="bottom"/>
          </w:tcPr>
          <w:p w:rsidR="00E37B5A" w:rsidRDefault="00E37B5A" w:rsidP="00AC03DD">
            <w:r>
              <w:t>”</w:t>
            </w:r>
          </w:p>
        </w:tc>
        <w:tc>
          <w:tcPr>
            <w:tcW w:w="1247" w:type="dxa"/>
            <w:tcBorders>
              <w:top w:val="nil"/>
              <w:left w:val="nil"/>
              <w:bottom w:val="single" w:sz="4" w:space="0" w:color="auto"/>
              <w:right w:val="nil"/>
            </w:tcBorders>
            <w:vAlign w:val="bottom"/>
          </w:tcPr>
          <w:p w:rsidR="00E37B5A" w:rsidRDefault="00E37B5A" w:rsidP="00AC03DD">
            <w:pPr>
              <w:jc w:val="center"/>
            </w:pPr>
          </w:p>
        </w:tc>
        <w:tc>
          <w:tcPr>
            <w:tcW w:w="340" w:type="dxa"/>
            <w:tcBorders>
              <w:top w:val="nil"/>
              <w:left w:val="nil"/>
              <w:bottom w:val="nil"/>
              <w:right w:val="nil"/>
            </w:tcBorders>
            <w:vAlign w:val="bottom"/>
          </w:tcPr>
          <w:p w:rsidR="00E37B5A" w:rsidRDefault="00E37B5A" w:rsidP="00AC03DD">
            <w:pPr>
              <w:jc w:val="right"/>
            </w:pPr>
            <w:r>
              <w:t>20</w:t>
            </w:r>
          </w:p>
        </w:tc>
        <w:tc>
          <w:tcPr>
            <w:tcW w:w="340" w:type="dxa"/>
            <w:tcBorders>
              <w:top w:val="nil"/>
              <w:left w:val="nil"/>
              <w:bottom w:val="single" w:sz="4" w:space="0" w:color="auto"/>
              <w:right w:val="nil"/>
            </w:tcBorders>
            <w:vAlign w:val="bottom"/>
          </w:tcPr>
          <w:p w:rsidR="00E37B5A" w:rsidRDefault="00E37B5A" w:rsidP="00AC03DD"/>
        </w:tc>
        <w:tc>
          <w:tcPr>
            <w:tcW w:w="511" w:type="dxa"/>
            <w:tcBorders>
              <w:top w:val="nil"/>
              <w:left w:val="nil"/>
              <w:bottom w:val="nil"/>
              <w:right w:val="nil"/>
            </w:tcBorders>
            <w:vAlign w:val="bottom"/>
          </w:tcPr>
          <w:p w:rsidR="00E37B5A" w:rsidRDefault="00E37B5A" w:rsidP="00AC03DD">
            <w:pPr>
              <w:ind w:left="57"/>
            </w:pPr>
            <w:r>
              <w:t>г.</w:t>
            </w:r>
          </w:p>
        </w:tc>
      </w:tr>
    </w:tbl>
    <w:p w:rsidR="00E37B5A" w:rsidRDefault="00E37B5A" w:rsidP="00E37B5A">
      <w:pPr>
        <w:spacing w:before="240"/>
      </w:pPr>
      <w:r>
        <w:t>М.П.</w:t>
      </w:r>
    </w:p>
    <w:p w:rsidR="00B64AD1" w:rsidRPr="00187CA0" w:rsidRDefault="00B64AD1" w:rsidP="00E37B5A">
      <w:pPr>
        <w:rPr>
          <w:szCs w:val="28"/>
        </w:rPr>
      </w:pPr>
    </w:p>
    <w:sectPr w:rsidR="00B64AD1" w:rsidRPr="00187CA0" w:rsidSect="00056102">
      <w:headerReference w:type="even" r:id="rId25"/>
      <w:headerReference w:type="default" r:id="rId26"/>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A4" w:rsidRDefault="001849A4">
      <w:r>
        <w:separator/>
      </w:r>
    </w:p>
  </w:endnote>
  <w:endnote w:type="continuationSeparator" w:id="0">
    <w:p w:rsidR="001849A4" w:rsidRDefault="001849A4">
      <w:r>
        <w:continuationSeparator/>
      </w:r>
    </w:p>
  </w:endnote>
  <w:endnote w:id="1">
    <w:p w:rsidR="00D772AE" w:rsidRPr="00E37B5A" w:rsidRDefault="00D772AE" w:rsidP="00E37B5A">
      <w:pPr>
        <w:ind w:firstLine="567"/>
        <w:jc w:val="both"/>
        <w:rPr>
          <w:sz w:val="20"/>
          <w:szCs w:val="20"/>
        </w:rPr>
      </w:pPr>
      <w:r w:rsidRPr="00E37B5A">
        <w:rPr>
          <w:rStyle w:val="afe"/>
          <w:sz w:val="20"/>
          <w:szCs w:val="20"/>
        </w:rPr>
        <w:t>1</w:t>
      </w:r>
      <w:r w:rsidRPr="00E37B5A">
        <w:rPr>
          <w:sz w:val="20"/>
          <w:szCs w:val="20"/>
        </w:rPr>
        <w:t> Указываются:</w:t>
      </w:r>
    </w:p>
    <w:p w:rsidR="00D772AE" w:rsidRPr="00E37B5A" w:rsidRDefault="00D772AE" w:rsidP="00E37B5A">
      <w:pPr>
        <w:ind w:firstLine="567"/>
        <w:jc w:val="both"/>
        <w:rPr>
          <w:sz w:val="20"/>
          <w:szCs w:val="20"/>
        </w:rPr>
      </w:pPr>
      <w:r w:rsidRPr="00E37B5A">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D772AE" w:rsidRPr="00E37B5A" w:rsidRDefault="00D772AE" w:rsidP="00E37B5A">
      <w:pPr>
        <w:pStyle w:val="afc"/>
        <w:ind w:firstLine="567"/>
        <w:jc w:val="both"/>
      </w:pPr>
      <w:r w:rsidRPr="00E37B5A">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D772AE" w:rsidRPr="00E37B5A" w:rsidRDefault="00D772AE" w:rsidP="00E37B5A">
      <w:pPr>
        <w:pStyle w:val="afc"/>
        <w:ind w:firstLine="567"/>
        <w:jc w:val="both"/>
      </w:pPr>
      <w:r w:rsidRPr="00E37B5A">
        <w:rPr>
          <w:rStyle w:val="afe"/>
        </w:rPr>
        <w:t>2</w:t>
      </w:r>
      <w:r w:rsidRPr="00E37B5A">
        <w:t> Указывается дата подписания разрешения на ввод объекта в эксплуатацию.</w:t>
      </w:r>
    </w:p>
  </w:endnote>
  <w:endnote w:id="3">
    <w:p w:rsidR="00D772AE" w:rsidRPr="00E37B5A" w:rsidRDefault="00D772AE" w:rsidP="00E37B5A">
      <w:pPr>
        <w:ind w:firstLine="567"/>
        <w:jc w:val="both"/>
        <w:rPr>
          <w:sz w:val="20"/>
          <w:szCs w:val="20"/>
        </w:rPr>
      </w:pPr>
      <w:r w:rsidRPr="00E37B5A">
        <w:rPr>
          <w:rStyle w:val="afe"/>
          <w:sz w:val="20"/>
          <w:szCs w:val="20"/>
        </w:rPr>
        <w:t>3</w:t>
      </w:r>
      <w:r w:rsidRPr="00E37B5A">
        <w:rPr>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D772AE" w:rsidRPr="00E37B5A" w:rsidRDefault="00D772AE" w:rsidP="00E37B5A">
      <w:pPr>
        <w:ind w:firstLine="567"/>
        <w:jc w:val="both"/>
        <w:rPr>
          <w:sz w:val="20"/>
          <w:szCs w:val="20"/>
        </w:rPr>
      </w:pPr>
      <w:r w:rsidRPr="00E37B5A">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772AE" w:rsidRPr="00E37B5A" w:rsidRDefault="00D772AE" w:rsidP="00E37B5A">
      <w:pPr>
        <w:ind w:firstLine="567"/>
        <w:jc w:val="both"/>
        <w:rPr>
          <w:sz w:val="20"/>
          <w:szCs w:val="20"/>
        </w:rPr>
      </w:pPr>
      <w:r w:rsidRPr="00E37B5A">
        <w:rPr>
          <w:sz w:val="20"/>
          <w:szCs w:val="20"/>
        </w:rPr>
        <w:t>В случае, если объект расположен на территории двух и более субъектов Российской Федерации, указывается номер “00”;</w:t>
      </w:r>
    </w:p>
    <w:p w:rsidR="00D772AE" w:rsidRPr="00E37B5A" w:rsidRDefault="00D772AE" w:rsidP="00E37B5A">
      <w:pPr>
        <w:ind w:firstLine="567"/>
        <w:jc w:val="both"/>
        <w:rPr>
          <w:sz w:val="20"/>
          <w:szCs w:val="20"/>
        </w:rPr>
      </w:pPr>
      <w:r w:rsidRPr="00E37B5A">
        <w:rPr>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772AE" w:rsidRPr="00E37B5A" w:rsidRDefault="00D772AE" w:rsidP="00E37B5A">
      <w:pPr>
        <w:ind w:firstLine="567"/>
        <w:jc w:val="both"/>
        <w:rPr>
          <w:sz w:val="20"/>
          <w:szCs w:val="20"/>
        </w:rPr>
      </w:pPr>
      <w:r w:rsidRPr="00E37B5A">
        <w:rPr>
          <w:sz w:val="20"/>
          <w:szCs w:val="20"/>
        </w:rPr>
        <w:t>В – порядковый номер разрешения на строительство, присвоенный органом, осуществляющим выдачу разрешения на строительство;</w:t>
      </w:r>
    </w:p>
    <w:p w:rsidR="00D772AE" w:rsidRPr="00E37B5A" w:rsidRDefault="00D772AE" w:rsidP="00E37B5A">
      <w:pPr>
        <w:ind w:firstLine="567"/>
        <w:jc w:val="both"/>
        <w:rPr>
          <w:sz w:val="20"/>
          <w:szCs w:val="20"/>
        </w:rPr>
      </w:pPr>
      <w:r w:rsidRPr="00E37B5A">
        <w:rPr>
          <w:sz w:val="20"/>
          <w:szCs w:val="20"/>
        </w:rPr>
        <w:t>Г – год выдачи разрешения на строительство (полностью).</w:t>
      </w:r>
    </w:p>
    <w:p w:rsidR="00D772AE" w:rsidRPr="00E37B5A" w:rsidRDefault="00D772AE" w:rsidP="00E37B5A">
      <w:pPr>
        <w:ind w:firstLine="567"/>
        <w:jc w:val="both"/>
        <w:rPr>
          <w:sz w:val="20"/>
          <w:szCs w:val="20"/>
        </w:rPr>
      </w:pPr>
      <w:r w:rsidRPr="00E37B5A">
        <w:rPr>
          <w:sz w:val="20"/>
          <w:szCs w:val="20"/>
        </w:rPr>
        <w:t>Составные части номера отделяются друг от друга знаком “-”. Цифровые индексы обозначаются арабскими цифрами.</w:t>
      </w:r>
    </w:p>
    <w:p w:rsidR="00D772AE" w:rsidRPr="00E37B5A" w:rsidRDefault="00D772AE" w:rsidP="00E37B5A">
      <w:pPr>
        <w:pStyle w:val="afc"/>
        <w:ind w:firstLine="567"/>
        <w:jc w:val="both"/>
      </w:pPr>
      <w:r w:rsidRPr="00E37B5A">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D772AE" w:rsidRPr="00E37B5A" w:rsidRDefault="00D772AE" w:rsidP="00E37B5A">
      <w:pPr>
        <w:pStyle w:val="afc"/>
        <w:ind w:firstLine="567"/>
        <w:jc w:val="both"/>
      </w:pPr>
      <w:r w:rsidRPr="00E37B5A">
        <w:rPr>
          <w:rStyle w:val="afe"/>
        </w:rPr>
        <w:t>4</w:t>
      </w:r>
      <w:r w:rsidRPr="00E37B5A">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D772AE" w:rsidRPr="00E37B5A" w:rsidRDefault="00D772AE" w:rsidP="00E37B5A">
      <w:pPr>
        <w:ind w:firstLine="567"/>
        <w:jc w:val="both"/>
        <w:rPr>
          <w:sz w:val="20"/>
          <w:szCs w:val="20"/>
        </w:rPr>
      </w:pPr>
      <w:r w:rsidRPr="00E37B5A">
        <w:rPr>
          <w:rStyle w:val="afe"/>
          <w:sz w:val="20"/>
          <w:szCs w:val="20"/>
        </w:rPr>
        <w:t>5</w:t>
      </w:r>
      <w:r w:rsidRPr="00E37B5A">
        <w:rPr>
          <w:sz w:val="20"/>
          <w:szCs w:val="20"/>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D772AE" w:rsidRPr="00E37B5A" w:rsidRDefault="00D772AE" w:rsidP="00E37B5A">
      <w:pPr>
        <w:ind w:firstLine="567"/>
        <w:jc w:val="both"/>
        <w:rPr>
          <w:sz w:val="20"/>
          <w:szCs w:val="20"/>
        </w:rPr>
      </w:pPr>
      <w:r w:rsidRPr="00E37B5A">
        <w:rPr>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D772AE" w:rsidRPr="00E37B5A" w:rsidRDefault="00D772AE" w:rsidP="00E37B5A">
      <w:pPr>
        <w:pStyle w:val="afc"/>
        <w:ind w:firstLine="567"/>
        <w:jc w:val="both"/>
      </w:pPr>
      <w:r w:rsidRPr="00E37B5A">
        <w:t>Кадастровый номер указывается в отношении учтенного в государственном кадастре недвижимости реконструируемого объекта.</w:t>
      </w:r>
    </w:p>
  </w:endnote>
  <w:endnote w:id="6">
    <w:p w:rsidR="00D772AE" w:rsidRPr="00E37B5A" w:rsidRDefault="00D772AE" w:rsidP="00E37B5A">
      <w:pPr>
        <w:pStyle w:val="afc"/>
        <w:ind w:firstLine="567"/>
        <w:jc w:val="both"/>
      </w:pPr>
      <w:r w:rsidRPr="00E37B5A">
        <w:rPr>
          <w:rStyle w:val="afe"/>
        </w:rPr>
        <w:t>6</w:t>
      </w:r>
      <w:r w:rsidRPr="00E37B5A">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D772AE" w:rsidRPr="00E37B5A" w:rsidRDefault="00D772AE" w:rsidP="00E37B5A">
      <w:pPr>
        <w:pStyle w:val="afc"/>
        <w:ind w:firstLine="567"/>
        <w:jc w:val="both"/>
      </w:pPr>
      <w:r w:rsidRPr="00E37B5A">
        <w:rPr>
          <w:rStyle w:val="afe"/>
        </w:rPr>
        <w:t>7</w:t>
      </w:r>
      <w:r w:rsidRPr="00E37B5A">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D772AE" w:rsidRPr="00E37B5A" w:rsidRDefault="00D772AE" w:rsidP="00E37B5A">
      <w:pPr>
        <w:pStyle w:val="afc"/>
        <w:ind w:firstLine="567"/>
        <w:jc w:val="both"/>
      </w:pPr>
      <w:r w:rsidRPr="00E37B5A">
        <w:rPr>
          <w:rStyle w:val="afe"/>
        </w:rPr>
        <w:t>8</w:t>
      </w:r>
      <w:r w:rsidRPr="00E37B5A">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D772AE" w:rsidRPr="00E37B5A" w:rsidRDefault="00D772AE" w:rsidP="00E37B5A">
      <w:pPr>
        <w:pStyle w:val="afc"/>
        <w:ind w:firstLine="567"/>
        <w:jc w:val="both"/>
      </w:pPr>
      <w:r w:rsidRPr="00E37B5A">
        <w:rPr>
          <w:rStyle w:val="afe"/>
        </w:rPr>
        <w:t>9</w:t>
      </w:r>
      <w:r w:rsidRPr="00E37B5A">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D772AE" w:rsidRPr="00E37B5A" w:rsidRDefault="00D772AE" w:rsidP="00E37B5A">
      <w:pPr>
        <w:ind w:firstLine="567"/>
        <w:jc w:val="both"/>
        <w:rPr>
          <w:sz w:val="20"/>
          <w:szCs w:val="20"/>
        </w:rPr>
      </w:pPr>
      <w:r w:rsidRPr="00E37B5A">
        <w:rPr>
          <w:rStyle w:val="afe"/>
          <w:sz w:val="20"/>
          <w:szCs w:val="20"/>
        </w:rPr>
        <w:t>10</w:t>
      </w:r>
      <w:r w:rsidRPr="00E37B5A">
        <w:rPr>
          <w:sz w:val="20"/>
          <w:szCs w:val="20"/>
        </w:rPr>
        <w:t> Сведения об объекте капитального строительства (в отношении линейных объектов допускается заполнение не всех граф раздела).</w:t>
      </w:r>
    </w:p>
    <w:p w:rsidR="00D772AE" w:rsidRPr="00E37B5A" w:rsidRDefault="00D772AE" w:rsidP="00E37B5A">
      <w:pPr>
        <w:ind w:firstLine="567"/>
        <w:jc w:val="both"/>
        <w:rPr>
          <w:sz w:val="20"/>
          <w:szCs w:val="20"/>
        </w:rPr>
      </w:pPr>
      <w:r w:rsidRPr="00E37B5A">
        <w:rPr>
          <w:sz w:val="20"/>
          <w:szCs w:val="20"/>
        </w:rPr>
        <w:t>В столбце “Наименование показателя” указываются показатели объекта капитального строительства;</w:t>
      </w:r>
    </w:p>
    <w:p w:rsidR="00D772AE" w:rsidRPr="00E37B5A" w:rsidRDefault="00D772AE" w:rsidP="00E37B5A">
      <w:pPr>
        <w:ind w:firstLine="567"/>
        <w:jc w:val="both"/>
        <w:rPr>
          <w:sz w:val="20"/>
          <w:szCs w:val="20"/>
        </w:rPr>
      </w:pPr>
      <w:r w:rsidRPr="00E37B5A">
        <w:rPr>
          <w:sz w:val="20"/>
          <w:szCs w:val="20"/>
        </w:rPr>
        <w:t>в столбце “Единица измерения” указываются единицы измерения;</w:t>
      </w:r>
    </w:p>
    <w:p w:rsidR="00D772AE" w:rsidRPr="00E37B5A" w:rsidRDefault="00D772AE" w:rsidP="00E37B5A">
      <w:pPr>
        <w:ind w:firstLine="567"/>
        <w:jc w:val="both"/>
        <w:rPr>
          <w:sz w:val="20"/>
          <w:szCs w:val="20"/>
        </w:rPr>
      </w:pPr>
      <w:r w:rsidRPr="00E37B5A">
        <w:rPr>
          <w:sz w:val="20"/>
          <w:szCs w:val="20"/>
        </w:rPr>
        <w:t>в столбце “По проекту” указывается показатель в определенных единицах измерения, соответствующих проектной документации;</w:t>
      </w:r>
    </w:p>
    <w:p w:rsidR="00D772AE" w:rsidRPr="00E37B5A" w:rsidRDefault="00D772AE" w:rsidP="00E37B5A">
      <w:pPr>
        <w:pStyle w:val="afc"/>
        <w:ind w:firstLine="567"/>
        <w:jc w:val="both"/>
      </w:pPr>
      <w:r w:rsidRPr="00E37B5A">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D772AE" w:rsidRPr="00E37B5A" w:rsidRDefault="00D772AE" w:rsidP="00E37B5A">
      <w:pPr>
        <w:pStyle w:val="afc"/>
        <w:ind w:firstLine="567"/>
        <w:jc w:val="both"/>
      </w:pPr>
      <w:r w:rsidRPr="00E37B5A">
        <w:rPr>
          <w:rStyle w:val="afe"/>
        </w:rPr>
        <w:t>11</w:t>
      </w:r>
      <w:r w:rsidRPr="00E37B5A">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D772AE" w:rsidRPr="00E37B5A" w:rsidRDefault="00D772AE" w:rsidP="00E37B5A">
      <w:pPr>
        <w:pStyle w:val="afc"/>
        <w:ind w:firstLine="567"/>
        <w:jc w:val="both"/>
      </w:pPr>
      <w:r w:rsidRPr="00E37B5A">
        <w:rPr>
          <w:rStyle w:val="afe"/>
        </w:rPr>
        <w:t>12</w:t>
      </w:r>
      <w:r w:rsidRPr="00E37B5A">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D772AE" w:rsidRPr="00E37B5A" w:rsidRDefault="00D772AE" w:rsidP="00E37B5A">
      <w:pPr>
        <w:pStyle w:val="afc"/>
        <w:ind w:firstLine="567"/>
        <w:jc w:val="both"/>
      </w:pPr>
      <w:r w:rsidRPr="00E37B5A">
        <w:rPr>
          <w:rStyle w:val="afe"/>
        </w:rPr>
        <w:t>13</w:t>
      </w:r>
      <w:r w:rsidRPr="00E37B5A">
        <w:t> В отношении линейных объектов допускается заполнение не всех граф раздела.</w:t>
      </w:r>
    </w:p>
  </w:endnote>
  <w:endnote w:id="14">
    <w:p w:rsidR="00D772AE" w:rsidRPr="00E37B5A" w:rsidRDefault="00D772AE" w:rsidP="00E37B5A">
      <w:pPr>
        <w:ind w:firstLine="567"/>
        <w:jc w:val="both"/>
        <w:rPr>
          <w:sz w:val="20"/>
          <w:szCs w:val="20"/>
        </w:rPr>
      </w:pPr>
      <w:r w:rsidRPr="00E37B5A">
        <w:rPr>
          <w:rStyle w:val="afe"/>
          <w:sz w:val="20"/>
          <w:szCs w:val="20"/>
        </w:rPr>
        <w:t>14</w:t>
      </w:r>
      <w:r w:rsidRPr="00E37B5A">
        <w:rPr>
          <w:sz w:val="20"/>
          <w:szCs w:val="20"/>
        </w:rPr>
        <w:t> Указывается:</w:t>
      </w:r>
    </w:p>
    <w:p w:rsidR="00D772AE" w:rsidRPr="00E37B5A" w:rsidRDefault="00D772AE" w:rsidP="00E37B5A">
      <w:pPr>
        <w:ind w:firstLine="567"/>
        <w:jc w:val="both"/>
        <w:rPr>
          <w:sz w:val="20"/>
          <w:szCs w:val="20"/>
        </w:rPr>
      </w:pPr>
      <w:r w:rsidRPr="00E37B5A">
        <w:rPr>
          <w:sz w:val="20"/>
          <w:szCs w:val="20"/>
        </w:rPr>
        <w:t>дата подготовки технического плана;</w:t>
      </w:r>
    </w:p>
    <w:p w:rsidR="00D772AE" w:rsidRPr="00E37B5A" w:rsidRDefault="00D772AE" w:rsidP="00E37B5A">
      <w:pPr>
        <w:ind w:firstLine="567"/>
        <w:jc w:val="both"/>
        <w:rPr>
          <w:sz w:val="20"/>
          <w:szCs w:val="20"/>
        </w:rPr>
      </w:pPr>
      <w:r w:rsidRPr="00E37B5A">
        <w:rPr>
          <w:sz w:val="20"/>
          <w:szCs w:val="20"/>
        </w:rPr>
        <w:t>фамилия, имя, отчество (при наличии) кадастрового инженера, его подготовившего;</w:t>
      </w:r>
    </w:p>
    <w:p w:rsidR="00D772AE" w:rsidRPr="00E37B5A" w:rsidRDefault="00D772AE" w:rsidP="00E37B5A">
      <w:pPr>
        <w:ind w:firstLine="567"/>
        <w:jc w:val="both"/>
        <w:rPr>
          <w:sz w:val="20"/>
          <w:szCs w:val="20"/>
        </w:rPr>
      </w:pPr>
      <w:r w:rsidRPr="00E37B5A">
        <w:rPr>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772AE" w:rsidRDefault="00D772AE" w:rsidP="00E37B5A">
      <w:pPr>
        <w:pStyle w:val="afc"/>
        <w:ind w:firstLine="567"/>
        <w:jc w:val="both"/>
      </w:pPr>
      <w:r w:rsidRPr="00E37B5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D772AE" w:rsidRDefault="00D772AE" w:rsidP="00E37B5A">
      <w:pPr>
        <w:pStyle w:val="afc"/>
        <w:ind w:firstLine="567"/>
        <w:jc w:val="both"/>
      </w:pPr>
    </w:p>
    <w:p w:rsidR="00D772AE" w:rsidRDefault="00D772AE" w:rsidP="00E37B5A">
      <w:pPr>
        <w:pStyle w:val="afc"/>
        <w:ind w:firstLine="567"/>
        <w:jc w:val="both"/>
      </w:pPr>
    </w:p>
    <w:p w:rsidR="00D772AE" w:rsidRDefault="00D772AE" w:rsidP="00E37B5A">
      <w:pPr>
        <w:pStyle w:val="afc"/>
        <w:ind w:firstLine="567"/>
        <w:jc w:val="both"/>
      </w:pPr>
    </w:p>
    <w:p w:rsidR="00D772AE" w:rsidRDefault="00D772AE" w:rsidP="00E37B5A">
      <w:pPr>
        <w:pStyle w:val="afc"/>
        <w:ind w:firstLine="567"/>
        <w:jc w:val="both"/>
      </w:pPr>
    </w:p>
    <w:p w:rsidR="00D772AE" w:rsidRDefault="00D772AE" w:rsidP="00CE31C0">
      <w:pPr>
        <w:pStyle w:val="afc"/>
        <w:jc w:val="both"/>
      </w:pPr>
    </w:p>
    <w:p w:rsidR="00D772AE" w:rsidRDefault="00D772AE" w:rsidP="00E37B5A">
      <w:pPr>
        <w:pStyle w:val="afc"/>
        <w:ind w:firstLine="567"/>
        <w:jc w:val="both"/>
      </w:pPr>
    </w:p>
    <w:p w:rsidR="00D772AE" w:rsidRDefault="00D772AE" w:rsidP="005348D7">
      <w:pPr>
        <w:pStyle w:val="afc"/>
        <w:jc w:val="both"/>
      </w:pPr>
    </w:p>
    <w:p w:rsidR="00CE31C0" w:rsidRDefault="00D772AE" w:rsidP="00FC6527">
      <w:pPr>
        <w:tabs>
          <w:tab w:val="left" w:pos="400"/>
        </w:tabs>
        <w:autoSpaceDE w:val="0"/>
        <w:autoSpaceDN w:val="0"/>
        <w:adjustRightInd w:val="0"/>
        <w:jc w:val="both"/>
        <w:rPr>
          <w:szCs w:val="28"/>
        </w:rPr>
      </w:pPr>
      <w:r>
        <w:rPr>
          <w:szCs w:val="28"/>
        </w:rPr>
        <w:t xml:space="preserve">                                                                                        </w:t>
      </w:r>
    </w:p>
    <w:p w:rsidR="00D772AE" w:rsidRPr="00840388" w:rsidRDefault="00CE31C0" w:rsidP="00FC6527">
      <w:pPr>
        <w:tabs>
          <w:tab w:val="left" w:pos="400"/>
        </w:tabs>
        <w:autoSpaceDE w:val="0"/>
        <w:autoSpaceDN w:val="0"/>
        <w:adjustRightInd w:val="0"/>
        <w:jc w:val="both"/>
        <w:rPr>
          <w:szCs w:val="28"/>
        </w:rPr>
      </w:pPr>
      <w:r>
        <w:rPr>
          <w:szCs w:val="28"/>
        </w:rPr>
        <w:t xml:space="preserve">                                                                                                        </w:t>
      </w:r>
      <w:r w:rsidR="00D772AE" w:rsidRPr="00840388">
        <w:rPr>
          <w:szCs w:val="28"/>
        </w:rPr>
        <w:t xml:space="preserve">Приложение № </w:t>
      </w:r>
      <w:r w:rsidR="00D772AE">
        <w:rPr>
          <w:szCs w:val="28"/>
        </w:rPr>
        <w:t>5</w:t>
      </w:r>
    </w:p>
    <w:p w:rsidR="00D772AE" w:rsidRPr="00840388" w:rsidRDefault="00D772AE" w:rsidP="00FC6527">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D772AE" w:rsidRDefault="00D772AE" w:rsidP="00FC6527">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D772AE" w:rsidRPr="00526DBF" w:rsidRDefault="00D772AE" w:rsidP="00FC6527">
      <w:pPr>
        <w:tabs>
          <w:tab w:val="left" w:pos="400"/>
        </w:tabs>
        <w:autoSpaceDE w:val="0"/>
        <w:autoSpaceDN w:val="0"/>
        <w:adjustRightInd w:val="0"/>
        <w:ind w:firstLine="600"/>
        <w:jc w:val="right"/>
        <w:rPr>
          <w:szCs w:val="28"/>
        </w:rPr>
      </w:pPr>
      <w:r w:rsidRPr="00840388">
        <w:rPr>
          <w:szCs w:val="28"/>
        </w:rPr>
        <w:t xml:space="preserve">«Предоставление </w:t>
      </w:r>
      <w:r w:rsidRPr="00526DBF">
        <w:rPr>
          <w:szCs w:val="28"/>
        </w:rPr>
        <w:t>разрешения на</w:t>
      </w:r>
    </w:p>
    <w:p w:rsidR="00D772AE" w:rsidRDefault="00D772AE" w:rsidP="00FC6527">
      <w:pPr>
        <w:tabs>
          <w:tab w:val="left" w:pos="400"/>
        </w:tabs>
        <w:autoSpaceDE w:val="0"/>
        <w:autoSpaceDN w:val="0"/>
        <w:adjustRightInd w:val="0"/>
        <w:ind w:firstLine="600"/>
        <w:jc w:val="center"/>
        <w:rPr>
          <w:szCs w:val="28"/>
        </w:rPr>
      </w:pPr>
      <w:r>
        <w:rPr>
          <w:szCs w:val="28"/>
        </w:rPr>
        <w:t xml:space="preserve">                                                                       </w:t>
      </w:r>
      <w:r w:rsidRPr="00526DBF">
        <w:rPr>
          <w:szCs w:val="28"/>
        </w:rPr>
        <w:t>ввод объекта в эксплуатацию</w:t>
      </w:r>
      <w:r w:rsidRPr="00840388">
        <w:rPr>
          <w:szCs w:val="28"/>
        </w:rPr>
        <w:t>»</w:t>
      </w:r>
    </w:p>
    <w:p w:rsidR="00D772AE" w:rsidRPr="00642E16" w:rsidRDefault="00D772AE" w:rsidP="00FC6527">
      <w:pPr>
        <w:rPr>
          <w:szCs w:val="28"/>
        </w:rPr>
      </w:pPr>
      <w:r w:rsidRPr="00642E16">
        <w:rPr>
          <w:szCs w:val="28"/>
        </w:rPr>
        <w:t xml:space="preserve">Кому _____________________________________________________________ </w:t>
      </w:r>
    </w:p>
    <w:p w:rsidR="00D772AE" w:rsidRPr="00FE5775" w:rsidRDefault="00D772AE" w:rsidP="00FC6527">
      <w:pPr>
        <w:jc w:val="center"/>
        <w:rPr>
          <w:sz w:val="24"/>
        </w:rPr>
      </w:pPr>
      <w:r w:rsidRPr="00FE5775">
        <w:rPr>
          <w:sz w:val="24"/>
        </w:rPr>
        <w:t>(наименование застройщика</w:t>
      </w:r>
      <w:r>
        <w:rPr>
          <w:sz w:val="24"/>
        </w:rPr>
        <w:t xml:space="preserve"> </w:t>
      </w:r>
      <w:r w:rsidRPr="00FE5775">
        <w:rPr>
          <w:sz w:val="24"/>
        </w:rPr>
        <w:t>(фамилия, имя, отчество – для граждан,</w:t>
      </w:r>
      <w:r w:rsidRPr="00CE4C32">
        <w:rPr>
          <w:sz w:val="24"/>
        </w:rPr>
        <w:t xml:space="preserve"> </w:t>
      </w:r>
      <w:r w:rsidRPr="00FE5775">
        <w:rPr>
          <w:sz w:val="24"/>
        </w:rPr>
        <w:t>полное</w:t>
      </w:r>
    </w:p>
    <w:p w:rsidR="00D772AE" w:rsidRPr="00FE5775" w:rsidRDefault="00D772AE" w:rsidP="00FC6527">
      <w:pPr>
        <w:rPr>
          <w:sz w:val="24"/>
        </w:rPr>
      </w:pPr>
      <w:r>
        <w:rPr>
          <w:sz w:val="24"/>
        </w:rPr>
        <w:t xml:space="preserve">                       </w:t>
      </w:r>
      <w:r w:rsidRPr="00FE5775">
        <w:rPr>
          <w:sz w:val="24"/>
        </w:rPr>
        <w:t>__________________________________________________________________</w:t>
      </w:r>
    </w:p>
    <w:p w:rsidR="00D772AE" w:rsidRPr="00FE5775" w:rsidRDefault="00D772AE" w:rsidP="00FC6527">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D772AE" w:rsidRPr="00FE5775" w:rsidRDefault="00D772AE" w:rsidP="00FC6527">
      <w:pPr>
        <w:jc w:val="center"/>
        <w:rPr>
          <w:sz w:val="24"/>
        </w:rPr>
      </w:pPr>
    </w:p>
    <w:p w:rsidR="00D772AE" w:rsidRPr="00642E16" w:rsidRDefault="00D772AE" w:rsidP="00FC6527">
      <w:pPr>
        <w:rPr>
          <w:szCs w:val="28"/>
        </w:rPr>
      </w:pPr>
    </w:p>
    <w:p w:rsidR="00D772AE" w:rsidRPr="00642E16" w:rsidRDefault="00D772AE" w:rsidP="00FC6527">
      <w:pPr>
        <w:jc w:val="center"/>
        <w:rPr>
          <w:szCs w:val="28"/>
        </w:rPr>
      </w:pPr>
      <w:r w:rsidRPr="00642E16">
        <w:rPr>
          <w:szCs w:val="28"/>
        </w:rPr>
        <w:t>УВЕДОМЛЕНИЕ</w:t>
      </w:r>
    </w:p>
    <w:p w:rsidR="00D772AE" w:rsidRPr="00642E16" w:rsidRDefault="00D772AE" w:rsidP="00FC6527">
      <w:pPr>
        <w:jc w:val="center"/>
        <w:rPr>
          <w:szCs w:val="28"/>
        </w:rPr>
      </w:pPr>
      <w:r w:rsidRPr="00642E16">
        <w:rPr>
          <w:szCs w:val="28"/>
        </w:rPr>
        <w:t xml:space="preserve">об отказе в  выдаче разрешения на </w:t>
      </w:r>
      <w:r>
        <w:rPr>
          <w:szCs w:val="28"/>
        </w:rPr>
        <w:t>ввод объекта в эксплуатацию</w:t>
      </w:r>
    </w:p>
    <w:p w:rsidR="00D772AE" w:rsidRPr="00642E16" w:rsidRDefault="00D772AE" w:rsidP="00FC6527">
      <w:pPr>
        <w:rPr>
          <w:szCs w:val="28"/>
        </w:rPr>
      </w:pPr>
      <w:r w:rsidRPr="00642E16">
        <w:rPr>
          <w:szCs w:val="28"/>
        </w:rPr>
        <w:t>№    _________</w:t>
      </w:r>
    </w:p>
    <w:p w:rsidR="00D772AE" w:rsidRPr="00642E16" w:rsidRDefault="00D772AE" w:rsidP="00FC6527">
      <w:pPr>
        <w:rPr>
          <w:szCs w:val="28"/>
        </w:rPr>
      </w:pPr>
      <w:r w:rsidRPr="00642E16">
        <w:rPr>
          <w:szCs w:val="28"/>
        </w:rPr>
        <w:t>__________________________________________________________________</w:t>
      </w:r>
    </w:p>
    <w:p w:rsidR="00D772AE" w:rsidRDefault="00D772AE" w:rsidP="00FC6527">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D772AE" w:rsidRPr="00642E16" w:rsidRDefault="00D772AE" w:rsidP="00FC6527">
      <w:pPr>
        <w:rPr>
          <w:szCs w:val="28"/>
        </w:rPr>
      </w:pPr>
      <w:r w:rsidRPr="00642E16">
        <w:rPr>
          <w:szCs w:val="28"/>
        </w:rPr>
        <w:t>руководствуясь статьей 5</w:t>
      </w:r>
      <w:r>
        <w:rPr>
          <w:szCs w:val="28"/>
        </w:rPr>
        <w:t>5</w:t>
      </w:r>
      <w:r w:rsidRPr="00642E16">
        <w:rPr>
          <w:szCs w:val="28"/>
        </w:rPr>
        <w:t xml:space="preserve"> Градостроительного кодекса Российской Федерации, отказывает в выдаче разрешения  </w:t>
      </w:r>
      <w:r>
        <w:rPr>
          <w:szCs w:val="28"/>
        </w:rPr>
        <w:t>на ввод объекта в эксплуатацию</w:t>
      </w:r>
      <w:r w:rsidRPr="00642E16">
        <w:rPr>
          <w:szCs w:val="28"/>
        </w:rPr>
        <w:t xml:space="preserve">          </w:t>
      </w:r>
      <w:r>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 в соответствии с проектной документацией)</w:t>
      </w:r>
    </w:p>
    <w:p w:rsidR="00D772AE" w:rsidRPr="00642E16" w:rsidRDefault="00D772AE" w:rsidP="00FC6527">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D772AE" w:rsidRPr="00CE4C32" w:rsidRDefault="00D772AE" w:rsidP="00FC6527">
      <w:pPr>
        <w:jc w:val="both"/>
        <w:rPr>
          <w:sz w:val="24"/>
        </w:rPr>
      </w:pPr>
      <w:r w:rsidRPr="00CE4C32">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D772AE" w:rsidRDefault="00D772AE" w:rsidP="00FC6527">
      <w:pPr>
        <w:rPr>
          <w:szCs w:val="28"/>
        </w:rPr>
      </w:pPr>
    </w:p>
    <w:p w:rsidR="00D772AE" w:rsidRPr="00642E16" w:rsidRDefault="00D772AE" w:rsidP="00FC6527">
      <w:pPr>
        <w:rPr>
          <w:szCs w:val="28"/>
        </w:rPr>
      </w:pPr>
      <w:r w:rsidRPr="00642E16">
        <w:rPr>
          <w:szCs w:val="28"/>
        </w:rPr>
        <w:t xml:space="preserve">Причинами отказа являются: </w:t>
      </w:r>
    </w:p>
    <w:p w:rsidR="00D772AE" w:rsidRPr="00642E16" w:rsidRDefault="00D772AE" w:rsidP="00FC6527">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D772AE" w:rsidRPr="00CE4C32" w:rsidRDefault="00D772AE" w:rsidP="00FC6527">
      <w:pPr>
        <w:rPr>
          <w:sz w:val="24"/>
        </w:rPr>
      </w:pPr>
      <w:r w:rsidRPr="00CE4C32">
        <w:rPr>
          <w:sz w:val="24"/>
        </w:rPr>
        <w:t xml:space="preserve">     (полный перечень причин отказа  со ссылками на законодательство)</w:t>
      </w:r>
    </w:p>
    <w:p w:rsidR="00D772AE" w:rsidRPr="00642E16" w:rsidRDefault="00D772AE" w:rsidP="00FC6527">
      <w:pPr>
        <w:rPr>
          <w:szCs w:val="28"/>
        </w:rPr>
      </w:pPr>
    </w:p>
    <w:p w:rsidR="00D772AE" w:rsidRPr="00642E16" w:rsidRDefault="00D772AE" w:rsidP="00FC6527">
      <w:pPr>
        <w:rPr>
          <w:szCs w:val="28"/>
        </w:rPr>
      </w:pPr>
      <w:r w:rsidRPr="00642E16">
        <w:rPr>
          <w:szCs w:val="28"/>
        </w:rPr>
        <w:t xml:space="preserve">В соответствии с частью </w:t>
      </w:r>
      <w:r>
        <w:rPr>
          <w:szCs w:val="28"/>
        </w:rPr>
        <w:t>8</w:t>
      </w:r>
      <w:r w:rsidRPr="00642E16">
        <w:rPr>
          <w:szCs w:val="28"/>
        </w:rPr>
        <w:t xml:space="preserve"> статьи 5</w:t>
      </w:r>
      <w:r>
        <w:rPr>
          <w:szCs w:val="28"/>
        </w:rPr>
        <w:t>5</w:t>
      </w:r>
      <w:r w:rsidRPr="00642E16">
        <w:rPr>
          <w:szCs w:val="28"/>
        </w:rPr>
        <w:t xml:space="preserve"> Градостроительного кодекса Р</w:t>
      </w:r>
      <w:r>
        <w:rPr>
          <w:szCs w:val="28"/>
        </w:rPr>
        <w:t>Ф отказ в выдаче разрешения на ввод объекта в эксплуатацию</w:t>
      </w:r>
      <w:r w:rsidRPr="00642E16">
        <w:rPr>
          <w:szCs w:val="28"/>
        </w:rPr>
        <w:t xml:space="preserve"> может быть оспорен в судебном порядке.</w:t>
      </w:r>
    </w:p>
    <w:p w:rsidR="00D772AE" w:rsidRPr="00642E16" w:rsidRDefault="00D772AE" w:rsidP="00FC6527">
      <w:pPr>
        <w:rPr>
          <w:szCs w:val="28"/>
        </w:rPr>
      </w:pPr>
      <w:r w:rsidRPr="00642E16">
        <w:rPr>
          <w:szCs w:val="28"/>
        </w:rPr>
        <w:t>________________________________________________________________</w:t>
      </w:r>
    </w:p>
    <w:p w:rsidR="00D772AE" w:rsidRPr="00CE4C32" w:rsidRDefault="00D772AE" w:rsidP="00FC6527">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D772AE" w:rsidRPr="00642E16" w:rsidRDefault="00D772AE" w:rsidP="00FC6527">
      <w:pPr>
        <w:rPr>
          <w:szCs w:val="28"/>
        </w:rPr>
      </w:pPr>
      <w:r w:rsidRPr="00642E16">
        <w:rPr>
          <w:szCs w:val="28"/>
        </w:rPr>
        <w:t xml:space="preserve">_______________ </w:t>
      </w:r>
      <w:r w:rsidRPr="00642E16">
        <w:rPr>
          <w:szCs w:val="28"/>
        </w:rPr>
        <w:tab/>
        <w:t xml:space="preserve">                           ___________________________</w:t>
      </w:r>
    </w:p>
    <w:p w:rsidR="00D772AE" w:rsidRPr="00CE4C32" w:rsidRDefault="00D772AE" w:rsidP="00FC6527">
      <w:pPr>
        <w:rPr>
          <w:sz w:val="24"/>
        </w:rPr>
      </w:pPr>
      <w:r w:rsidRPr="00CE4C32">
        <w:rPr>
          <w:sz w:val="24"/>
        </w:rPr>
        <w:t>(подпись)</w:t>
      </w:r>
      <w:r w:rsidRPr="00CE4C32">
        <w:rPr>
          <w:sz w:val="24"/>
        </w:rPr>
        <w:tab/>
        <w:t xml:space="preserve">                                                     (расшифровка подписи)</w:t>
      </w:r>
    </w:p>
    <w:p w:rsidR="00D772AE" w:rsidRPr="00642E16" w:rsidRDefault="00D772AE" w:rsidP="00FC6527">
      <w:pPr>
        <w:rPr>
          <w:szCs w:val="28"/>
        </w:rPr>
      </w:pPr>
      <w:r w:rsidRPr="00642E16">
        <w:rPr>
          <w:szCs w:val="28"/>
        </w:rPr>
        <w:t>«______»    ________________</w:t>
      </w:r>
      <w:r w:rsidRPr="00642E16">
        <w:rPr>
          <w:szCs w:val="28"/>
        </w:rPr>
        <w:tab/>
        <w:t>20___г.</w:t>
      </w:r>
      <w:r w:rsidRPr="00642E16">
        <w:rPr>
          <w:szCs w:val="28"/>
        </w:rPr>
        <w:tab/>
      </w:r>
    </w:p>
    <w:p w:rsidR="00D772AE" w:rsidRPr="00642E16" w:rsidRDefault="00D772AE" w:rsidP="00FC6527">
      <w:pPr>
        <w:rPr>
          <w:szCs w:val="28"/>
        </w:rPr>
      </w:pPr>
      <w:r w:rsidRPr="00642E16">
        <w:rPr>
          <w:szCs w:val="28"/>
        </w:rPr>
        <w:t xml:space="preserve"> </w:t>
      </w:r>
      <w:r w:rsidRPr="00642E16">
        <w:rPr>
          <w:szCs w:val="28"/>
        </w:rPr>
        <w:tab/>
      </w:r>
    </w:p>
    <w:p w:rsidR="00D772AE" w:rsidRPr="00642E16" w:rsidRDefault="00D772AE" w:rsidP="00FC6527">
      <w:pPr>
        <w:rPr>
          <w:szCs w:val="28"/>
        </w:rPr>
      </w:pPr>
      <w:r w:rsidRPr="00642E16">
        <w:rPr>
          <w:szCs w:val="28"/>
        </w:rPr>
        <w:t>М.П.</w:t>
      </w:r>
    </w:p>
    <w:p w:rsidR="00D772AE" w:rsidRPr="00CC48C9" w:rsidRDefault="00D772AE" w:rsidP="00FC6527">
      <w:pPr>
        <w:rPr>
          <w:szCs w:val="28"/>
        </w:rPr>
      </w:pPr>
    </w:p>
    <w:p w:rsidR="00D772AE" w:rsidRPr="00CC48C9" w:rsidRDefault="00D772AE" w:rsidP="00FC6527">
      <w:pPr>
        <w:rPr>
          <w:szCs w:val="28"/>
        </w:rPr>
      </w:pPr>
      <w:r w:rsidRPr="00CC48C9">
        <w:rPr>
          <w:szCs w:val="28"/>
        </w:rPr>
        <w:t xml:space="preserve"> </w:t>
      </w:r>
    </w:p>
    <w:p w:rsidR="00D772AE" w:rsidRPr="00CC48C9" w:rsidRDefault="00D772AE" w:rsidP="00FC6527">
      <w:pPr>
        <w:rPr>
          <w:szCs w:val="28"/>
        </w:rPr>
      </w:pPr>
    </w:p>
    <w:p w:rsidR="00D772AE" w:rsidRPr="005F6620" w:rsidRDefault="00D772AE" w:rsidP="00FC6527">
      <w:pPr>
        <w:jc w:val="center"/>
        <w:rPr>
          <w:b/>
          <w:szCs w:val="28"/>
        </w:rPr>
      </w:pPr>
      <w:r w:rsidRPr="005F6620">
        <w:rPr>
          <w:b/>
          <w:szCs w:val="28"/>
        </w:rPr>
        <w:t>ЗАКЛЮЧЕНИЕ</w:t>
      </w:r>
    </w:p>
    <w:p w:rsidR="00D772AE" w:rsidRPr="005F6620" w:rsidRDefault="00D772AE" w:rsidP="00FC6527">
      <w:pPr>
        <w:jc w:val="center"/>
        <w:rPr>
          <w:b/>
          <w:szCs w:val="28"/>
        </w:rPr>
      </w:pPr>
      <w:r w:rsidRPr="005F6620">
        <w:rPr>
          <w:b/>
          <w:szCs w:val="28"/>
        </w:rPr>
        <w:t>НА ПРОЕКТ АДМИНИСТРАТИВНОГО РЕГЛАМЕНТА</w:t>
      </w:r>
    </w:p>
    <w:p w:rsidR="00D772AE" w:rsidRPr="005F6620" w:rsidRDefault="00D772AE" w:rsidP="00FC6527">
      <w:pPr>
        <w:jc w:val="both"/>
        <w:rPr>
          <w:szCs w:val="28"/>
        </w:rPr>
      </w:pPr>
    </w:p>
    <w:p w:rsidR="00D772AE" w:rsidRPr="005F6620" w:rsidRDefault="00D772AE" w:rsidP="00FC6527">
      <w:pPr>
        <w:ind w:firstLine="708"/>
        <w:jc w:val="both"/>
        <w:rPr>
          <w:szCs w:val="28"/>
        </w:rPr>
      </w:pPr>
      <w:r w:rsidRPr="005F6620">
        <w:rPr>
          <w:szCs w:val="28"/>
        </w:rPr>
        <w:t>I. Общие сведения:</w:t>
      </w:r>
    </w:p>
    <w:p w:rsidR="00D772AE" w:rsidRPr="00D03058" w:rsidRDefault="00D772AE" w:rsidP="00FC6527">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разрешения на ввод объекта в эксплуатацию»</w:t>
      </w:r>
      <w:r w:rsidRPr="00D03058">
        <w:rPr>
          <w:bCs/>
          <w:szCs w:val="28"/>
        </w:rPr>
        <w:t>.</w:t>
      </w:r>
    </w:p>
    <w:p w:rsidR="00D772AE" w:rsidRPr="005F6620" w:rsidRDefault="00D772AE" w:rsidP="00FC6527">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 xml:space="preserve"> </w:t>
      </w:r>
      <w:r>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D772AE" w:rsidRPr="000549F7" w:rsidRDefault="00D772AE" w:rsidP="00FC6527">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«___»_______201</w:t>
      </w:r>
      <w:r w:rsidR="00CE31C0">
        <w:rPr>
          <w:szCs w:val="28"/>
        </w:rPr>
        <w:t>8</w:t>
      </w:r>
      <w:r w:rsidRPr="000549F7">
        <w:rPr>
          <w:szCs w:val="28"/>
        </w:rPr>
        <w:t xml:space="preserve"> г по «____»________ 201</w:t>
      </w:r>
      <w:r w:rsidR="00CE31C0">
        <w:rPr>
          <w:szCs w:val="28"/>
        </w:rPr>
        <w:t>8</w:t>
      </w:r>
      <w:r w:rsidRPr="000549F7">
        <w:rPr>
          <w:szCs w:val="28"/>
        </w:rPr>
        <w:t xml:space="preserve"> года. </w:t>
      </w:r>
    </w:p>
    <w:p w:rsidR="00D772AE" w:rsidRPr="005F6620" w:rsidRDefault="00D772AE" w:rsidP="00FC6527">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D772AE" w:rsidRPr="005F6620" w:rsidRDefault="00D772AE" w:rsidP="00FC6527">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D772AE" w:rsidRPr="005F6620" w:rsidRDefault="00D772AE" w:rsidP="00FC6527">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D772AE" w:rsidRPr="005F6620" w:rsidRDefault="00D772AE" w:rsidP="00FC6527">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D772AE" w:rsidRPr="005F6620" w:rsidRDefault="00D772AE" w:rsidP="00FC6527">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D772AE" w:rsidRPr="005F6620" w:rsidRDefault="00D772AE" w:rsidP="00FC6527">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D772AE" w:rsidRDefault="00D772AE" w:rsidP="00FC6527">
      <w:pPr>
        <w:jc w:val="both"/>
        <w:rPr>
          <w:szCs w:val="28"/>
        </w:rPr>
      </w:pPr>
    </w:p>
    <w:p w:rsidR="00D772AE" w:rsidRDefault="00D772AE" w:rsidP="00FC6527">
      <w:pPr>
        <w:jc w:val="both"/>
        <w:rPr>
          <w:szCs w:val="28"/>
        </w:rPr>
      </w:pPr>
    </w:p>
    <w:p w:rsidR="00D772AE" w:rsidRPr="005F6620" w:rsidRDefault="00D772AE" w:rsidP="00FC6527">
      <w:pPr>
        <w:jc w:val="both"/>
        <w:rPr>
          <w:szCs w:val="28"/>
        </w:rPr>
      </w:pPr>
      <w:r w:rsidRPr="000549F7">
        <w:rPr>
          <w:szCs w:val="28"/>
        </w:rPr>
        <w:t>«_____»__________ 201</w:t>
      </w:r>
      <w:r w:rsidR="00CE31C0">
        <w:rPr>
          <w:szCs w:val="28"/>
        </w:rPr>
        <w:t>8</w:t>
      </w:r>
      <w:r w:rsidRPr="000549F7">
        <w:rPr>
          <w:szCs w:val="28"/>
        </w:rPr>
        <w:t xml:space="preserve"> года </w:t>
      </w:r>
      <w:r w:rsidRPr="005F6620">
        <w:rPr>
          <w:szCs w:val="28"/>
        </w:rPr>
        <w:t xml:space="preserve">            </w:t>
      </w:r>
      <w:r w:rsidR="00CE31C0">
        <w:rPr>
          <w:szCs w:val="28"/>
        </w:rPr>
        <w:t xml:space="preserve">                     </w:t>
      </w:r>
      <w:r>
        <w:rPr>
          <w:szCs w:val="28"/>
        </w:rPr>
        <w:t xml:space="preserve">  </w:t>
      </w:r>
      <w:r w:rsidRPr="005F6620">
        <w:rPr>
          <w:szCs w:val="28"/>
        </w:rPr>
        <w:t xml:space="preserve">____________ </w:t>
      </w:r>
      <w:r>
        <w:rPr>
          <w:szCs w:val="28"/>
        </w:rPr>
        <w:t>Р.А.Гридин</w:t>
      </w:r>
      <w:r w:rsidRPr="005F6620">
        <w:rPr>
          <w:szCs w:val="28"/>
        </w:rPr>
        <w:t xml:space="preserve"> </w:t>
      </w:r>
    </w:p>
    <w:p w:rsidR="00D772AE" w:rsidRPr="005F6620" w:rsidRDefault="00D772AE" w:rsidP="00FC6527">
      <w:pPr>
        <w:jc w:val="both"/>
        <w:rPr>
          <w:szCs w:val="28"/>
        </w:rPr>
      </w:pPr>
    </w:p>
    <w:p w:rsidR="00D772AE" w:rsidRPr="00781B8A" w:rsidRDefault="00D772AE" w:rsidP="00FC6527">
      <w:pPr>
        <w:widowControl w:val="0"/>
        <w:rPr>
          <w:szCs w:val="28"/>
        </w:rPr>
      </w:pPr>
    </w:p>
    <w:p w:rsidR="00D772AE" w:rsidRPr="00E37B5A" w:rsidRDefault="00D772AE" w:rsidP="00E37B5A">
      <w:pPr>
        <w:pStyle w:val="afc"/>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A4" w:rsidRDefault="001849A4">
      <w:r>
        <w:separator/>
      </w:r>
    </w:p>
  </w:footnote>
  <w:footnote w:type="continuationSeparator" w:id="0">
    <w:p w:rsidR="001849A4" w:rsidRDefault="0018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AE" w:rsidRDefault="00D772AE"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72AE" w:rsidRDefault="00D772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AE" w:rsidRDefault="00D772AE">
    <w:pPr>
      <w:pStyle w:val="a5"/>
      <w:jc w:val="center"/>
    </w:pPr>
    <w:r>
      <w:fldChar w:fldCharType="begin"/>
    </w:r>
    <w:r>
      <w:instrText xml:space="preserve"> PAGE   \* MERGEFORMAT </w:instrText>
    </w:r>
    <w:r>
      <w:fldChar w:fldCharType="separate"/>
    </w:r>
    <w:r w:rsidR="00060EDF">
      <w:rPr>
        <w:noProof/>
      </w:rPr>
      <w:t>2</w:t>
    </w:r>
    <w:r>
      <w:rPr>
        <w:noProof/>
      </w:rPr>
      <w:fldChar w:fldCharType="end"/>
    </w:r>
  </w:p>
  <w:p w:rsidR="00D772AE" w:rsidRDefault="00D772A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AE" w:rsidRDefault="00D772AE" w:rsidP="007E7953">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AE" w:rsidRDefault="00D772AE"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72AE" w:rsidRDefault="00D772AE">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AE" w:rsidRDefault="00D772AE">
    <w:pPr>
      <w:pStyle w:val="a5"/>
      <w:jc w:val="center"/>
    </w:pPr>
    <w:r>
      <w:fldChar w:fldCharType="begin"/>
    </w:r>
    <w:r>
      <w:instrText xml:space="preserve"> PAGE   \* MERGEFORMAT </w:instrText>
    </w:r>
    <w:r>
      <w:fldChar w:fldCharType="separate"/>
    </w:r>
    <w:r w:rsidR="00060EDF">
      <w:rPr>
        <w:noProof/>
      </w:rPr>
      <w:t>21</w:t>
    </w:r>
    <w:r>
      <w:rPr>
        <w:noProof/>
      </w:rPr>
      <w:fldChar w:fldCharType="end"/>
    </w:r>
  </w:p>
  <w:p w:rsidR="00D772AE" w:rsidRDefault="00D772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6102"/>
    <w:rsid w:val="00057DC0"/>
    <w:rsid w:val="00060EDF"/>
    <w:rsid w:val="00064777"/>
    <w:rsid w:val="000669FC"/>
    <w:rsid w:val="00085912"/>
    <w:rsid w:val="00086971"/>
    <w:rsid w:val="000B6FA3"/>
    <w:rsid w:val="000C5CAE"/>
    <w:rsid w:val="000C7034"/>
    <w:rsid w:val="000D062E"/>
    <w:rsid w:val="000D77DE"/>
    <w:rsid w:val="000E67D5"/>
    <w:rsid w:val="000F4C79"/>
    <w:rsid w:val="000F736E"/>
    <w:rsid w:val="001241C6"/>
    <w:rsid w:val="00160FE5"/>
    <w:rsid w:val="0016173D"/>
    <w:rsid w:val="00164498"/>
    <w:rsid w:val="00167CAC"/>
    <w:rsid w:val="00177B35"/>
    <w:rsid w:val="00180BEB"/>
    <w:rsid w:val="001849A4"/>
    <w:rsid w:val="00187CA0"/>
    <w:rsid w:val="001947F0"/>
    <w:rsid w:val="00194FDF"/>
    <w:rsid w:val="001A13A4"/>
    <w:rsid w:val="001C0484"/>
    <w:rsid w:val="001C0F6A"/>
    <w:rsid w:val="001C7844"/>
    <w:rsid w:val="001D5872"/>
    <w:rsid w:val="001D74E2"/>
    <w:rsid w:val="001E4DF6"/>
    <w:rsid w:val="00240514"/>
    <w:rsid w:val="00241017"/>
    <w:rsid w:val="00250B65"/>
    <w:rsid w:val="00252531"/>
    <w:rsid w:val="00254475"/>
    <w:rsid w:val="002572F8"/>
    <w:rsid w:val="00262F4F"/>
    <w:rsid w:val="00275C69"/>
    <w:rsid w:val="00297592"/>
    <w:rsid w:val="002D2E4D"/>
    <w:rsid w:val="002E034A"/>
    <w:rsid w:val="00310957"/>
    <w:rsid w:val="00311A7E"/>
    <w:rsid w:val="00320434"/>
    <w:rsid w:val="00324EDE"/>
    <w:rsid w:val="00326E6C"/>
    <w:rsid w:val="003337EA"/>
    <w:rsid w:val="00340F7B"/>
    <w:rsid w:val="003872AD"/>
    <w:rsid w:val="00390B84"/>
    <w:rsid w:val="00395B21"/>
    <w:rsid w:val="003C713A"/>
    <w:rsid w:val="003E0D40"/>
    <w:rsid w:val="00404F52"/>
    <w:rsid w:val="004116B5"/>
    <w:rsid w:val="00415739"/>
    <w:rsid w:val="0041780F"/>
    <w:rsid w:val="004477F6"/>
    <w:rsid w:val="00454D4D"/>
    <w:rsid w:val="004641FA"/>
    <w:rsid w:val="00470261"/>
    <w:rsid w:val="004731E4"/>
    <w:rsid w:val="00476233"/>
    <w:rsid w:val="0048408C"/>
    <w:rsid w:val="00486D5E"/>
    <w:rsid w:val="004A2DDD"/>
    <w:rsid w:val="004B10DD"/>
    <w:rsid w:val="004B641F"/>
    <w:rsid w:val="004C521A"/>
    <w:rsid w:val="004D09FA"/>
    <w:rsid w:val="004D52A8"/>
    <w:rsid w:val="004E0AF0"/>
    <w:rsid w:val="004E35CE"/>
    <w:rsid w:val="004E4AE0"/>
    <w:rsid w:val="004F3A1B"/>
    <w:rsid w:val="004F4759"/>
    <w:rsid w:val="005012C1"/>
    <w:rsid w:val="00526DBF"/>
    <w:rsid w:val="005348D7"/>
    <w:rsid w:val="005372F3"/>
    <w:rsid w:val="0054406D"/>
    <w:rsid w:val="00571788"/>
    <w:rsid w:val="00583454"/>
    <w:rsid w:val="00591206"/>
    <w:rsid w:val="005936A4"/>
    <w:rsid w:val="005A12DD"/>
    <w:rsid w:val="005A2A08"/>
    <w:rsid w:val="005B15DF"/>
    <w:rsid w:val="005D5CCF"/>
    <w:rsid w:val="005D64A4"/>
    <w:rsid w:val="005E0BFB"/>
    <w:rsid w:val="005E7A34"/>
    <w:rsid w:val="005F32FD"/>
    <w:rsid w:val="005F728F"/>
    <w:rsid w:val="00601BB9"/>
    <w:rsid w:val="00602219"/>
    <w:rsid w:val="00602D0C"/>
    <w:rsid w:val="0061014F"/>
    <w:rsid w:val="00610733"/>
    <w:rsid w:val="0061090A"/>
    <w:rsid w:val="00610DBB"/>
    <w:rsid w:val="00611D73"/>
    <w:rsid w:val="006138F8"/>
    <w:rsid w:val="0061480C"/>
    <w:rsid w:val="00634052"/>
    <w:rsid w:val="006368A9"/>
    <w:rsid w:val="006456C9"/>
    <w:rsid w:val="0064788D"/>
    <w:rsid w:val="00652C69"/>
    <w:rsid w:val="0065498E"/>
    <w:rsid w:val="00666C3C"/>
    <w:rsid w:val="0067636C"/>
    <w:rsid w:val="006802F5"/>
    <w:rsid w:val="0068068B"/>
    <w:rsid w:val="0068073E"/>
    <w:rsid w:val="00691662"/>
    <w:rsid w:val="006A09AC"/>
    <w:rsid w:val="006A1DAE"/>
    <w:rsid w:val="006A54A4"/>
    <w:rsid w:val="006C2602"/>
    <w:rsid w:val="006D1D9C"/>
    <w:rsid w:val="006E078C"/>
    <w:rsid w:val="006F0705"/>
    <w:rsid w:val="00724879"/>
    <w:rsid w:val="00726CD8"/>
    <w:rsid w:val="00733676"/>
    <w:rsid w:val="00753867"/>
    <w:rsid w:val="007703E3"/>
    <w:rsid w:val="00771704"/>
    <w:rsid w:val="00782D49"/>
    <w:rsid w:val="007A66DE"/>
    <w:rsid w:val="007C2BB2"/>
    <w:rsid w:val="007D27EA"/>
    <w:rsid w:val="007E1DE1"/>
    <w:rsid w:val="007E65FB"/>
    <w:rsid w:val="007E7953"/>
    <w:rsid w:val="007F1212"/>
    <w:rsid w:val="00803387"/>
    <w:rsid w:val="00805795"/>
    <w:rsid w:val="00811D0A"/>
    <w:rsid w:val="00812331"/>
    <w:rsid w:val="008145F5"/>
    <w:rsid w:val="00814D71"/>
    <w:rsid w:val="00833E84"/>
    <w:rsid w:val="008412D7"/>
    <w:rsid w:val="00846201"/>
    <w:rsid w:val="00855A33"/>
    <w:rsid w:val="008625D6"/>
    <w:rsid w:val="0089117E"/>
    <w:rsid w:val="008B41CB"/>
    <w:rsid w:val="008D26A4"/>
    <w:rsid w:val="008D7BB2"/>
    <w:rsid w:val="008E0C89"/>
    <w:rsid w:val="00904667"/>
    <w:rsid w:val="0091045C"/>
    <w:rsid w:val="0092619F"/>
    <w:rsid w:val="00926830"/>
    <w:rsid w:val="00933EEF"/>
    <w:rsid w:val="00943E6D"/>
    <w:rsid w:val="009532CA"/>
    <w:rsid w:val="00965188"/>
    <w:rsid w:val="00983076"/>
    <w:rsid w:val="00986C5B"/>
    <w:rsid w:val="00991803"/>
    <w:rsid w:val="00992AF4"/>
    <w:rsid w:val="009A5337"/>
    <w:rsid w:val="009A7303"/>
    <w:rsid w:val="009C3EB1"/>
    <w:rsid w:val="009D18BF"/>
    <w:rsid w:val="009D7E2C"/>
    <w:rsid w:val="009F04D3"/>
    <w:rsid w:val="009F5577"/>
    <w:rsid w:val="00A00F61"/>
    <w:rsid w:val="00A10E72"/>
    <w:rsid w:val="00A27046"/>
    <w:rsid w:val="00A31311"/>
    <w:rsid w:val="00A32022"/>
    <w:rsid w:val="00A47E84"/>
    <w:rsid w:val="00A52030"/>
    <w:rsid w:val="00A5348C"/>
    <w:rsid w:val="00A605ED"/>
    <w:rsid w:val="00A60DFE"/>
    <w:rsid w:val="00A67D85"/>
    <w:rsid w:val="00A72075"/>
    <w:rsid w:val="00A76470"/>
    <w:rsid w:val="00A82688"/>
    <w:rsid w:val="00A926F9"/>
    <w:rsid w:val="00AC03DD"/>
    <w:rsid w:val="00AD6523"/>
    <w:rsid w:val="00AE3B43"/>
    <w:rsid w:val="00AF485A"/>
    <w:rsid w:val="00AF6D66"/>
    <w:rsid w:val="00B02ED6"/>
    <w:rsid w:val="00B1416D"/>
    <w:rsid w:val="00B34404"/>
    <w:rsid w:val="00B3700F"/>
    <w:rsid w:val="00B4726F"/>
    <w:rsid w:val="00B4728B"/>
    <w:rsid w:val="00B50703"/>
    <w:rsid w:val="00B628BD"/>
    <w:rsid w:val="00B64AD1"/>
    <w:rsid w:val="00B66EDE"/>
    <w:rsid w:val="00B71A0D"/>
    <w:rsid w:val="00B76742"/>
    <w:rsid w:val="00B92F24"/>
    <w:rsid w:val="00B93261"/>
    <w:rsid w:val="00BA04D6"/>
    <w:rsid w:val="00BA5479"/>
    <w:rsid w:val="00BD21CD"/>
    <w:rsid w:val="00C009A0"/>
    <w:rsid w:val="00C0672C"/>
    <w:rsid w:val="00C14669"/>
    <w:rsid w:val="00C14E80"/>
    <w:rsid w:val="00C20144"/>
    <w:rsid w:val="00C23207"/>
    <w:rsid w:val="00C43BB1"/>
    <w:rsid w:val="00C45557"/>
    <w:rsid w:val="00C45B55"/>
    <w:rsid w:val="00C50F46"/>
    <w:rsid w:val="00C5114B"/>
    <w:rsid w:val="00C54FC9"/>
    <w:rsid w:val="00C60EC1"/>
    <w:rsid w:val="00C61ECD"/>
    <w:rsid w:val="00C640EC"/>
    <w:rsid w:val="00C84556"/>
    <w:rsid w:val="00CC5F6A"/>
    <w:rsid w:val="00CD1019"/>
    <w:rsid w:val="00CE31C0"/>
    <w:rsid w:val="00CE6E07"/>
    <w:rsid w:val="00CF01AD"/>
    <w:rsid w:val="00CF3377"/>
    <w:rsid w:val="00CF4C05"/>
    <w:rsid w:val="00D10726"/>
    <w:rsid w:val="00D22FEA"/>
    <w:rsid w:val="00D5096A"/>
    <w:rsid w:val="00D56A82"/>
    <w:rsid w:val="00D618B7"/>
    <w:rsid w:val="00D772AE"/>
    <w:rsid w:val="00D77F8A"/>
    <w:rsid w:val="00DA5D66"/>
    <w:rsid w:val="00DA778F"/>
    <w:rsid w:val="00DC221C"/>
    <w:rsid w:val="00DC3697"/>
    <w:rsid w:val="00DC523D"/>
    <w:rsid w:val="00DD24CC"/>
    <w:rsid w:val="00DE1596"/>
    <w:rsid w:val="00DE3E6F"/>
    <w:rsid w:val="00DE48EA"/>
    <w:rsid w:val="00DE4907"/>
    <w:rsid w:val="00DF2C8B"/>
    <w:rsid w:val="00DF3F00"/>
    <w:rsid w:val="00E11BE3"/>
    <w:rsid w:val="00E31A54"/>
    <w:rsid w:val="00E37B5A"/>
    <w:rsid w:val="00E50077"/>
    <w:rsid w:val="00E66DDF"/>
    <w:rsid w:val="00E72B1D"/>
    <w:rsid w:val="00E967DE"/>
    <w:rsid w:val="00EB0DAA"/>
    <w:rsid w:val="00EC1E46"/>
    <w:rsid w:val="00EC4141"/>
    <w:rsid w:val="00ED3F64"/>
    <w:rsid w:val="00ED5EBF"/>
    <w:rsid w:val="00ED7800"/>
    <w:rsid w:val="00F10FD3"/>
    <w:rsid w:val="00F12EDE"/>
    <w:rsid w:val="00F33500"/>
    <w:rsid w:val="00F33BB1"/>
    <w:rsid w:val="00F56EA3"/>
    <w:rsid w:val="00F61E89"/>
    <w:rsid w:val="00F71802"/>
    <w:rsid w:val="00F7243C"/>
    <w:rsid w:val="00F74963"/>
    <w:rsid w:val="00F91B7C"/>
    <w:rsid w:val="00F940A3"/>
    <w:rsid w:val="00FA7619"/>
    <w:rsid w:val="00FB3E9F"/>
    <w:rsid w:val="00FB67F8"/>
    <w:rsid w:val="00FC6527"/>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29"/>
        <o:r id="V:Rule2" type="connector" idref="#_x0000_s1126"/>
        <o:r id="V:Rule3" type="connector" idref="#_x0000_s1125"/>
      </o:rules>
    </o:shapelayout>
  </w:shapeDefaults>
  <w:decimalSymbol w:val=","/>
  <w:listSeparator w:val=";"/>
  <w14:docId w14:val="2B9242C9"/>
  <w15:docId w15:val="{F5DED5DB-A83F-419D-B17D-631EACD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basedOn w:val="a0"/>
    <w:rsid w:val="00DC523D"/>
  </w:style>
  <w:style w:type="paragraph" w:styleId="afb">
    <w:name w:val="No Spacing"/>
    <w:uiPriority w:val="1"/>
    <w:qFormat/>
    <w:rsid w:val="00610DBB"/>
    <w:rPr>
      <w:rFonts w:ascii="Calibri" w:eastAsia="Calibri" w:hAnsi="Calibri"/>
      <w:sz w:val="22"/>
      <w:szCs w:val="22"/>
      <w:lang w:eastAsia="en-US"/>
    </w:rPr>
  </w:style>
  <w:style w:type="paragraph" w:styleId="afc">
    <w:name w:val="endnote text"/>
    <w:basedOn w:val="a"/>
    <w:link w:val="afd"/>
    <w:uiPriority w:val="99"/>
    <w:rsid w:val="00E37B5A"/>
    <w:pPr>
      <w:autoSpaceDE w:val="0"/>
      <w:autoSpaceDN w:val="0"/>
    </w:pPr>
    <w:rPr>
      <w:sz w:val="20"/>
      <w:szCs w:val="20"/>
    </w:rPr>
  </w:style>
  <w:style w:type="character" w:customStyle="1" w:styleId="afd">
    <w:name w:val="Текст концевой сноски Знак"/>
    <w:link w:val="afc"/>
    <w:uiPriority w:val="99"/>
    <w:rsid w:val="00E37B5A"/>
    <w:rPr>
      <w:rFonts w:eastAsia="Times New Roman"/>
    </w:rPr>
  </w:style>
  <w:style w:type="character" w:styleId="afe">
    <w:name w:val="endnote reference"/>
    <w:uiPriority w:val="99"/>
    <w:rsid w:val="00E37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3940">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consultant.ru/document/cons_doc_LAW_93978/ce4f92b4411266fb575af3a29d6504cc34b1c460/" TargetMode="External"/><Relationship Id="rId18" Type="http://schemas.openxmlformats.org/officeDocument/2006/relationships/hyperlink" Target="http://www.consultant.ru/document/cons_doc_LAW_51040/b884020ea7453099ba8bc9ca021b84982cadea7d/"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www.consultant.ru/document/cons_doc_LAW_182661/" TargetMode="External"/><Relationship Id="rId17" Type="http://schemas.openxmlformats.org/officeDocument/2006/relationships/hyperlink" Target="http://www.consultant.ru/document/cons_doc_LAW_51040/b884020ea7453099ba8bc9ca021b84982cadea7d/"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onsultant.ru/document/cons_doc_LAW_51040/b884020ea7453099ba8bc9ca021b84982cadea7d/" TargetMode="External"/><Relationship Id="rId20" Type="http://schemas.openxmlformats.org/officeDocument/2006/relationships/hyperlink" Target="http://www.consultant.ru/document/cons_doc_LAW_51040/570afc6feff03328459242886307d6aebe1ccb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18/" TargetMode="External"/><Relationship Id="rId24" Type="http://schemas.openxmlformats.org/officeDocument/2006/relationships/hyperlink" Target="http://www.consultant.ru/document/cons_doc_LAW_51040/d6aa4f5374347120919d6d0ca106e089be185a9b/" TargetMode="External"/><Relationship Id="rId5" Type="http://schemas.openxmlformats.org/officeDocument/2006/relationships/footnotes" Target="footnotes.xml"/><Relationship Id="rId15" Type="http://schemas.openxmlformats.org/officeDocument/2006/relationships/hyperlink" Target="http://www.consultant.ru/document/cons_doc_LAW_51040/b884020ea7453099ba8bc9ca021b84982cadea7d/"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consultant.ru/document/cons_doc_LAW_103102/ef81d0b7a41e647f9b8acb47e53a6e28bd86b5e7/" TargetMode="External"/><Relationship Id="rId19" Type="http://schemas.openxmlformats.org/officeDocument/2006/relationships/hyperlink" Target="http://www.consultant.ru/document/cons_doc_LAW_51040/b884020ea7453099ba8bc9ca021b84982cadea7d/" TargetMode="External"/><Relationship Id="rId4" Type="http://schemas.openxmlformats.org/officeDocument/2006/relationships/webSettings" Target="webSettings.xml"/><Relationship Id="rId9" Type="http://schemas.openxmlformats.org/officeDocument/2006/relationships/hyperlink" Target="http://www.consultant.ru/document/cons_doc_LAW_51040/d6aa4f5374347120919d6d0ca106e089be185a9b/" TargetMode="External"/><Relationship Id="rId14" Type="http://schemas.openxmlformats.org/officeDocument/2006/relationships/hyperlink" Target="http://www.consultant.ru/document/cons_doc_LAW_51040/570afc6feff03328459242886307d6aebe1ccb6b/"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39</Pages>
  <Words>11753</Words>
  <Characters>66997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11</cp:revision>
  <cp:lastPrinted>2018-03-15T07:26:00Z</cp:lastPrinted>
  <dcterms:created xsi:type="dcterms:W3CDTF">2018-03-15T06:36:00Z</dcterms:created>
  <dcterms:modified xsi:type="dcterms:W3CDTF">2018-03-27T23:14:00Z</dcterms:modified>
</cp:coreProperties>
</file>