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DA" w:rsidRPr="00FD0D13" w:rsidRDefault="009A61C8" w:rsidP="005615DA">
      <w:bookmarkStart w:id="0" w:name="sub_1000"/>
      <w:r>
        <w:rPr>
          <w:noProof/>
        </w:rPr>
        <w:drawing>
          <wp:anchor distT="0" distB="0" distL="114300" distR="114300" simplePos="0" relativeHeight="251644416" behindDoc="0" locked="0" layoutInCell="1" allowOverlap="1">
            <wp:simplePos x="0" y="0"/>
            <wp:positionH relativeFrom="column">
              <wp:posOffset>2628900</wp:posOffset>
            </wp:positionH>
            <wp:positionV relativeFrom="paragraph">
              <wp:posOffset>0</wp:posOffset>
            </wp:positionV>
            <wp:extent cx="720090" cy="925830"/>
            <wp:effectExtent l="19050" t="0" r="3810" b="0"/>
            <wp:wrapSquare wrapText="bothSides"/>
            <wp:docPr id="32" name="Рисунок 3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7"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5615DA" w:rsidRPr="00FD0D13" w:rsidRDefault="005615DA" w:rsidP="005615DA"/>
    <w:p w:rsidR="005615DA" w:rsidRPr="00FD0D13" w:rsidRDefault="005615DA" w:rsidP="005615DA"/>
    <w:p w:rsidR="005615DA" w:rsidRPr="00FD0D13" w:rsidRDefault="005615DA" w:rsidP="005615DA"/>
    <w:p w:rsidR="005615DA" w:rsidRDefault="005615DA" w:rsidP="005615DA">
      <w:pPr>
        <w:jc w:val="center"/>
        <w:outlineLvl w:val="0"/>
        <w:rPr>
          <w:b/>
          <w:sz w:val="32"/>
          <w:szCs w:val="32"/>
        </w:rPr>
      </w:pPr>
    </w:p>
    <w:p w:rsidR="005615DA" w:rsidRPr="0011389E" w:rsidRDefault="005615DA" w:rsidP="0011389E">
      <w:pPr>
        <w:jc w:val="center"/>
        <w:outlineLvl w:val="0"/>
        <w:rPr>
          <w:rFonts w:ascii="Times New Roman" w:hAnsi="Times New Roman" w:cs="Times New Roman"/>
          <w:b/>
          <w:sz w:val="32"/>
          <w:szCs w:val="32"/>
        </w:rPr>
      </w:pPr>
      <w:r w:rsidRPr="005615DA">
        <w:rPr>
          <w:rFonts w:ascii="Times New Roman" w:hAnsi="Times New Roman" w:cs="Times New Roman"/>
          <w:b/>
          <w:sz w:val="32"/>
          <w:szCs w:val="32"/>
        </w:rPr>
        <w:t>АДМИНИСТРАЦИЯ</w:t>
      </w:r>
      <w:r w:rsidR="0011389E">
        <w:rPr>
          <w:rFonts w:ascii="Times New Roman" w:hAnsi="Times New Roman" w:cs="Times New Roman"/>
          <w:b/>
          <w:sz w:val="32"/>
          <w:szCs w:val="32"/>
        </w:rPr>
        <w:t xml:space="preserve"> СЕЛЬСКОГО ПОСЕЛЕНИЯ «</w:t>
      </w:r>
      <w:r w:rsidR="00E46BCB">
        <w:rPr>
          <w:rFonts w:ascii="Times New Roman" w:hAnsi="Times New Roman" w:cs="Times New Roman"/>
          <w:b/>
          <w:sz w:val="32"/>
          <w:szCs w:val="32"/>
        </w:rPr>
        <w:t>ХАДА-БУЛАКСКОЕ</w:t>
      </w:r>
      <w:r w:rsidR="0011389E">
        <w:rPr>
          <w:rFonts w:ascii="Times New Roman" w:hAnsi="Times New Roman" w:cs="Times New Roman"/>
          <w:b/>
          <w:sz w:val="32"/>
          <w:szCs w:val="32"/>
        </w:rPr>
        <w:t>»</w:t>
      </w:r>
      <w:r w:rsidRPr="005615DA">
        <w:rPr>
          <w:rFonts w:ascii="Times New Roman" w:hAnsi="Times New Roman" w:cs="Times New Roman"/>
          <w:b/>
          <w:sz w:val="32"/>
          <w:szCs w:val="32"/>
        </w:rPr>
        <w:t xml:space="preserve"> МУНИЦИПАЛЬНОГО РАЙОНА «БОРЗИНСКИЙ РАЙОН»</w:t>
      </w:r>
    </w:p>
    <w:p w:rsidR="005615DA" w:rsidRPr="005615DA" w:rsidRDefault="005615DA" w:rsidP="005615DA">
      <w:pPr>
        <w:jc w:val="center"/>
        <w:outlineLvl w:val="0"/>
        <w:rPr>
          <w:rFonts w:ascii="Times New Roman" w:hAnsi="Times New Roman" w:cs="Times New Roman"/>
          <w:b/>
          <w:szCs w:val="28"/>
        </w:rPr>
      </w:pPr>
      <w:r w:rsidRPr="005615DA">
        <w:rPr>
          <w:rFonts w:ascii="Times New Roman" w:hAnsi="Times New Roman" w:cs="Times New Roman"/>
          <w:b/>
          <w:sz w:val="44"/>
          <w:szCs w:val="44"/>
        </w:rPr>
        <w:t>ПОСТАНОВЛЕНИЕ</w:t>
      </w:r>
    </w:p>
    <w:p w:rsidR="007D48C8" w:rsidRPr="005615DA" w:rsidRDefault="0011389E" w:rsidP="007D48C8">
      <w:pPr>
        <w:jc w:val="both"/>
        <w:rPr>
          <w:rFonts w:ascii="Times New Roman" w:hAnsi="Times New Roman" w:cs="Times New Roman"/>
          <w:sz w:val="28"/>
          <w:szCs w:val="28"/>
        </w:rPr>
      </w:pPr>
      <w:r>
        <w:rPr>
          <w:rFonts w:ascii="Times New Roman" w:hAnsi="Times New Roman" w:cs="Times New Roman"/>
          <w:sz w:val="28"/>
          <w:szCs w:val="28"/>
        </w:rPr>
        <w:t>«</w:t>
      </w:r>
      <w:r w:rsidR="00EA4CA4">
        <w:rPr>
          <w:rFonts w:ascii="Times New Roman" w:hAnsi="Times New Roman" w:cs="Times New Roman"/>
          <w:sz w:val="28"/>
          <w:szCs w:val="28"/>
        </w:rPr>
        <w:t>2</w:t>
      </w:r>
      <w:r w:rsidR="00CC504F">
        <w:rPr>
          <w:rFonts w:ascii="Times New Roman" w:hAnsi="Times New Roman" w:cs="Times New Roman"/>
          <w:sz w:val="28"/>
          <w:szCs w:val="28"/>
        </w:rPr>
        <w:t>7</w:t>
      </w:r>
      <w:r>
        <w:rPr>
          <w:rFonts w:ascii="Times New Roman" w:hAnsi="Times New Roman" w:cs="Times New Roman"/>
          <w:sz w:val="28"/>
          <w:szCs w:val="28"/>
        </w:rPr>
        <w:t>»</w:t>
      </w:r>
      <w:r w:rsidR="009A61C8">
        <w:rPr>
          <w:rFonts w:ascii="Times New Roman" w:hAnsi="Times New Roman" w:cs="Times New Roman"/>
          <w:sz w:val="28"/>
          <w:szCs w:val="28"/>
        </w:rPr>
        <w:t xml:space="preserve"> </w:t>
      </w:r>
      <w:r w:rsidR="00CC504F">
        <w:rPr>
          <w:rFonts w:ascii="Times New Roman" w:hAnsi="Times New Roman" w:cs="Times New Roman"/>
          <w:sz w:val="28"/>
          <w:szCs w:val="28"/>
        </w:rPr>
        <w:t xml:space="preserve">января 2020 </w:t>
      </w:r>
      <w:r w:rsidR="007D48C8" w:rsidRPr="005615DA">
        <w:rPr>
          <w:rFonts w:ascii="Times New Roman" w:hAnsi="Times New Roman" w:cs="Times New Roman"/>
          <w:sz w:val="28"/>
          <w:szCs w:val="28"/>
        </w:rPr>
        <w:t xml:space="preserve">г.                                            </w:t>
      </w:r>
      <w:r w:rsidR="007D48C8">
        <w:rPr>
          <w:rFonts w:ascii="Times New Roman" w:hAnsi="Times New Roman" w:cs="Times New Roman"/>
          <w:sz w:val="28"/>
          <w:szCs w:val="28"/>
        </w:rPr>
        <w:t xml:space="preserve">    </w:t>
      </w:r>
      <w:r w:rsidR="009A61C8">
        <w:rPr>
          <w:rFonts w:ascii="Times New Roman" w:hAnsi="Times New Roman" w:cs="Times New Roman"/>
          <w:sz w:val="28"/>
          <w:szCs w:val="28"/>
        </w:rPr>
        <w:t xml:space="preserve">                      </w:t>
      </w:r>
      <w:r w:rsidR="006B0361">
        <w:rPr>
          <w:rFonts w:ascii="Times New Roman" w:hAnsi="Times New Roman" w:cs="Times New Roman"/>
          <w:sz w:val="28"/>
          <w:szCs w:val="28"/>
        </w:rPr>
        <w:t xml:space="preserve">            № </w:t>
      </w:r>
      <w:r w:rsidR="00EA4CA4">
        <w:rPr>
          <w:rFonts w:ascii="Times New Roman" w:hAnsi="Times New Roman" w:cs="Times New Roman"/>
          <w:sz w:val="28"/>
          <w:szCs w:val="28"/>
        </w:rPr>
        <w:t>5</w:t>
      </w:r>
    </w:p>
    <w:p w:rsidR="005615DA" w:rsidRPr="005615DA" w:rsidRDefault="0011389E" w:rsidP="005615DA">
      <w:pPr>
        <w:jc w:val="center"/>
        <w:rPr>
          <w:rFonts w:ascii="Times New Roman" w:hAnsi="Times New Roman" w:cs="Times New Roman"/>
          <w:sz w:val="28"/>
          <w:szCs w:val="28"/>
        </w:rPr>
      </w:pPr>
      <w:r>
        <w:rPr>
          <w:rFonts w:ascii="Times New Roman" w:hAnsi="Times New Roman" w:cs="Times New Roman"/>
          <w:sz w:val="28"/>
          <w:szCs w:val="28"/>
        </w:rPr>
        <w:t xml:space="preserve">с. </w:t>
      </w:r>
      <w:r w:rsidR="00E46BCB">
        <w:rPr>
          <w:rFonts w:ascii="Times New Roman" w:hAnsi="Times New Roman" w:cs="Times New Roman"/>
          <w:sz w:val="28"/>
          <w:szCs w:val="28"/>
        </w:rPr>
        <w:t>Хада-Булак</w:t>
      </w:r>
    </w:p>
    <w:p w:rsidR="005937DB" w:rsidRPr="00356828" w:rsidRDefault="005937DB" w:rsidP="00C35A22">
      <w:pPr>
        <w:jc w:val="both"/>
        <w:rPr>
          <w:rFonts w:ascii="Times New Roman" w:hAnsi="Times New Roman" w:cs="Times New Roman"/>
          <w:b/>
          <w:bCs/>
          <w:sz w:val="28"/>
          <w:szCs w:val="28"/>
        </w:rPr>
      </w:pPr>
    </w:p>
    <w:p w:rsidR="00B34882" w:rsidRPr="00356828" w:rsidRDefault="00B34882" w:rsidP="004D6ECD">
      <w:pPr>
        <w:jc w:val="both"/>
        <w:rPr>
          <w:rFonts w:ascii="Times New Roman" w:hAnsi="Times New Roman" w:cs="Times New Roman"/>
          <w:b/>
          <w:bCs/>
          <w:sz w:val="28"/>
          <w:szCs w:val="28"/>
        </w:rPr>
      </w:pPr>
      <w:r w:rsidRPr="00356828">
        <w:rPr>
          <w:rFonts w:ascii="Times New Roman" w:hAnsi="Times New Roman" w:cs="Times New Roman"/>
          <w:b/>
          <w:bCs/>
          <w:sz w:val="28"/>
          <w:szCs w:val="28"/>
        </w:rPr>
        <w:t>Об утверждении административного регламента предос</w:t>
      </w:r>
      <w:r>
        <w:rPr>
          <w:rFonts w:ascii="Times New Roman" w:hAnsi="Times New Roman" w:cs="Times New Roman"/>
          <w:b/>
          <w:bCs/>
          <w:sz w:val="28"/>
          <w:szCs w:val="28"/>
        </w:rPr>
        <w:t>тавления муниципальной услуги «</w:t>
      </w:r>
      <w:r w:rsidR="00B41D84">
        <w:rPr>
          <w:rFonts w:ascii="Times New Roman" w:hAnsi="Times New Roman" w:cs="Times New Roman"/>
          <w:b/>
          <w:bCs/>
          <w:sz w:val="28"/>
          <w:szCs w:val="28"/>
        </w:rPr>
        <w:t>П</w:t>
      </w:r>
      <w:r w:rsidR="00B41D84" w:rsidRPr="002F764A">
        <w:rPr>
          <w:rFonts w:ascii="Times New Roman" w:hAnsi="Times New Roman" w:cs="Times New Roman"/>
          <w:b/>
          <w:bCs/>
          <w:sz w:val="28"/>
          <w:szCs w:val="28"/>
        </w:rPr>
        <w:t>редоставление в постоянное (бессрочное) пользование земельных участков,</w:t>
      </w:r>
      <w:r w:rsidR="0011389E">
        <w:rPr>
          <w:rFonts w:ascii="Times New Roman" w:hAnsi="Times New Roman" w:cs="Times New Roman"/>
          <w:b/>
          <w:bCs/>
          <w:sz w:val="28"/>
          <w:szCs w:val="28"/>
        </w:rPr>
        <w:t xml:space="preserve"> находящихся</w:t>
      </w:r>
      <w:r w:rsidR="00B41D84" w:rsidRPr="002F764A">
        <w:rPr>
          <w:rFonts w:ascii="Times New Roman" w:hAnsi="Times New Roman" w:cs="Times New Roman"/>
          <w:b/>
          <w:bCs/>
          <w:sz w:val="28"/>
          <w:szCs w:val="28"/>
        </w:rPr>
        <w:t xml:space="preserve"> </w:t>
      </w:r>
      <w:r w:rsidR="0011389E">
        <w:rPr>
          <w:rFonts w:ascii="Times New Roman" w:hAnsi="Times New Roman" w:cs="Times New Roman"/>
          <w:b/>
          <w:bCs/>
          <w:sz w:val="28"/>
          <w:szCs w:val="28"/>
        </w:rPr>
        <w:t>в муниципальной</w:t>
      </w:r>
      <w:r w:rsidR="00B41D84" w:rsidRPr="002F764A">
        <w:rPr>
          <w:rFonts w:ascii="Times New Roman" w:hAnsi="Times New Roman" w:cs="Times New Roman"/>
          <w:b/>
          <w:bCs/>
          <w:sz w:val="28"/>
          <w:szCs w:val="28"/>
        </w:rPr>
        <w:t xml:space="preserve"> собственност</w:t>
      </w:r>
      <w:r w:rsidR="0011389E">
        <w:rPr>
          <w:rFonts w:ascii="Times New Roman" w:hAnsi="Times New Roman" w:cs="Times New Roman"/>
          <w:b/>
          <w:bCs/>
          <w:sz w:val="28"/>
          <w:szCs w:val="28"/>
        </w:rPr>
        <w:t>и</w:t>
      </w:r>
      <w:r w:rsidR="00B41D84" w:rsidRPr="002F764A">
        <w:rPr>
          <w:rFonts w:ascii="Times New Roman" w:hAnsi="Times New Roman" w:cs="Times New Roman"/>
          <w:b/>
          <w:bCs/>
          <w:sz w:val="28"/>
          <w:szCs w:val="28"/>
        </w:rPr>
        <w:t xml:space="preserve"> </w:t>
      </w:r>
      <w:r w:rsidRPr="00356828">
        <w:rPr>
          <w:rFonts w:ascii="Times New Roman" w:hAnsi="Times New Roman" w:cs="Times New Roman"/>
          <w:b/>
          <w:bCs/>
          <w:sz w:val="28"/>
          <w:szCs w:val="28"/>
        </w:rPr>
        <w:t>»</w:t>
      </w:r>
    </w:p>
    <w:p w:rsidR="005937DB" w:rsidRPr="00356828" w:rsidRDefault="005937DB" w:rsidP="00EE19EB">
      <w:pPr>
        <w:ind w:firstLine="709"/>
        <w:jc w:val="both"/>
        <w:rPr>
          <w:rFonts w:ascii="Times New Roman" w:hAnsi="Times New Roman" w:cs="Times New Roman"/>
          <w:sz w:val="28"/>
          <w:szCs w:val="28"/>
        </w:rPr>
      </w:pPr>
    </w:p>
    <w:p w:rsidR="00B40DDC" w:rsidRPr="002B2EB7" w:rsidRDefault="00B40DDC" w:rsidP="00B40DDC">
      <w:pPr>
        <w:ind w:firstLine="709"/>
        <w:jc w:val="both"/>
        <w:rPr>
          <w:rFonts w:ascii="Times New Roman" w:hAnsi="Times New Roman" w:cs="Times New Roman"/>
          <w:sz w:val="28"/>
          <w:szCs w:val="28"/>
        </w:rPr>
      </w:pPr>
      <w:r w:rsidRPr="002B2EB7">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B43D8">
        <w:rPr>
          <w:rFonts w:ascii="Times New Roman" w:hAnsi="Times New Roman" w:cs="Times New Roman"/>
          <w:color w:val="000000"/>
          <w:sz w:val="28"/>
          <w:szCs w:val="28"/>
        </w:rPr>
        <w:t>постановлением главы сельского поселения « Хада-Булакское» от 25 июня  2012 года № 29 « Об утверждении административных регламентов предоставления муниципальных услуг сельского поселения « Хада-Булакское», ст. 33 Устава муниципального района «Борзинский район» администрация сельского поселения « Хада-Булакское</w:t>
      </w:r>
      <w:r>
        <w:rPr>
          <w:rFonts w:ascii="Times New Roman" w:hAnsi="Times New Roman" w:cs="Times New Roman"/>
          <w:color w:val="FF0000"/>
          <w:sz w:val="28"/>
          <w:szCs w:val="28"/>
        </w:rPr>
        <w:t xml:space="preserve"> </w:t>
      </w:r>
      <w:r w:rsidRPr="002B2EB7">
        <w:rPr>
          <w:rFonts w:ascii="Times New Roman" w:hAnsi="Times New Roman" w:cs="Times New Roman"/>
          <w:b/>
          <w:sz w:val="28"/>
          <w:szCs w:val="28"/>
        </w:rPr>
        <w:t>п о с т а н о в л я е т:</w:t>
      </w:r>
    </w:p>
    <w:p w:rsidR="00B40DDC" w:rsidRPr="00356828" w:rsidRDefault="00B40DDC" w:rsidP="00B40DDC">
      <w:pPr>
        <w:ind w:firstLine="709"/>
        <w:jc w:val="both"/>
        <w:rPr>
          <w:rFonts w:ascii="Times New Roman" w:hAnsi="Times New Roman" w:cs="Times New Roman"/>
          <w:sz w:val="28"/>
          <w:szCs w:val="28"/>
        </w:rPr>
      </w:pPr>
    </w:p>
    <w:p w:rsidR="005937DB" w:rsidRPr="00356828" w:rsidRDefault="005937DB" w:rsidP="00EE19EB">
      <w:pPr>
        <w:ind w:firstLine="709"/>
        <w:jc w:val="both"/>
        <w:rPr>
          <w:rFonts w:ascii="Times New Roman" w:hAnsi="Times New Roman" w:cs="Times New Roman"/>
          <w:sz w:val="28"/>
          <w:szCs w:val="28"/>
        </w:rPr>
      </w:pPr>
    </w:p>
    <w:p w:rsidR="007D48C8" w:rsidRPr="0011389E" w:rsidRDefault="002B2EB7" w:rsidP="0011389E">
      <w:pPr>
        <w:ind w:firstLine="709"/>
        <w:jc w:val="both"/>
        <w:outlineLvl w:val="0"/>
        <w:rPr>
          <w:rFonts w:ascii="Times New Roman" w:hAnsi="Times New Roman" w:cs="Times New Roman"/>
          <w:bCs/>
          <w:iCs/>
          <w:sz w:val="28"/>
          <w:szCs w:val="28"/>
        </w:rPr>
      </w:pPr>
      <w:r>
        <w:rPr>
          <w:rFonts w:ascii="Times New Roman" w:hAnsi="Times New Roman" w:cs="Times New Roman"/>
          <w:sz w:val="28"/>
          <w:szCs w:val="28"/>
        </w:rPr>
        <w:t>1. Утвердить прилагаемый а</w:t>
      </w:r>
      <w:r w:rsidR="005937DB" w:rsidRPr="00356828">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предоставления муниципальной </w:t>
      </w:r>
      <w:r w:rsidRPr="003E4688">
        <w:rPr>
          <w:rFonts w:ascii="Times New Roman" w:hAnsi="Times New Roman" w:cs="Times New Roman"/>
          <w:sz w:val="28"/>
          <w:szCs w:val="28"/>
        </w:rPr>
        <w:t>услуги</w:t>
      </w:r>
      <w:r w:rsidR="005937DB" w:rsidRPr="003E4688">
        <w:rPr>
          <w:rStyle w:val="a4"/>
          <w:rFonts w:ascii="Times New Roman" w:hAnsi="Times New Roman"/>
          <w:color w:val="auto"/>
          <w:sz w:val="28"/>
          <w:szCs w:val="28"/>
        </w:rPr>
        <w:t xml:space="preserve"> </w:t>
      </w:r>
      <w:r w:rsidR="005937DB" w:rsidRPr="00B41D84">
        <w:rPr>
          <w:rStyle w:val="a4"/>
          <w:rFonts w:ascii="Times New Roman" w:hAnsi="Times New Roman"/>
          <w:color w:val="auto"/>
          <w:sz w:val="28"/>
          <w:szCs w:val="28"/>
        </w:rPr>
        <w:t>«</w:t>
      </w:r>
      <w:r w:rsidR="00B41D84" w:rsidRPr="00B41D84">
        <w:rPr>
          <w:rFonts w:ascii="Times New Roman" w:hAnsi="Times New Roman" w:cs="Times New Roman"/>
          <w:bCs/>
          <w:sz w:val="28"/>
          <w:szCs w:val="28"/>
        </w:rPr>
        <w:t xml:space="preserve">Предоставление в постоянное (бессрочное) пользование земельных участков, </w:t>
      </w:r>
      <w:r w:rsidR="0011389E">
        <w:rPr>
          <w:rFonts w:ascii="Times New Roman" w:hAnsi="Times New Roman" w:cs="Times New Roman"/>
          <w:bCs/>
          <w:sz w:val="28"/>
          <w:szCs w:val="28"/>
        </w:rPr>
        <w:t>находящихся в муниципальной собственности</w:t>
      </w:r>
      <w:r w:rsidR="005937DB" w:rsidRPr="00B41D84">
        <w:rPr>
          <w:rStyle w:val="a4"/>
          <w:rFonts w:ascii="Times New Roman" w:hAnsi="Times New Roman"/>
          <w:color w:val="auto"/>
          <w:sz w:val="28"/>
          <w:szCs w:val="28"/>
        </w:rPr>
        <w:t>»</w:t>
      </w:r>
      <w:r w:rsidR="005937DB" w:rsidRPr="00B41D84">
        <w:rPr>
          <w:rFonts w:ascii="Times New Roman" w:hAnsi="Times New Roman" w:cs="Times New Roman"/>
          <w:bCs/>
          <w:iCs/>
          <w:sz w:val="28"/>
          <w:szCs w:val="28"/>
        </w:rPr>
        <w:t>.</w:t>
      </w:r>
      <w:r w:rsidR="006B0361" w:rsidRPr="00356828">
        <w:rPr>
          <w:rFonts w:ascii="Times New Roman" w:hAnsi="Times New Roman" w:cs="Times New Roman"/>
          <w:sz w:val="28"/>
          <w:szCs w:val="28"/>
        </w:rPr>
        <w:t> </w:t>
      </w:r>
    </w:p>
    <w:p w:rsidR="00EA4CA4" w:rsidRDefault="00EA4CA4" w:rsidP="00EA4CA4">
      <w:pPr>
        <w:ind w:firstLine="709"/>
        <w:jc w:val="both"/>
        <w:outlineLvl w:val="0"/>
        <w:rPr>
          <w:rFonts w:ascii="Times New Roman" w:hAnsi="Times New Roman" w:cs="Times New Roman"/>
          <w:bCs/>
          <w:iCs/>
          <w:sz w:val="28"/>
          <w:szCs w:val="28"/>
        </w:rPr>
      </w:pPr>
      <w:r>
        <w:rPr>
          <w:rFonts w:ascii="Times New Roman" w:hAnsi="Times New Roman" w:cs="Times New Roman"/>
          <w:bCs/>
          <w:iCs/>
          <w:sz w:val="28"/>
          <w:szCs w:val="28"/>
        </w:rPr>
        <w:t xml:space="preserve">2. </w:t>
      </w:r>
      <w:r w:rsidRPr="003453EC">
        <w:rPr>
          <w:rFonts w:ascii="Times New Roman" w:hAnsi="Times New Roman" w:cs="Times New Roman"/>
          <w:sz w:val="28"/>
          <w:szCs w:val="28"/>
        </w:rPr>
        <w:t>Признать утратившим силу постановление</w:t>
      </w:r>
      <w:r>
        <w:rPr>
          <w:rFonts w:ascii="Times New Roman" w:hAnsi="Times New Roman" w:cs="Times New Roman"/>
          <w:sz w:val="28"/>
          <w:szCs w:val="28"/>
        </w:rPr>
        <w:t xml:space="preserve"> № 38 от 05.12.2015 г. </w:t>
      </w:r>
      <w:r w:rsidRPr="003E4688">
        <w:rPr>
          <w:rStyle w:val="a4"/>
          <w:rFonts w:ascii="Times New Roman" w:hAnsi="Times New Roman"/>
          <w:color w:val="auto"/>
          <w:sz w:val="28"/>
          <w:szCs w:val="28"/>
        </w:rPr>
        <w:t>«</w:t>
      </w:r>
      <w:r w:rsidRPr="00B41D84">
        <w:rPr>
          <w:rFonts w:ascii="Times New Roman" w:hAnsi="Times New Roman" w:cs="Times New Roman"/>
          <w:bCs/>
          <w:sz w:val="28"/>
          <w:szCs w:val="28"/>
        </w:rPr>
        <w:t xml:space="preserve">Предоставление в постоянное (бессрочное) пользование земельных участков, </w:t>
      </w:r>
      <w:r>
        <w:rPr>
          <w:rFonts w:ascii="Times New Roman" w:hAnsi="Times New Roman" w:cs="Times New Roman"/>
          <w:bCs/>
          <w:sz w:val="28"/>
          <w:szCs w:val="28"/>
        </w:rPr>
        <w:t>находящихся в государственной или муниципальной собственности</w:t>
      </w:r>
      <w:r w:rsidRPr="003E4688">
        <w:rPr>
          <w:rStyle w:val="a4"/>
          <w:rFonts w:ascii="Times New Roman" w:hAnsi="Times New Roman"/>
          <w:color w:val="auto"/>
          <w:sz w:val="28"/>
          <w:szCs w:val="28"/>
        </w:rPr>
        <w:t>»</w:t>
      </w:r>
      <w:r w:rsidRPr="003E4688">
        <w:rPr>
          <w:rFonts w:ascii="Times New Roman" w:hAnsi="Times New Roman" w:cs="Times New Roman"/>
          <w:bCs/>
          <w:iCs/>
          <w:sz w:val="28"/>
          <w:szCs w:val="28"/>
        </w:rPr>
        <w:t>.</w:t>
      </w:r>
    </w:p>
    <w:p w:rsidR="00EA4CA4" w:rsidRPr="00FE082B" w:rsidRDefault="00EA4CA4" w:rsidP="00EA4CA4">
      <w:pPr>
        <w:ind w:firstLine="709"/>
        <w:jc w:val="both"/>
        <w:rPr>
          <w:rFonts w:ascii="Times New Roman" w:hAnsi="Times New Roman" w:cs="Times New Roman"/>
          <w:b/>
          <w:sz w:val="28"/>
          <w:szCs w:val="28"/>
        </w:rPr>
      </w:pPr>
      <w:r>
        <w:rPr>
          <w:rFonts w:ascii="Times New Roman" w:hAnsi="Times New Roman" w:cs="Times New Roman"/>
          <w:sz w:val="28"/>
          <w:szCs w:val="28"/>
        </w:rPr>
        <w:t>3</w:t>
      </w:r>
      <w:r w:rsidRPr="00356828">
        <w:rPr>
          <w:rFonts w:ascii="Times New Roman" w:hAnsi="Times New Roman" w:cs="Times New Roman"/>
          <w:sz w:val="28"/>
          <w:szCs w:val="28"/>
        </w:rPr>
        <w:t>. </w:t>
      </w:r>
      <w:r>
        <w:rPr>
          <w:sz w:val="28"/>
          <w:szCs w:val="28"/>
        </w:rPr>
        <w:t xml:space="preserve">. </w:t>
      </w:r>
      <w:r w:rsidRPr="00FE082B">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Pr="00FE082B">
        <w:rPr>
          <w:rFonts w:ascii="Times New Roman" w:hAnsi="Times New Roman" w:cs="Times New Roman"/>
          <w:sz w:val="28"/>
          <w:szCs w:val="28"/>
        </w:rPr>
        <w:t xml:space="preserve"> вступает в силу на следующий день после дня его официального обнародования на информационном стенде в помещении администрации сельского поселения «Хада-Булакское» по адресу: Забайкальский край, Борзинский район, с.Хада-Булак, ул.Юбилейная, д.4.</w:t>
      </w:r>
    </w:p>
    <w:p w:rsidR="00E82F51" w:rsidRDefault="00E82F51" w:rsidP="00E82F51">
      <w:pPr>
        <w:jc w:val="both"/>
        <w:rPr>
          <w:rFonts w:ascii="Times New Roman" w:hAnsi="Times New Roman" w:cs="Times New Roman"/>
          <w:bCs/>
          <w:iCs/>
          <w:sz w:val="28"/>
          <w:szCs w:val="28"/>
        </w:rPr>
      </w:pPr>
    </w:p>
    <w:p w:rsidR="006B0361" w:rsidRPr="00356828" w:rsidRDefault="006B0361" w:rsidP="00E82F51">
      <w:pPr>
        <w:jc w:val="both"/>
        <w:rPr>
          <w:rFonts w:ascii="Times New Roman" w:hAnsi="Times New Roman" w:cs="Times New Roman"/>
          <w:bCs/>
          <w:iCs/>
          <w:sz w:val="28"/>
          <w:szCs w:val="28"/>
        </w:rPr>
      </w:pPr>
    </w:p>
    <w:p w:rsidR="0011389E" w:rsidRPr="002B2EB7" w:rsidRDefault="00E46BCB" w:rsidP="0011389E">
      <w:pPr>
        <w:rPr>
          <w:rFonts w:ascii="Times New Roman" w:hAnsi="Times New Roman" w:cs="Times New Roman"/>
          <w:sz w:val="28"/>
          <w:szCs w:val="28"/>
        </w:rPr>
      </w:pPr>
      <w:r>
        <w:rPr>
          <w:rFonts w:ascii="Times New Roman" w:hAnsi="Times New Roman" w:cs="Times New Roman"/>
          <w:sz w:val="28"/>
          <w:szCs w:val="28"/>
        </w:rPr>
        <w:t xml:space="preserve">Глава </w:t>
      </w:r>
      <w:r w:rsidR="0011389E">
        <w:rPr>
          <w:rFonts w:ascii="Times New Roman" w:hAnsi="Times New Roman" w:cs="Times New Roman"/>
          <w:sz w:val="28"/>
          <w:szCs w:val="28"/>
        </w:rPr>
        <w:t>сельского поселения «</w:t>
      </w:r>
      <w:r>
        <w:rPr>
          <w:rFonts w:ascii="Times New Roman" w:hAnsi="Times New Roman" w:cs="Times New Roman"/>
          <w:sz w:val="28"/>
          <w:szCs w:val="28"/>
        </w:rPr>
        <w:t>Хада-Булакское</w:t>
      </w:r>
      <w:r w:rsidR="0011389E">
        <w:rPr>
          <w:rFonts w:ascii="Times New Roman" w:hAnsi="Times New Roman" w:cs="Times New Roman"/>
          <w:sz w:val="28"/>
          <w:szCs w:val="28"/>
        </w:rPr>
        <w:t>»</w:t>
      </w:r>
      <w:r>
        <w:rPr>
          <w:rFonts w:ascii="Times New Roman" w:hAnsi="Times New Roman" w:cs="Times New Roman"/>
          <w:sz w:val="28"/>
          <w:szCs w:val="28"/>
        </w:rPr>
        <w:t xml:space="preserve">           Н.А. Абдуллина</w:t>
      </w:r>
    </w:p>
    <w:p w:rsidR="0011389E" w:rsidRDefault="0011389E" w:rsidP="0011389E">
      <w:pPr>
        <w:rPr>
          <w:rFonts w:ascii="Times New Roman" w:hAnsi="Times New Roman" w:cs="Times New Roman"/>
          <w:sz w:val="28"/>
          <w:szCs w:val="28"/>
        </w:rPr>
      </w:pPr>
    </w:p>
    <w:p w:rsidR="0011389E" w:rsidRDefault="0011389E" w:rsidP="0011389E">
      <w:pPr>
        <w:rPr>
          <w:rFonts w:ascii="Times New Roman" w:hAnsi="Times New Roman" w:cs="Times New Roman"/>
          <w:sz w:val="28"/>
          <w:szCs w:val="28"/>
        </w:rPr>
      </w:pPr>
    </w:p>
    <w:p w:rsidR="00E46BCB" w:rsidRDefault="005937DB" w:rsidP="00E46BCB">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p>
    <w:p w:rsidR="007D48C8" w:rsidRPr="00E46BCB" w:rsidRDefault="007D48C8" w:rsidP="00E46BCB">
      <w:pPr>
        <w:ind w:left="5670"/>
        <w:jc w:val="center"/>
        <w:outlineLvl w:val="0"/>
        <w:rPr>
          <w:rFonts w:ascii="Times New Roman" w:hAnsi="Times New Roman" w:cs="Times New Roman"/>
          <w:bCs/>
          <w:sz w:val="28"/>
          <w:szCs w:val="28"/>
        </w:rPr>
      </w:pPr>
      <w:r w:rsidRPr="00356828">
        <w:rPr>
          <w:rFonts w:ascii="Times New Roman" w:hAnsi="Times New Roman" w:cs="Times New Roman"/>
          <w:sz w:val="28"/>
          <w:szCs w:val="28"/>
        </w:rPr>
        <w:t xml:space="preserve">постановлением </w:t>
      </w:r>
      <w:r w:rsidR="00E46BCB">
        <w:rPr>
          <w:rFonts w:ascii="Times New Roman" w:hAnsi="Times New Roman" w:cs="Times New Roman"/>
          <w:sz w:val="28"/>
          <w:szCs w:val="28"/>
        </w:rPr>
        <w:t>а</w:t>
      </w:r>
      <w:r w:rsidRPr="00356828">
        <w:rPr>
          <w:rFonts w:ascii="Times New Roman" w:hAnsi="Times New Roman" w:cs="Times New Roman"/>
          <w:sz w:val="28"/>
          <w:szCs w:val="28"/>
        </w:rPr>
        <w:t>дминистрации</w:t>
      </w:r>
      <w:r>
        <w:rPr>
          <w:rFonts w:ascii="Times New Roman" w:hAnsi="Times New Roman" w:cs="Times New Roman"/>
          <w:sz w:val="28"/>
          <w:szCs w:val="28"/>
        </w:rPr>
        <w:t xml:space="preserve"> </w:t>
      </w:r>
    </w:p>
    <w:p w:rsidR="00EA4CA4" w:rsidRDefault="006630C9" w:rsidP="007D48C8">
      <w:pPr>
        <w:ind w:left="5670"/>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7D48C8" w:rsidRDefault="006630C9" w:rsidP="007D48C8">
      <w:pPr>
        <w:ind w:left="5670"/>
        <w:jc w:val="center"/>
        <w:rPr>
          <w:rFonts w:ascii="Times New Roman" w:hAnsi="Times New Roman" w:cs="Times New Roman"/>
          <w:sz w:val="28"/>
          <w:szCs w:val="28"/>
        </w:rPr>
      </w:pPr>
      <w:r>
        <w:rPr>
          <w:rFonts w:ascii="Times New Roman" w:hAnsi="Times New Roman" w:cs="Times New Roman"/>
          <w:sz w:val="28"/>
          <w:szCs w:val="28"/>
        </w:rPr>
        <w:t>«</w:t>
      </w:r>
      <w:r w:rsidR="00E46BCB">
        <w:rPr>
          <w:rFonts w:ascii="Times New Roman" w:hAnsi="Times New Roman" w:cs="Times New Roman"/>
          <w:sz w:val="28"/>
          <w:szCs w:val="28"/>
        </w:rPr>
        <w:t>Хада-Булакское</w:t>
      </w:r>
      <w:r>
        <w:rPr>
          <w:rFonts w:ascii="Times New Roman" w:hAnsi="Times New Roman" w:cs="Times New Roman"/>
          <w:sz w:val="28"/>
          <w:szCs w:val="28"/>
        </w:rPr>
        <w:t>» муниципального района</w:t>
      </w:r>
    </w:p>
    <w:p w:rsidR="007D48C8" w:rsidRPr="00356828" w:rsidRDefault="007D48C8" w:rsidP="007D48C8">
      <w:pPr>
        <w:ind w:left="5670"/>
        <w:jc w:val="center"/>
        <w:rPr>
          <w:rFonts w:ascii="Times New Roman" w:hAnsi="Times New Roman" w:cs="Times New Roman"/>
          <w:sz w:val="28"/>
          <w:szCs w:val="28"/>
        </w:rPr>
      </w:pPr>
      <w:r>
        <w:rPr>
          <w:rFonts w:ascii="Times New Roman" w:hAnsi="Times New Roman" w:cs="Times New Roman"/>
          <w:sz w:val="28"/>
          <w:szCs w:val="28"/>
        </w:rPr>
        <w:t>«Борзинский район»</w:t>
      </w:r>
    </w:p>
    <w:p w:rsidR="007D48C8" w:rsidRPr="00356828" w:rsidRDefault="007D48C8" w:rsidP="007D48C8">
      <w:pPr>
        <w:ind w:left="5670"/>
        <w:jc w:val="center"/>
        <w:rPr>
          <w:rFonts w:ascii="Times New Roman" w:hAnsi="Times New Roman" w:cs="Times New Roman"/>
          <w:sz w:val="28"/>
          <w:szCs w:val="28"/>
        </w:rPr>
      </w:pPr>
      <w:r>
        <w:rPr>
          <w:rFonts w:ascii="Times New Roman" w:hAnsi="Times New Roman" w:cs="Times New Roman"/>
          <w:sz w:val="28"/>
          <w:szCs w:val="28"/>
        </w:rPr>
        <w:t xml:space="preserve">от </w:t>
      </w:r>
      <w:r w:rsidR="00EA4CA4">
        <w:rPr>
          <w:rFonts w:ascii="Times New Roman" w:hAnsi="Times New Roman" w:cs="Times New Roman"/>
          <w:sz w:val="28"/>
          <w:szCs w:val="28"/>
        </w:rPr>
        <w:t>«2</w:t>
      </w:r>
      <w:r w:rsidR="00CC504F">
        <w:rPr>
          <w:rFonts w:ascii="Times New Roman" w:hAnsi="Times New Roman" w:cs="Times New Roman"/>
          <w:sz w:val="28"/>
          <w:szCs w:val="28"/>
        </w:rPr>
        <w:t xml:space="preserve">7» января 2020 </w:t>
      </w:r>
      <w:r w:rsidR="009A61C8" w:rsidRPr="005615DA">
        <w:rPr>
          <w:rFonts w:ascii="Times New Roman" w:hAnsi="Times New Roman" w:cs="Times New Roman"/>
          <w:sz w:val="28"/>
          <w:szCs w:val="28"/>
        </w:rPr>
        <w:t>г</w:t>
      </w:r>
      <w:r w:rsidR="006B0361">
        <w:rPr>
          <w:rFonts w:ascii="Times New Roman" w:hAnsi="Times New Roman" w:cs="Times New Roman"/>
          <w:sz w:val="28"/>
          <w:szCs w:val="28"/>
        </w:rPr>
        <w:t xml:space="preserve">. </w:t>
      </w:r>
      <w:r w:rsidRPr="00356828">
        <w:rPr>
          <w:rFonts w:ascii="Times New Roman" w:hAnsi="Times New Roman" w:cs="Times New Roman"/>
          <w:sz w:val="28"/>
          <w:szCs w:val="28"/>
        </w:rPr>
        <w:t>№</w:t>
      </w:r>
      <w:r>
        <w:rPr>
          <w:rFonts w:ascii="Times New Roman" w:hAnsi="Times New Roman" w:cs="Times New Roman"/>
          <w:sz w:val="28"/>
          <w:szCs w:val="28"/>
        </w:rPr>
        <w:t xml:space="preserve"> </w:t>
      </w:r>
      <w:bookmarkStart w:id="1" w:name="_GoBack"/>
      <w:bookmarkEnd w:id="1"/>
      <w:r w:rsidR="00EA4CA4">
        <w:rPr>
          <w:rFonts w:ascii="Times New Roman" w:hAnsi="Times New Roman" w:cs="Times New Roman"/>
          <w:sz w:val="28"/>
          <w:szCs w:val="28"/>
        </w:rPr>
        <w:t>5</w:t>
      </w:r>
    </w:p>
    <w:p w:rsidR="007D48C8" w:rsidRPr="00356828" w:rsidRDefault="007D48C8" w:rsidP="007D48C8">
      <w:pPr>
        <w:jc w:val="both"/>
        <w:rPr>
          <w:rFonts w:ascii="Times New Roman" w:hAnsi="Times New Roman" w:cs="Times New Roman"/>
          <w:sz w:val="28"/>
          <w:szCs w:val="28"/>
        </w:rPr>
      </w:pPr>
    </w:p>
    <w:p w:rsidR="005937DB" w:rsidRPr="00356828" w:rsidRDefault="005937DB" w:rsidP="00611060">
      <w:pPr>
        <w:jc w:val="both"/>
        <w:rPr>
          <w:rFonts w:ascii="Times New Roman" w:hAnsi="Times New Roman" w:cs="Times New Roman"/>
          <w:sz w:val="28"/>
          <w:szCs w:val="28"/>
        </w:rPr>
      </w:pPr>
    </w:p>
    <w:bookmarkEnd w:id="0"/>
    <w:p w:rsidR="00B41D84" w:rsidRPr="002F764A" w:rsidRDefault="00B41D84" w:rsidP="00B41D84">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B41D84" w:rsidRPr="002F764A" w:rsidRDefault="00B41D84" w:rsidP="00B41D84">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B41D84" w:rsidRPr="002F764A" w:rsidRDefault="00B41D84" w:rsidP="00B41D84">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«ПРЕДОСТАВЛЕНИЕ В ПОСТОЯННОЕ (БЕССРОЧНОЕ)</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 xml:space="preserve">ПОЛЬЗОВАНИЕ ЗЕМЕЛЬНЫХ УЧАСТКОВ, </w:t>
      </w:r>
      <w:r w:rsidR="0011389E">
        <w:rPr>
          <w:rFonts w:ascii="Times New Roman" w:hAnsi="Times New Roman" w:cs="Times New Roman"/>
          <w:b/>
          <w:bCs/>
          <w:sz w:val="28"/>
          <w:szCs w:val="28"/>
        </w:rPr>
        <w:t>НАХОДЯЩИХСЯ В МУНИЦИПАЛЬНОЙ СОБСТВЕННОСТИ</w:t>
      </w:r>
      <w:r w:rsidRPr="002F764A">
        <w:rPr>
          <w:rFonts w:ascii="Times New Roman" w:hAnsi="Times New Roman" w:cs="Times New Roman"/>
          <w:b/>
          <w:bCs/>
          <w:sz w:val="28"/>
          <w:szCs w:val="28"/>
        </w:rPr>
        <w:t>»</w:t>
      </w:r>
    </w:p>
    <w:p w:rsidR="003E4688" w:rsidRPr="00356828" w:rsidRDefault="003E4688" w:rsidP="003E4688">
      <w:pPr>
        <w:jc w:val="both"/>
        <w:rPr>
          <w:rFonts w:ascii="Times New Roman" w:hAnsi="Times New Roman" w:cs="Times New Roman"/>
          <w:sz w:val="28"/>
          <w:szCs w:val="28"/>
        </w:rPr>
      </w:pPr>
    </w:p>
    <w:p w:rsidR="003E4688" w:rsidRPr="00356828" w:rsidRDefault="003E4688" w:rsidP="003E4688">
      <w:pPr>
        <w:jc w:val="both"/>
        <w:rPr>
          <w:rFonts w:ascii="Times New Roman" w:hAnsi="Times New Roman" w:cs="Times New Roman"/>
          <w:sz w:val="28"/>
          <w:szCs w:val="28"/>
        </w:rPr>
      </w:pPr>
    </w:p>
    <w:p w:rsidR="003E4688" w:rsidRPr="00356828" w:rsidRDefault="003E4688" w:rsidP="00552A5A">
      <w:pPr>
        <w:pStyle w:val="10"/>
        <w:spacing w:before="0" w:after="0"/>
        <w:rPr>
          <w:rFonts w:ascii="Times New Roman" w:hAnsi="Times New Roman" w:cs="Times New Roman"/>
          <w:color w:val="auto"/>
          <w:sz w:val="28"/>
          <w:szCs w:val="28"/>
        </w:rPr>
      </w:pPr>
      <w:bookmarkStart w:id="2" w:name="sub_100"/>
      <w:r w:rsidRPr="00356828">
        <w:rPr>
          <w:rFonts w:ascii="Times New Roman" w:hAnsi="Times New Roman" w:cs="Times New Roman"/>
          <w:color w:val="auto"/>
          <w:sz w:val="28"/>
          <w:szCs w:val="28"/>
        </w:rPr>
        <w:t>1. Общие положения</w:t>
      </w:r>
    </w:p>
    <w:bookmarkEnd w:id="2"/>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3E4688" w:rsidRPr="00356828" w:rsidRDefault="003E4688" w:rsidP="003E4688">
      <w:pPr>
        <w:ind w:firstLine="709"/>
        <w:jc w:val="center"/>
        <w:rPr>
          <w:rFonts w:ascii="Times New Roman" w:hAnsi="Times New Roman" w:cs="Times New Roman"/>
          <w:sz w:val="28"/>
          <w:szCs w:val="28"/>
        </w:rPr>
      </w:pPr>
    </w:p>
    <w:p w:rsidR="00F65CEF" w:rsidRPr="00356828" w:rsidRDefault="00B41D84" w:rsidP="00F65CEF">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Pr="002F764A">
        <w:rPr>
          <w:rStyle w:val="a4"/>
          <w:rFonts w:ascii="Times New Roman" w:hAnsi="Times New Roman"/>
          <w:b w:val="0"/>
          <w:color w:val="auto"/>
          <w:sz w:val="28"/>
          <w:szCs w:val="28"/>
        </w:rPr>
        <w:t>«Предоставление в постоянное (бессрочное) пользование земельных участков,</w:t>
      </w:r>
      <w:r w:rsidR="0011389E">
        <w:rPr>
          <w:rStyle w:val="a4"/>
          <w:rFonts w:ascii="Times New Roman" w:hAnsi="Times New Roman"/>
          <w:b w:val="0"/>
          <w:color w:val="auto"/>
          <w:sz w:val="28"/>
          <w:szCs w:val="28"/>
        </w:rPr>
        <w:t xml:space="preserve"> находящихся в муниципальной собственности</w:t>
      </w:r>
      <w:r w:rsidRPr="002F764A">
        <w:rPr>
          <w:rStyle w:val="a4"/>
          <w:rFonts w:ascii="Times New Roman" w:hAnsi="Times New Roman"/>
          <w:b w:val="0"/>
          <w:color w:val="auto"/>
          <w:sz w:val="28"/>
          <w:szCs w:val="28"/>
        </w:rPr>
        <w:t>»</w:t>
      </w:r>
      <w:r w:rsidRPr="002F764A">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2F764A">
        <w:rPr>
          <w:rStyle w:val="a4"/>
          <w:rFonts w:ascii="Times New Roman" w:hAnsi="Times New Roman"/>
          <w:b w:val="0"/>
          <w:color w:val="auto"/>
          <w:sz w:val="28"/>
          <w:szCs w:val="28"/>
        </w:rPr>
        <w:t>едоставлению в постоянное (бессрочное) пользование земельных участков,</w:t>
      </w:r>
      <w:r w:rsidR="0011389E">
        <w:rPr>
          <w:rStyle w:val="a4"/>
          <w:rFonts w:ascii="Times New Roman" w:hAnsi="Times New Roman"/>
          <w:b w:val="0"/>
          <w:color w:val="auto"/>
          <w:sz w:val="28"/>
          <w:szCs w:val="28"/>
        </w:rPr>
        <w:t xml:space="preserve"> находящихся в муниципальной собственности</w:t>
      </w:r>
      <w:r>
        <w:rPr>
          <w:rStyle w:val="a4"/>
          <w:rFonts w:ascii="Times New Roman" w:hAnsi="Times New Roman"/>
          <w:b w:val="0"/>
          <w:color w:val="auto"/>
          <w:sz w:val="28"/>
          <w:szCs w:val="28"/>
        </w:rPr>
        <w:t>,</w:t>
      </w:r>
      <w:r>
        <w:rPr>
          <w:rFonts w:ascii="Times New Roman" w:hAnsi="Times New Roman" w:cs="Times New Roman"/>
          <w:sz w:val="28"/>
          <w:szCs w:val="28"/>
        </w:rPr>
        <w:t xml:space="preserve"> (далее – муниципальная услуга),</w:t>
      </w:r>
      <w:r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3E4688">
        <w:rPr>
          <w:rFonts w:ascii="Times New Roman" w:hAnsi="Times New Roman" w:cs="Times New Roman"/>
          <w:sz w:val="28"/>
          <w:szCs w:val="28"/>
        </w:rPr>
        <w:t xml:space="preserve"> </w:t>
      </w:r>
      <w:r w:rsidR="006630C9">
        <w:rPr>
          <w:rFonts w:ascii="Times New Roman" w:hAnsi="Times New Roman" w:cs="Times New Roman"/>
          <w:sz w:val="28"/>
          <w:szCs w:val="28"/>
        </w:rPr>
        <w:t>сельским поселением «</w:t>
      </w:r>
      <w:r w:rsidR="00E46BCB">
        <w:rPr>
          <w:rFonts w:ascii="Times New Roman" w:hAnsi="Times New Roman" w:cs="Times New Roman"/>
          <w:sz w:val="28"/>
          <w:szCs w:val="28"/>
        </w:rPr>
        <w:t>Хада-Булакское</w:t>
      </w:r>
      <w:r w:rsidR="006630C9">
        <w:rPr>
          <w:rFonts w:ascii="Times New Roman" w:hAnsi="Times New Roman" w:cs="Times New Roman"/>
          <w:sz w:val="28"/>
          <w:szCs w:val="28"/>
        </w:rPr>
        <w:t>» муниципального района «Борзинский район»</w:t>
      </w:r>
      <w:r w:rsidR="00F65CEF">
        <w:rPr>
          <w:rFonts w:ascii="Times New Roman" w:hAnsi="Times New Roman" w:cs="Times New Roman"/>
          <w:sz w:val="28"/>
          <w:szCs w:val="28"/>
        </w:rPr>
        <w:t xml:space="preserve"> (далее – Исполнитель).</w:t>
      </w:r>
    </w:p>
    <w:p w:rsidR="003E4688" w:rsidRDefault="003E4688" w:rsidP="003E4688">
      <w:pPr>
        <w:ind w:firstLine="709"/>
        <w:jc w:val="both"/>
        <w:rPr>
          <w:rFonts w:ascii="Times New Roman" w:hAnsi="Times New Roman" w:cs="Times New Roman"/>
          <w:sz w:val="28"/>
          <w:szCs w:val="28"/>
        </w:rPr>
      </w:pPr>
    </w:p>
    <w:p w:rsidR="004E3C7D" w:rsidRPr="002F764A" w:rsidRDefault="004E3C7D" w:rsidP="004E3C7D">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4E3C7D" w:rsidRPr="002F764A" w:rsidRDefault="004E3C7D" w:rsidP="004E3C7D">
      <w:pPr>
        <w:ind w:firstLine="709"/>
        <w:jc w:val="center"/>
        <w:rPr>
          <w:rFonts w:ascii="Times New Roman" w:hAnsi="Times New Roman" w:cs="Times New Roman"/>
          <w:sz w:val="28"/>
          <w:szCs w:val="28"/>
        </w:rPr>
      </w:pP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1.2. Муниципальная услуга предоставляется юридическим лицам, заинтересованным в приобретении земельных участков в постоянное (бессрочное) пользование, указанным в пункте </w:t>
      </w:r>
      <w:r w:rsidR="006630C9">
        <w:rPr>
          <w:rFonts w:ascii="Times New Roman" w:hAnsi="Times New Roman" w:cs="Times New Roman"/>
          <w:sz w:val="28"/>
          <w:szCs w:val="28"/>
        </w:rPr>
        <w:t>2</w:t>
      </w:r>
      <w:r w:rsidRPr="002F764A">
        <w:rPr>
          <w:rFonts w:ascii="Times New Roman" w:hAnsi="Times New Roman" w:cs="Times New Roman"/>
          <w:sz w:val="28"/>
          <w:szCs w:val="28"/>
        </w:rPr>
        <w:t xml:space="preserve"> статьи </w:t>
      </w:r>
      <w:r w:rsidR="006630C9">
        <w:rPr>
          <w:rFonts w:ascii="Times New Roman" w:hAnsi="Times New Roman" w:cs="Times New Roman"/>
          <w:sz w:val="28"/>
          <w:szCs w:val="28"/>
        </w:rPr>
        <w:t>39.9</w:t>
      </w:r>
      <w:r w:rsidRPr="002F764A">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(далее – заявители</w:t>
      </w:r>
      <w:r w:rsidRPr="002F764A">
        <w:rPr>
          <w:rFonts w:ascii="Times New Roman" w:hAnsi="Times New Roman" w:cs="Times New Roman"/>
          <w:sz w:val="28"/>
          <w:szCs w:val="28"/>
        </w:rPr>
        <w:t>):</w:t>
      </w:r>
    </w:p>
    <w:p w:rsidR="006630C9" w:rsidRPr="00473533" w:rsidRDefault="004E3C7D" w:rsidP="006630C9">
      <w:pPr>
        <w:shd w:val="clear" w:color="auto" w:fill="FFFFFF"/>
        <w:spacing w:line="290" w:lineRule="atLeast"/>
        <w:ind w:firstLine="547"/>
        <w:jc w:val="both"/>
        <w:rPr>
          <w:rFonts w:ascii="Times New Roman" w:hAnsi="Times New Roman" w:cs="Times New Roman"/>
          <w:color w:val="000000"/>
          <w:sz w:val="28"/>
          <w:szCs w:val="28"/>
        </w:rPr>
      </w:pPr>
      <w:r w:rsidRPr="00473533">
        <w:rPr>
          <w:rFonts w:ascii="Times New Roman" w:hAnsi="Times New Roman" w:cs="Times New Roman"/>
          <w:color w:val="000000"/>
          <w:sz w:val="28"/>
          <w:szCs w:val="28"/>
        </w:rPr>
        <w:t xml:space="preserve">- </w:t>
      </w:r>
      <w:r w:rsidR="006630C9" w:rsidRPr="00473533">
        <w:rPr>
          <w:rFonts w:ascii="Times New Roman" w:hAnsi="Times New Roman" w:cs="Times New Roman"/>
          <w:color w:val="000000"/>
          <w:sz w:val="28"/>
          <w:szCs w:val="28"/>
        </w:rPr>
        <w:t>органам государственной власти и органам местного самоуправления;</w:t>
      </w:r>
    </w:p>
    <w:p w:rsidR="006630C9" w:rsidRPr="00473533" w:rsidRDefault="006630C9" w:rsidP="006630C9">
      <w:pPr>
        <w:widowControl/>
        <w:shd w:val="clear" w:color="auto" w:fill="FFFFFF"/>
        <w:autoSpaceDE/>
        <w:autoSpaceDN/>
        <w:adjustRightInd/>
        <w:spacing w:line="290" w:lineRule="atLeast"/>
        <w:ind w:firstLine="547"/>
        <w:jc w:val="both"/>
        <w:rPr>
          <w:rFonts w:ascii="Times New Roman" w:hAnsi="Times New Roman" w:cs="Times New Roman"/>
          <w:color w:val="000000"/>
          <w:sz w:val="28"/>
          <w:szCs w:val="28"/>
        </w:rPr>
      </w:pPr>
      <w:bookmarkStart w:id="3" w:name="dst565"/>
      <w:bookmarkEnd w:id="3"/>
      <w:r w:rsidRPr="00473533">
        <w:rPr>
          <w:rFonts w:ascii="Times New Roman" w:hAnsi="Times New Roman" w:cs="Times New Roman"/>
          <w:color w:val="000000"/>
          <w:sz w:val="28"/>
          <w:szCs w:val="28"/>
        </w:rPr>
        <w:t>- государственным и муниципальным учреждениям (бюджетным, казенным, автономным);</w:t>
      </w:r>
    </w:p>
    <w:p w:rsidR="006630C9" w:rsidRPr="00473533" w:rsidRDefault="006630C9" w:rsidP="006630C9">
      <w:pPr>
        <w:widowControl/>
        <w:shd w:val="clear" w:color="auto" w:fill="FFFFFF"/>
        <w:autoSpaceDE/>
        <w:autoSpaceDN/>
        <w:adjustRightInd/>
        <w:spacing w:line="290" w:lineRule="atLeast"/>
        <w:ind w:firstLine="547"/>
        <w:jc w:val="both"/>
        <w:rPr>
          <w:rFonts w:ascii="Times New Roman" w:hAnsi="Times New Roman" w:cs="Times New Roman"/>
          <w:color w:val="000000"/>
          <w:sz w:val="28"/>
          <w:szCs w:val="28"/>
        </w:rPr>
      </w:pPr>
      <w:bookmarkStart w:id="4" w:name="dst566"/>
      <w:bookmarkEnd w:id="4"/>
      <w:r w:rsidRPr="00473533">
        <w:rPr>
          <w:rFonts w:ascii="Times New Roman" w:hAnsi="Times New Roman" w:cs="Times New Roman"/>
          <w:color w:val="000000"/>
          <w:sz w:val="28"/>
          <w:szCs w:val="28"/>
        </w:rPr>
        <w:t>- казенным предприятиям;</w:t>
      </w:r>
    </w:p>
    <w:p w:rsidR="006630C9" w:rsidRPr="00473533" w:rsidRDefault="00473533" w:rsidP="006630C9">
      <w:pPr>
        <w:widowControl/>
        <w:shd w:val="clear" w:color="auto" w:fill="FFFFFF"/>
        <w:autoSpaceDE/>
        <w:autoSpaceDN/>
        <w:adjustRightInd/>
        <w:spacing w:line="290" w:lineRule="atLeast"/>
        <w:ind w:firstLine="547"/>
        <w:jc w:val="both"/>
        <w:rPr>
          <w:rFonts w:ascii="Times New Roman" w:hAnsi="Times New Roman" w:cs="Times New Roman"/>
          <w:color w:val="000000"/>
          <w:sz w:val="28"/>
          <w:szCs w:val="28"/>
        </w:rPr>
      </w:pPr>
      <w:bookmarkStart w:id="5" w:name="dst567"/>
      <w:bookmarkEnd w:id="5"/>
      <w:r w:rsidRPr="00473533">
        <w:rPr>
          <w:rFonts w:ascii="Times New Roman" w:hAnsi="Times New Roman" w:cs="Times New Roman"/>
          <w:color w:val="000000"/>
          <w:sz w:val="28"/>
          <w:szCs w:val="28"/>
        </w:rPr>
        <w:lastRenderedPageBreak/>
        <w:t>-</w:t>
      </w:r>
      <w:r w:rsidR="006630C9" w:rsidRPr="00473533">
        <w:rPr>
          <w:rFonts w:ascii="Times New Roman" w:hAnsi="Times New Roman" w:cs="Times New Roman"/>
          <w:color w:val="000000"/>
          <w:sz w:val="28"/>
          <w:szCs w:val="28"/>
        </w:rPr>
        <w:t xml:space="preserve"> центрам исторического наследия президентов Российской Федерации, прекративших исполнение своих полномочий.</w:t>
      </w:r>
    </w:p>
    <w:p w:rsidR="004E3C7D" w:rsidRPr="002F764A" w:rsidRDefault="004E3C7D" w:rsidP="004E3C7D">
      <w:pPr>
        <w:widowControl/>
        <w:shd w:val="clear" w:color="auto" w:fill="FFFFFF"/>
        <w:ind w:firstLine="708"/>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Указанные лица являются </w:t>
      </w:r>
      <w:r>
        <w:rPr>
          <w:rFonts w:ascii="Times New Roman" w:hAnsi="Times New Roman" w:cs="Times New Roman"/>
          <w:color w:val="000000"/>
          <w:sz w:val="28"/>
          <w:szCs w:val="28"/>
        </w:rPr>
        <w:t>заявителями</w:t>
      </w:r>
      <w:r w:rsidRPr="002F764A">
        <w:rPr>
          <w:rFonts w:ascii="Times New Roman" w:hAnsi="Times New Roman" w:cs="Times New Roman"/>
          <w:color w:val="000000"/>
          <w:sz w:val="28"/>
          <w:szCs w:val="28"/>
        </w:rPr>
        <w:t xml:space="preserve"> при наличии одного из следующих обстоятельств:</w:t>
      </w:r>
    </w:p>
    <w:p w:rsidR="004E3C7D" w:rsidRPr="002F764A" w:rsidRDefault="004E3C7D" w:rsidP="004E3C7D">
      <w:pPr>
        <w:widowControl/>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 xml:space="preserve">расположение на земельном участке зданий, строений, сооружений, закрепленных за </w:t>
      </w:r>
      <w:r>
        <w:rPr>
          <w:rFonts w:ascii="Times New Roman" w:hAnsi="Times New Roman" w:cs="Times New Roman"/>
          <w:color w:val="000000"/>
          <w:sz w:val="28"/>
          <w:szCs w:val="28"/>
        </w:rPr>
        <w:t>заявителем</w:t>
      </w:r>
      <w:r w:rsidRPr="002F764A">
        <w:rPr>
          <w:rFonts w:ascii="Times New Roman" w:hAnsi="Times New Roman" w:cs="Times New Roman"/>
          <w:color w:val="000000"/>
          <w:sz w:val="28"/>
          <w:szCs w:val="28"/>
        </w:rPr>
        <w:t xml:space="preserve"> на праве оперативного управления;</w:t>
      </w:r>
    </w:p>
    <w:p w:rsidR="004E3C7D" w:rsidRPr="002F764A" w:rsidRDefault="004E3C7D" w:rsidP="004E3C7D">
      <w:pPr>
        <w:widowControl/>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 xml:space="preserve">расположение на земельном участке зданий, все помещения в которых закреплены за несколькими </w:t>
      </w:r>
      <w:r>
        <w:rPr>
          <w:rFonts w:ascii="Times New Roman" w:hAnsi="Times New Roman" w:cs="Times New Roman"/>
          <w:color w:val="000000"/>
          <w:sz w:val="28"/>
          <w:szCs w:val="28"/>
        </w:rPr>
        <w:t>заявителями</w:t>
      </w:r>
      <w:r w:rsidRPr="002F764A">
        <w:rPr>
          <w:rFonts w:ascii="Times New Roman" w:hAnsi="Times New Roman" w:cs="Times New Roman"/>
          <w:color w:val="000000"/>
          <w:sz w:val="28"/>
          <w:szCs w:val="28"/>
        </w:rPr>
        <w:t xml:space="preserve"> на праве оперативного управления. В этом случае земельный участок предоставляется в постоянное (бессрочное) пользование </w:t>
      </w:r>
      <w:r>
        <w:rPr>
          <w:rFonts w:ascii="Times New Roman" w:hAnsi="Times New Roman" w:cs="Times New Roman"/>
          <w:color w:val="000000"/>
          <w:sz w:val="28"/>
          <w:szCs w:val="28"/>
        </w:rPr>
        <w:t>заявителю</w:t>
      </w:r>
      <w:r w:rsidRPr="002F764A">
        <w:rPr>
          <w:rFonts w:ascii="Times New Roman" w:hAnsi="Times New Roman" w:cs="Times New Roman"/>
          <w:color w:val="000000"/>
          <w:sz w:val="28"/>
          <w:szCs w:val="28"/>
        </w:rPr>
        <w:t>, в оперативном управлении которого находятся помещения наибольшей суммарной площадью, а другим из этих лиц предоставляется право ограниченного пользования данным земельным участком;</w:t>
      </w:r>
    </w:p>
    <w:p w:rsidR="004E3C7D" w:rsidRPr="002F764A" w:rsidRDefault="004E3C7D" w:rsidP="004E3C7D">
      <w:pPr>
        <w:widowControl/>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строительства с предварительным согласованием мест размещения объектов;</w:t>
      </w:r>
    </w:p>
    <w:p w:rsidR="004E3C7D" w:rsidRPr="002F764A" w:rsidRDefault="004E3C7D" w:rsidP="004E3C7D">
      <w:pPr>
        <w:widowControl/>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 xml:space="preserve">в случае предоставления земельных участков для целей не связанных со строительством, необходимых для осуществления уставной деятельности </w:t>
      </w:r>
      <w:r>
        <w:rPr>
          <w:rFonts w:ascii="Times New Roman" w:hAnsi="Times New Roman" w:cs="Times New Roman"/>
          <w:color w:val="000000"/>
          <w:sz w:val="28"/>
          <w:szCs w:val="28"/>
        </w:rPr>
        <w:t>заявителя</w:t>
      </w:r>
      <w:r w:rsidRPr="002F764A">
        <w:rPr>
          <w:rFonts w:ascii="Times New Roman" w:hAnsi="Times New Roman" w:cs="Times New Roman"/>
          <w:color w:val="000000"/>
          <w:sz w:val="28"/>
          <w:szCs w:val="28"/>
        </w:rPr>
        <w:t>, в том числе земельных участков сельскохозяйственного использования, земельных участков, занятых полигонами.</w:t>
      </w:r>
    </w:p>
    <w:p w:rsidR="004E3C7D" w:rsidRPr="002F764A" w:rsidRDefault="004E3C7D" w:rsidP="004E3C7D">
      <w:pPr>
        <w:widowControl/>
        <w:shd w:val="clear" w:color="auto" w:fill="FFFFFF"/>
        <w:ind w:firstLine="708"/>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Указанные лица являются </w:t>
      </w:r>
      <w:r>
        <w:rPr>
          <w:rFonts w:ascii="Times New Roman" w:hAnsi="Times New Roman" w:cs="Times New Roman"/>
          <w:color w:val="000000"/>
          <w:sz w:val="28"/>
          <w:szCs w:val="28"/>
        </w:rPr>
        <w:t>заявителями</w:t>
      </w:r>
      <w:r w:rsidRPr="002F764A">
        <w:rPr>
          <w:rFonts w:ascii="Times New Roman" w:hAnsi="Times New Roman" w:cs="Times New Roman"/>
          <w:color w:val="000000"/>
          <w:sz w:val="28"/>
          <w:szCs w:val="28"/>
        </w:rPr>
        <w:t>, если границы указанных в настоящем пункте земельных участков определены в соответствии с федеральными законами, и распоряжение земельными участками входит в полномочия</w:t>
      </w:r>
      <w:r>
        <w:rPr>
          <w:rFonts w:ascii="Times New Roman" w:hAnsi="Times New Roman" w:cs="Times New Roman"/>
          <w:color w:val="000000"/>
          <w:sz w:val="28"/>
          <w:szCs w:val="28"/>
        </w:rPr>
        <w:t xml:space="preserve"> администрации </w:t>
      </w:r>
      <w:r w:rsidR="00473533">
        <w:rPr>
          <w:rFonts w:ascii="Times New Roman" w:hAnsi="Times New Roman" w:cs="Times New Roman"/>
          <w:color w:val="000000"/>
          <w:sz w:val="28"/>
          <w:szCs w:val="28"/>
        </w:rPr>
        <w:t>сельского поселения «</w:t>
      </w:r>
      <w:r w:rsidR="00E46BCB">
        <w:rPr>
          <w:rFonts w:ascii="Times New Roman" w:hAnsi="Times New Roman" w:cs="Times New Roman"/>
          <w:color w:val="000000"/>
          <w:sz w:val="28"/>
          <w:szCs w:val="28"/>
        </w:rPr>
        <w:t>Хада-Булакское</w:t>
      </w:r>
      <w:r w:rsidR="004735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района «Борзинский район»</w:t>
      </w:r>
      <w:r w:rsidRPr="002F764A">
        <w:rPr>
          <w:rFonts w:ascii="Times New Roman" w:hAnsi="Times New Roman" w:cs="Times New Roman"/>
          <w:color w:val="000000"/>
          <w:sz w:val="28"/>
          <w:szCs w:val="28"/>
        </w:rPr>
        <w:t>.</w:t>
      </w:r>
    </w:p>
    <w:p w:rsidR="004E3C7D" w:rsidRPr="002F764A" w:rsidRDefault="004E3C7D" w:rsidP="004E3C7D">
      <w:pPr>
        <w:ind w:firstLine="709"/>
        <w:jc w:val="both"/>
        <w:rPr>
          <w:rFonts w:ascii="Times New Roman" w:hAnsi="Times New Roman" w:cs="Times New Roman"/>
          <w:sz w:val="28"/>
          <w:szCs w:val="28"/>
        </w:rPr>
      </w:pPr>
      <w:r w:rsidRPr="002F764A">
        <w:rPr>
          <w:rFonts w:ascii="Times New Roman" w:hAnsi="Times New Roman" w:cs="Times New Roman"/>
          <w:sz w:val="28"/>
          <w:szCs w:val="28"/>
        </w:rPr>
        <w:t>1.3. От имени юридического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3E4688" w:rsidRDefault="003E4688" w:rsidP="003E4688">
      <w:pPr>
        <w:ind w:firstLine="709"/>
        <w:jc w:val="both"/>
        <w:rPr>
          <w:rFonts w:ascii="Times New Roman" w:hAnsi="Times New Roman" w:cs="Times New Roman"/>
          <w:sz w:val="28"/>
          <w:szCs w:val="28"/>
        </w:rPr>
      </w:pPr>
    </w:p>
    <w:p w:rsidR="00024CDE" w:rsidRPr="00356828" w:rsidRDefault="00F65CEF" w:rsidP="00024CDE">
      <w:pPr>
        <w:ind w:firstLine="709"/>
        <w:jc w:val="both"/>
        <w:rPr>
          <w:rFonts w:ascii="Times New Roman" w:hAnsi="Times New Roman" w:cs="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Pr>
          <w:rFonts w:ascii="Times New Roman" w:hAnsi="Times New Roman" w:cs="Times New Roman"/>
          <w:sz w:val="28"/>
          <w:szCs w:val="28"/>
        </w:rPr>
        <w:t>Ме</w:t>
      </w:r>
      <w:r w:rsidR="00E46BCB">
        <w:rPr>
          <w:rFonts w:ascii="Times New Roman" w:hAnsi="Times New Roman" w:cs="Times New Roman"/>
          <w:sz w:val="28"/>
          <w:szCs w:val="28"/>
        </w:rPr>
        <w:t>стонахождение Исполнителя: 674614</w:t>
      </w:r>
      <w:r w:rsidRPr="00932AF7">
        <w:rPr>
          <w:rFonts w:ascii="Times New Roman" w:hAnsi="Times New Roman" w:cs="Times New Roman"/>
          <w:sz w:val="28"/>
          <w:szCs w:val="28"/>
        </w:rPr>
        <w:t>,</w:t>
      </w:r>
      <w:r w:rsidRPr="00356828">
        <w:rPr>
          <w:rFonts w:ascii="Times New Roman" w:hAnsi="Times New Roman" w:cs="Times New Roman"/>
          <w:sz w:val="28"/>
          <w:szCs w:val="28"/>
        </w:rPr>
        <w:t xml:space="preserve"> Забайкальский край, </w:t>
      </w:r>
      <w:r w:rsidR="00473533">
        <w:rPr>
          <w:rFonts w:ascii="Times New Roman" w:hAnsi="Times New Roman" w:cs="Times New Roman"/>
          <w:sz w:val="28"/>
          <w:szCs w:val="28"/>
        </w:rPr>
        <w:t xml:space="preserve">Борзинский район, с. </w:t>
      </w:r>
      <w:r w:rsidR="00E46BCB">
        <w:rPr>
          <w:rFonts w:ascii="Times New Roman" w:hAnsi="Times New Roman" w:cs="Times New Roman"/>
          <w:sz w:val="28"/>
          <w:szCs w:val="28"/>
        </w:rPr>
        <w:t>Хада-Булак</w:t>
      </w:r>
      <w:r>
        <w:rPr>
          <w:rFonts w:ascii="Times New Roman" w:hAnsi="Times New Roman" w:cs="Times New Roman"/>
          <w:sz w:val="28"/>
          <w:szCs w:val="28"/>
        </w:rPr>
        <w:t>, ул.</w:t>
      </w:r>
      <w:r w:rsidR="00E46BCB">
        <w:rPr>
          <w:rFonts w:ascii="Times New Roman" w:hAnsi="Times New Roman" w:cs="Times New Roman"/>
          <w:sz w:val="28"/>
          <w:szCs w:val="28"/>
        </w:rPr>
        <w:t>Нагорная</w:t>
      </w:r>
      <w:r w:rsidR="00024CDE">
        <w:rPr>
          <w:rFonts w:ascii="Times New Roman" w:hAnsi="Times New Roman" w:cs="Times New Roman"/>
          <w:sz w:val="28"/>
          <w:szCs w:val="28"/>
        </w:rPr>
        <w:t>.</w:t>
      </w:r>
    </w:p>
    <w:p w:rsidR="00024CDE" w:rsidRPr="00356828" w:rsidRDefault="00024CDE" w:rsidP="00024CDE">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024CDE" w:rsidRDefault="00024CDE" w:rsidP="00024CDE">
      <w:pPr>
        <w:ind w:firstLine="32"/>
        <w:jc w:val="both"/>
        <w:rPr>
          <w:rFonts w:ascii="Times New Roman" w:hAnsi="Times New Roman" w:cs="Times New Roman"/>
          <w:sz w:val="28"/>
          <w:szCs w:val="28"/>
        </w:rPr>
      </w:pPr>
      <w:r>
        <w:rPr>
          <w:rFonts w:ascii="Times New Roman" w:hAnsi="Times New Roman" w:cs="Times New Roman"/>
          <w:sz w:val="28"/>
          <w:szCs w:val="28"/>
        </w:rPr>
        <w:t xml:space="preserve">            понедельник – четверг 8:</w:t>
      </w:r>
      <w:r w:rsidR="00E46BCB">
        <w:rPr>
          <w:rFonts w:ascii="Times New Roman" w:hAnsi="Times New Roman" w:cs="Times New Roman"/>
          <w:sz w:val="28"/>
          <w:szCs w:val="28"/>
        </w:rPr>
        <w:t>00 – 17:00</w:t>
      </w:r>
      <w:r>
        <w:rPr>
          <w:rFonts w:ascii="Times New Roman" w:hAnsi="Times New Roman" w:cs="Times New Roman"/>
          <w:sz w:val="28"/>
          <w:szCs w:val="28"/>
        </w:rPr>
        <w:t>;</w:t>
      </w:r>
    </w:p>
    <w:p w:rsidR="00024CDE" w:rsidRDefault="00024CDE" w:rsidP="00024CDE">
      <w:pPr>
        <w:ind w:firstLine="32"/>
        <w:jc w:val="both"/>
        <w:rPr>
          <w:rFonts w:ascii="Times New Roman" w:hAnsi="Times New Roman" w:cs="Times New Roman"/>
          <w:sz w:val="28"/>
          <w:szCs w:val="28"/>
        </w:rPr>
      </w:pPr>
      <w:r>
        <w:rPr>
          <w:rFonts w:ascii="Times New Roman" w:hAnsi="Times New Roman" w:cs="Times New Roman"/>
          <w:sz w:val="28"/>
          <w:szCs w:val="28"/>
        </w:rPr>
        <w:t xml:space="preserve">            пятница: 8:</w:t>
      </w:r>
      <w:r w:rsidR="009D5C26">
        <w:rPr>
          <w:rFonts w:ascii="Times New Roman" w:hAnsi="Times New Roman" w:cs="Times New Roman"/>
          <w:sz w:val="28"/>
          <w:szCs w:val="28"/>
        </w:rPr>
        <w:t>0</w:t>
      </w:r>
      <w:r>
        <w:rPr>
          <w:rFonts w:ascii="Times New Roman" w:hAnsi="Times New Roman" w:cs="Times New Roman"/>
          <w:sz w:val="28"/>
          <w:szCs w:val="28"/>
        </w:rPr>
        <w:t>0 – 1</w:t>
      </w:r>
      <w:r w:rsidR="002C3871">
        <w:rPr>
          <w:rFonts w:ascii="Times New Roman" w:hAnsi="Times New Roman" w:cs="Times New Roman"/>
          <w:sz w:val="28"/>
          <w:szCs w:val="28"/>
        </w:rPr>
        <w:t>7</w:t>
      </w:r>
      <w:r>
        <w:rPr>
          <w:rFonts w:ascii="Times New Roman" w:hAnsi="Times New Roman" w:cs="Times New Roman"/>
          <w:sz w:val="28"/>
          <w:szCs w:val="28"/>
        </w:rPr>
        <w:t>:</w:t>
      </w:r>
      <w:r w:rsidR="009D5C26">
        <w:rPr>
          <w:rFonts w:ascii="Times New Roman" w:hAnsi="Times New Roman" w:cs="Times New Roman"/>
          <w:sz w:val="28"/>
          <w:szCs w:val="28"/>
        </w:rPr>
        <w:t>0</w:t>
      </w:r>
      <w:r>
        <w:rPr>
          <w:rFonts w:ascii="Times New Roman" w:hAnsi="Times New Roman" w:cs="Times New Roman"/>
          <w:sz w:val="28"/>
          <w:szCs w:val="28"/>
        </w:rPr>
        <w:t>0;</w:t>
      </w:r>
    </w:p>
    <w:p w:rsidR="00024CDE" w:rsidRDefault="00024CDE" w:rsidP="00024CDE">
      <w:pPr>
        <w:ind w:firstLine="30"/>
        <w:jc w:val="both"/>
        <w:rPr>
          <w:rFonts w:ascii="Times New Roman" w:hAnsi="Times New Roman" w:cs="Times New Roman"/>
          <w:sz w:val="28"/>
          <w:szCs w:val="28"/>
        </w:rPr>
      </w:pPr>
      <w:r>
        <w:rPr>
          <w:rFonts w:ascii="Times New Roman" w:hAnsi="Times New Roman" w:cs="Times New Roman"/>
          <w:sz w:val="28"/>
          <w:szCs w:val="28"/>
        </w:rPr>
        <w:t xml:space="preserve">            обеденный перерыв: 1</w:t>
      </w:r>
      <w:r w:rsidR="009D5C26">
        <w:rPr>
          <w:rFonts w:ascii="Times New Roman" w:hAnsi="Times New Roman" w:cs="Times New Roman"/>
          <w:sz w:val="28"/>
          <w:szCs w:val="28"/>
        </w:rPr>
        <w:t>2</w:t>
      </w:r>
      <w:r>
        <w:rPr>
          <w:rFonts w:ascii="Times New Roman" w:hAnsi="Times New Roman" w:cs="Times New Roman"/>
          <w:sz w:val="28"/>
          <w:szCs w:val="28"/>
        </w:rPr>
        <w:t>:00 – 1</w:t>
      </w:r>
      <w:r w:rsidR="009D5C26">
        <w:rPr>
          <w:rFonts w:ascii="Times New Roman" w:hAnsi="Times New Roman" w:cs="Times New Roman"/>
          <w:sz w:val="28"/>
          <w:szCs w:val="28"/>
        </w:rPr>
        <w:t>3</w:t>
      </w:r>
      <w:r>
        <w:rPr>
          <w:rFonts w:ascii="Times New Roman" w:hAnsi="Times New Roman" w:cs="Times New Roman"/>
          <w:sz w:val="28"/>
          <w:szCs w:val="28"/>
        </w:rPr>
        <w:t>:00;</w:t>
      </w:r>
    </w:p>
    <w:p w:rsidR="00024CDE" w:rsidRDefault="00024CDE" w:rsidP="00024CDE">
      <w:pPr>
        <w:ind w:firstLine="709"/>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F65CEF" w:rsidRPr="00356828" w:rsidRDefault="00F65CEF" w:rsidP="00F65CEF">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предпраздничные дни продолжительность времени работы </w:t>
      </w:r>
      <w:r w:rsidRPr="00580C8B">
        <w:rPr>
          <w:rFonts w:ascii="Times New Roman" w:hAnsi="Times New Roman" w:cs="Times New Roman"/>
          <w:sz w:val="28"/>
          <w:szCs w:val="28"/>
        </w:rPr>
        <w:t>Исполнителя</w:t>
      </w:r>
      <w:r w:rsidRPr="00356828">
        <w:rPr>
          <w:rFonts w:ascii="Times New Roman" w:hAnsi="Times New Roman" w:cs="Times New Roman"/>
          <w:sz w:val="28"/>
          <w:szCs w:val="28"/>
        </w:rPr>
        <w:t xml:space="preserve"> сокращается на 1 час.</w:t>
      </w:r>
    </w:p>
    <w:p w:rsidR="00F65CEF" w:rsidRPr="00C23A52" w:rsidRDefault="00F65CEF" w:rsidP="00F65C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и справочных телефонах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а также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перечне документов, необходимых для ее получения, размещается:</w:t>
      </w:r>
    </w:p>
    <w:p w:rsidR="00F65CEF" w:rsidRPr="00167DA5" w:rsidRDefault="00F65CEF" w:rsidP="00F65CEF">
      <w:pPr>
        <w:widowControl/>
        <w:ind w:firstLine="709"/>
        <w:jc w:val="both"/>
        <w:outlineLvl w:val="1"/>
        <w:rPr>
          <w:rFonts w:ascii="Times New Roman" w:hAnsi="Times New Roman" w:cs="Times New Roman"/>
          <w:sz w:val="28"/>
          <w:szCs w:val="28"/>
        </w:rPr>
      </w:pPr>
      <w:r w:rsidRPr="00B11EFE">
        <w:rPr>
          <w:rFonts w:ascii="Times New Roman" w:hAnsi="Times New Roman" w:cs="Times New Roman"/>
          <w:sz w:val="28"/>
          <w:szCs w:val="28"/>
        </w:rPr>
        <w:t xml:space="preserve">- </w:t>
      </w:r>
      <w:r>
        <w:rPr>
          <w:rFonts w:ascii="Times New Roman" w:hAnsi="Times New Roman" w:cs="Times New Roman"/>
          <w:sz w:val="28"/>
          <w:szCs w:val="28"/>
        </w:rPr>
        <w:t>на официальном</w:t>
      </w:r>
      <w:r w:rsidRPr="00C23A52">
        <w:rPr>
          <w:rFonts w:ascii="Times New Roman" w:hAnsi="Times New Roman" w:cs="Times New Roman"/>
          <w:sz w:val="28"/>
          <w:szCs w:val="28"/>
        </w:rPr>
        <w:t xml:space="preserve"> </w:t>
      </w:r>
      <w:r>
        <w:rPr>
          <w:rFonts w:ascii="Times New Roman" w:hAnsi="Times New Roman" w:cs="Times New Roman"/>
          <w:sz w:val="28"/>
          <w:szCs w:val="28"/>
        </w:rPr>
        <w:t>портале</w:t>
      </w:r>
      <w:r w:rsidR="009D5C26">
        <w:rPr>
          <w:rFonts w:ascii="Times New Roman" w:hAnsi="Times New Roman" w:cs="Times New Roman"/>
          <w:sz w:val="28"/>
          <w:szCs w:val="28"/>
        </w:rPr>
        <w:t xml:space="preserve"> сельского поселения «Акурайское»</w:t>
      </w:r>
      <w:r>
        <w:rPr>
          <w:rFonts w:ascii="Times New Roman" w:hAnsi="Times New Roman" w:cs="Times New Roman"/>
          <w:sz w:val="28"/>
          <w:szCs w:val="28"/>
        </w:rPr>
        <w:t xml:space="preserve"> муниципального района «Борзинский район» </w:t>
      </w:r>
      <w:r w:rsidRPr="00C23A52">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C23A52">
        <w:rPr>
          <w:rFonts w:ascii="Times New Roman" w:hAnsi="Times New Roman" w:cs="Times New Roman"/>
          <w:sz w:val="28"/>
          <w:szCs w:val="28"/>
        </w:rPr>
        <w:t>Интернет</w:t>
      </w:r>
      <w:r>
        <w:rPr>
          <w:rFonts w:ascii="Times New Roman" w:hAnsi="Times New Roman" w:cs="Times New Roman"/>
          <w:sz w:val="28"/>
          <w:szCs w:val="28"/>
        </w:rPr>
        <w:t>» (далее -</w:t>
      </w:r>
      <w:r w:rsidRPr="00167DA5">
        <w:rPr>
          <w:rFonts w:ascii="Times New Roman" w:hAnsi="Times New Roman" w:cs="Times New Roman"/>
          <w:sz w:val="28"/>
          <w:szCs w:val="28"/>
        </w:rPr>
        <w:t xml:space="preserve"> </w:t>
      </w:r>
      <w:r w:rsidRPr="00C23A52">
        <w:rPr>
          <w:rFonts w:ascii="Times New Roman" w:hAnsi="Times New Roman" w:cs="Times New Roman"/>
          <w:sz w:val="28"/>
          <w:szCs w:val="28"/>
        </w:rPr>
        <w:t>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167DA5">
        <w:rPr>
          <w:rFonts w:ascii="Times New Roman" w:hAnsi="Times New Roman" w:cs="Times New Roman"/>
          <w:sz w:val="28"/>
          <w:szCs w:val="28"/>
        </w:rPr>
        <w:t xml:space="preserve"> </w:t>
      </w:r>
      <w:hyperlink r:id="rId8" w:history="1">
        <w:r w:rsidR="00EA4CA4" w:rsidRPr="001E1325">
          <w:rPr>
            <w:rStyle w:val="affe"/>
            <w:rFonts w:ascii="Times New Roman" w:hAnsi="Times New Roman"/>
            <w:color w:val="000000"/>
            <w:sz w:val="28"/>
            <w:szCs w:val="28"/>
            <w:u w:val="none"/>
          </w:rPr>
          <w:t>http://www</w:t>
        </w:r>
      </w:hyperlink>
      <w:r w:rsidR="00EA4CA4" w:rsidRPr="001E1325">
        <w:rPr>
          <w:rFonts w:ascii="Times New Roman" w:hAnsi="Times New Roman" w:cs="Times New Roman"/>
          <w:color w:val="000000"/>
          <w:sz w:val="28"/>
          <w:szCs w:val="28"/>
        </w:rPr>
        <w:t>.</w:t>
      </w:r>
      <w:r w:rsidR="00EA4CA4">
        <w:rPr>
          <w:rFonts w:ascii="Times New Roman" w:hAnsi="Times New Roman" w:cs="Times New Roman"/>
          <w:color w:val="000000"/>
          <w:sz w:val="28"/>
          <w:szCs w:val="28"/>
        </w:rPr>
        <w:t>борзинский-район.рф.</w:t>
      </w:r>
      <w:r w:rsidR="00EA4CA4" w:rsidRPr="001E1325">
        <w:rPr>
          <w:rFonts w:ascii="Times New Roman" w:hAnsi="Times New Roman" w:cs="Times New Roman"/>
          <w:color w:val="000000"/>
          <w:sz w:val="28"/>
          <w:szCs w:val="28"/>
        </w:rPr>
        <w:t>;</w:t>
      </w:r>
    </w:p>
    <w:p w:rsidR="003E4688" w:rsidRPr="00C23A52" w:rsidRDefault="00BF4EDA"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в государственной информационной системе </w:t>
      </w:r>
      <w:r w:rsidR="003E4688">
        <w:rPr>
          <w:rFonts w:ascii="Times New Roman" w:hAnsi="Times New Roman" w:cs="Times New Roman"/>
          <w:sz w:val="28"/>
          <w:szCs w:val="28"/>
        </w:rPr>
        <w:t>«П</w:t>
      </w:r>
      <w:r w:rsidR="003E4688" w:rsidRPr="00C23A52">
        <w:rPr>
          <w:rFonts w:ascii="Times New Roman" w:hAnsi="Times New Roman" w:cs="Times New Roman"/>
          <w:sz w:val="28"/>
          <w:szCs w:val="28"/>
        </w:rPr>
        <w:t xml:space="preserve">ортал государственных и муниципальных услуг </w:t>
      </w:r>
      <w:r w:rsidR="003E4688">
        <w:rPr>
          <w:rFonts w:ascii="Times New Roman" w:hAnsi="Times New Roman" w:cs="Times New Roman"/>
          <w:sz w:val="28"/>
          <w:szCs w:val="28"/>
        </w:rPr>
        <w:t>Забайкальского края»</w:t>
      </w:r>
      <w:r w:rsidR="003E4688" w:rsidRPr="00C23A52">
        <w:rPr>
          <w:rFonts w:ascii="Times New Roman" w:hAnsi="Times New Roman" w:cs="Times New Roman"/>
          <w:sz w:val="28"/>
          <w:szCs w:val="28"/>
        </w:rPr>
        <w:t xml:space="preserve"> (далее </w:t>
      </w:r>
      <w:r w:rsidR="003E4688">
        <w:rPr>
          <w:rFonts w:ascii="Times New Roman" w:hAnsi="Times New Roman" w:cs="Times New Roman"/>
          <w:sz w:val="28"/>
          <w:szCs w:val="28"/>
        </w:rPr>
        <w:t>–</w:t>
      </w:r>
      <w:r w:rsidR="003E4688" w:rsidRPr="00C23A52">
        <w:rPr>
          <w:rFonts w:ascii="Times New Roman" w:hAnsi="Times New Roman" w:cs="Times New Roman"/>
          <w:sz w:val="28"/>
          <w:szCs w:val="28"/>
        </w:rPr>
        <w:t xml:space="preserve"> Портал</w:t>
      </w:r>
      <w:r w:rsidR="003E4688">
        <w:rPr>
          <w:rFonts w:ascii="Times New Roman" w:hAnsi="Times New Roman" w:cs="Times New Roman"/>
          <w:sz w:val="28"/>
          <w:szCs w:val="28"/>
        </w:rPr>
        <w:t xml:space="preserve"> государственных и муниципальных услуг</w:t>
      </w:r>
      <w:r w:rsidR="003E4688" w:rsidRPr="00C23A52">
        <w:rPr>
          <w:rFonts w:ascii="Times New Roman" w:hAnsi="Times New Roman" w:cs="Times New Roman"/>
          <w:sz w:val="28"/>
          <w:szCs w:val="28"/>
        </w:rPr>
        <w:t>)</w:t>
      </w:r>
      <w:r w:rsidR="003E4688">
        <w:rPr>
          <w:rFonts w:ascii="Times New Roman" w:hAnsi="Times New Roman" w:cs="Times New Roman"/>
          <w:sz w:val="28"/>
          <w:szCs w:val="28"/>
        </w:rPr>
        <w:t xml:space="preserve">: </w:t>
      </w:r>
      <w:hyperlink r:id="rId9" w:history="1">
        <w:r w:rsidR="003E4688" w:rsidRPr="00F65CEF">
          <w:rPr>
            <w:rStyle w:val="affe"/>
            <w:rFonts w:ascii="Times New Roman" w:hAnsi="Times New Roman"/>
            <w:color w:val="auto"/>
            <w:sz w:val="28"/>
            <w:szCs w:val="28"/>
            <w:u w:val="none"/>
            <w:lang w:val="en-US"/>
          </w:rPr>
          <w:t>http</w:t>
        </w:r>
        <w:r w:rsidR="003E4688" w:rsidRPr="00F65CEF">
          <w:rPr>
            <w:rStyle w:val="affe"/>
            <w:rFonts w:ascii="Times New Roman" w:hAnsi="Times New Roman"/>
            <w:color w:val="auto"/>
            <w:sz w:val="28"/>
            <w:szCs w:val="28"/>
            <w:u w:val="none"/>
          </w:rPr>
          <w:t>://</w:t>
        </w:r>
        <w:r w:rsidR="003E4688" w:rsidRPr="00F65CEF">
          <w:rPr>
            <w:rStyle w:val="affe"/>
            <w:rFonts w:ascii="Times New Roman" w:hAnsi="Times New Roman"/>
            <w:color w:val="auto"/>
            <w:sz w:val="28"/>
            <w:szCs w:val="28"/>
            <w:u w:val="none"/>
            <w:lang w:val="en-US"/>
          </w:rPr>
          <w:t>www</w:t>
        </w:r>
        <w:r w:rsidR="003E4688" w:rsidRPr="00F65CEF">
          <w:rPr>
            <w:rStyle w:val="affe"/>
            <w:rFonts w:ascii="Times New Roman" w:hAnsi="Times New Roman"/>
            <w:color w:val="auto"/>
            <w:sz w:val="28"/>
            <w:szCs w:val="28"/>
            <w:u w:val="none"/>
          </w:rPr>
          <w:t>.</w:t>
        </w:r>
        <w:r w:rsidR="003E4688" w:rsidRPr="00F65CEF">
          <w:rPr>
            <w:rStyle w:val="affe"/>
            <w:rFonts w:ascii="Times New Roman" w:hAnsi="Times New Roman"/>
            <w:color w:val="auto"/>
            <w:sz w:val="28"/>
            <w:szCs w:val="28"/>
            <w:u w:val="none"/>
            <w:lang w:val="en-US"/>
          </w:rPr>
          <w:t>pgu</w:t>
        </w:r>
        <w:r w:rsidR="003E4688" w:rsidRPr="00F65CEF">
          <w:rPr>
            <w:rStyle w:val="affe"/>
            <w:rFonts w:ascii="Times New Roman" w:hAnsi="Times New Roman"/>
            <w:color w:val="auto"/>
            <w:sz w:val="28"/>
            <w:szCs w:val="28"/>
            <w:u w:val="none"/>
          </w:rPr>
          <w:t>.</w:t>
        </w:r>
        <w:r w:rsidR="003E4688" w:rsidRPr="00F65CEF">
          <w:rPr>
            <w:rStyle w:val="affe"/>
            <w:rFonts w:ascii="Times New Roman" w:hAnsi="Times New Roman"/>
            <w:color w:val="auto"/>
            <w:sz w:val="28"/>
            <w:szCs w:val="28"/>
            <w:u w:val="none"/>
            <w:lang w:val="en-US"/>
          </w:rPr>
          <w:t>e</w:t>
        </w:r>
        <w:r w:rsidR="003E4688" w:rsidRPr="00F65CEF">
          <w:rPr>
            <w:rStyle w:val="affe"/>
            <w:rFonts w:ascii="Times New Roman" w:hAnsi="Times New Roman"/>
            <w:color w:val="auto"/>
            <w:sz w:val="28"/>
            <w:szCs w:val="28"/>
            <w:u w:val="none"/>
          </w:rPr>
          <w:t>-</w:t>
        </w:r>
        <w:r w:rsidR="003E4688" w:rsidRPr="00F65CEF">
          <w:rPr>
            <w:rStyle w:val="affe"/>
            <w:rFonts w:ascii="Times New Roman" w:hAnsi="Times New Roman"/>
            <w:color w:val="auto"/>
            <w:sz w:val="28"/>
            <w:szCs w:val="28"/>
            <w:u w:val="none"/>
            <w:lang w:val="en-US"/>
          </w:rPr>
          <w:t>zab</w:t>
        </w:r>
        <w:r w:rsidR="003E4688" w:rsidRPr="00F65CEF">
          <w:rPr>
            <w:rStyle w:val="affe"/>
            <w:rFonts w:ascii="Times New Roman" w:hAnsi="Times New Roman"/>
            <w:color w:val="auto"/>
            <w:sz w:val="28"/>
            <w:szCs w:val="28"/>
            <w:u w:val="none"/>
          </w:rPr>
          <w:t>.</w:t>
        </w:r>
        <w:r w:rsidR="003E4688" w:rsidRPr="00F65CEF">
          <w:rPr>
            <w:rStyle w:val="affe"/>
            <w:rFonts w:ascii="Times New Roman" w:hAnsi="Times New Roman"/>
            <w:color w:val="auto"/>
            <w:sz w:val="28"/>
            <w:szCs w:val="28"/>
            <w:u w:val="none"/>
            <w:lang w:val="en-US"/>
          </w:rPr>
          <w:t>ru</w:t>
        </w:r>
      </w:hyperlink>
      <w:r w:rsidR="003E4688" w:rsidRPr="00F65CEF">
        <w:rPr>
          <w:rFonts w:ascii="Times New Roman" w:hAnsi="Times New Roman" w:cs="Times New Roman"/>
          <w:sz w:val="28"/>
          <w:szCs w:val="28"/>
        </w:rPr>
        <w:t>;</w:t>
      </w:r>
    </w:p>
    <w:p w:rsidR="003E4688" w:rsidRPr="00C23A52" w:rsidRDefault="00BF4EDA"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на информационных стендах в местах предоставления </w:t>
      </w:r>
      <w:r w:rsidR="003E4688">
        <w:rPr>
          <w:rFonts w:ascii="Times New Roman" w:hAnsi="Times New Roman" w:cs="Times New Roman"/>
          <w:sz w:val="28"/>
          <w:szCs w:val="28"/>
        </w:rPr>
        <w:t xml:space="preserve">муниципальной </w:t>
      </w:r>
      <w:r w:rsidR="003E4688" w:rsidRPr="00C23A52">
        <w:rPr>
          <w:rFonts w:ascii="Times New Roman" w:hAnsi="Times New Roman" w:cs="Times New Roman"/>
          <w:sz w:val="28"/>
          <w:szCs w:val="28"/>
        </w:rPr>
        <w:t>услуги.</w:t>
      </w:r>
    </w:p>
    <w:p w:rsidR="003E4688"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Pr>
          <w:rFonts w:ascii="Times New Roman" w:hAnsi="Times New Roman" w:cs="Times New Roman"/>
          <w:sz w:val="28"/>
          <w:szCs w:val="28"/>
        </w:rPr>
        <w:t>ена в порядке консультирования.</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получения информации по процедуре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индивидуальное консультирование лично;</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индивидуальное консультирование по почте</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(по электронной почте);</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индивидуальное консультирование по телефону;</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публичное письменное консультирование;</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публичное устное консультирование.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и справочных телефонах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предоставляющего </w:t>
      </w:r>
      <w:r>
        <w:rPr>
          <w:rFonts w:ascii="Times New Roman" w:hAnsi="Times New Roman" w:cs="Times New Roman"/>
          <w:sz w:val="28"/>
          <w:szCs w:val="28"/>
        </w:rPr>
        <w:t xml:space="preserve">муниципальную </w:t>
      </w:r>
      <w:r w:rsidRPr="00C23A52">
        <w:rPr>
          <w:rFonts w:ascii="Times New Roman" w:hAnsi="Times New Roman" w:cs="Times New Roman"/>
          <w:sz w:val="28"/>
          <w:szCs w:val="28"/>
        </w:rPr>
        <w:t xml:space="preserve">услугу, представлена в </w:t>
      </w:r>
      <w:r w:rsidRPr="00F65CEF">
        <w:rPr>
          <w:rFonts w:ascii="Times New Roman" w:hAnsi="Times New Roman" w:cs="Times New Roman"/>
          <w:sz w:val="28"/>
          <w:szCs w:val="28"/>
        </w:rPr>
        <w:t>приложении 1</w:t>
      </w:r>
      <w:r w:rsidRPr="00C23A52">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9D5C26">
        <w:rPr>
          <w:rFonts w:ascii="Times New Roman" w:hAnsi="Times New Roman" w:cs="Times New Roman"/>
          <w:sz w:val="28"/>
          <w:szCs w:val="28"/>
        </w:rPr>
        <w:t>15</w:t>
      </w:r>
      <w:r w:rsidRPr="00C23A52">
        <w:rPr>
          <w:rFonts w:ascii="Times New Roman" w:hAnsi="Times New Roman" w:cs="Times New Roman"/>
          <w:sz w:val="28"/>
          <w:szCs w:val="28"/>
        </w:rPr>
        <w:t xml:space="preserve"> минут.</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почте (по электронной почте).</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w:t>
      </w:r>
      <w:r w:rsidRPr="00C23A52">
        <w:rPr>
          <w:rFonts w:ascii="Times New Roman" w:hAnsi="Times New Roman" w:cs="Times New Roman"/>
          <w:sz w:val="28"/>
          <w:szCs w:val="28"/>
        </w:rPr>
        <w:lastRenderedPageBreak/>
        <w:t xml:space="preserve">почте на адрес </w:t>
      </w:r>
      <w:r>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заинтересованного лица является дата </w:t>
      </w:r>
      <w:r>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Pr>
          <w:rFonts w:ascii="Times New Roman" w:hAnsi="Times New Roman" w:cs="Times New Roman"/>
          <w:sz w:val="28"/>
          <w:szCs w:val="28"/>
        </w:rPr>
        <w:t xml:space="preserve"> в книге учета </w:t>
      </w:r>
      <w:r w:rsidRPr="00C23A52">
        <w:rPr>
          <w:rFonts w:ascii="Times New Roman" w:hAnsi="Times New Roman" w:cs="Times New Roman"/>
          <w:sz w:val="28"/>
          <w:szCs w:val="28"/>
        </w:rPr>
        <w:t>входяще</w:t>
      </w:r>
      <w:r>
        <w:rPr>
          <w:rFonts w:ascii="Times New Roman" w:hAnsi="Times New Roman" w:cs="Times New Roman"/>
          <w:sz w:val="28"/>
          <w:szCs w:val="28"/>
        </w:rPr>
        <w:t>й</w:t>
      </w:r>
      <w:r w:rsidRPr="00C23A52">
        <w:rPr>
          <w:rFonts w:ascii="Times New Roman" w:hAnsi="Times New Roman" w:cs="Times New Roman"/>
          <w:sz w:val="28"/>
          <w:szCs w:val="28"/>
        </w:rPr>
        <w:t xml:space="preserve"> </w:t>
      </w:r>
      <w:r>
        <w:rPr>
          <w:rFonts w:ascii="Times New Roman" w:hAnsi="Times New Roman" w:cs="Times New Roman"/>
          <w:sz w:val="28"/>
          <w:szCs w:val="28"/>
        </w:rPr>
        <w:t>корреспонденции в порядке делопроизводства</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телефону.</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письменное консультирование.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массовой информации, </w:t>
      </w:r>
      <w:r>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Консультирование путем публикации информационных материалов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в </w:t>
      </w:r>
      <w:r>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устное консультирование.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структурных </w:t>
      </w:r>
      <w:r w:rsidRPr="00C23A52">
        <w:rPr>
          <w:rFonts w:ascii="Times New Roman" w:hAnsi="Times New Roman" w:cs="Times New Roman"/>
          <w:sz w:val="28"/>
          <w:szCs w:val="28"/>
        </w:rPr>
        <w:t>подразделений</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при ответе на обращения граждан и организаций обязаны:</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1.13.2.</w:t>
      </w:r>
      <w:r w:rsidRPr="00356828">
        <w:rPr>
          <w:rFonts w:ascii="Times New Roman" w:hAnsi="Times New Roman" w:cs="Times New Roman"/>
          <w:sz w:val="28"/>
          <w:szCs w:val="28"/>
        </w:rPr>
        <w:t> </w:t>
      </w:r>
      <w:r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Pr>
          <w:rFonts w:ascii="Times New Roman" w:hAnsi="Times New Roman" w:cs="Times New Roman"/>
          <w:sz w:val="28"/>
          <w:szCs w:val="28"/>
        </w:rPr>
        <w:t xml:space="preserve"> имя, отчество (последнее – при </w:t>
      </w:r>
      <w:r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ответы на поставленные вопросы;</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должность, фамилию и инициалы лица, подписавшего ответ;</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фамилию и инициалы исполнителя</w:t>
      </w:r>
      <w:r w:rsidR="003E4688">
        <w:rPr>
          <w:rFonts w:ascii="Times New Roman" w:hAnsi="Times New Roman" w:cs="Times New Roman"/>
          <w:sz w:val="28"/>
          <w:szCs w:val="28"/>
        </w:rPr>
        <w:t xml:space="preserve"> – лица, подготовившего ответ</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наименова</w:t>
      </w:r>
      <w:r w:rsidR="003E4688">
        <w:rPr>
          <w:rFonts w:ascii="Times New Roman" w:hAnsi="Times New Roman" w:cs="Times New Roman"/>
          <w:sz w:val="28"/>
          <w:szCs w:val="28"/>
        </w:rPr>
        <w:t>ние структурного подразделения И</w:t>
      </w:r>
      <w:r w:rsidR="003E4688" w:rsidRPr="00C23A52">
        <w:rPr>
          <w:rFonts w:ascii="Times New Roman" w:hAnsi="Times New Roman" w:cs="Times New Roman"/>
          <w:sz w:val="28"/>
          <w:szCs w:val="28"/>
        </w:rPr>
        <w:t>сполнителя;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номер телефона исполнителя</w:t>
      </w:r>
      <w:r w:rsidR="003E4688">
        <w:rPr>
          <w:rFonts w:ascii="Times New Roman" w:hAnsi="Times New Roman" w:cs="Times New Roman"/>
          <w:sz w:val="28"/>
          <w:szCs w:val="28"/>
        </w:rPr>
        <w:t xml:space="preserve"> – лица, подготовившего ответ</w:t>
      </w:r>
      <w:r w:rsidR="003E4688"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размещаются следующие информационные материалы:</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исчерпывающая информация о порядке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текст Административного регламента с приложениями (полная версия</w:t>
      </w:r>
      <w:r w:rsidR="003E4688">
        <w:rPr>
          <w:rFonts w:ascii="Times New Roman" w:hAnsi="Times New Roman" w:cs="Times New Roman"/>
          <w:sz w:val="28"/>
          <w:szCs w:val="28"/>
        </w:rPr>
        <w:t xml:space="preserve"> – </w:t>
      </w:r>
      <w:r w:rsidR="003E4688" w:rsidRPr="00C23A52">
        <w:rPr>
          <w:rFonts w:ascii="Times New Roman" w:hAnsi="Times New Roman" w:cs="Times New Roman"/>
          <w:sz w:val="28"/>
          <w:szCs w:val="28"/>
        </w:rPr>
        <w:t xml:space="preserve">на официальном сайте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извлечения </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на</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информационных стендах);</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3E4688">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003E4688"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(при наличии);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(при наличии);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sidR="003E4688">
        <w:rPr>
          <w:rFonts w:ascii="Times New Roman" w:hAnsi="Times New Roman" w:cs="Times New Roman"/>
          <w:sz w:val="28"/>
          <w:szCs w:val="28"/>
        </w:rPr>
        <w:t>муниципальная</w:t>
      </w:r>
      <w:r w:rsidR="003E4688" w:rsidRPr="00C23A52">
        <w:rPr>
          <w:rFonts w:ascii="Times New Roman" w:hAnsi="Times New Roman" w:cs="Times New Roman"/>
          <w:sz w:val="28"/>
          <w:szCs w:val="28"/>
        </w:rPr>
        <w:t xml:space="preserve"> услуга, </w:t>
      </w:r>
      <w:r w:rsidR="003E4688" w:rsidRPr="00C23A52">
        <w:rPr>
          <w:rFonts w:ascii="Times New Roman" w:hAnsi="Times New Roman" w:cs="Times New Roman"/>
          <w:sz w:val="28"/>
          <w:szCs w:val="28"/>
        </w:rPr>
        <w:lastRenderedPageBreak/>
        <w:t xml:space="preserve">фамилии, имена, отчества (последнее </w:t>
      </w:r>
      <w:r w:rsidR="003E4688">
        <w:rPr>
          <w:rFonts w:ascii="Times New Roman" w:hAnsi="Times New Roman" w:cs="Times New Roman"/>
          <w:sz w:val="28"/>
          <w:szCs w:val="28"/>
        </w:rPr>
        <w:t>–</w:t>
      </w:r>
      <w:r w:rsidR="003E4688" w:rsidRPr="00C23A52">
        <w:rPr>
          <w:rFonts w:ascii="Times New Roman" w:hAnsi="Times New Roman" w:cs="Times New Roman"/>
          <w:sz w:val="28"/>
          <w:szCs w:val="28"/>
        </w:rPr>
        <w:t xml:space="preserve"> при</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наличии) и должности соответствующих должностных лиц;</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выдержки из нормативных правовых актов по наиболее часто задаваемым вопро</w:t>
      </w:r>
      <w:r w:rsidR="003E4688">
        <w:rPr>
          <w:rFonts w:ascii="Times New Roman" w:hAnsi="Times New Roman" w:cs="Times New Roman"/>
          <w:sz w:val="28"/>
          <w:szCs w:val="28"/>
        </w:rPr>
        <w:t>са</w:t>
      </w:r>
      <w:r w:rsidR="003E4688" w:rsidRPr="00C23A52">
        <w:rPr>
          <w:rFonts w:ascii="Times New Roman" w:hAnsi="Times New Roman" w:cs="Times New Roman"/>
          <w:sz w:val="28"/>
          <w:szCs w:val="28"/>
        </w:rPr>
        <w:t>м;</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требования к письменному </w:t>
      </w:r>
      <w:r w:rsidR="003E4688">
        <w:rPr>
          <w:rFonts w:ascii="Times New Roman" w:hAnsi="Times New Roman" w:cs="Times New Roman"/>
          <w:sz w:val="28"/>
          <w:szCs w:val="28"/>
        </w:rPr>
        <w:t>обращению</w:t>
      </w:r>
      <w:r w:rsidR="003E4688" w:rsidRPr="00C23A52">
        <w:rPr>
          <w:rFonts w:ascii="Times New Roman" w:hAnsi="Times New Roman" w:cs="Times New Roman"/>
          <w:sz w:val="28"/>
          <w:szCs w:val="28"/>
        </w:rPr>
        <w:t xml:space="preserve"> о предоставлении консультации, образец </w:t>
      </w:r>
      <w:r w:rsidR="003E4688">
        <w:rPr>
          <w:rFonts w:ascii="Times New Roman" w:hAnsi="Times New Roman" w:cs="Times New Roman"/>
          <w:sz w:val="28"/>
          <w:szCs w:val="28"/>
        </w:rPr>
        <w:t>обращения</w:t>
      </w:r>
      <w:r w:rsidR="003E4688" w:rsidRPr="00C23A52">
        <w:rPr>
          <w:rFonts w:ascii="Times New Roman" w:hAnsi="Times New Roman" w:cs="Times New Roman"/>
          <w:sz w:val="28"/>
          <w:szCs w:val="28"/>
        </w:rPr>
        <w:t xml:space="preserve"> о предоставлении консультации;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формы документов для заполнения, образцы заполнения документов</w:t>
      </w:r>
      <w:r w:rsidR="003E4688">
        <w:rPr>
          <w:rFonts w:ascii="Times New Roman" w:hAnsi="Times New Roman" w:cs="Times New Roman"/>
          <w:sz w:val="28"/>
          <w:szCs w:val="28"/>
        </w:rPr>
        <w:t xml:space="preserve">, в том числе образец </w:t>
      </w:r>
      <w:r w:rsidR="003E4688" w:rsidRPr="00627271">
        <w:rPr>
          <w:rFonts w:ascii="Times New Roman" w:hAnsi="Times New Roman" w:cs="Times New Roman"/>
          <w:sz w:val="28"/>
          <w:szCs w:val="28"/>
        </w:rPr>
        <w:t>согласи</w:t>
      </w:r>
      <w:r w:rsidR="003E4688">
        <w:rPr>
          <w:rFonts w:ascii="Times New Roman" w:hAnsi="Times New Roman" w:cs="Times New Roman"/>
          <w:sz w:val="28"/>
          <w:szCs w:val="28"/>
        </w:rPr>
        <w:t>я</w:t>
      </w:r>
      <w:r w:rsidR="003E4688" w:rsidRPr="00627271">
        <w:rPr>
          <w:rFonts w:ascii="Times New Roman" w:hAnsi="Times New Roman" w:cs="Times New Roman"/>
          <w:sz w:val="28"/>
          <w:szCs w:val="28"/>
        </w:rPr>
        <w:t xml:space="preserve"> на</w:t>
      </w:r>
      <w:r w:rsidR="003E4688">
        <w:rPr>
          <w:rFonts w:ascii="Times New Roman" w:hAnsi="Times New Roman" w:cs="Times New Roman"/>
          <w:sz w:val="28"/>
          <w:szCs w:val="28"/>
        </w:rPr>
        <w:t xml:space="preserve"> </w:t>
      </w:r>
      <w:r w:rsidR="003E4688" w:rsidRPr="00627271">
        <w:rPr>
          <w:rFonts w:ascii="Times New Roman" w:hAnsi="Times New Roman" w:cs="Times New Roman"/>
          <w:sz w:val="28"/>
          <w:szCs w:val="28"/>
        </w:rPr>
        <w:t>обработку персональных данных</w:t>
      </w:r>
      <w:r w:rsidR="003E4688">
        <w:rPr>
          <w:rFonts w:ascii="Times New Roman" w:hAnsi="Times New Roman" w:cs="Times New Roman"/>
          <w:sz w:val="28"/>
          <w:szCs w:val="28"/>
        </w:rPr>
        <w:t xml:space="preserve"> заявителя</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перечень оснований для отказа в предоставлении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sidR="003E4688">
        <w:rPr>
          <w:rFonts w:ascii="Times New Roman" w:hAnsi="Times New Roman" w:cs="Times New Roman"/>
          <w:sz w:val="28"/>
          <w:szCs w:val="28"/>
        </w:rPr>
        <w:t>муниципальную</w:t>
      </w:r>
      <w:r w:rsidR="003E4688" w:rsidRPr="00C23A52">
        <w:rPr>
          <w:rFonts w:ascii="Times New Roman" w:hAnsi="Times New Roman" w:cs="Times New Roman"/>
          <w:sz w:val="28"/>
          <w:szCs w:val="28"/>
        </w:rPr>
        <w:t xml:space="preserve"> услугу.</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w:t>
      </w:r>
      <w:r w:rsidRPr="00356828">
        <w:rPr>
          <w:rFonts w:ascii="Times New Roman" w:hAnsi="Times New Roman" w:cs="Times New Roman"/>
          <w:sz w:val="28"/>
          <w:szCs w:val="28"/>
        </w:rPr>
        <w:t> </w:t>
      </w:r>
      <w:r w:rsidRPr="00C23A52">
        <w:rPr>
          <w:rFonts w:ascii="Times New Roman" w:hAnsi="Times New Roman" w:cs="Times New Roman"/>
          <w:sz w:val="28"/>
          <w:szCs w:val="28"/>
        </w:rPr>
        <w:t>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 xml:space="preserve">е Исполнителя </w:t>
      </w:r>
      <w:r w:rsidRPr="00C23A52">
        <w:rPr>
          <w:rFonts w:ascii="Times New Roman" w:hAnsi="Times New Roman" w:cs="Times New Roman"/>
          <w:sz w:val="28"/>
          <w:szCs w:val="28"/>
        </w:rPr>
        <w:t>размещаются следующие информационные материалы:</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полное наименование и полные почтовые адреса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 </w:t>
      </w:r>
      <w:r w:rsidR="003E4688">
        <w:rPr>
          <w:rFonts w:ascii="Times New Roman" w:hAnsi="Times New Roman" w:cs="Times New Roman"/>
          <w:sz w:val="28"/>
          <w:szCs w:val="28"/>
        </w:rPr>
        <w:t>его</w:t>
      </w:r>
      <w:r w:rsidR="003E4688" w:rsidRPr="00C23A52">
        <w:rPr>
          <w:rFonts w:ascii="Times New Roman" w:hAnsi="Times New Roman" w:cs="Times New Roman"/>
          <w:sz w:val="28"/>
          <w:szCs w:val="28"/>
        </w:rPr>
        <w:t xml:space="preserve"> структурных подразделений;</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sidR="003E4688">
        <w:rPr>
          <w:rFonts w:ascii="Times New Roman" w:hAnsi="Times New Roman" w:cs="Times New Roman"/>
          <w:sz w:val="28"/>
          <w:szCs w:val="28"/>
        </w:rPr>
        <w:t xml:space="preserve">муниципальной </w:t>
      </w:r>
      <w:r w:rsidR="003E4688" w:rsidRPr="00C23A52">
        <w:rPr>
          <w:rFonts w:ascii="Times New Roman" w:hAnsi="Times New Roman" w:cs="Times New Roman"/>
          <w:sz w:val="28"/>
          <w:szCs w:val="28"/>
        </w:rPr>
        <w:t>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адреса электронной почты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 </w:t>
      </w:r>
      <w:r w:rsidR="003E4688">
        <w:rPr>
          <w:rFonts w:ascii="Times New Roman" w:hAnsi="Times New Roman" w:cs="Times New Roman"/>
          <w:sz w:val="28"/>
          <w:szCs w:val="28"/>
        </w:rPr>
        <w:t>его</w:t>
      </w:r>
      <w:r w:rsidR="003E4688" w:rsidRPr="00C23A52">
        <w:rPr>
          <w:rFonts w:ascii="Times New Roman" w:hAnsi="Times New Roman" w:cs="Times New Roman"/>
          <w:sz w:val="28"/>
          <w:szCs w:val="28"/>
        </w:rPr>
        <w:t xml:space="preserve"> структурных подразделений</w:t>
      </w:r>
      <w:r w:rsidR="003E4688">
        <w:rPr>
          <w:rFonts w:ascii="Times New Roman" w:hAnsi="Times New Roman" w:cs="Times New Roman"/>
          <w:sz w:val="28"/>
          <w:szCs w:val="28"/>
        </w:rPr>
        <w:t xml:space="preserve"> (должностных лиц)</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Pr="00C23A52">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следующая </w:t>
      </w:r>
      <w:r w:rsidRPr="00C23A52">
        <w:rPr>
          <w:rFonts w:ascii="Times New Roman" w:hAnsi="Times New Roman" w:cs="Times New Roman"/>
          <w:sz w:val="28"/>
          <w:szCs w:val="28"/>
        </w:rPr>
        <w:t>информация: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полное наименование, полные почтовые адреса и график работы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 </w:t>
      </w:r>
      <w:r w:rsidR="003E4688">
        <w:rPr>
          <w:rFonts w:ascii="Times New Roman" w:hAnsi="Times New Roman" w:cs="Times New Roman"/>
          <w:sz w:val="28"/>
          <w:szCs w:val="28"/>
        </w:rPr>
        <w:t>его</w:t>
      </w:r>
      <w:r w:rsidR="003E4688" w:rsidRPr="00C23A52">
        <w:rPr>
          <w:rFonts w:ascii="Times New Roman" w:hAnsi="Times New Roman" w:cs="Times New Roman"/>
          <w:sz w:val="28"/>
          <w:szCs w:val="28"/>
        </w:rPr>
        <w:t xml:space="preserve"> структурных подразделений, предоставляющих </w:t>
      </w:r>
      <w:r w:rsidR="003E4688">
        <w:rPr>
          <w:rFonts w:ascii="Times New Roman" w:hAnsi="Times New Roman" w:cs="Times New Roman"/>
          <w:sz w:val="28"/>
          <w:szCs w:val="28"/>
        </w:rPr>
        <w:t>муниципальную</w:t>
      </w:r>
      <w:r w:rsidR="003E4688" w:rsidRPr="00C23A52">
        <w:rPr>
          <w:rFonts w:ascii="Times New Roman" w:hAnsi="Times New Roman" w:cs="Times New Roman"/>
          <w:sz w:val="28"/>
          <w:szCs w:val="28"/>
        </w:rPr>
        <w:t xml:space="preserve"> услугу;</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адреса электронной почты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 </w:t>
      </w:r>
      <w:r w:rsidR="003E4688">
        <w:rPr>
          <w:rFonts w:ascii="Times New Roman" w:hAnsi="Times New Roman" w:cs="Times New Roman"/>
          <w:sz w:val="28"/>
          <w:szCs w:val="28"/>
        </w:rPr>
        <w:t>его</w:t>
      </w:r>
      <w:r w:rsidR="003E4688" w:rsidRPr="00C23A52">
        <w:rPr>
          <w:rFonts w:ascii="Times New Roman" w:hAnsi="Times New Roman" w:cs="Times New Roman"/>
          <w:sz w:val="28"/>
          <w:szCs w:val="28"/>
        </w:rPr>
        <w:t xml:space="preserve"> структурных подразделений</w:t>
      </w:r>
      <w:r w:rsidR="003E4688">
        <w:rPr>
          <w:rFonts w:ascii="Times New Roman" w:hAnsi="Times New Roman" w:cs="Times New Roman"/>
          <w:sz w:val="28"/>
          <w:szCs w:val="28"/>
        </w:rPr>
        <w:t xml:space="preserve"> (должностных лиц)</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сведений о результате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F65CEF" w:rsidRDefault="00F65CEF" w:rsidP="00F65C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w:t>
      </w:r>
      <w:r>
        <w:rPr>
          <w:rFonts w:ascii="Times New Roman" w:hAnsi="Times New Roman" w:cs="Times New Roman"/>
          <w:sz w:val="28"/>
          <w:szCs w:val="28"/>
        </w:rPr>
        <w:lastRenderedPageBreak/>
        <w:t xml:space="preserve">или копии иных документов, удостоверяющих права на земельный участок, либо мотивированный отказ в предоставлении информации выдается </w:t>
      </w:r>
      <w:r w:rsidRPr="00010DFD">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Pr>
          <w:rFonts w:ascii="Times New Roman" w:hAnsi="Times New Roman" w:cs="Times New Roman"/>
          <w:i/>
          <w:sz w:val="28"/>
          <w:szCs w:val="28"/>
        </w:rPr>
        <w:t xml:space="preserve"> </w:t>
      </w:r>
      <w:r>
        <w:rPr>
          <w:rFonts w:ascii="Times New Roman" w:hAnsi="Times New Roman" w:cs="Times New Roman"/>
          <w:sz w:val="28"/>
          <w:szCs w:val="28"/>
        </w:rPr>
        <w:t>по адресу: Забайкальский край, г.Борзя, ул.Ленина, 23.</w:t>
      </w:r>
    </w:p>
    <w:p w:rsidR="00F65CEF" w:rsidRPr="00D56DFA" w:rsidRDefault="00F65CEF" w:rsidP="00F65CEF">
      <w:pPr>
        <w:ind w:firstLine="709"/>
        <w:jc w:val="both"/>
        <w:rPr>
          <w:rFonts w:ascii="Times New Roman" w:hAnsi="Times New Roman" w:cs="Times New Roman"/>
          <w:sz w:val="28"/>
          <w:szCs w:val="28"/>
        </w:rPr>
      </w:pPr>
      <w:r w:rsidRPr="00D56DFA">
        <w:rPr>
          <w:rFonts w:ascii="Times New Roman" w:hAnsi="Times New Roman" w:cs="Times New Roman"/>
          <w:sz w:val="28"/>
          <w:szCs w:val="28"/>
        </w:rPr>
        <w:t>Информация о постановке земельного участка на кадастровый учет и выдача кадастрового паспорта земельного участка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по адресу: Забайкальский край, г.Борзя, ул.Ленина, 23.</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Блок-схема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приводится в </w:t>
      </w:r>
      <w:r w:rsidRPr="00F65CEF">
        <w:rPr>
          <w:rFonts w:ascii="Times New Roman" w:hAnsi="Times New Roman" w:cs="Times New Roman"/>
          <w:sz w:val="28"/>
          <w:szCs w:val="28"/>
        </w:rPr>
        <w:t xml:space="preserve">приложении </w:t>
      </w:r>
      <w:r w:rsidR="00F65CEF" w:rsidRPr="00F65CEF">
        <w:rPr>
          <w:rFonts w:ascii="Times New Roman" w:hAnsi="Times New Roman" w:cs="Times New Roman"/>
          <w:sz w:val="28"/>
          <w:szCs w:val="28"/>
        </w:rPr>
        <w:t xml:space="preserve">№ </w:t>
      </w:r>
      <w:r w:rsidRPr="00F65CEF">
        <w:rPr>
          <w:rFonts w:ascii="Times New Roman" w:hAnsi="Times New Roman" w:cs="Times New Roman"/>
          <w:sz w:val="28"/>
          <w:szCs w:val="28"/>
        </w:rPr>
        <w:t>3</w:t>
      </w:r>
      <w:r w:rsidRPr="00C23A52">
        <w:rPr>
          <w:rFonts w:ascii="Times New Roman" w:hAnsi="Times New Roman" w:cs="Times New Roman"/>
          <w:sz w:val="28"/>
          <w:szCs w:val="28"/>
        </w:rPr>
        <w:t xml:space="preserve"> к Административному регламенту.</w:t>
      </w:r>
    </w:p>
    <w:p w:rsidR="003E4688" w:rsidRDefault="003E4688" w:rsidP="003E4688">
      <w:pPr>
        <w:ind w:firstLine="709"/>
        <w:jc w:val="both"/>
        <w:rPr>
          <w:rFonts w:ascii="Times New Roman" w:hAnsi="Times New Roman" w:cs="Times New Roman"/>
          <w:sz w:val="28"/>
          <w:szCs w:val="28"/>
        </w:rPr>
      </w:pPr>
    </w:p>
    <w:p w:rsidR="004E3C7D" w:rsidRPr="002F764A" w:rsidRDefault="004E3C7D" w:rsidP="004E3C7D">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4E3C7D" w:rsidRPr="002F764A" w:rsidRDefault="004E3C7D" w:rsidP="004E3C7D">
      <w:pPr>
        <w:rPr>
          <w:rFonts w:ascii="Times New Roman" w:hAnsi="Times New Roman" w:cs="Times New Roman"/>
          <w:sz w:val="28"/>
          <w:szCs w:val="28"/>
        </w:rPr>
      </w:pP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Наименование муниципальной услуги</w:t>
      </w:r>
    </w:p>
    <w:p w:rsidR="004E3C7D" w:rsidRPr="002F764A" w:rsidRDefault="004E3C7D" w:rsidP="004E3C7D">
      <w:pPr>
        <w:ind w:firstLine="709"/>
        <w:jc w:val="both"/>
        <w:rPr>
          <w:rFonts w:ascii="Times New Roman" w:hAnsi="Times New Roman" w:cs="Times New Roman"/>
          <w:sz w:val="28"/>
          <w:szCs w:val="28"/>
        </w:rPr>
      </w:pPr>
    </w:p>
    <w:p w:rsidR="004E3C7D" w:rsidRPr="002F764A" w:rsidRDefault="004E3C7D" w:rsidP="004E3C7D">
      <w:pPr>
        <w:ind w:firstLine="709"/>
        <w:jc w:val="both"/>
        <w:rPr>
          <w:rFonts w:ascii="Times New Roman" w:hAnsi="Times New Roman" w:cs="Times New Roman"/>
          <w:sz w:val="28"/>
          <w:szCs w:val="28"/>
        </w:rPr>
      </w:pPr>
      <w:r w:rsidRPr="002F764A">
        <w:rPr>
          <w:rFonts w:ascii="Times New Roman" w:hAnsi="Times New Roman" w:cs="Times New Roman"/>
          <w:sz w:val="28"/>
          <w:szCs w:val="28"/>
        </w:rPr>
        <w:t>2.1. Пр</w:t>
      </w:r>
      <w:r>
        <w:rPr>
          <w:rFonts w:ascii="Times New Roman" w:hAnsi="Times New Roman" w:cs="Times New Roman"/>
          <w:sz w:val="28"/>
          <w:szCs w:val="28"/>
        </w:rPr>
        <w:t xml:space="preserve">едоставление в постоянное (бессрочное) пользование </w:t>
      </w:r>
      <w:r w:rsidRPr="002F764A">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sidR="0011389E">
        <w:rPr>
          <w:rStyle w:val="a4"/>
          <w:rFonts w:ascii="Times New Roman" w:hAnsi="Times New Roman"/>
          <w:b w:val="0"/>
          <w:color w:val="auto"/>
          <w:sz w:val="28"/>
          <w:szCs w:val="28"/>
        </w:rPr>
        <w:t>находящихся в государственной или муниципальной собственности</w:t>
      </w:r>
      <w:r w:rsidRPr="002F764A">
        <w:rPr>
          <w:rFonts w:ascii="Times New Roman" w:hAnsi="Times New Roman" w:cs="Times New Roman"/>
          <w:sz w:val="28"/>
          <w:szCs w:val="28"/>
        </w:rPr>
        <w:t>.</w:t>
      </w:r>
    </w:p>
    <w:p w:rsidR="004E3C7D" w:rsidRPr="002F764A" w:rsidRDefault="004E3C7D" w:rsidP="004E3C7D">
      <w:pPr>
        <w:ind w:firstLine="709"/>
        <w:jc w:val="both"/>
        <w:rPr>
          <w:rFonts w:ascii="Times New Roman" w:hAnsi="Times New Roman" w:cs="Times New Roman"/>
          <w:sz w:val="28"/>
          <w:szCs w:val="28"/>
        </w:rPr>
      </w:pPr>
    </w:p>
    <w:p w:rsidR="004E3C7D" w:rsidRPr="002F764A" w:rsidRDefault="004E3C7D" w:rsidP="004E3C7D">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4E3C7D" w:rsidRPr="002F764A" w:rsidRDefault="004E3C7D" w:rsidP="004E3C7D">
      <w:pPr>
        <w:ind w:firstLine="709"/>
        <w:jc w:val="both"/>
        <w:rPr>
          <w:rFonts w:ascii="Times New Roman" w:hAnsi="Times New Roman" w:cs="Times New Roman"/>
          <w:sz w:val="28"/>
          <w:szCs w:val="28"/>
        </w:rPr>
      </w:pPr>
    </w:p>
    <w:p w:rsidR="004E3C7D" w:rsidRDefault="004E3C7D" w:rsidP="004E3C7D">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8F0EDD">
        <w:rPr>
          <w:rFonts w:ascii="Times New Roman" w:hAnsi="Times New Roman" w:cs="Times New Roman"/>
          <w:sz w:val="28"/>
          <w:szCs w:val="28"/>
        </w:rPr>
        <w:t>Администрация сельского поселения «</w:t>
      </w:r>
      <w:r w:rsidR="00E46BCB">
        <w:rPr>
          <w:rFonts w:ascii="Times New Roman" w:hAnsi="Times New Roman" w:cs="Times New Roman"/>
          <w:sz w:val="28"/>
          <w:szCs w:val="28"/>
        </w:rPr>
        <w:t>Хада-Булакское</w:t>
      </w:r>
      <w:r w:rsidR="008F0EDD">
        <w:rPr>
          <w:rFonts w:ascii="Times New Roman" w:hAnsi="Times New Roman" w:cs="Times New Roman"/>
          <w:sz w:val="28"/>
          <w:szCs w:val="28"/>
        </w:rPr>
        <w:t>»</w:t>
      </w:r>
      <w:r>
        <w:rPr>
          <w:rFonts w:ascii="Times New Roman" w:hAnsi="Times New Roman" w:cs="Times New Roman"/>
          <w:sz w:val="28"/>
          <w:szCs w:val="28"/>
        </w:rPr>
        <w:t xml:space="preserve"> муниципального района «Борзинский район».</w:t>
      </w:r>
    </w:p>
    <w:p w:rsidR="004E3C7D" w:rsidRPr="002F764A" w:rsidRDefault="004E3C7D" w:rsidP="004E3C7D">
      <w:pPr>
        <w:ind w:firstLine="709"/>
        <w:jc w:val="both"/>
        <w:rPr>
          <w:rFonts w:ascii="Times New Roman" w:hAnsi="Times New Roman" w:cs="Times New Roman"/>
          <w:sz w:val="28"/>
          <w:szCs w:val="28"/>
        </w:rPr>
      </w:pPr>
      <w:r w:rsidRPr="002F764A">
        <w:rPr>
          <w:rFonts w:ascii="Times New Roman" w:hAnsi="Times New Roman" w:cs="Times New Roman"/>
          <w:sz w:val="28"/>
          <w:szCs w:val="28"/>
        </w:rPr>
        <w:t>2.3. В процессе предоставления муниципальной услуги Исполнитель взаимодействует с:</w:t>
      </w:r>
    </w:p>
    <w:p w:rsidR="004E3C7D" w:rsidRPr="004E3C7D" w:rsidRDefault="006B0361" w:rsidP="004E3C7D">
      <w:pPr>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4E3C7D" w:rsidRPr="004E3C7D">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w:t>
      </w:r>
    </w:p>
    <w:p w:rsidR="004E3C7D" w:rsidRPr="004E3C7D" w:rsidRDefault="006B0361" w:rsidP="004E3C7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3C7D" w:rsidRPr="004E3C7D">
        <w:rPr>
          <w:rFonts w:ascii="Times New Roman" w:hAnsi="Times New Roman" w:cs="Times New Roman"/>
          <w:sz w:val="28"/>
          <w:szCs w:val="28"/>
        </w:rPr>
        <w:t>Федеральной налоговой службой России по Забайкальскому краю;</w:t>
      </w:r>
    </w:p>
    <w:p w:rsidR="004E3C7D" w:rsidRPr="004E3C7D" w:rsidRDefault="006B0361" w:rsidP="004E3C7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3C7D" w:rsidRPr="004E3C7D">
        <w:rPr>
          <w:rFonts w:ascii="Times New Roman" w:hAnsi="Times New Roman" w:cs="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4E3C7D" w:rsidRPr="000E4817" w:rsidRDefault="004E3C7D" w:rsidP="004E3C7D">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4E3C7D" w:rsidRPr="002F764A" w:rsidRDefault="004E3C7D" w:rsidP="004E3C7D">
      <w:pPr>
        <w:ind w:firstLine="709"/>
        <w:jc w:val="both"/>
        <w:rPr>
          <w:rFonts w:ascii="Times New Roman" w:hAnsi="Times New Roman" w:cs="Times New Roman"/>
          <w:sz w:val="28"/>
          <w:szCs w:val="28"/>
        </w:rPr>
      </w:pP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p>
    <w:p w:rsidR="004E3C7D" w:rsidRPr="002F764A" w:rsidRDefault="004E3C7D" w:rsidP="004E3C7D">
      <w:pPr>
        <w:ind w:firstLine="709"/>
        <w:jc w:val="both"/>
        <w:rPr>
          <w:rFonts w:ascii="Times New Roman" w:hAnsi="Times New Roman" w:cs="Times New Roman"/>
          <w:sz w:val="28"/>
          <w:szCs w:val="28"/>
        </w:rPr>
      </w:pPr>
    </w:p>
    <w:p w:rsidR="004E3C7D" w:rsidRDefault="004E3C7D" w:rsidP="004E3C7D">
      <w:pPr>
        <w:ind w:firstLine="709"/>
        <w:jc w:val="both"/>
        <w:rPr>
          <w:rFonts w:ascii="Times New Roman" w:hAnsi="Times New Roman" w:cs="Times New Roman"/>
          <w:sz w:val="28"/>
          <w:szCs w:val="28"/>
        </w:rPr>
      </w:pPr>
      <w:r w:rsidRPr="002F764A">
        <w:rPr>
          <w:rFonts w:ascii="Times New Roman" w:hAnsi="Times New Roman" w:cs="Times New Roman"/>
          <w:sz w:val="28"/>
          <w:szCs w:val="28"/>
        </w:rPr>
        <w:t>2.4. Результатом предоставления муниципальной услуги является</w:t>
      </w:r>
      <w:r>
        <w:rPr>
          <w:rFonts w:ascii="Times New Roman" w:hAnsi="Times New Roman" w:cs="Times New Roman"/>
          <w:sz w:val="28"/>
          <w:szCs w:val="28"/>
        </w:rPr>
        <w:t>:</w:t>
      </w:r>
    </w:p>
    <w:p w:rsidR="004E3C7D" w:rsidRDefault="004E3C7D" w:rsidP="004E3C7D">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4E3C7D" w:rsidRPr="002F764A" w:rsidRDefault="004E3C7D" w:rsidP="004E3C7D">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4E3C7D" w:rsidRPr="002F764A" w:rsidRDefault="004E3C7D" w:rsidP="004E3C7D">
      <w:pPr>
        <w:ind w:firstLine="709"/>
        <w:jc w:val="both"/>
        <w:rPr>
          <w:rFonts w:ascii="Times New Roman" w:hAnsi="Times New Roman" w:cs="Times New Roman"/>
          <w:sz w:val="28"/>
          <w:szCs w:val="28"/>
        </w:rPr>
      </w:pP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Срок предоставления муниципальной услуги</w:t>
      </w:r>
    </w:p>
    <w:p w:rsidR="004E3C7D" w:rsidRPr="002F764A" w:rsidRDefault="004E3C7D" w:rsidP="004E3C7D">
      <w:pPr>
        <w:ind w:firstLine="709"/>
        <w:jc w:val="both"/>
        <w:rPr>
          <w:rFonts w:ascii="Times New Roman" w:hAnsi="Times New Roman" w:cs="Times New Roman"/>
          <w:sz w:val="28"/>
          <w:szCs w:val="28"/>
        </w:rPr>
      </w:pPr>
    </w:p>
    <w:p w:rsidR="004E3C7D" w:rsidRPr="002F764A" w:rsidRDefault="004E3C7D" w:rsidP="004E3C7D">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2.5. Муниципальная услуга предоставляется в срок, не превышающий </w:t>
      </w:r>
      <w:r w:rsidR="00480CF1">
        <w:rPr>
          <w:rFonts w:ascii="Times New Roman" w:hAnsi="Times New Roman" w:cs="Times New Roman"/>
          <w:sz w:val="28"/>
          <w:szCs w:val="28"/>
        </w:rPr>
        <w:t>30 дней</w:t>
      </w:r>
      <w:r w:rsidRPr="002F764A">
        <w:rPr>
          <w:rFonts w:ascii="Times New Roman" w:hAnsi="Times New Roman" w:cs="Times New Roman"/>
          <w:sz w:val="28"/>
          <w:szCs w:val="28"/>
        </w:rPr>
        <w:t xml:space="preserve"> со дня регистрации заявления Исполнителем.</w:t>
      </w:r>
    </w:p>
    <w:p w:rsidR="004E3C7D" w:rsidRPr="002F764A" w:rsidRDefault="004E3C7D" w:rsidP="004E3C7D">
      <w:pPr>
        <w:ind w:firstLine="709"/>
        <w:jc w:val="both"/>
        <w:rPr>
          <w:rFonts w:ascii="Times New Roman" w:hAnsi="Times New Roman" w:cs="Times New Roman"/>
          <w:sz w:val="28"/>
          <w:szCs w:val="28"/>
        </w:rPr>
      </w:pP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Перечень нормативных правовых актов, регулирующих отношения,</w:t>
      </w: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предоставлением муниципальной услуги</w:t>
      </w:r>
    </w:p>
    <w:p w:rsidR="004E3C7D" w:rsidRPr="002F764A" w:rsidRDefault="004E3C7D" w:rsidP="004E3C7D">
      <w:pPr>
        <w:pStyle w:val="ConsPlusNormal"/>
        <w:widowControl/>
        <w:ind w:firstLine="709"/>
        <w:jc w:val="both"/>
        <w:rPr>
          <w:rFonts w:ascii="Times New Roman" w:hAnsi="Times New Roman" w:cs="Times New Roman"/>
          <w:sz w:val="28"/>
          <w:szCs w:val="28"/>
        </w:rPr>
      </w:pPr>
    </w:p>
    <w:p w:rsidR="003735DD" w:rsidRPr="00C23A52" w:rsidRDefault="003735DD" w:rsidP="003735DD">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с:</w:t>
      </w:r>
    </w:p>
    <w:p w:rsidR="003735DD" w:rsidRPr="00356828"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sidRPr="00356828">
        <w:rPr>
          <w:rFonts w:ascii="Times New Roman" w:hAnsi="Times New Roman" w:cs="Times New Roman"/>
          <w:sz w:val="28"/>
          <w:szCs w:val="28"/>
        </w:rPr>
        <w:t>Конституци</w:t>
      </w:r>
      <w:r w:rsidR="003735DD">
        <w:rPr>
          <w:rFonts w:ascii="Times New Roman" w:hAnsi="Times New Roman" w:cs="Times New Roman"/>
          <w:sz w:val="28"/>
          <w:szCs w:val="28"/>
        </w:rPr>
        <w:t>ей</w:t>
      </w:r>
      <w:r w:rsidR="003735DD" w:rsidRPr="00356828">
        <w:rPr>
          <w:rFonts w:ascii="Times New Roman" w:hAnsi="Times New Roman" w:cs="Times New Roman"/>
          <w:sz w:val="28"/>
          <w:szCs w:val="28"/>
        </w:rPr>
        <w:t xml:space="preserve"> Российской Федерации</w:t>
      </w:r>
      <w:r w:rsidR="003735DD">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003735DD" w:rsidRPr="00356828">
        <w:rPr>
          <w:rFonts w:ascii="Times New Roman" w:hAnsi="Times New Roman" w:cs="Times New Roman"/>
          <w:sz w:val="28"/>
          <w:szCs w:val="28"/>
        </w:rPr>
        <w:t>;</w:t>
      </w:r>
    </w:p>
    <w:p w:rsidR="003735DD" w:rsidRPr="00356828" w:rsidRDefault="006B0361" w:rsidP="003735DD">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sidRPr="00356828">
        <w:rPr>
          <w:rFonts w:ascii="Times New Roman" w:hAnsi="Times New Roman" w:cs="Times New Roman"/>
          <w:sz w:val="28"/>
          <w:szCs w:val="28"/>
        </w:rPr>
        <w:t>Градостроительн</w:t>
      </w:r>
      <w:r w:rsidR="003735DD">
        <w:rPr>
          <w:rFonts w:ascii="Times New Roman" w:hAnsi="Times New Roman" w:cs="Times New Roman"/>
          <w:sz w:val="28"/>
          <w:szCs w:val="28"/>
        </w:rPr>
        <w:t>ым</w:t>
      </w:r>
      <w:r w:rsidR="003735DD" w:rsidRPr="00356828">
        <w:rPr>
          <w:rFonts w:ascii="Times New Roman" w:hAnsi="Times New Roman" w:cs="Times New Roman"/>
          <w:sz w:val="28"/>
          <w:szCs w:val="28"/>
        </w:rPr>
        <w:t xml:space="preserve"> кодекс</w:t>
      </w:r>
      <w:r w:rsidR="003735DD">
        <w:rPr>
          <w:rFonts w:ascii="Times New Roman" w:hAnsi="Times New Roman" w:cs="Times New Roman"/>
          <w:sz w:val="28"/>
          <w:szCs w:val="28"/>
        </w:rPr>
        <w:t>ом</w:t>
      </w:r>
      <w:r w:rsidR="003735DD" w:rsidRPr="00356828">
        <w:rPr>
          <w:rFonts w:ascii="Times New Roman" w:hAnsi="Times New Roman" w:cs="Times New Roman"/>
          <w:sz w:val="28"/>
          <w:szCs w:val="28"/>
        </w:rPr>
        <w:t xml:space="preserve"> Российской Федерации</w:t>
      </w:r>
      <w:r w:rsidR="003735DD">
        <w:rPr>
          <w:rFonts w:ascii="Times New Roman" w:hAnsi="Times New Roman" w:cs="Times New Roman"/>
          <w:sz w:val="28"/>
          <w:szCs w:val="28"/>
        </w:rPr>
        <w:t xml:space="preserve"> («Российская газета», 30 декабря 2004 года, № 290)</w:t>
      </w:r>
      <w:r w:rsidR="003735DD" w:rsidRPr="00356828">
        <w:rPr>
          <w:rFonts w:ascii="Times New Roman" w:hAnsi="Times New Roman" w:cs="Times New Roman"/>
          <w:sz w:val="28"/>
          <w:szCs w:val="28"/>
        </w:rPr>
        <w:t>;</w:t>
      </w:r>
    </w:p>
    <w:p w:rsidR="003735DD" w:rsidRPr="00356828"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sidRPr="00356828">
        <w:rPr>
          <w:rFonts w:ascii="Times New Roman" w:hAnsi="Times New Roman" w:cs="Times New Roman"/>
          <w:sz w:val="28"/>
          <w:szCs w:val="28"/>
        </w:rPr>
        <w:t>Граждански</w:t>
      </w:r>
      <w:r w:rsidR="003735DD">
        <w:rPr>
          <w:rFonts w:ascii="Times New Roman" w:hAnsi="Times New Roman" w:cs="Times New Roman"/>
          <w:sz w:val="28"/>
          <w:szCs w:val="28"/>
        </w:rPr>
        <w:t>м</w:t>
      </w:r>
      <w:r w:rsidR="003735DD" w:rsidRPr="00356828">
        <w:rPr>
          <w:rFonts w:ascii="Times New Roman" w:hAnsi="Times New Roman" w:cs="Times New Roman"/>
          <w:sz w:val="28"/>
          <w:szCs w:val="28"/>
        </w:rPr>
        <w:t xml:space="preserve"> кодекс</w:t>
      </w:r>
      <w:r w:rsidR="003735DD">
        <w:rPr>
          <w:rFonts w:ascii="Times New Roman" w:hAnsi="Times New Roman" w:cs="Times New Roman"/>
          <w:sz w:val="28"/>
          <w:szCs w:val="28"/>
        </w:rPr>
        <w:t>ом</w:t>
      </w:r>
      <w:r w:rsidR="003735DD" w:rsidRPr="00356828">
        <w:rPr>
          <w:rFonts w:ascii="Times New Roman" w:hAnsi="Times New Roman" w:cs="Times New Roman"/>
          <w:sz w:val="28"/>
          <w:szCs w:val="28"/>
        </w:rPr>
        <w:t xml:space="preserve"> Российской Федерации</w:t>
      </w:r>
      <w:r w:rsidR="003735DD">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003735DD" w:rsidRPr="00356828">
        <w:rPr>
          <w:rFonts w:ascii="Times New Roman" w:hAnsi="Times New Roman" w:cs="Times New Roman"/>
          <w:sz w:val="28"/>
          <w:szCs w:val="28"/>
        </w:rPr>
        <w:t>;</w:t>
      </w:r>
    </w:p>
    <w:p w:rsidR="003735DD" w:rsidRPr="00356828"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Pr>
          <w:rFonts w:ascii="Times New Roman" w:hAnsi="Times New Roman" w:cs="Times New Roman"/>
          <w:sz w:val="28"/>
          <w:szCs w:val="28"/>
        </w:rPr>
        <w:t>Земельным</w:t>
      </w:r>
      <w:r w:rsidR="003735DD" w:rsidRPr="00356828">
        <w:rPr>
          <w:rFonts w:ascii="Times New Roman" w:hAnsi="Times New Roman" w:cs="Times New Roman"/>
          <w:sz w:val="28"/>
          <w:szCs w:val="28"/>
        </w:rPr>
        <w:t xml:space="preserve"> кодекс</w:t>
      </w:r>
      <w:r w:rsidR="003735DD">
        <w:rPr>
          <w:rFonts w:ascii="Times New Roman" w:hAnsi="Times New Roman" w:cs="Times New Roman"/>
          <w:sz w:val="28"/>
          <w:szCs w:val="28"/>
        </w:rPr>
        <w:t>ом</w:t>
      </w:r>
      <w:r w:rsidR="003735DD" w:rsidRPr="00356828">
        <w:rPr>
          <w:rFonts w:ascii="Times New Roman" w:hAnsi="Times New Roman" w:cs="Times New Roman"/>
          <w:sz w:val="28"/>
          <w:szCs w:val="28"/>
        </w:rPr>
        <w:t xml:space="preserve"> Российской Федерации</w:t>
      </w:r>
      <w:r w:rsidR="003735DD">
        <w:rPr>
          <w:rFonts w:ascii="Times New Roman" w:hAnsi="Times New Roman" w:cs="Times New Roman"/>
          <w:sz w:val="28"/>
          <w:szCs w:val="28"/>
        </w:rPr>
        <w:t xml:space="preserve"> («Собрание законодательства РФ», 29 октября 2001 года, № 44, ст.4147)</w:t>
      </w:r>
      <w:r w:rsidR="003735DD" w:rsidRPr="00356828">
        <w:rPr>
          <w:rFonts w:ascii="Times New Roman" w:hAnsi="Times New Roman" w:cs="Times New Roman"/>
          <w:sz w:val="28"/>
          <w:szCs w:val="28"/>
        </w:rPr>
        <w:t>;</w:t>
      </w:r>
    </w:p>
    <w:p w:rsidR="003735DD"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sidRPr="00C23A52">
        <w:rPr>
          <w:rFonts w:ascii="Times New Roman" w:hAnsi="Times New Roman" w:cs="Times New Roman"/>
          <w:sz w:val="28"/>
          <w:szCs w:val="28"/>
        </w:rPr>
        <w:t>Федеральным законом от 6 апреля 2011 г</w:t>
      </w:r>
      <w:r w:rsidR="003735DD">
        <w:rPr>
          <w:rFonts w:ascii="Times New Roman" w:hAnsi="Times New Roman" w:cs="Times New Roman"/>
          <w:sz w:val="28"/>
          <w:szCs w:val="28"/>
        </w:rPr>
        <w:t>ода</w:t>
      </w:r>
      <w:r w:rsidR="003735DD" w:rsidRPr="00C23A52">
        <w:rPr>
          <w:rFonts w:ascii="Times New Roman" w:hAnsi="Times New Roman" w:cs="Times New Roman"/>
          <w:sz w:val="28"/>
          <w:szCs w:val="28"/>
        </w:rPr>
        <w:t xml:space="preserve"> </w:t>
      </w:r>
      <w:r w:rsidR="003735DD">
        <w:rPr>
          <w:rFonts w:ascii="Times New Roman" w:hAnsi="Times New Roman" w:cs="Times New Roman"/>
          <w:sz w:val="28"/>
          <w:szCs w:val="28"/>
        </w:rPr>
        <w:t>№</w:t>
      </w:r>
      <w:r w:rsidR="003735DD" w:rsidRPr="00356828">
        <w:rPr>
          <w:rFonts w:ascii="Times New Roman" w:hAnsi="Times New Roman" w:cs="Times New Roman"/>
          <w:sz w:val="28"/>
          <w:szCs w:val="28"/>
        </w:rPr>
        <w:t> </w:t>
      </w:r>
      <w:r w:rsidR="003735DD" w:rsidRPr="00C23A52">
        <w:rPr>
          <w:rFonts w:ascii="Times New Roman" w:hAnsi="Times New Roman" w:cs="Times New Roman"/>
          <w:sz w:val="28"/>
          <w:szCs w:val="28"/>
        </w:rPr>
        <w:t xml:space="preserve">63-ФЗ </w:t>
      </w:r>
      <w:r w:rsidR="003735DD">
        <w:rPr>
          <w:rFonts w:ascii="Times New Roman" w:hAnsi="Times New Roman" w:cs="Times New Roman"/>
          <w:sz w:val="28"/>
          <w:szCs w:val="28"/>
        </w:rPr>
        <w:t>«</w:t>
      </w:r>
      <w:r w:rsidR="003735DD" w:rsidRPr="00C23A52">
        <w:rPr>
          <w:rFonts w:ascii="Times New Roman" w:hAnsi="Times New Roman" w:cs="Times New Roman"/>
          <w:sz w:val="28"/>
          <w:szCs w:val="28"/>
        </w:rPr>
        <w:t>Об электронной подписи</w:t>
      </w:r>
      <w:r w:rsidR="003735DD">
        <w:rPr>
          <w:rFonts w:ascii="Times New Roman" w:hAnsi="Times New Roman" w:cs="Times New Roman"/>
          <w:sz w:val="28"/>
          <w:szCs w:val="28"/>
        </w:rPr>
        <w:t>» («Российская газета», 8 апреля 2011 года, № 75);</w:t>
      </w:r>
    </w:p>
    <w:p w:rsidR="003735DD" w:rsidRPr="00356828"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Pr>
          <w:rFonts w:ascii="Times New Roman" w:hAnsi="Times New Roman" w:cs="Times New Roman"/>
          <w:sz w:val="28"/>
          <w:szCs w:val="28"/>
        </w:rPr>
        <w:t>Федеральным</w:t>
      </w:r>
      <w:r w:rsidR="003735DD" w:rsidRPr="00356828">
        <w:rPr>
          <w:rFonts w:ascii="Times New Roman" w:hAnsi="Times New Roman" w:cs="Times New Roman"/>
          <w:sz w:val="28"/>
          <w:szCs w:val="28"/>
        </w:rPr>
        <w:t xml:space="preserve"> закон</w:t>
      </w:r>
      <w:r w:rsidR="003735DD">
        <w:rPr>
          <w:rFonts w:ascii="Times New Roman" w:hAnsi="Times New Roman" w:cs="Times New Roman"/>
          <w:sz w:val="28"/>
          <w:szCs w:val="28"/>
        </w:rPr>
        <w:t>ом</w:t>
      </w:r>
      <w:r w:rsidR="003735DD" w:rsidRPr="00356828">
        <w:rPr>
          <w:rFonts w:ascii="Times New Roman" w:hAnsi="Times New Roman" w:cs="Times New Roman"/>
          <w:sz w:val="28"/>
          <w:szCs w:val="28"/>
        </w:rPr>
        <w:t xml:space="preserve"> от 27 июля 2010 года № 210-ФЗ </w:t>
      </w:r>
      <w:r w:rsidR="003735DD">
        <w:rPr>
          <w:rFonts w:ascii="Times New Roman" w:hAnsi="Times New Roman" w:cs="Times New Roman"/>
          <w:sz w:val="28"/>
          <w:szCs w:val="28"/>
        </w:rPr>
        <w:t>«</w:t>
      </w:r>
      <w:r w:rsidR="003735DD" w:rsidRPr="00356828">
        <w:rPr>
          <w:rFonts w:ascii="Times New Roman" w:hAnsi="Times New Roman" w:cs="Times New Roman"/>
          <w:sz w:val="28"/>
          <w:szCs w:val="28"/>
        </w:rPr>
        <w:t>Об организации предоставления государственных и муниципальных услуг</w:t>
      </w:r>
      <w:r w:rsidR="003735DD">
        <w:rPr>
          <w:rFonts w:ascii="Times New Roman" w:hAnsi="Times New Roman" w:cs="Times New Roman"/>
          <w:sz w:val="28"/>
          <w:szCs w:val="28"/>
        </w:rPr>
        <w:t>»</w:t>
      </w:r>
      <w:r w:rsidR="003735DD" w:rsidRPr="00356828">
        <w:rPr>
          <w:rFonts w:ascii="Times New Roman" w:hAnsi="Times New Roman" w:cs="Times New Roman"/>
          <w:sz w:val="28"/>
          <w:szCs w:val="28"/>
        </w:rPr>
        <w:t xml:space="preserve"> </w:t>
      </w:r>
      <w:r w:rsidR="003735DD">
        <w:rPr>
          <w:rFonts w:ascii="Times New Roman" w:hAnsi="Times New Roman" w:cs="Times New Roman"/>
          <w:sz w:val="28"/>
          <w:szCs w:val="28"/>
        </w:rPr>
        <w:t>(«Российская газета», 30 июля 2010 года, № 168)</w:t>
      </w:r>
      <w:r w:rsidR="003735DD" w:rsidRPr="00356828">
        <w:rPr>
          <w:rFonts w:ascii="Times New Roman" w:hAnsi="Times New Roman" w:cs="Times New Roman"/>
          <w:sz w:val="28"/>
          <w:szCs w:val="28"/>
        </w:rPr>
        <w:t xml:space="preserve"> (далее – Федеральный закон № 210-ФЗ);</w:t>
      </w:r>
    </w:p>
    <w:p w:rsidR="003735DD" w:rsidRPr="00356828"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Pr>
          <w:rFonts w:ascii="Times New Roman" w:hAnsi="Times New Roman" w:cs="Times New Roman"/>
          <w:sz w:val="28"/>
          <w:szCs w:val="28"/>
        </w:rPr>
        <w:t>Федеральным</w:t>
      </w:r>
      <w:r w:rsidR="003735DD" w:rsidRPr="00356828">
        <w:rPr>
          <w:rFonts w:ascii="Times New Roman" w:hAnsi="Times New Roman" w:cs="Times New Roman"/>
          <w:sz w:val="28"/>
          <w:szCs w:val="28"/>
        </w:rPr>
        <w:t xml:space="preserve"> закон</w:t>
      </w:r>
      <w:r w:rsidR="003735DD">
        <w:rPr>
          <w:rFonts w:ascii="Times New Roman" w:hAnsi="Times New Roman" w:cs="Times New Roman"/>
          <w:sz w:val="28"/>
          <w:szCs w:val="28"/>
        </w:rPr>
        <w:t>ом</w:t>
      </w:r>
      <w:r w:rsidR="003735DD" w:rsidRPr="00356828">
        <w:rPr>
          <w:rFonts w:ascii="Times New Roman" w:hAnsi="Times New Roman" w:cs="Times New Roman"/>
          <w:sz w:val="28"/>
          <w:szCs w:val="28"/>
        </w:rPr>
        <w:t xml:space="preserve"> от 9 февраля 2009 года № 8-ФЗ </w:t>
      </w:r>
      <w:r w:rsidR="003735DD">
        <w:rPr>
          <w:rFonts w:ascii="Times New Roman" w:hAnsi="Times New Roman" w:cs="Times New Roman"/>
          <w:sz w:val="28"/>
          <w:szCs w:val="28"/>
        </w:rPr>
        <w:t>«</w:t>
      </w:r>
      <w:r w:rsidR="003735DD"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3735DD">
        <w:rPr>
          <w:rFonts w:ascii="Times New Roman" w:hAnsi="Times New Roman" w:cs="Times New Roman"/>
          <w:sz w:val="28"/>
          <w:szCs w:val="28"/>
        </w:rPr>
        <w:t>» («Российская газета», 13 февраля 2009 года, № 25)</w:t>
      </w:r>
      <w:r w:rsidR="003735DD" w:rsidRPr="00356828">
        <w:rPr>
          <w:rFonts w:ascii="Times New Roman" w:hAnsi="Times New Roman" w:cs="Times New Roman"/>
          <w:sz w:val="28"/>
          <w:szCs w:val="28"/>
        </w:rPr>
        <w:t>;</w:t>
      </w:r>
    </w:p>
    <w:p w:rsidR="003735DD" w:rsidRPr="00356828"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sidRPr="00356828">
        <w:rPr>
          <w:rFonts w:ascii="Times New Roman" w:hAnsi="Times New Roman" w:cs="Times New Roman"/>
          <w:sz w:val="28"/>
          <w:szCs w:val="28"/>
        </w:rPr>
        <w:t>Федеральны</w:t>
      </w:r>
      <w:r w:rsidR="003735DD">
        <w:rPr>
          <w:rFonts w:ascii="Times New Roman" w:hAnsi="Times New Roman" w:cs="Times New Roman"/>
          <w:sz w:val="28"/>
          <w:szCs w:val="28"/>
        </w:rPr>
        <w:t>м</w:t>
      </w:r>
      <w:r w:rsidR="003735DD" w:rsidRPr="00356828">
        <w:rPr>
          <w:rFonts w:ascii="Times New Roman" w:hAnsi="Times New Roman" w:cs="Times New Roman"/>
          <w:sz w:val="28"/>
          <w:szCs w:val="28"/>
        </w:rPr>
        <w:t xml:space="preserve"> закон</w:t>
      </w:r>
      <w:r w:rsidR="003735DD">
        <w:rPr>
          <w:rFonts w:ascii="Times New Roman" w:hAnsi="Times New Roman" w:cs="Times New Roman"/>
          <w:sz w:val="28"/>
          <w:szCs w:val="28"/>
        </w:rPr>
        <w:t>ом</w:t>
      </w:r>
      <w:r w:rsidR="003735DD" w:rsidRPr="00356828">
        <w:rPr>
          <w:rFonts w:ascii="Times New Roman" w:hAnsi="Times New Roman" w:cs="Times New Roman"/>
          <w:sz w:val="28"/>
          <w:szCs w:val="28"/>
        </w:rPr>
        <w:t xml:space="preserve"> от 24 июля 2007 года № 221-ФЗ </w:t>
      </w:r>
      <w:r w:rsidR="003735DD">
        <w:rPr>
          <w:rFonts w:ascii="Times New Roman" w:hAnsi="Times New Roman" w:cs="Times New Roman"/>
          <w:sz w:val="28"/>
          <w:szCs w:val="28"/>
        </w:rPr>
        <w:t>«</w:t>
      </w:r>
      <w:r w:rsidR="003735DD" w:rsidRPr="00356828">
        <w:rPr>
          <w:rFonts w:ascii="Times New Roman" w:hAnsi="Times New Roman" w:cs="Times New Roman"/>
          <w:sz w:val="28"/>
          <w:szCs w:val="28"/>
        </w:rPr>
        <w:t>О государственном кадастре недвижимости</w:t>
      </w:r>
      <w:r w:rsidR="003735DD">
        <w:rPr>
          <w:rFonts w:ascii="Times New Roman" w:hAnsi="Times New Roman" w:cs="Times New Roman"/>
          <w:sz w:val="28"/>
          <w:szCs w:val="28"/>
        </w:rPr>
        <w:t>» («Собрание законодательства РФ», 30 июля 2007 года, № 31, ст. 4017)</w:t>
      </w:r>
      <w:r w:rsidR="003735DD" w:rsidRPr="00356828">
        <w:rPr>
          <w:rFonts w:ascii="Times New Roman" w:hAnsi="Times New Roman" w:cs="Times New Roman"/>
          <w:sz w:val="28"/>
          <w:szCs w:val="28"/>
        </w:rPr>
        <w:t>;</w:t>
      </w:r>
    </w:p>
    <w:p w:rsidR="003735DD" w:rsidRPr="00356828"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Pr>
          <w:rFonts w:ascii="Times New Roman" w:hAnsi="Times New Roman" w:cs="Times New Roman"/>
          <w:sz w:val="28"/>
          <w:szCs w:val="28"/>
        </w:rPr>
        <w:t>Федеральным</w:t>
      </w:r>
      <w:r w:rsidR="003735DD" w:rsidRPr="00356828">
        <w:rPr>
          <w:rFonts w:ascii="Times New Roman" w:hAnsi="Times New Roman" w:cs="Times New Roman"/>
          <w:sz w:val="28"/>
          <w:szCs w:val="28"/>
        </w:rPr>
        <w:t xml:space="preserve"> закон</w:t>
      </w:r>
      <w:r w:rsidR="003735DD">
        <w:rPr>
          <w:rFonts w:ascii="Times New Roman" w:hAnsi="Times New Roman" w:cs="Times New Roman"/>
          <w:sz w:val="28"/>
          <w:szCs w:val="28"/>
        </w:rPr>
        <w:t>ом</w:t>
      </w:r>
      <w:r w:rsidR="003735DD" w:rsidRPr="00356828">
        <w:rPr>
          <w:rFonts w:ascii="Times New Roman" w:hAnsi="Times New Roman" w:cs="Times New Roman"/>
          <w:sz w:val="28"/>
          <w:szCs w:val="28"/>
        </w:rPr>
        <w:t xml:space="preserve"> от 27 июля 2006 года № 152-ФЗ </w:t>
      </w:r>
      <w:r w:rsidR="003735DD">
        <w:rPr>
          <w:rFonts w:ascii="Times New Roman" w:hAnsi="Times New Roman" w:cs="Times New Roman"/>
          <w:sz w:val="28"/>
          <w:szCs w:val="28"/>
        </w:rPr>
        <w:t>«</w:t>
      </w:r>
      <w:r w:rsidR="003735DD" w:rsidRPr="00356828">
        <w:rPr>
          <w:rFonts w:ascii="Times New Roman" w:hAnsi="Times New Roman" w:cs="Times New Roman"/>
          <w:sz w:val="28"/>
          <w:szCs w:val="28"/>
        </w:rPr>
        <w:t>О персональных данных</w:t>
      </w:r>
      <w:r w:rsidR="003735DD">
        <w:rPr>
          <w:rFonts w:ascii="Times New Roman" w:hAnsi="Times New Roman" w:cs="Times New Roman"/>
          <w:sz w:val="28"/>
          <w:szCs w:val="28"/>
        </w:rPr>
        <w:t>» («Российская газета», 29 июля 2006 года, № 165)</w:t>
      </w:r>
      <w:r w:rsidR="003735DD" w:rsidRPr="00356828">
        <w:rPr>
          <w:rFonts w:ascii="Times New Roman" w:hAnsi="Times New Roman" w:cs="Times New Roman"/>
          <w:sz w:val="28"/>
          <w:szCs w:val="28"/>
        </w:rPr>
        <w:t>;</w:t>
      </w:r>
    </w:p>
    <w:p w:rsidR="003735DD"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3735DD" w:rsidRDefault="006B0361" w:rsidP="003735DD">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sidRPr="00522E34">
        <w:rPr>
          <w:rFonts w:ascii="Times New Roman" w:hAnsi="Times New Roman" w:cs="Times New Roman"/>
          <w:sz w:val="28"/>
          <w:szCs w:val="28"/>
        </w:rPr>
        <w:t>Федеральным законом от 30</w:t>
      </w:r>
      <w:r w:rsidR="003735DD">
        <w:rPr>
          <w:rFonts w:ascii="Times New Roman" w:hAnsi="Times New Roman" w:cs="Times New Roman"/>
          <w:sz w:val="28"/>
          <w:szCs w:val="28"/>
        </w:rPr>
        <w:t xml:space="preserve"> июня </w:t>
      </w:r>
      <w:r w:rsidR="003735DD" w:rsidRPr="00522E34">
        <w:rPr>
          <w:rFonts w:ascii="Times New Roman" w:hAnsi="Times New Roman" w:cs="Times New Roman"/>
          <w:sz w:val="28"/>
          <w:szCs w:val="28"/>
        </w:rPr>
        <w:t>2006</w:t>
      </w:r>
      <w:r w:rsidR="003735DD">
        <w:rPr>
          <w:rFonts w:ascii="Times New Roman" w:hAnsi="Times New Roman" w:cs="Times New Roman"/>
          <w:sz w:val="28"/>
          <w:szCs w:val="28"/>
        </w:rPr>
        <w:t xml:space="preserve"> года №</w:t>
      </w:r>
      <w:r w:rsidR="003735DD" w:rsidRPr="00356828">
        <w:rPr>
          <w:rFonts w:ascii="Times New Roman" w:hAnsi="Times New Roman" w:cs="Times New Roman"/>
          <w:sz w:val="28"/>
          <w:szCs w:val="28"/>
        </w:rPr>
        <w:t> </w:t>
      </w:r>
      <w:r w:rsidR="003735DD" w:rsidRPr="00522E34">
        <w:rPr>
          <w:rFonts w:ascii="Times New Roman" w:hAnsi="Times New Roman" w:cs="Times New Roman"/>
          <w:sz w:val="28"/>
          <w:szCs w:val="28"/>
        </w:rPr>
        <w:t xml:space="preserve">93-ФЗ «О внесении изменений в некоторые законодательные акты Российской Федерации по вопросу оформления в упрощенном порядке прав граждан на отдельные </w:t>
      </w:r>
      <w:r w:rsidR="003735DD" w:rsidRPr="00522E34">
        <w:rPr>
          <w:rFonts w:ascii="Times New Roman" w:hAnsi="Times New Roman" w:cs="Times New Roman"/>
          <w:sz w:val="28"/>
          <w:szCs w:val="28"/>
        </w:rPr>
        <w:lastRenderedPageBreak/>
        <w:t>объекты недвижимого имущества»</w:t>
      </w:r>
      <w:r w:rsidR="003735DD">
        <w:rPr>
          <w:rFonts w:ascii="Times New Roman" w:hAnsi="Times New Roman" w:cs="Times New Roman"/>
          <w:sz w:val="28"/>
          <w:szCs w:val="28"/>
        </w:rPr>
        <w:t xml:space="preserve"> («Собрание законодательства РФ», 3 июля 2006 года, № 27, ст.2881);</w:t>
      </w:r>
    </w:p>
    <w:p w:rsidR="003735DD" w:rsidRPr="00356828"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sidRPr="00356828">
        <w:rPr>
          <w:rFonts w:ascii="Times New Roman" w:hAnsi="Times New Roman" w:cs="Times New Roman"/>
          <w:sz w:val="28"/>
          <w:szCs w:val="28"/>
        </w:rPr>
        <w:t>Федеральны</w:t>
      </w:r>
      <w:r w:rsidR="003735DD">
        <w:rPr>
          <w:rFonts w:ascii="Times New Roman" w:hAnsi="Times New Roman" w:cs="Times New Roman"/>
          <w:sz w:val="28"/>
          <w:szCs w:val="28"/>
        </w:rPr>
        <w:t>м</w:t>
      </w:r>
      <w:r w:rsidR="003735DD" w:rsidRPr="00356828">
        <w:rPr>
          <w:rFonts w:ascii="Times New Roman" w:hAnsi="Times New Roman" w:cs="Times New Roman"/>
          <w:sz w:val="28"/>
          <w:szCs w:val="28"/>
        </w:rPr>
        <w:t xml:space="preserve"> закон</w:t>
      </w:r>
      <w:r w:rsidR="003735DD">
        <w:rPr>
          <w:rFonts w:ascii="Times New Roman" w:hAnsi="Times New Roman" w:cs="Times New Roman"/>
          <w:sz w:val="28"/>
          <w:szCs w:val="28"/>
        </w:rPr>
        <w:t>ом</w:t>
      </w:r>
      <w:r w:rsidR="003735DD" w:rsidRPr="00356828">
        <w:rPr>
          <w:rFonts w:ascii="Times New Roman" w:hAnsi="Times New Roman" w:cs="Times New Roman"/>
          <w:sz w:val="28"/>
          <w:szCs w:val="28"/>
        </w:rPr>
        <w:t xml:space="preserve"> от 2 мая 2006 года № 59-ФЗ </w:t>
      </w:r>
      <w:r w:rsidR="003735DD">
        <w:rPr>
          <w:rFonts w:ascii="Times New Roman" w:hAnsi="Times New Roman" w:cs="Times New Roman"/>
          <w:sz w:val="28"/>
          <w:szCs w:val="28"/>
        </w:rPr>
        <w:t>«</w:t>
      </w:r>
      <w:r w:rsidR="003735DD" w:rsidRPr="00356828">
        <w:rPr>
          <w:rFonts w:ascii="Times New Roman" w:hAnsi="Times New Roman" w:cs="Times New Roman"/>
          <w:sz w:val="28"/>
          <w:szCs w:val="28"/>
        </w:rPr>
        <w:t>О порядке рассмотрения обращений граждан Российской Федерации</w:t>
      </w:r>
      <w:r w:rsidR="003735DD">
        <w:rPr>
          <w:rFonts w:ascii="Times New Roman" w:hAnsi="Times New Roman" w:cs="Times New Roman"/>
          <w:sz w:val="28"/>
          <w:szCs w:val="28"/>
        </w:rPr>
        <w:t>» («Российская газета», 5 мая 2006 года, № 95)</w:t>
      </w:r>
      <w:r w:rsidR="003735DD" w:rsidRPr="00356828">
        <w:rPr>
          <w:rFonts w:ascii="Times New Roman" w:hAnsi="Times New Roman" w:cs="Times New Roman"/>
          <w:sz w:val="28"/>
          <w:szCs w:val="28"/>
        </w:rPr>
        <w:t>;</w:t>
      </w:r>
    </w:p>
    <w:p w:rsidR="003735DD" w:rsidRPr="00356828"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sidRPr="00356828">
        <w:rPr>
          <w:rFonts w:ascii="Times New Roman" w:hAnsi="Times New Roman" w:cs="Times New Roman"/>
          <w:sz w:val="28"/>
          <w:szCs w:val="28"/>
        </w:rPr>
        <w:t>Федеральны</w:t>
      </w:r>
      <w:r w:rsidR="003735DD">
        <w:rPr>
          <w:rFonts w:ascii="Times New Roman" w:hAnsi="Times New Roman" w:cs="Times New Roman"/>
          <w:sz w:val="28"/>
          <w:szCs w:val="28"/>
        </w:rPr>
        <w:t>м</w:t>
      </w:r>
      <w:r w:rsidR="003735DD" w:rsidRPr="00356828">
        <w:rPr>
          <w:rFonts w:ascii="Times New Roman" w:hAnsi="Times New Roman" w:cs="Times New Roman"/>
          <w:sz w:val="28"/>
          <w:szCs w:val="28"/>
        </w:rPr>
        <w:t xml:space="preserve"> закон</w:t>
      </w:r>
      <w:r w:rsidR="003735DD">
        <w:rPr>
          <w:rFonts w:ascii="Times New Roman" w:hAnsi="Times New Roman" w:cs="Times New Roman"/>
          <w:sz w:val="28"/>
          <w:szCs w:val="28"/>
        </w:rPr>
        <w:t>ом</w:t>
      </w:r>
      <w:r w:rsidR="003735DD" w:rsidRPr="00356828">
        <w:rPr>
          <w:rFonts w:ascii="Times New Roman" w:hAnsi="Times New Roman" w:cs="Times New Roman"/>
          <w:sz w:val="28"/>
          <w:szCs w:val="28"/>
        </w:rPr>
        <w:t xml:space="preserve"> от 6 октября 2003 года № 131-ФЗ </w:t>
      </w:r>
      <w:r w:rsidR="003735DD">
        <w:rPr>
          <w:rFonts w:ascii="Times New Roman" w:hAnsi="Times New Roman" w:cs="Times New Roman"/>
          <w:sz w:val="28"/>
          <w:szCs w:val="28"/>
        </w:rPr>
        <w:t>«</w:t>
      </w:r>
      <w:r w:rsidR="003735DD"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sidR="003735DD">
        <w:rPr>
          <w:rFonts w:ascii="Times New Roman" w:hAnsi="Times New Roman" w:cs="Times New Roman"/>
          <w:sz w:val="28"/>
          <w:szCs w:val="28"/>
        </w:rPr>
        <w:t>» («Собрание законодательства РФ», 6 октября 2003 года, № 40, ст.3822)</w:t>
      </w:r>
      <w:r w:rsidR="003735DD" w:rsidRPr="00356828">
        <w:rPr>
          <w:rFonts w:ascii="Times New Roman" w:hAnsi="Times New Roman" w:cs="Times New Roman"/>
          <w:sz w:val="28"/>
          <w:szCs w:val="28"/>
        </w:rPr>
        <w:t>;</w:t>
      </w:r>
    </w:p>
    <w:p w:rsidR="003735DD" w:rsidRPr="00111FE9"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sidRPr="00111FE9">
        <w:rPr>
          <w:rFonts w:ascii="Times New Roman" w:hAnsi="Times New Roman" w:cs="Times New Roman"/>
          <w:sz w:val="28"/>
          <w:szCs w:val="28"/>
        </w:rPr>
        <w:t xml:space="preserve">Федеральным законом от 24 июля 2002 года № 101-ФЗ </w:t>
      </w:r>
      <w:r w:rsidR="003735DD">
        <w:rPr>
          <w:rFonts w:ascii="Times New Roman" w:hAnsi="Times New Roman" w:cs="Times New Roman"/>
          <w:sz w:val="28"/>
          <w:szCs w:val="28"/>
        </w:rPr>
        <w:t>«</w:t>
      </w:r>
      <w:r w:rsidR="003735DD" w:rsidRPr="00111FE9">
        <w:rPr>
          <w:rFonts w:ascii="Times New Roman" w:hAnsi="Times New Roman" w:cs="Times New Roman"/>
          <w:sz w:val="28"/>
          <w:szCs w:val="28"/>
        </w:rPr>
        <w:t>Об обороте земель сельскохозяйственного значения</w:t>
      </w:r>
      <w:r w:rsidR="003735DD">
        <w:rPr>
          <w:rFonts w:ascii="Times New Roman" w:hAnsi="Times New Roman" w:cs="Times New Roman"/>
          <w:sz w:val="28"/>
          <w:szCs w:val="28"/>
        </w:rPr>
        <w:t>» («Российская газета», 27 июля 2002 года, № 137)</w:t>
      </w:r>
      <w:r w:rsidR="003735DD" w:rsidRPr="00111FE9">
        <w:rPr>
          <w:rFonts w:ascii="Times New Roman" w:hAnsi="Times New Roman" w:cs="Times New Roman"/>
          <w:sz w:val="28"/>
          <w:szCs w:val="28"/>
        </w:rPr>
        <w:t>;</w:t>
      </w:r>
    </w:p>
    <w:p w:rsidR="003735DD" w:rsidRPr="00356828"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sidRPr="00356828">
        <w:rPr>
          <w:rFonts w:ascii="Times New Roman" w:hAnsi="Times New Roman" w:cs="Times New Roman"/>
          <w:sz w:val="28"/>
          <w:szCs w:val="28"/>
        </w:rPr>
        <w:t>Федеральны</w:t>
      </w:r>
      <w:r w:rsidR="003735DD">
        <w:rPr>
          <w:rFonts w:ascii="Times New Roman" w:hAnsi="Times New Roman" w:cs="Times New Roman"/>
          <w:sz w:val="28"/>
          <w:szCs w:val="28"/>
        </w:rPr>
        <w:t>м</w:t>
      </w:r>
      <w:r w:rsidR="003735DD" w:rsidRPr="00356828">
        <w:rPr>
          <w:rFonts w:ascii="Times New Roman" w:hAnsi="Times New Roman" w:cs="Times New Roman"/>
          <w:sz w:val="28"/>
          <w:szCs w:val="28"/>
        </w:rPr>
        <w:t xml:space="preserve"> закон</w:t>
      </w:r>
      <w:r w:rsidR="003735DD">
        <w:rPr>
          <w:rFonts w:ascii="Times New Roman" w:hAnsi="Times New Roman" w:cs="Times New Roman"/>
          <w:sz w:val="28"/>
          <w:szCs w:val="28"/>
        </w:rPr>
        <w:t>ом</w:t>
      </w:r>
      <w:r w:rsidR="003735DD" w:rsidRPr="00356828">
        <w:rPr>
          <w:rFonts w:ascii="Times New Roman" w:hAnsi="Times New Roman" w:cs="Times New Roman"/>
          <w:sz w:val="28"/>
          <w:szCs w:val="28"/>
        </w:rPr>
        <w:t xml:space="preserve"> от 25 октября 2001 года № 137-ФЗ </w:t>
      </w:r>
      <w:r w:rsidR="003735DD">
        <w:rPr>
          <w:rFonts w:ascii="Times New Roman" w:hAnsi="Times New Roman" w:cs="Times New Roman"/>
          <w:sz w:val="28"/>
          <w:szCs w:val="28"/>
        </w:rPr>
        <w:t>«</w:t>
      </w:r>
      <w:r w:rsidR="003735DD" w:rsidRPr="00356828">
        <w:rPr>
          <w:rFonts w:ascii="Times New Roman" w:hAnsi="Times New Roman" w:cs="Times New Roman"/>
          <w:sz w:val="28"/>
          <w:szCs w:val="28"/>
        </w:rPr>
        <w:t>О введении в действие Земельного кодекса Российской Федерации</w:t>
      </w:r>
      <w:r w:rsidR="003735DD">
        <w:rPr>
          <w:rFonts w:ascii="Times New Roman" w:hAnsi="Times New Roman" w:cs="Times New Roman"/>
          <w:sz w:val="28"/>
          <w:szCs w:val="28"/>
        </w:rPr>
        <w:t>» («Собрание законодательства РФ», 29 октября 2001 года, № 44, ст.4148)</w:t>
      </w:r>
      <w:r w:rsidR="003735DD" w:rsidRPr="00356828">
        <w:rPr>
          <w:rFonts w:ascii="Times New Roman" w:hAnsi="Times New Roman" w:cs="Times New Roman"/>
          <w:sz w:val="28"/>
          <w:szCs w:val="28"/>
        </w:rPr>
        <w:t>;</w:t>
      </w:r>
    </w:p>
    <w:p w:rsidR="003735DD" w:rsidRPr="00356828"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sidRPr="00356828">
        <w:rPr>
          <w:rFonts w:ascii="Times New Roman" w:hAnsi="Times New Roman" w:cs="Times New Roman"/>
          <w:sz w:val="28"/>
          <w:szCs w:val="28"/>
        </w:rPr>
        <w:t>Федеральны</w:t>
      </w:r>
      <w:r w:rsidR="003735DD">
        <w:rPr>
          <w:rFonts w:ascii="Times New Roman" w:hAnsi="Times New Roman" w:cs="Times New Roman"/>
          <w:sz w:val="28"/>
          <w:szCs w:val="28"/>
        </w:rPr>
        <w:t>м</w:t>
      </w:r>
      <w:r w:rsidR="003735DD" w:rsidRPr="00356828">
        <w:rPr>
          <w:rFonts w:ascii="Times New Roman" w:hAnsi="Times New Roman" w:cs="Times New Roman"/>
          <w:sz w:val="28"/>
          <w:szCs w:val="28"/>
        </w:rPr>
        <w:t xml:space="preserve"> закон</w:t>
      </w:r>
      <w:r w:rsidR="003735DD">
        <w:rPr>
          <w:rFonts w:ascii="Times New Roman" w:hAnsi="Times New Roman" w:cs="Times New Roman"/>
          <w:sz w:val="28"/>
          <w:szCs w:val="28"/>
        </w:rPr>
        <w:t>ом</w:t>
      </w:r>
      <w:r w:rsidR="003735DD" w:rsidRPr="00356828">
        <w:rPr>
          <w:rFonts w:ascii="Times New Roman" w:hAnsi="Times New Roman" w:cs="Times New Roman"/>
          <w:sz w:val="28"/>
          <w:szCs w:val="28"/>
        </w:rPr>
        <w:t xml:space="preserve"> от 18 июня 2001 года № 78-ФЗ </w:t>
      </w:r>
      <w:r w:rsidR="003735DD">
        <w:rPr>
          <w:rFonts w:ascii="Times New Roman" w:hAnsi="Times New Roman" w:cs="Times New Roman"/>
          <w:sz w:val="28"/>
          <w:szCs w:val="28"/>
        </w:rPr>
        <w:t>«</w:t>
      </w:r>
      <w:r w:rsidR="003735DD" w:rsidRPr="00356828">
        <w:rPr>
          <w:rFonts w:ascii="Times New Roman" w:hAnsi="Times New Roman" w:cs="Times New Roman"/>
          <w:sz w:val="28"/>
          <w:szCs w:val="28"/>
        </w:rPr>
        <w:t>О землеустройстве</w:t>
      </w:r>
      <w:r w:rsidR="003735DD">
        <w:rPr>
          <w:rFonts w:ascii="Times New Roman" w:hAnsi="Times New Roman" w:cs="Times New Roman"/>
          <w:sz w:val="28"/>
          <w:szCs w:val="28"/>
        </w:rPr>
        <w:t>» («Российская газета», 23 июня 2001 года, № 118-119)</w:t>
      </w:r>
      <w:r w:rsidR="003735DD" w:rsidRPr="00356828">
        <w:rPr>
          <w:rFonts w:ascii="Times New Roman" w:hAnsi="Times New Roman" w:cs="Times New Roman"/>
          <w:sz w:val="28"/>
          <w:szCs w:val="28"/>
        </w:rPr>
        <w:t>;</w:t>
      </w:r>
    </w:p>
    <w:p w:rsidR="003735DD" w:rsidRPr="00356828"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sidRPr="00356828">
        <w:rPr>
          <w:rFonts w:ascii="Times New Roman" w:hAnsi="Times New Roman" w:cs="Times New Roman"/>
          <w:sz w:val="28"/>
          <w:szCs w:val="28"/>
        </w:rPr>
        <w:t>Федеральны</w:t>
      </w:r>
      <w:r w:rsidR="003735DD">
        <w:rPr>
          <w:rFonts w:ascii="Times New Roman" w:hAnsi="Times New Roman" w:cs="Times New Roman"/>
          <w:sz w:val="28"/>
          <w:szCs w:val="28"/>
        </w:rPr>
        <w:t>м</w:t>
      </w:r>
      <w:r w:rsidR="003735DD" w:rsidRPr="00356828">
        <w:rPr>
          <w:rFonts w:ascii="Times New Roman" w:hAnsi="Times New Roman" w:cs="Times New Roman"/>
          <w:sz w:val="28"/>
          <w:szCs w:val="28"/>
        </w:rPr>
        <w:t xml:space="preserve"> закон</w:t>
      </w:r>
      <w:r w:rsidR="003735DD">
        <w:rPr>
          <w:rFonts w:ascii="Times New Roman" w:hAnsi="Times New Roman" w:cs="Times New Roman"/>
          <w:sz w:val="28"/>
          <w:szCs w:val="28"/>
        </w:rPr>
        <w:t>ом</w:t>
      </w:r>
      <w:r w:rsidR="003735DD" w:rsidRPr="00356828">
        <w:rPr>
          <w:rFonts w:ascii="Times New Roman" w:hAnsi="Times New Roman" w:cs="Times New Roman"/>
          <w:sz w:val="28"/>
          <w:szCs w:val="28"/>
        </w:rPr>
        <w:t xml:space="preserve"> от 21 июля 1997 года № 122-ФЗ </w:t>
      </w:r>
      <w:r w:rsidR="003735DD">
        <w:rPr>
          <w:rFonts w:ascii="Times New Roman" w:hAnsi="Times New Roman" w:cs="Times New Roman"/>
          <w:sz w:val="28"/>
          <w:szCs w:val="28"/>
        </w:rPr>
        <w:t>«</w:t>
      </w:r>
      <w:r w:rsidR="003735DD" w:rsidRPr="00356828">
        <w:rPr>
          <w:rFonts w:ascii="Times New Roman" w:hAnsi="Times New Roman" w:cs="Times New Roman"/>
          <w:sz w:val="28"/>
          <w:szCs w:val="28"/>
        </w:rPr>
        <w:t>О государственной регистрации прав на недвижимое имущество и сделок с ним</w:t>
      </w:r>
      <w:r w:rsidR="003735DD">
        <w:rPr>
          <w:rFonts w:ascii="Times New Roman" w:hAnsi="Times New Roman" w:cs="Times New Roman"/>
          <w:sz w:val="28"/>
          <w:szCs w:val="28"/>
        </w:rPr>
        <w:t>» («Собрание законодательства РФ», 28 июля 1997 года, № 30, ст.3594)</w:t>
      </w:r>
      <w:r w:rsidR="003735DD" w:rsidRPr="00356828">
        <w:rPr>
          <w:rFonts w:ascii="Times New Roman" w:hAnsi="Times New Roman" w:cs="Times New Roman"/>
          <w:sz w:val="28"/>
          <w:szCs w:val="28"/>
        </w:rPr>
        <w:t>;</w:t>
      </w:r>
    </w:p>
    <w:p w:rsidR="003735DD"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3735DD"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735DD"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735DD"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3735DD"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3735DD"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Pr>
          <w:rFonts w:ascii="Times New Roman" w:hAnsi="Times New Roman" w:cs="Times New Roman"/>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w:t>
      </w:r>
      <w:r w:rsidR="003735DD">
        <w:rPr>
          <w:rFonts w:ascii="Times New Roman" w:hAnsi="Times New Roman" w:cs="Times New Roman"/>
          <w:sz w:val="28"/>
          <w:szCs w:val="28"/>
        </w:rPr>
        <w:lastRenderedPageBreak/>
        <w:t>муниципальных услуг, в форме электронных документов» («Собрание законодательства РФ», 18 июля 2011 года, № 29, ст.4479);</w:t>
      </w:r>
    </w:p>
    <w:p w:rsidR="003735DD" w:rsidRPr="00356828"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sidRPr="00356828">
        <w:rPr>
          <w:rFonts w:ascii="Times New Roman" w:hAnsi="Times New Roman" w:cs="Times New Roman"/>
          <w:sz w:val="28"/>
          <w:szCs w:val="28"/>
        </w:rPr>
        <w:t>Приказ</w:t>
      </w:r>
      <w:r w:rsidR="003735DD">
        <w:rPr>
          <w:rFonts w:ascii="Times New Roman" w:hAnsi="Times New Roman" w:cs="Times New Roman"/>
          <w:sz w:val="28"/>
          <w:szCs w:val="28"/>
        </w:rPr>
        <w:t>ом</w:t>
      </w:r>
      <w:r w:rsidR="003735DD" w:rsidRPr="00356828">
        <w:rPr>
          <w:rFonts w:ascii="Times New Roman" w:hAnsi="Times New Roman" w:cs="Times New Roman"/>
          <w:sz w:val="28"/>
          <w:szCs w:val="28"/>
        </w:rPr>
        <w:t xml:space="preserve"> Министерства экономического развития Российской Федерации от </w:t>
      </w:r>
      <w:r w:rsidR="009A5485">
        <w:rPr>
          <w:rFonts w:ascii="Times New Roman" w:hAnsi="Times New Roman" w:cs="Times New Roman"/>
          <w:sz w:val="28"/>
          <w:szCs w:val="28"/>
        </w:rPr>
        <w:t>12 января 2015</w:t>
      </w:r>
      <w:r w:rsidR="003735DD" w:rsidRPr="00356828">
        <w:rPr>
          <w:rFonts w:ascii="Times New Roman" w:hAnsi="Times New Roman" w:cs="Times New Roman"/>
          <w:sz w:val="28"/>
          <w:szCs w:val="28"/>
        </w:rPr>
        <w:t xml:space="preserve"> года № </w:t>
      </w:r>
      <w:r w:rsidR="009A5485">
        <w:rPr>
          <w:rFonts w:ascii="Times New Roman" w:hAnsi="Times New Roman" w:cs="Times New Roman"/>
          <w:sz w:val="28"/>
          <w:szCs w:val="28"/>
        </w:rPr>
        <w:t>1</w:t>
      </w:r>
      <w:r w:rsidR="003735DD" w:rsidRPr="00356828">
        <w:rPr>
          <w:rFonts w:ascii="Times New Roman" w:hAnsi="Times New Roman" w:cs="Times New Roman"/>
          <w:sz w:val="28"/>
          <w:szCs w:val="28"/>
        </w:rPr>
        <w:t xml:space="preserve"> </w:t>
      </w:r>
      <w:r w:rsidR="003735DD">
        <w:rPr>
          <w:rFonts w:ascii="Times New Roman" w:hAnsi="Times New Roman" w:cs="Times New Roman"/>
          <w:sz w:val="28"/>
          <w:szCs w:val="28"/>
        </w:rPr>
        <w:t>«</w:t>
      </w:r>
      <w:r w:rsidR="003735DD" w:rsidRPr="00356828">
        <w:rPr>
          <w:rFonts w:ascii="Times New Roman" w:hAnsi="Times New Roman" w:cs="Times New Roman"/>
          <w:sz w:val="28"/>
          <w:szCs w:val="28"/>
        </w:rPr>
        <w:t xml:space="preserve">Об утверждении перечня документов, </w:t>
      </w:r>
      <w:r w:rsidR="00007E90">
        <w:rPr>
          <w:rFonts w:ascii="Times New Roman" w:hAnsi="Times New Roman" w:cs="Times New Roman"/>
          <w:sz w:val="28"/>
          <w:szCs w:val="28"/>
        </w:rPr>
        <w:t>подтверждающих право заявителя на приобретение земельного участка без проведения торгов»</w:t>
      </w:r>
      <w:r w:rsidR="003735DD" w:rsidRPr="00356828">
        <w:rPr>
          <w:rFonts w:ascii="Times New Roman" w:hAnsi="Times New Roman" w:cs="Times New Roman"/>
          <w:sz w:val="28"/>
          <w:szCs w:val="28"/>
        </w:rPr>
        <w:t>;</w:t>
      </w:r>
    </w:p>
    <w:p w:rsidR="003735DD" w:rsidRPr="00356828" w:rsidRDefault="006B0361" w:rsidP="003735DD">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35DD" w:rsidRPr="00356828">
        <w:rPr>
          <w:rFonts w:ascii="Times New Roman" w:hAnsi="Times New Roman" w:cs="Times New Roman"/>
          <w:sz w:val="28"/>
          <w:szCs w:val="28"/>
        </w:rPr>
        <w:t>Закон</w:t>
      </w:r>
      <w:r w:rsidR="003735DD">
        <w:rPr>
          <w:rFonts w:ascii="Times New Roman" w:hAnsi="Times New Roman" w:cs="Times New Roman"/>
          <w:sz w:val="28"/>
          <w:szCs w:val="28"/>
        </w:rPr>
        <w:t>ом</w:t>
      </w:r>
      <w:r w:rsidR="003735DD" w:rsidRPr="00356828">
        <w:rPr>
          <w:rFonts w:ascii="Times New Roman" w:hAnsi="Times New Roman" w:cs="Times New Roman"/>
          <w:sz w:val="28"/>
          <w:szCs w:val="28"/>
        </w:rPr>
        <w:t xml:space="preserve"> Забайкальского края от 1 апреля 2009 года № 152-ЗЗК </w:t>
      </w:r>
      <w:r w:rsidR="003735DD">
        <w:rPr>
          <w:rFonts w:ascii="Times New Roman" w:hAnsi="Times New Roman" w:cs="Times New Roman"/>
          <w:sz w:val="28"/>
          <w:szCs w:val="28"/>
        </w:rPr>
        <w:t>«</w:t>
      </w:r>
      <w:r w:rsidR="003735DD" w:rsidRPr="00356828">
        <w:rPr>
          <w:rFonts w:ascii="Times New Roman" w:hAnsi="Times New Roman" w:cs="Times New Roman"/>
          <w:sz w:val="28"/>
          <w:szCs w:val="28"/>
        </w:rPr>
        <w:t>О регулировании земельных отношений на территории Забайкальского края</w:t>
      </w:r>
      <w:r w:rsidR="003735DD">
        <w:rPr>
          <w:rFonts w:ascii="Times New Roman" w:hAnsi="Times New Roman" w:cs="Times New Roman"/>
          <w:sz w:val="28"/>
          <w:szCs w:val="28"/>
        </w:rPr>
        <w:t>» («Забайкальский рабочий», 6 апреля 2009 года, № 62)</w:t>
      </w:r>
      <w:r w:rsidR="003735DD" w:rsidRPr="00356828">
        <w:rPr>
          <w:rFonts w:ascii="Times New Roman" w:hAnsi="Times New Roman" w:cs="Times New Roman"/>
          <w:sz w:val="28"/>
          <w:szCs w:val="28"/>
        </w:rPr>
        <w:t>;</w:t>
      </w:r>
    </w:p>
    <w:p w:rsidR="004E3C7D" w:rsidRPr="00356828" w:rsidRDefault="006B0361" w:rsidP="004E3C7D">
      <w:pPr>
        <w:ind w:firstLine="709"/>
        <w:jc w:val="both"/>
        <w:rPr>
          <w:rFonts w:ascii="Times New Roman" w:hAnsi="Times New Roman" w:cs="Times New Roman"/>
          <w:sz w:val="28"/>
          <w:szCs w:val="28"/>
        </w:rPr>
      </w:pPr>
      <w:r>
        <w:rPr>
          <w:rFonts w:ascii="Times New Roman" w:hAnsi="Times New Roman" w:cs="Times New Roman"/>
          <w:sz w:val="28"/>
          <w:szCs w:val="28"/>
        </w:rPr>
        <w:t>-</w:t>
      </w:r>
      <w:r w:rsidR="004E3C7D">
        <w:rPr>
          <w:rFonts w:ascii="Times New Roman" w:hAnsi="Times New Roman" w:cs="Times New Roman"/>
          <w:sz w:val="28"/>
          <w:szCs w:val="28"/>
        </w:rPr>
        <w:t xml:space="preserve"> </w:t>
      </w:r>
      <w:r w:rsidR="004E3C7D" w:rsidRPr="00356828">
        <w:rPr>
          <w:rFonts w:ascii="Times New Roman" w:hAnsi="Times New Roman" w:cs="Times New Roman"/>
          <w:sz w:val="28"/>
          <w:szCs w:val="28"/>
        </w:rPr>
        <w:t>Устав</w:t>
      </w:r>
      <w:r w:rsidR="004E3C7D">
        <w:rPr>
          <w:rFonts w:ascii="Times New Roman" w:hAnsi="Times New Roman" w:cs="Times New Roman"/>
          <w:sz w:val="28"/>
          <w:szCs w:val="28"/>
        </w:rPr>
        <w:t>ом</w:t>
      </w:r>
      <w:r w:rsidR="004E3C7D" w:rsidRPr="00356828">
        <w:rPr>
          <w:rFonts w:ascii="Times New Roman" w:hAnsi="Times New Roman" w:cs="Times New Roman"/>
          <w:sz w:val="28"/>
          <w:szCs w:val="28"/>
        </w:rPr>
        <w:t xml:space="preserve"> </w:t>
      </w:r>
      <w:r w:rsidR="008F0EDD">
        <w:rPr>
          <w:rFonts w:ascii="Times New Roman" w:hAnsi="Times New Roman" w:cs="Times New Roman"/>
          <w:sz w:val="28"/>
          <w:szCs w:val="28"/>
        </w:rPr>
        <w:t>сельского поселения «</w:t>
      </w:r>
      <w:r w:rsidR="00E46BCB">
        <w:rPr>
          <w:rFonts w:ascii="Times New Roman" w:hAnsi="Times New Roman" w:cs="Times New Roman"/>
          <w:sz w:val="28"/>
          <w:szCs w:val="28"/>
        </w:rPr>
        <w:t>Хада-Булакское</w:t>
      </w:r>
      <w:r w:rsidR="008F0EDD">
        <w:rPr>
          <w:rFonts w:ascii="Times New Roman" w:hAnsi="Times New Roman" w:cs="Times New Roman"/>
          <w:sz w:val="28"/>
          <w:szCs w:val="28"/>
        </w:rPr>
        <w:t>»</w:t>
      </w:r>
      <w:r w:rsidR="00EF1FD7">
        <w:rPr>
          <w:rFonts w:ascii="Times New Roman" w:hAnsi="Times New Roman" w:cs="Times New Roman"/>
          <w:sz w:val="28"/>
          <w:szCs w:val="28"/>
        </w:rPr>
        <w:t xml:space="preserve"> </w:t>
      </w:r>
      <w:r w:rsidR="004E3C7D">
        <w:rPr>
          <w:rFonts w:ascii="Times New Roman" w:hAnsi="Times New Roman" w:cs="Times New Roman"/>
          <w:sz w:val="28"/>
          <w:szCs w:val="28"/>
        </w:rPr>
        <w:t>муниципального района «Борзинский район»</w:t>
      </w:r>
      <w:r w:rsidR="004E3C7D" w:rsidRPr="00356828">
        <w:rPr>
          <w:rFonts w:ascii="Times New Roman" w:hAnsi="Times New Roman" w:cs="Times New Roman"/>
          <w:sz w:val="28"/>
          <w:szCs w:val="28"/>
        </w:rPr>
        <w:t>;</w:t>
      </w:r>
    </w:p>
    <w:p w:rsidR="003735DD" w:rsidRPr="00D56DFA" w:rsidRDefault="006B0361" w:rsidP="003735DD">
      <w:pPr>
        <w:ind w:firstLine="709"/>
        <w:jc w:val="both"/>
        <w:rPr>
          <w:rFonts w:ascii="Times New Roman" w:hAnsi="Times New Roman" w:cs="Times New Roman"/>
          <w:sz w:val="28"/>
          <w:szCs w:val="28"/>
        </w:rPr>
      </w:pPr>
      <w:r>
        <w:rPr>
          <w:rFonts w:ascii="Times New Roman" w:hAnsi="Times New Roman" w:cs="Times New Roman"/>
          <w:sz w:val="28"/>
          <w:szCs w:val="28"/>
        </w:rPr>
        <w:t>- и</w:t>
      </w:r>
      <w:r w:rsidR="003735DD">
        <w:rPr>
          <w:rFonts w:ascii="Times New Roman" w:hAnsi="Times New Roman" w:cs="Times New Roman"/>
          <w:sz w:val="28"/>
          <w:szCs w:val="28"/>
        </w:rPr>
        <w:t>ными нормативно правовыми актами.</w:t>
      </w:r>
    </w:p>
    <w:p w:rsidR="004E3C7D" w:rsidRPr="002F764A" w:rsidRDefault="004E3C7D" w:rsidP="004E3C7D">
      <w:pPr>
        <w:pStyle w:val="ConsPlusNormal"/>
        <w:widowControl/>
        <w:ind w:firstLine="709"/>
        <w:jc w:val="both"/>
        <w:rPr>
          <w:rFonts w:ascii="Times New Roman" w:hAnsi="Times New Roman" w:cs="Times New Roman"/>
          <w:sz w:val="28"/>
          <w:szCs w:val="28"/>
        </w:rPr>
      </w:pP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с нормативными правовыми актами для предоставления муниципальной</w:t>
      </w: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услуги, подлежащих представлению заявителем, способы их получения,</w:t>
      </w: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4E3C7D" w:rsidRPr="002F764A" w:rsidRDefault="004E3C7D" w:rsidP="004E3C7D">
      <w:pPr>
        <w:pStyle w:val="ConsPlusNormal"/>
        <w:widowControl/>
        <w:ind w:firstLine="709"/>
        <w:jc w:val="both"/>
        <w:rPr>
          <w:rFonts w:ascii="Times New Roman" w:hAnsi="Times New Roman" w:cs="Times New Roman"/>
          <w:sz w:val="28"/>
          <w:szCs w:val="28"/>
        </w:rPr>
      </w:pP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Для получения муниципальной услуги заявитель представляет следующие документы:</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2.7.1. заявление, в письменной форме или форме электронного документа, оформленное по образцу согласно </w:t>
      </w:r>
      <w:r w:rsidRPr="00D03058">
        <w:rPr>
          <w:rFonts w:ascii="Times New Roman" w:hAnsi="Times New Roman" w:cs="Times New Roman"/>
          <w:sz w:val="28"/>
          <w:szCs w:val="28"/>
        </w:rPr>
        <w:t xml:space="preserve">приложению </w:t>
      </w:r>
      <w:r w:rsidR="00D03058">
        <w:rPr>
          <w:rFonts w:ascii="Times New Roman" w:hAnsi="Times New Roman" w:cs="Times New Roman"/>
          <w:sz w:val="28"/>
          <w:szCs w:val="28"/>
        </w:rPr>
        <w:t xml:space="preserve">№ </w:t>
      </w:r>
      <w:r w:rsidRPr="00D03058">
        <w:rPr>
          <w:rFonts w:ascii="Times New Roman" w:hAnsi="Times New Roman" w:cs="Times New Roman"/>
          <w:sz w:val="28"/>
          <w:szCs w:val="28"/>
        </w:rPr>
        <w:t>2</w:t>
      </w:r>
      <w:r w:rsidRPr="002F764A">
        <w:rPr>
          <w:rFonts w:ascii="Times New Roman" w:hAnsi="Times New Roman" w:cs="Times New Roman"/>
          <w:sz w:val="28"/>
          <w:szCs w:val="28"/>
        </w:rPr>
        <w:t xml:space="preserve"> к Административному регламенту и содержащее следующую информацию:</w:t>
      </w:r>
    </w:p>
    <w:p w:rsidR="00480CF1" w:rsidRPr="00480CF1" w:rsidRDefault="004E3C7D" w:rsidP="00480CF1">
      <w:pPr>
        <w:shd w:val="clear" w:color="auto" w:fill="FFFFFF"/>
        <w:spacing w:line="290" w:lineRule="atLeast"/>
        <w:ind w:firstLine="547"/>
        <w:jc w:val="both"/>
        <w:rPr>
          <w:rFonts w:ascii="Times New Roman" w:hAnsi="Times New Roman" w:cs="Times New Roman"/>
          <w:color w:val="000000"/>
          <w:sz w:val="28"/>
          <w:szCs w:val="28"/>
        </w:rPr>
      </w:pPr>
      <w:r w:rsidRPr="00480CF1">
        <w:rPr>
          <w:rFonts w:ascii="Times New Roman" w:hAnsi="Times New Roman" w:cs="Times New Roman"/>
          <w:sz w:val="28"/>
          <w:szCs w:val="28"/>
        </w:rPr>
        <w:t>-</w:t>
      </w:r>
      <w:r w:rsidR="00480CF1" w:rsidRPr="00480CF1">
        <w:rPr>
          <w:rStyle w:val="blk"/>
          <w:rFonts w:ascii="Times New Roman" w:hAnsi="Times New Roman" w:cs="Times New Roman"/>
          <w:color w:val="000000"/>
          <w:sz w:val="28"/>
          <w:szCs w:val="28"/>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80CF1" w:rsidRPr="00480CF1" w:rsidRDefault="00480CF1" w:rsidP="00480CF1">
      <w:pPr>
        <w:shd w:val="clear" w:color="auto" w:fill="FFFFFF"/>
        <w:spacing w:line="290" w:lineRule="atLeast"/>
        <w:ind w:firstLine="547"/>
        <w:jc w:val="both"/>
        <w:rPr>
          <w:rFonts w:ascii="Times New Roman" w:hAnsi="Times New Roman" w:cs="Times New Roman"/>
          <w:color w:val="000000"/>
          <w:sz w:val="28"/>
          <w:szCs w:val="28"/>
        </w:rPr>
      </w:pPr>
      <w:bookmarkStart w:id="6" w:name="dst841"/>
      <w:bookmarkEnd w:id="6"/>
      <w:r w:rsidRPr="00480CF1">
        <w:rPr>
          <w:rStyle w:val="blk"/>
          <w:rFonts w:ascii="Times New Roman" w:hAnsi="Times New Roman" w:cs="Times New Roman"/>
          <w:color w:val="000000"/>
          <w:sz w:val="28"/>
          <w:szCs w:val="28"/>
        </w:rPr>
        <w:t>- кадастровый номер испрашиваемого земельного участка;</w:t>
      </w:r>
    </w:p>
    <w:p w:rsidR="00480CF1" w:rsidRPr="00480CF1" w:rsidRDefault="00480CF1" w:rsidP="00480CF1">
      <w:pPr>
        <w:shd w:val="clear" w:color="auto" w:fill="FFFFFF"/>
        <w:spacing w:line="290" w:lineRule="atLeast"/>
        <w:ind w:firstLine="547"/>
        <w:jc w:val="both"/>
        <w:rPr>
          <w:rStyle w:val="blk"/>
          <w:rFonts w:ascii="Times New Roman" w:hAnsi="Times New Roman" w:cs="Times New Roman"/>
          <w:color w:val="000000"/>
          <w:sz w:val="28"/>
          <w:szCs w:val="28"/>
        </w:rPr>
      </w:pPr>
      <w:bookmarkStart w:id="7" w:name="dst842"/>
      <w:bookmarkEnd w:id="7"/>
      <w:r w:rsidRPr="00480CF1">
        <w:rPr>
          <w:rStyle w:val="blk"/>
          <w:rFonts w:ascii="Times New Roman" w:hAnsi="Times New Roman" w:cs="Times New Roman"/>
          <w:color w:val="000000"/>
          <w:sz w:val="28"/>
          <w:szCs w:val="28"/>
        </w:rPr>
        <w:t xml:space="preserve">- основание предоставления земельного участка без проведения торгов </w:t>
      </w:r>
      <w:bookmarkStart w:id="8" w:name="dst843"/>
      <w:bookmarkEnd w:id="8"/>
    </w:p>
    <w:p w:rsidR="00480CF1" w:rsidRPr="00480CF1" w:rsidRDefault="00480CF1" w:rsidP="00480CF1">
      <w:pPr>
        <w:shd w:val="clear" w:color="auto" w:fill="FFFFFF"/>
        <w:spacing w:line="290" w:lineRule="atLeast"/>
        <w:ind w:firstLine="547"/>
        <w:jc w:val="both"/>
        <w:rPr>
          <w:rFonts w:ascii="Times New Roman" w:hAnsi="Times New Roman" w:cs="Times New Roman"/>
          <w:color w:val="000000"/>
          <w:sz w:val="28"/>
          <w:szCs w:val="28"/>
        </w:rPr>
      </w:pPr>
      <w:r w:rsidRPr="00480CF1">
        <w:rPr>
          <w:rStyle w:val="blk"/>
          <w:rFonts w:ascii="Times New Roman" w:hAnsi="Times New Roman" w:cs="Times New Roman"/>
          <w:color w:val="000000"/>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80CF1" w:rsidRPr="00480CF1" w:rsidRDefault="00480CF1" w:rsidP="00480CF1">
      <w:pPr>
        <w:shd w:val="clear" w:color="auto" w:fill="FFFFFF"/>
        <w:spacing w:line="290" w:lineRule="atLeast"/>
        <w:ind w:firstLine="547"/>
        <w:jc w:val="both"/>
        <w:rPr>
          <w:rFonts w:ascii="Times New Roman" w:hAnsi="Times New Roman" w:cs="Times New Roman"/>
          <w:color w:val="000000"/>
          <w:sz w:val="28"/>
          <w:szCs w:val="28"/>
        </w:rPr>
      </w:pPr>
      <w:bookmarkStart w:id="9" w:name="dst844"/>
      <w:bookmarkEnd w:id="9"/>
      <w:r w:rsidRPr="00480CF1">
        <w:rPr>
          <w:rStyle w:val="blk"/>
          <w:rFonts w:ascii="Times New Roman" w:hAnsi="Times New Roman" w:cs="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80CF1" w:rsidRPr="00480CF1" w:rsidRDefault="00480CF1" w:rsidP="00480CF1">
      <w:pPr>
        <w:shd w:val="clear" w:color="auto" w:fill="FFFFFF"/>
        <w:spacing w:line="290" w:lineRule="atLeast"/>
        <w:ind w:firstLine="547"/>
        <w:jc w:val="both"/>
        <w:rPr>
          <w:rFonts w:ascii="Times New Roman" w:hAnsi="Times New Roman" w:cs="Times New Roman"/>
          <w:color w:val="000000"/>
          <w:sz w:val="28"/>
          <w:szCs w:val="28"/>
        </w:rPr>
      </w:pPr>
      <w:bookmarkStart w:id="10" w:name="dst845"/>
      <w:bookmarkEnd w:id="10"/>
      <w:r w:rsidRPr="00480CF1">
        <w:rPr>
          <w:rStyle w:val="blk"/>
          <w:rFonts w:ascii="Times New Roman" w:hAnsi="Times New Roman" w:cs="Times New Roman"/>
          <w:color w:val="000000"/>
          <w:sz w:val="28"/>
          <w:szCs w:val="28"/>
        </w:rPr>
        <w:t>- цель использования земельного участка;</w:t>
      </w:r>
    </w:p>
    <w:p w:rsidR="00480CF1" w:rsidRPr="00480CF1" w:rsidRDefault="00480CF1" w:rsidP="00480CF1">
      <w:pPr>
        <w:shd w:val="clear" w:color="auto" w:fill="FFFFFF"/>
        <w:spacing w:line="290" w:lineRule="atLeast"/>
        <w:ind w:firstLine="547"/>
        <w:jc w:val="both"/>
        <w:rPr>
          <w:rFonts w:ascii="Times New Roman" w:hAnsi="Times New Roman" w:cs="Times New Roman"/>
          <w:color w:val="000000"/>
          <w:sz w:val="28"/>
          <w:szCs w:val="28"/>
        </w:rPr>
      </w:pPr>
      <w:bookmarkStart w:id="11" w:name="dst846"/>
      <w:bookmarkEnd w:id="11"/>
      <w:r w:rsidRPr="00480CF1">
        <w:rPr>
          <w:rStyle w:val="blk"/>
          <w:rFonts w:ascii="Times New Roman" w:hAnsi="Times New Roman" w:cs="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80CF1" w:rsidRPr="00480CF1" w:rsidRDefault="00480CF1" w:rsidP="00480CF1">
      <w:pPr>
        <w:shd w:val="clear" w:color="auto" w:fill="FFFFFF"/>
        <w:spacing w:line="290" w:lineRule="atLeast"/>
        <w:ind w:firstLine="547"/>
        <w:jc w:val="both"/>
        <w:rPr>
          <w:rFonts w:ascii="Times New Roman" w:hAnsi="Times New Roman" w:cs="Times New Roman"/>
          <w:color w:val="000000"/>
          <w:sz w:val="28"/>
          <w:szCs w:val="28"/>
        </w:rPr>
      </w:pPr>
      <w:bookmarkStart w:id="12" w:name="dst847"/>
      <w:bookmarkEnd w:id="12"/>
      <w:r w:rsidRPr="00480CF1">
        <w:rPr>
          <w:rStyle w:val="blk"/>
          <w:rFonts w:ascii="Times New Roman" w:hAnsi="Times New Roman" w:cs="Times New Roman"/>
          <w:color w:val="000000"/>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80CF1" w:rsidRPr="00480CF1" w:rsidRDefault="00480CF1" w:rsidP="00480CF1">
      <w:pPr>
        <w:shd w:val="clear" w:color="auto" w:fill="FFFFFF"/>
        <w:spacing w:line="290" w:lineRule="atLeast"/>
        <w:ind w:firstLine="547"/>
        <w:jc w:val="both"/>
        <w:rPr>
          <w:rFonts w:ascii="Times New Roman" w:hAnsi="Times New Roman" w:cs="Times New Roman"/>
          <w:color w:val="000000"/>
          <w:sz w:val="28"/>
          <w:szCs w:val="28"/>
        </w:rPr>
      </w:pPr>
      <w:bookmarkStart w:id="13" w:name="dst848"/>
      <w:bookmarkEnd w:id="13"/>
      <w:r w:rsidRPr="00480CF1">
        <w:rPr>
          <w:rStyle w:val="blk"/>
          <w:rFonts w:ascii="Times New Roman" w:hAnsi="Times New Roman" w:cs="Times New Roman"/>
          <w:color w:val="000000"/>
          <w:sz w:val="28"/>
          <w:szCs w:val="28"/>
        </w:rPr>
        <w:lastRenderedPageBreak/>
        <w:t>- почтовый адрес и (или) адрес электронной почты для связи с заявителем.</w:t>
      </w:r>
    </w:p>
    <w:p w:rsidR="001F6528" w:rsidRPr="001F6528" w:rsidRDefault="004E3C7D" w:rsidP="004E3C7D">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2.7.</w:t>
      </w:r>
      <w:r w:rsidRPr="00356828">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1F6528">
        <w:rPr>
          <w:color w:val="000000"/>
          <w:shd w:val="clear" w:color="auto" w:fill="FFFFFF"/>
        </w:rPr>
        <w:t xml:space="preserve"> </w:t>
      </w:r>
      <w:r w:rsidR="001F6528" w:rsidRPr="001F6528">
        <w:rPr>
          <w:rFonts w:ascii="Times New Roman" w:hAnsi="Times New Roman" w:cs="Times New Roman"/>
          <w:color w:val="000000"/>
          <w:sz w:val="28"/>
          <w:szCs w:val="28"/>
          <w:shd w:val="clear" w:color="auto" w:fill="FFFFFF"/>
        </w:rPr>
        <w:t>документы, подтверждающие право заявителя на приобретение земельного участка без проведения торгов и предусмотренные</w:t>
      </w:r>
      <w:r w:rsidR="001F6528" w:rsidRPr="001F6528">
        <w:rPr>
          <w:rStyle w:val="apple-converted-space"/>
          <w:rFonts w:ascii="Times New Roman" w:hAnsi="Times New Roman" w:cs="Times New Roman"/>
          <w:color w:val="000000"/>
          <w:sz w:val="28"/>
          <w:szCs w:val="28"/>
          <w:shd w:val="clear" w:color="auto" w:fill="FFFFFF"/>
        </w:rPr>
        <w:t> </w:t>
      </w:r>
      <w:hyperlink r:id="rId10" w:anchor="dst100012" w:history="1">
        <w:r w:rsidR="001F6528" w:rsidRPr="001F6528">
          <w:rPr>
            <w:rStyle w:val="affe"/>
            <w:rFonts w:ascii="Times New Roman" w:hAnsi="Times New Roman"/>
            <w:color w:val="666699"/>
            <w:sz w:val="28"/>
            <w:szCs w:val="28"/>
            <w:shd w:val="clear" w:color="auto" w:fill="FFFFFF"/>
          </w:rPr>
          <w:t>перечнем</w:t>
        </w:r>
      </w:hyperlink>
      <w:r w:rsidR="001F6528" w:rsidRPr="001F6528">
        <w:rPr>
          <w:rFonts w:ascii="Times New Roman" w:hAnsi="Times New Roman" w:cs="Times New Roman"/>
          <w:color w:val="000000"/>
          <w:sz w:val="28"/>
          <w:szCs w:val="28"/>
          <w:shd w:val="clear" w:color="auto" w:fill="FFFFFF"/>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E3C7D" w:rsidRPr="00356828" w:rsidRDefault="001F6528" w:rsidP="004E3C7D">
      <w:pPr>
        <w:ind w:firstLine="709"/>
        <w:jc w:val="both"/>
        <w:rPr>
          <w:rFonts w:ascii="Times New Roman" w:hAnsi="Times New Roman" w:cs="Times New Roman"/>
          <w:sz w:val="28"/>
          <w:szCs w:val="28"/>
        </w:rPr>
      </w:pPr>
      <w:r>
        <w:rPr>
          <w:rFonts w:ascii="Times New Roman" w:hAnsi="Times New Roman" w:cs="Times New Roman"/>
          <w:sz w:val="28"/>
          <w:szCs w:val="28"/>
        </w:rPr>
        <w:t xml:space="preserve">2.7.3. </w:t>
      </w:r>
      <w:r w:rsidR="004E3C7D" w:rsidRPr="00356828">
        <w:rPr>
          <w:rFonts w:ascii="Times New Roman" w:hAnsi="Times New Roman" w:cs="Times New Roman"/>
          <w:sz w:val="28"/>
          <w:szCs w:val="28"/>
        </w:rPr>
        <w:t>копи</w:t>
      </w:r>
      <w:r w:rsidR="004E3C7D">
        <w:rPr>
          <w:rFonts w:ascii="Times New Roman" w:hAnsi="Times New Roman" w:cs="Times New Roman"/>
          <w:sz w:val="28"/>
          <w:szCs w:val="28"/>
        </w:rPr>
        <w:t>ю</w:t>
      </w:r>
      <w:r w:rsidR="004E3C7D" w:rsidRPr="00356828">
        <w:rPr>
          <w:rFonts w:ascii="Times New Roman" w:hAnsi="Times New Roman" w:cs="Times New Roman"/>
          <w:sz w:val="28"/>
          <w:szCs w:val="28"/>
        </w:rPr>
        <w:t xml:space="preserve"> документа, удостоверяющего личность заявителя (заявителей), либо личность </w:t>
      </w:r>
      <w:r w:rsidR="004E3C7D">
        <w:rPr>
          <w:rFonts w:ascii="Times New Roman" w:hAnsi="Times New Roman" w:cs="Times New Roman"/>
          <w:sz w:val="28"/>
          <w:szCs w:val="28"/>
        </w:rPr>
        <w:t xml:space="preserve">его </w:t>
      </w:r>
      <w:r w:rsidR="004E3C7D" w:rsidRPr="00356828">
        <w:rPr>
          <w:rFonts w:ascii="Times New Roman" w:hAnsi="Times New Roman" w:cs="Times New Roman"/>
          <w:sz w:val="28"/>
          <w:szCs w:val="28"/>
        </w:rPr>
        <w:t>представителя;</w:t>
      </w:r>
    </w:p>
    <w:p w:rsidR="004E3C7D" w:rsidRDefault="004E3C7D" w:rsidP="004E3C7D">
      <w:pPr>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1F6528">
        <w:rPr>
          <w:rFonts w:ascii="Times New Roman" w:hAnsi="Times New Roman" w:cs="Times New Roman"/>
          <w:sz w:val="28"/>
          <w:szCs w:val="28"/>
        </w:rPr>
        <w:t>4</w:t>
      </w:r>
      <w:r w:rsidRPr="002F764A">
        <w:rPr>
          <w:rFonts w:ascii="Times New Roman" w:hAnsi="Times New Roman" w:cs="Times New Roman"/>
          <w:sz w:val="28"/>
          <w:szCs w:val="28"/>
        </w:rPr>
        <w:t xml:space="preserve">. копию документа, удостоверяющего права (полномочия) представителя </w:t>
      </w:r>
      <w:r>
        <w:rPr>
          <w:rFonts w:ascii="Times New Roman" w:hAnsi="Times New Roman" w:cs="Times New Roman"/>
          <w:sz w:val="28"/>
          <w:szCs w:val="28"/>
        </w:rPr>
        <w:t>заявителя</w:t>
      </w:r>
      <w:r w:rsidRPr="002F764A">
        <w:rPr>
          <w:rFonts w:ascii="Times New Roman" w:hAnsi="Times New Roman" w:cs="Times New Roman"/>
          <w:sz w:val="28"/>
          <w:szCs w:val="28"/>
        </w:rPr>
        <w:t>, если с заявлением обращается представитель заявителя (заявителей);</w:t>
      </w:r>
    </w:p>
    <w:p w:rsidR="001F6528" w:rsidRPr="001F6528" w:rsidRDefault="001F6528" w:rsidP="001F6528">
      <w:pPr>
        <w:widowControl/>
        <w:shd w:val="clear" w:color="auto" w:fill="FFFFFF"/>
        <w:autoSpaceDE/>
        <w:autoSpaceDN/>
        <w:adjustRightInd/>
        <w:spacing w:line="290" w:lineRule="atLeast"/>
        <w:ind w:firstLine="547"/>
        <w:jc w:val="both"/>
        <w:rPr>
          <w:rFonts w:ascii="Times New Roman" w:hAnsi="Times New Roman" w:cs="Times New Roman"/>
          <w:color w:val="000000"/>
          <w:sz w:val="28"/>
          <w:szCs w:val="28"/>
        </w:rPr>
      </w:pPr>
      <w:bookmarkStart w:id="14" w:name="dst767"/>
      <w:bookmarkEnd w:id="14"/>
      <w:r>
        <w:rPr>
          <w:color w:val="000000"/>
        </w:rPr>
        <w:t xml:space="preserve">  </w:t>
      </w:r>
      <w:r w:rsidRPr="001F6528">
        <w:rPr>
          <w:rFonts w:ascii="Times New Roman" w:hAnsi="Times New Roman" w:cs="Times New Roman"/>
          <w:color w:val="000000"/>
          <w:sz w:val="28"/>
          <w:szCs w:val="28"/>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3C7D" w:rsidRPr="004E3C7D" w:rsidRDefault="004E3C7D" w:rsidP="004E3C7D">
      <w:pPr>
        <w:ind w:firstLine="709"/>
        <w:jc w:val="both"/>
        <w:outlineLvl w:val="0"/>
        <w:rPr>
          <w:rFonts w:ascii="Times New Roman" w:hAnsi="Times New Roman" w:cs="Times New Roman"/>
          <w:sz w:val="28"/>
          <w:szCs w:val="28"/>
        </w:rPr>
      </w:pPr>
      <w:r w:rsidRPr="002F764A">
        <w:rPr>
          <w:rFonts w:ascii="Times New Roman" w:hAnsi="Times New Roman" w:cs="Times New Roman"/>
          <w:sz w:val="28"/>
          <w:szCs w:val="28"/>
        </w:rPr>
        <w:t>2.7.</w:t>
      </w:r>
      <w:r w:rsidR="001F6528">
        <w:rPr>
          <w:rFonts w:ascii="Times New Roman" w:hAnsi="Times New Roman" w:cs="Times New Roman"/>
          <w:sz w:val="28"/>
          <w:szCs w:val="28"/>
        </w:rPr>
        <w:t>6</w:t>
      </w:r>
      <w:r w:rsidRPr="002F764A">
        <w:rPr>
          <w:rFonts w:ascii="Times New Roman" w:hAnsi="Times New Roman" w:cs="Times New Roman"/>
          <w:sz w:val="28"/>
          <w:szCs w:val="28"/>
        </w:rPr>
        <w:t xml:space="preserve">.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4E3C7D">
        <w:rPr>
          <w:rFonts w:ascii="Times New Roman" w:hAnsi="Times New Roman" w:cs="Times New Roman"/>
          <w:sz w:val="28"/>
          <w:szCs w:val="28"/>
        </w:rPr>
        <w:t>(при отсутствии выписки из ЕГРП);</w:t>
      </w:r>
    </w:p>
    <w:p w:rsidR="004E3C7D" w:rsidRPr="004E3C7D" w:rsidRDefault="004E3C7D" w:rsidP="004E3C7D">
      <w:pPr>
        <w:ind w:firstLine="709"/>
        <w:jc w:val="both"/>
        <w:outlineLvl w:val="0"/>
        <w:rPr>
          <w:rFonts w:ascii="Times New Roman" w:hAnsi="Times New Roman" w:cs="Times New Roman"/>
          <w:sz w:val="28"/>
          <w:szCs w:val="28"/>
        </w:rPr>
      </w:pPr>
      <w:r w:rsidRPr="002F764A">
        <w:rPr>
          <w:rFonts w:ascii="Times New Roman" w:hAnsi="Times New Roman" w:cs="Times New Roman"/>
          <w:sz w:val="28"/>
          <w:szCs w:val="28"/>
        </w:rPr>
        <w:t>2.7.</w:t>
      </w:r>
      <w:r w:rsidR="001F6528">
        <w:rPr>
          <w:rFonts w:ascii="Times New Roman" w:hAnsi="Times New Roman" w:cs="Times New Roman"/>
          <w:sz w:val="28"/>
          <w:szCs w:val="28"/>
        </w:rPr>
        <w:t>7</w:t>
      </w:r>
      <w:r w:rsidRPr="002F764A">
        <w:rPr>
          <w:rFonts w:ascii="Times New Roman" w:hAnsi="Times New Roman" w:cs="Times New Roman"/>
          <w:sz w:val="28"/>
          <w:szCs w:val="28"/>
        </w:rPr>
        <w:t xml:space="preserve">. 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4E3C7D">
        <w:rPr>
          <w:rFonts w:ascii="Times New Roman" w:hAnsi="Times New Roman" w:cs="Times New Roman"/>
          <w:sz w:val="28"/>
          <w:szCs w:val="28"/>
        </w:rPr>
        <w:t>(при отсутствии выписки из ЕГРП);</w:t>
      </w:r>
    </w:p>
    <w:p w:rsidR="004E3C7D" w:rsidRPr="002F764A" w:rsidRDefault="004E3C7D" w:rsidP="004E3C7D">
      <w:pPr>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1F6528">
        <w:rPr>
          <w:rFonts w:ascii="Times New Roman" w:hAnsi="Times New Roman" w:cs="Times New Roman"/>
          <w:sz w:val="28"/>
          <w:szCs w:val="28"/>
        </w:rPr>
        <w:t>8</w:t>
      </w:r>
      <w:r w:rsidRPr="002F764A">
        <w:rPr>
          <w:rFonts w:ascii="Times New Roman" w:hAnsi="Times New Roman" w:cs="Times New Roman"/>
          <w:sz w:val="28"/>
          <w:szCs w:val="28"/>
        </w:rPr>
        <w:t xml:space="preserve">. копию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 если данное обстоятельство не следует из документов, указанных в </w:t>
      </w:r>
      <w:r w:rsidRPr="004E3C7D">
        <w:rPr>
          <w:rFonts w:ascii="Times New Roman" w:hAnsi="Times New Roman" w:cs="Times New Roman"/>
          <w:sz w:val="28"/>
          <w:szCs w:val="28"/>
        </w:rPr>
        <w:t>подпунктах 2.7.4, 2.7.5, 2.10.2, 2.10.4, 2.10.6</w:t>
      </w:r>
      <w:r w:rsidRPr="002F764A">
        <w:rPr>
          <w:rFonts w:ascii="Times New Roman" w:hAnsi="Times New Roman" w:cs="Times New Roman"/>
          <w:sz w:val="28"/>
          <w:szCs w:val="28"/>
        </w:rPr>
        <w:t xml:space="preserve"> Административного регламента.</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в письменном виде по почте;</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764A">
        <w:rPr>
          <w:rFonts w:ascii="Times New Roman" w:hAnsi="Times New Roman" w:cs="Times New Roman"/>
          <w:sz w:val="28"/>
          <w:szCs w:val="28"/>
        </w:rPr>
        <w:t>лично либо через своих представителей.</w:t>
      </w:r>
    </w:p>
    <w:p w:rsidR="004E3C7D" w:rsidRPr="002F764A" w:rsidRDefault="004E3C7D" w:rsidP="004E3C7D">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4E3C7D" w:rsidRPr="002F764A" w:rsidRDefault="004E3C7D" w:rsidP="004E3C7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нотариально заверенные копии документов;</w:t>
      </w:r>
    </w:p>
    <w:p w:rsidR="004E3C7D" w:rsidRPr="002F764A" w:rsidRDefault="004E3C7D" w:rsidP="004E3C7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4E3C7D" w:rsidRPr="002F764A" w:rsidRDefault="004E3C7D" w:rsidP="004E3C7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4E3C7D" w:rsidRPr="002F764A" w:rsidRDefault="004E3C7D" w:rsidP="004E3C7D">
      <w:pPr>
        <w:pStyle w:val="ConsPlusNormal"/>
        <w:widowControl/>
        <w:ind w:firstLine="709"/>
        <w:jc w:val="both"/>
        <w:rPr>
          <w:rFonts w:ascii="Times New Roman" w:hAnsi="Times New Roman" w:cs="Times New Roman"/>
          <w:sz w:val="28"/>
          <w:szCs w:val="28"/>
        </w:rPr>
      </w:pP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с нормативными правовыми актами для предоставления муниципальной</w:t>
      </w: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органов, участвующих в</w:t>
      </w: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 муниципальной услуги, и которые заявитель вправе</w:t>
      </w: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4E3C7D" w:rsidRPr="002F764A" w:rsidRDefault="004E3C7D" w:rsidP="004E3C7D">
      <w:pPr>
        <w:pStyle w:val="ConsPlusNormal"/>
        <w:widowControl/>
        <w:ind w:firstLine="709"/>
        <w:jc w:val="both"/>
        <w:rPr>
          <w:rFonts w:ascii="Times New Roman" w:hAnsi="Times New Roman" w:cs="Times New Roman"/>
          <w:sz w:val="28"/>
          <w:szCs w:val="28"/>
        </w:rPr>
      </w:pP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2.10. 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4E3C7D" w:rsidRPr="002F764A" w:rsidRDefault="004E3C7D" w:rsidP="004E3C7D">
      <w:pPr>
        <w:ind w:firstLine="709"/>
        <w:jc w:val="both"/>
        <w:rPr>
          <w:rFonts w:ascii="Times New Roman" w:hAnsi="Times New Roman" w:cs="Times New Roman"/>
          <w:sz w:val="28"/>
          <w:szCs w:val="28"/>
        </w:rPr>
      </w:pPr>
      <w:r w:rsidRPr="002F764A">
        <w:rPr>
          <w:rFonts w:ascii="Times New Roman" w:hAnsi="Times New Roman" w:cs="Times New Roman"/>
          <w:sz w:val="28"/>
          <w:szCs w:val="28"/>
        </w:rPr>
        <w:t>2.10.1. копия свидетельства о государственной регистрации юридического лица или выписка из государственн</w:t>
      </w:r>
      <w:r>
        <w:rPr>
          <w:rFonts w:ascii="Times New Roman" w:hAnsi="Times New Roman" w:cs="Times New Roman"/>
          <w:sz w:val="28"/>
          <w:szCs w:val="28"/>
        </w:rPr>
        <w:t>ого</w:t>
      </w:r>
      <w:r w:rsidRPr="002F764A">
        <w:rPr>
          <w:rFonts w:ascii="Times New Roman" w:hAnsi="Times New Roman" w:cs="Times New Roman"/>
          <w:sz w:val="28"/>
          <w:szCs w:val="28"/>
        </w:rPr>
        <w:t xml:space="preserve"> реестр</w:t>
      </w:r>
      <w:r>
        <w:rPr>
          <w:rFonts w:ascii="Times New Roman" w:hAnsi="Times New Roman" w:cs="Times New Roman"/>
          <w:sz w:val="28"/>
          <w:szCs w:val="28"/>
        </w:rPr>
        <w:t>а</w:t>
      </w:r>
      <w:r w:rsidRPr="002F764A">
        <w:rPr>
          <w:rFonts w:ascii="Times New Roman" w:hAnsi="Times New Roman" w:cs="Times New Roman"/>
          <w:sz w:val="28"/>
          <w:szCs w:val="28"/>
        </w:rPr>
        <w:t xml:space="preserve"> о юридическом лице, являющемся заявителем, ходатайствующим о приобретении прав на земельный участок;</w:t>
      </w:r>
    </w:p>
    <w:p w:rsidR="004E3C7D" w:rsidRPr="004E3C7D" w:rsidRDefault="004E3C7D" w:rsidP="004E3C7D">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2.10.2. выписка из ЕГРП о правах на здание, строение, сооружение, находящиеся на приобретаемом земельном участке </w:t>
      </w:r>
      <w:r w:rsidRPr="004E3C7D">
        <w:rPr>
          <w:rFonts w:ascii="Times New Roman" w:hAnsi="Times New Roman" w:cs="Times New Roman"/>
          <w:sz w:val="28"/>
          <w:szCs w:val="28"/>
        </w:rPr>
        <w:t>(при наличии зданий, строений, сооружений на приобретаемом земельном участке);</w:t>
      </w:r>
    </w:p>
    <w:p w:rsidR="004E3C7D" w:rsidRPr="004E3C7D" w:rsidRDefault="004E3C7D" w:rsidP="004E3C7D">
      <w:pPr>
        <w:ind w:firstLine="709"/>
        <w:jc w:val="both"/>
        <w:outlineLvl w:val="0"/>
        <w:rPr>
          <w:rFonts w:ascii="Times New Roman" w:hAnsi="Times New Roman" w:cs="Times New Roman"/>
          <w:sz w:val="28"/>
          <w:szCs w:val="28"/>
        </w:rPr>
      </w:pPr>
      <w:r w:rsidRPr="002F764A">
        <w:rPr>
          <w:rFonts w:ascii="Times New Roman" w:hAnsi="Times New Roman" w:cs="Times New Roman"/>
          <w:sz w:val="28"/>
          <w:szCs w:val="28"/>
        </w:rPr>
        <w:t xml:space="preserve">2.10.3. уведомление об отсутствии в ЕГРП запрашиваемых сведений о зарегистрированных правах на здания, строения, сооружения </w:t>
      </w:r>
      <w:r w:rsidRPr="004E3C7D">
        <w:rPr>
          <w:rFonts w:ascii="Times New Roman" w:hAnsi="Times New Roman" w:cs="Times New Roman"/>
          <w:sz w:val="28"/>
          <w:szCs w:val="28"/>
        </w:rPr>
        <w:t>(при отсутствии выписки из ЕГРП);</w:t>
      </w:r>
    </w:p>
    <w:p w:rsidR="004E3C7D" w:rsidRPr="002F764A" w:rsidRDefault="004E3C7D" w:rsidP="004E3C7D">
      <w:pPr>
        <w:ind w:firstLine="709"/>
        <w:jc w:val="both"/>
        <w:rPr>
          <w:rFonts w:ascii="Times New Roman" w:hAnsi="Times New Roman" w:cs="Times New Roman"/>
          <w:sz w:val="28"/>
          <w:szCs w:val="28"/>
        </w:rPr>
      </w:pPr>
      <w:r w:rsidRPr="002F764A">
        <w:rPr>
          <w:rFonts w:ascii="Times New Roman" w:hAnsi="Times New Roman" w:cs="Times New Roman"/>
          <w:sz w:val="28"/>
          <w:szCs w:val="28"/>
        </w:rPr>
        <w:t>2.10.4. выписка из ЕГРП о правах на приобретаемый земельный участок;</w:t>
      </w:r>
    </w:p>
    <w:p w:rsidR="004E3C7D" w:rsidRPr="004E3C7D" w:rsidRDefault="004E3C7D" w:rsidP="004E3C7D">
      <w:pPr>
        <w:ind w:firstLine="709"/>
        <w:jc w:val="both"/>
        <w:outlineLvl w:val="0"/>
        <w:rPr>
          <w:rFonts w:ascii="Times New Roman" w:hAnsi="Times New Roman" w:cs="Times New Roman"/>
          <w:sz w:val="28"/>
          <w:szCs w:val="28"/>
        </w:rPr>
      </w:pPr>
      <w:r w:rsidRPr="002F764A">
        <w:rPr>
          <w:rFonts w:ascii="Times New Roman" w:hAnsi="Times New Roman" w:cs="Times New Roman"/>
          <w:sz w:val="28"/>
          <w:szCs w:val="28"/>
        </w:rPr>
        <w:t xml:space="preserve">2.10.5. уведомление об отсутствии в ЕГРП запрашиваемых сведений о зарегистрированных правах на земельный участок </w:t>
      </w:r>
      <w:r w:rsidRPr="004E3C7D">
        <w:rPr>
          <w:rFonts w:ascii="Times New Roman" w:hAnsi="Times New Roman" w:cs="Times New Roman"/>
          <w:sz w:val="28"/>
          <w:szCs w:val="28"/>
        </w:rPr>
        <w:t>(при отсутствии выписки из ЕГРП);</w:t>
      </w:r>
    </w:p>
    <w:p w:rsidR="004E3C7D" w:rsidRPr="002F764A" w:rsidRDefault="004E3C7D" w:rsidP="004E3C7D">
      <w:pPr>
        <w:ind w:firstLine="709"/>
        <w:jc w:val="both"/>
        <w:rPr>
          <w:rFonts w:ascii="Times New Roman" w:hAnsi="Times New Roman" w:cs="Times New Roman"/>
          <w:sz w:val="28"/>
          <w:szCs w:val="28"/>
        </w:rPr>
      </w:pPr>
      <w:r w:rsidRPr="002F764A">
        <w:rPr>
          <w:rFonts w:ascii="Times New Roman" w:hAnsi="Times New Roman" w:cs="Times New Roman"/>
          <w:sz w:val="28"/>
          <w:szCs w:val="28"/>
        </w:rPr>
        <w:t>2.10.6. 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2.11. Документы, перечисленные в </w:t>
      </w:r>
      <w:r w:rsidRPr="00D03058">
        <w:rPr>
          <w:rFonts w:ascii="Times New Roman" w:hAnsi="Times New Roman" w:cs="Times New Roman"/>
          <w:sz w:val="28"/>
          <w:szCs w:val="28"/>
        </w:rPr>
        <w:t>подпункте 2.10</w:t>
      </w:r>
      <w:r w:rsidRPr="002F764A">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p>
    <w:p w:rsidR="004E3C7D" w:rsidRPr="002F764A" w:rsidRDefault="004E3C7D" w:rsidP="004E3C7D">
      <w:pPr>
        <w:ind w:firstLine="709"/>
        <w:jc w:val="both"/>
        <w:rPr>
          <w:rFonts w:ascii="Times New Roman" w:hAnsi="Times New Roman" w:cs="Times New Roman"/>
          <w:sz w:val="28"/>
          <w:szCs w:val="28"/>
        </w:rPr>
      </w:pP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Указание на запрет требовать от заявителя избыточных документов</w:t>
      </w: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4E3C7D" w:rsidRPr="002F764A" w:rsidRDefault="004E3C7D" w:rsidP="004E3C7D">
      <w:pPr>
        <w:ind w:firstLine="709"/>
        <w:jc w:val="both"/>
        <w:rPr>
          <w:rFonts w:ascii="Times New Roman" w:hAnsi="Times New Roman" w:cs="Times New Roman"/>
          <w:sz w:val="28"/>
          <w:szCs w:val="28"/>
        </w:rPr>
      </w:pPr>
    </w:p>
    <w:p w:rsidR="00EA4CA4" w:rsidRPr="00B9084A" w:rsidRDefault="00EA4CA4" w:rsidP="00EA4CA4">
      <w:pPr>
        <w:ind w:firstLine="709"/>
        <w:jc w:val="both"/>
        <w:rPr>
          <w:rFonts w:ascii="Times New Roman" w:hAnsi="Times New Roman" w:cs="Times New Roman"/>
          <w:color w:val="000000" w:themeColor="text1"/>
          <w:sz w:val="28"/>
          <w:szCs w:val="28"/>
        </w:rPr>
      </w:pPr>
      <w:bookmarkStart w:id="15" w:name="sub_128"/>
      <w:r w:rsidRPr="00B9084A">
        <w:rPr>
          <w:rFonts w:ascii="Times New Roman" w:hAnsi="Times New Roman" w:cs="Times New Roman"/>
          <w:color w:val="000000" w:themeColor="text1"/>
          <w:sz w:val="28"/>
          <w:szCs w:val="28"/>
        </w:rPr>
        <w:t>2.12. Исполнитель не вправе требовать от заявителя:</w:t>
      </w:r>
    </w:p>
    <w:p w:rsidR="00EA4CA4" w:rsidRPr="00B9084A" w:rsidRDefault="00EA4CA4" w:rsidP="00EA4CA4">
      <w:pPr>
        <w:shd w:val="clear" w:color="auto" w:fill="FFFFFF"/>
        <w:spacing w:line="290" w:lineRule="atLeast"/>
        <w:ind w:firstLine="540"/>
        <w:jc w:val="both"/>
        <w:rPr>
          <w:rFonts w:ascii="Times New Roman" w:hAnsi="Times New Roman" w:cs="Times New Roman"/>
          <w:color w:val="000000" w:themeColor="text1"/>
          <w:sz w:val="28"/>
          <w:szCs w:val="28"/>
        </w:rPr>
      </w:pPr>
      <w:r w:rsidRPr="00B9084A">
        <w:rPr>
          <w:rStyle w:val="blk"/>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4CA4" w:rsidRPr="00B9084A" w:rsidRDefault="00EA4CA4" w:rsidP="00EA4CA4">
      <w:pPr>
        <w:shd w:val="clear" w:color="auto" w:fill="FFFFFF"/>
        <w:spacing w:line="290" w:lineRule="atLeast"/>
        <w:ind w:firstLine="540"/>
        <w:jc w:val="both"/>
        <w:rPr>
          <w:rFonts w:ascii="Times New Roman" w:hAnsi="Times New Roman" w:cs="Times New Roman"/>
          <w:color w:val="000000" w:themeColor="text1"/>
          <w:sz w:val="28"/>
          <w:szCs w:val="28"/>
        </w:rPr>
      </w:pPr>
      <w:bookmarkStart w:id="16" w:name="dst159"/>
      <w:bookmarkEnd w:id="16"/>
      <w:r w:rsidRPr="00B9084A">
        <w:rPr>
          <w:rStyle w:val="blk"/>
          <w:rFonts w:ascii="Times New Roman" w:hAnsi="Times New Roman" w:cs="Times New Roman"/>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B9084A">
        <w:rPr>
          <w:rFonts w:ascii="Times New Roman" w:hAnsi="Times New Roman" w:cs="Times New Roman"/>
          <w:color w:val="000000" w:themeColor="text1"/>
          <w:sz w:val="28"/>
          <w:szCs w:val="28"/>
        </w:rPr>
        <w:t xml:space="preserve">Администрации сельского поселения «Хада-Булакское», </w:t>
      </w:r>
      <w:r w:rsidRPr="00B9084A">
        <w:rPr>
          <w:rStyle w:val="blk"/>
          <w:rFonts w:ascii="Times New Roman" w:hAnsi="Times New Roman" w:cs="Times New Roman"/>
          <w:color w:val="000000" w:themeColor="text1"/>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B9084A">
          <w:rPr>
            <w:rStyle w:val="affe"/>
            <w:rFonts w:ascii="Times New Roman" w:hAnsi="Times New Roman"/>
            <w:color w:val="000000" w:themeColor="text1"/>
            <w:sz w:val="28"/>
            <w:szCs w:val="28"/>
            <w:u w:val="none"/>
          </w:rPr>
          <w:t>ч. 1 ст. 1</w:t>
        </w:r>
      </w:hyperlink>
      <w:r w:rsidRPr="00B9084A">
        <w:rPr>
          <w:rStyle w:val="blk"/>
          <w:rFonts w:ascii="Times New Roman" w:hAnsi="Times New Roman" w:cs="Times New Roman"/>
          <w:color w:val="000000" w:themeColor="text1"/>
          <w:sz w:val="28"/>
          <w:szCs w:val="28"/>
        </w:rPr>
        <w:t xml:space="preserve">  </w:t>
      </w:r>
      <w:hyperlink r:id="rId12" w:history="1">
        <w:r w:rsidRPr="00B9084A">
          <w:rPr>
            <w:rStyle w:val="affe"/>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 xml:space="preserve">» </w:t>
      </w:r>
      <w:r w:rsidRPr="00B9084A">
        <w:rPr>
          <w:rStyle w:val="blk"/>
          <w:rFonts w:ascii="Times New Roman" w:hAnsi="Times New Roman" w:cs="Times New Roman"/>
          <w:color w:val="000000" w:themeColor="text1"/>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«Хада-Булакское», за исключением документов, включенных в определенный </w:t>
      </w:r>
      <w:hyperlink r:id="rId13" w:anchor="dst43" w:history="1">
        <w:r w:rsidRPr="00B9084A">
          <w:rPr>
            <w:rStyle w:val="affe"/>
            <w:rFonts w:ascii="Times New Roman" w:hAnsi="Times New Roman"/>
            <w:color w:val="000000" w:themeColor="text1"/>
            <w:sz w:val="28"/>
            <w:szCs w:val="28"/>
            <w:u w:val="none"/>
          </w:rPr>
          <w:t>. 6</w:t>
        </w:r>
      </w:hyperlink>
      <w:r w:rsidRPr="00B9084A">
        <w:rPr>
          <w:rStyle w:val="blk"/>
          <w:rFonts w:ascii="Times New Roman" w:hAnsi="Times New Roman" w:cs="Times New Roman"/>
          <w:color w:val="000000" w:themeColor="text1"/>
          <w:sz w:val="28"/>
          <w:szCs w:val="28"/>
        </w:rPr>
        <w:t xml:space="preserve">  ст. 7 </w:t>
      </w:r>
      <w:hyperlink r:id="rId14" w:history="1">
        <w:r w:rsidRPr="00B9084A">
          <w:rPr>
            <w:rStyle w:val="affe"/>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 xml:space="preserve">» </w:t>
      </w:r>
      <w:r w:rsidRPr="00B9084A">
        <w:rPr>
          <w:rStyle w:val="blk"/>
          <w:rFonts w:ascii="Times New Roman" w:hAnsi="Times New Roman" w:cs="Times New Roman"/>
          <w:color w:val="000000" w:themeColor="text1"/>
          <w:sz w:val="28"/>
          <w:szCs w:val="28"/>
        </w:rPr>
        <w:t xml:space="preserve"> перечень документов. Заявитель вправе представить указанные документы и информацию в </w:t>
      </w:r>
      <w:r w:rsidRPr="00B9084A">
        <w:rPr>
          <w:rFonts w:ascii="Times New Roman" w:hAnsi="Times New Roman" w:cs="Times New Roman"/>
          <w:color w:val="000000" w:themeColor="text1"/>
          <w:sz w:val="28"/>
          <w:szCs w:val="28"/>
        </w:rPr>
        <w:t xml:space="preserve">Администрацию сельского поселения «Хада-Булакское» </w:t>
      </w:r>
      <w:r w:rsidRPr="00B9084A">
        <w:rPr>
          <w:rStyle w:val="blk"/>
          <w:rFonts w:ascii="Times New Roman" w:hAnsi="Times New Roman" w:cs="Times New Roman"/>
          <w:color w:val="000000" w:themeColor="text1"/>
          <w:sz w:val="28"/>
          <w:szCs w:val="28"/>
        </w:rPr>
        <w:t>по собственной инициативе;</w:t>
      </w:r>
    </w:p>
    <w:p w:rsidR="00EA4CA4" w:rsidRPr="00B9084A" w:rsidRDefault="00EA4CA4" w:rsidP="00EA4CA4">
      <w:pPr>
        <w:shd w:val="clear" w:color="auto" w:fill="FFFFFF"/>
        <w:spacing w:line="290" w:lineRule="atLeast"/>
        <w:ind w:firstLine="540"/>
        <w:jc w:val="both"/>
        <w:rPr>
          <w:rFonts w:ascii="Times New Roman" w:hAnsi="Times New Roman" w:cs="Times New Roman"/>
          <w:color w:val="000000" w:themeColor="text1"/>
          <w:sz w:val="28"/>
          <w:szCs w:val="28"/>
        </w:rPr>
      </w:pPr>
      <w:bookmarkStart w:id="17" w:name="dst38"/>
      <w:bookmarkEnd w:id="17"/>
      <w:r w:rsidRPr="00B9084A">
        <w:rPr>
          <w:rStyle w:val="blk"/>
          <w:rFonts w:ascii="Times New Roman" w:hAnsi="Times New Roman" w:cs="Times New Roman"/>
          <w:color w:val="000000" w:themeColor="text1"/>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st100056" w:history="1">
        <w:r w:rsidRPr="00B9084A">
          <w:rPr>
            <w:rStyle w:val="affe"/>
            <w:rFonts w:ascii="Times New Roman" w:hAnsi="Times New Roman"/>
            <w:color w:val="000000" w:themeColor="text1"/>
            <w:sz w:val="28"/>
            <w:szCs w:val="28"/>
            <w:u w:val="none"/>
          </w:rPr>
          <w:t>ч. 1 ст. 9</w:t>
        </w:r>
      </w:hyperlink>
      <w:r w:rsidRPr="00B9084A">
        <w:rPr>
          <w:rStyle w:val="blk"/>
          <w:rFonts w:ascii="Times New Roman" w:hAnsi="Times New Roman" w:cs="Times New Roman"/>
          <w:color w:val="000000" w:themeColor="text1"/>
          <w:sz w:val="28"/>
          <w:szCs w:val="28"/>
        </w:rPr>
        <w:t xml:space="preserve"> </w:t>
      </w:r>
      <w:hyperlink r:id="rId16" w:history="1">
        <w:r w:rsidRPr="00B9084A">
          <w:rPr>
            <w:rStyle w:val="affe"/>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w:t>
      </w:r>
      <w:r w:rsidRPr="00B9084A">
        <w:rPr>
          <w:rStyle w:val="blk"/>
          <w:rFonts w:ascii="Times New Roman" w:hAnsi="Times New Roman" w:cs="Times New Roman"/>
          <w:color w:val="000000" w:themeColor="text1"/>
          <w:sz w:val="28"/>
          <w:szCs w:val="28"/>
        </w:rPr>
        <w:t>;</w:t>
      </w:r>
    </w:p>
    <w:p w:rsidR="00EA4CA4" w:rsidRPr="00B9084A" w:rsidRDefault="00EA4CA4" w:rsidP="00EA4CA4">
      <w:pPr>
        <w:shd w:val="clear" w:color="auto" w:fill="FFFFFF"/>
        <w:spacing w:line="290" w:lineRule="atLeast"/>
        <w:ind w:firstLine="540"/>
        <w:jc w:val="both"/>
        <w:rPr>
          <w:rFonts w:ascii="Times New Roman" w:hAnsi="Times New Roman" w:cs="Times New Roman"/>
          <w:color w:val="000000" w:themeColor="text1"/>
          <w:sz w:val="28"/>
          <w:szCs w:val="28"/>
        </w:rPr>
      </w:pPr>
      <w:bookmarkStart w:id="18" w:name="dst290"/>
      <w:bookmarkEnd w:id="18"/>
      <w:r w:rsidRPr="00B9084A">
        <w:rPr>
          <w:rStyle w:val="blk"/>
          <w:rFonts w:ascii="Times New Roman" w:hAnsi="Times New Roman" w:cs="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4CA4" w:rsidRPr="00B9084A" w:rsidRDefault="00EA4CA4" w:rsidP="00EA4CA4">
      <w:pPr>
        <w:shd w:val="clear" w:color="auto" w:fill="FFFFFF"/>
        <w:spacing w:line="290" w:lineRule="atLeast"/>
        <w:ind w:firstLine="540"/>
        <w:jc w:val="both"/>
        <w:rPr>
          <w:rFonts w:ascii="Times New Roman" w:hAnsi="Times New Roman" w:cs="Times New Roman"/>
          <w:color w:val="000000" w:themeColor="text1"/>
          <w:sz w:val="28"/>
          <w:szCs w:val="28"/>
        </w:rPr>
      </w:pPr>
      <w:bookmarkStart w:id="19" w:name="dst291"/>
      <w:bookmarkEnd w:id="19"/>
      <w:r w:rsidRPr="00B9084A">
        <w:rPr>
          <w:rStyle w:val="blk"/>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4CA4" w:rsidRPr="00B9084A" w:rsidRDefault="00EA4CA4" w:rsidP="00EA4CA4">
      <w:pPr>
        <w:shd w:val="clear" w:color="auto" w:fill="FFFFFF"/>
        <w:spacing w:line="290" w:lineRule="atLeast"/>
        <w:ind w:firstLine="540"/>
        <w:jc w:val="both"/>
        <w:rPr>
          <w:rFonts w:ascii="Times New Roman" w:hAnsi="Times New Roman" w:cs="Times New Roman"/>
          <w:color w:val="000000" w:themeColor="text1"/>
          <w:sz w:val="28"/>
          <w:szCs w:val="28"/>
        </w:rPr>
      </w:pPr>
      <w:bookmarkStart w:id="20" w:name="dst292"/>
      <w:bookmarkEnd w:id="20"/>
      <w:r w:rsidRPr="00B9084A">
        <w:rPr>
          <w:rStyle w:val="blk"/>
          <w:rFonts w:ascii="Times New Roman" w:hAnsi="Times New Roman" w:cs="Times New Roman"/>
          <w:color w:val="000000" w:themeColor="text1"/>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B9084A">
        <w:rPr>
          <w:rStyle w:val="blk"/>
          <w:rFonts w:ascii="Times New Roman" w:hAnsi="Times New Roman" w:cs="Times New Roman"/>
          <w:color w:val="000000" w:themeColor="text1"/>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4CA4" w:rsidRPr="00B9084A" w:rsidRDefault="00EA4CA4" w:rsidP="00EA4CA4">
      <w:pPr>
        <w:shd w:val="clear" w:color="auto" w:fill="FFFFFF"/>
        <w:spacing w:line="290" w:lineRule="atLeast"/>
        <w:ind w:firstLine="540"/>
        <w:jc w:val="both"/>
        <w:rPr>
          <w:rFonts w:ascii="Times New Roman" w:hAnsi="Times New Roman" w:cs="Times New Roman"/>
          <w:color w:val="000000" w:themeColor="text1"/>
          <w:sz w:val="28"/>
          <w:szCs w:val="28"/>
        </w:rPr>
      </w:pPr>
      <w:bookmarkStart w:id="21" w:name="dst293"/>
      <w:bookmarkEnd w:id="21"/>
      <w:r w:rsidRPr="00B9084A">
        <w:rPr>
          <w:rStyle w:val="blk"/>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4CA4" w:rsidRPr="00B9084A" w:rsidRDefault="00EA4CA4" w:rsidP="00EA4CA4">
      <w:pPr>
        <w:shd w:val="clear" w:color="auto" w:fill="FFFFFF"/>
        <w:spacing w:line="290" w:lineRule="atLeast"/>
        <w:ind w:firstLine="540"/>
        <w:jc w:val="both"/>
        <w:rPr>
          <w:rFonts w:ascii="Times New Roman" w:hAnsi="Times New Roman" w:cs="Times New Roman"/>
          <w:color w:val="000000" w:themeColor="text1"/>
          <w:sz w:val="28"/>
          <w:szCs w:val="28"/>
        </w:rPr>
      </w:pPr>
      <w:bookmarkStart w:id="22" w:name="dst294"/>
      <w:bookmarkEnd w:id="22"/>
      <w:r w:rsidRPr="00B9084A">
        <w:rPr>
          <w:rStyle w:val="blk"/>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9084A">
        <w:rPr>
          <w:rFonts w:ascii="Times New Roman" w:hAnsi="Times New Roman" w:cs="Times New Roman"/>
          <w:color w:val="000000" w:themeColor="text1"/>
          <w:sz w:val="28"/>
          <w:szCs w:val="28"/>
        </w:rPr>
        <w:t xml:space="preserve">Администрации сельского поселения «Хада-Булакское», </w:t>
      </w:r>
      <w:r w:rsidRPr="00B9084A">
        <w:rPr>
          <w:rStyle w:val="blk"/>
          <w:rFonts w:ascii="Times New Roman" w:hAnsi="Times New Roman" w:cs="Times New Roman"/>
          <w:color w:val="000000" w:themeColor="text1"/>
          <w:sz w:val="28"/>
          <w:szCs w:val="28"/>
        </w:rPr>
        <w:t>муниципального служащего, работника многофункционального центра, работника организации, предусмотренной </w:t>
      </w:r>
      <w:hyperlink r:id="rId17" w:anchor="dst100352" w:history="1">
        <w:r w:rsidRPr="00B9084A">
          <w:rPr>
            <w:rStyle w:val="affe"/>
            <w:rFonts w:ascii="Times New Roman" w:hAnsi="Times New Roman"/>
            <w:color w:val="000000" w:themeColor="text1"/>
            <w:sz w:val="28"/>
            <w:szCs w:val="28"/>
            <w:u w:val="none"/>
          </w:rPr>
          <w:t>ч. 1.1 ст. 16</w:t>
        </w:r>
      </w:hyperlink>
      <w:r w:rsidRPr="00B9084A">
        <w:rPr>
          <w:rStyle w:val="blk"/>
          <w:rFonts w:ascii="Times New Roman" w:hAnsi="Times New Roman" w:cs="Times New Roman"/>
          <w:color w:val="000000" w:themeColor="text1"/>
          <w:sz w:val="28"/>
          <w:szCs w:val="28"/>
        </w:rPr>
        <w:t xml:space="preserve"> </w:t>
      </w:r>
      <w:hyperlink r:id="rId18" w:history="1">
        <w:r w:rsidRPr="00B9084A">
          <w:rPr>
            <w:rStyle w:val="affe"/>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w:t>
      </w:r>
      <w:r w:rsidRPr="00B9084A">
        <w:rPr>
          <w:rStyle w:val="blk"/>
          <w:rFonts w:ascii="Times New Roman" w:hAnsi="Times New Roman" w:cs="Times New Roman"/>
          <w:color w:val="000000" w:themeColor="text1"/>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B9084A">
        <w:rPr>
          <w:rFonts w:ascii="Times New Roman" w:hAnsi="Times New Roman" w:cs="Times New Roman"/>
          <w:color w:val="000000" w:themeColor="text1"/>
          <w:sz w:val="28"/>
          <w:szCs w:val="28"/>
        </w:rPr>
        <w:t>главы сельского поселения «Хада-Булакское»,</w:t>
      </w:r>
      <w:r w:rsidRPr="00B9084A">
        <w:rPr>
          <w:rStyle w:val="blk"/>
          <w:rFonts w:ascii="Times New Roman" w:hAnsi="Times New Roman" w:cs="Times New Roman"/>
          <w:color w:val="000000" w:themeColor="text1"/>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anchor="dst100352" w:history="1">
        <w:r w:rsidRPr="00B9084A">
          <w:rPr>
            <w:rStyle w:val="affe"/>
            <w:rFonts w:ascii="Times New Roman" w:hAnsi="Times New Roman"/>
            <w:color w:val="000000" w:themeColor="text1"/>
            <w:sz w:val="28"/>
            <w:szCs w:val="28"/>
            <w:u w:val="none"/>
          </w:rPr>
          <w:t>ч. 1.1 ст. 16</w:t>
        </w:r>
      </w:hyperlink>
      <w:r w:rsidRPr="00B9084A">
        <w:rPr>
          <w:rStyle w:val="blk"/>
          <w:rFonts w:ascii="Times New Roman" w:hAnsi="Times New Roman" w:cs="Times New Roman"/>
          <w:color w:val="000000" w:themeColor="text1"/>
          <w:sz w:val="28"/>
          <w:szCs w:val="28"/>
        </w:rPr>
        <w:t> </w:t>
      </w:r>
      <w:hyperlink r:id="rId20" w:history="1">
        <w:r w:rsidRPr="00B9084A">
          <w:rPr>
            <w:rStyle w:val="affe"/>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w:t>
      </w:r>
      <w:r w:rsidRPr="00B9084A">
        <w:rPr>
          <w:rStyle w:val="blk"/>
          <w:rFonts w:ascii="Times New Roman" w:hAnsi="Times New Roman" w:cs="Times New Roman"/>
          <w:color w:val="000000" w:themeColor="text1"/>
          <w:sz w:val="28"/>
          <w:szCs w:val="28"/>
        </w:rPr>
        <w:t>, уведомляется заявитель, а также приносятся извинения за доставленные неудобства.</w:t>
      </w:r>
    </w:p>
    <w:p w:rsidR="00EA4CA4" w:rsidRDefault="00EA4CA4" w:rsidP="00EA4CA4">
      <w:pPr>
        <w:jc w:val="center"/>
        <w:rPr>
          <w:rFonts w:ascii="Times New Roman" w:hAnsi="Times New Roman" w:cs="Times New Roman"/>
          <w:sz w:val="28"/>
          <w:szCs w:val="28"/>
        </w:rPr>
      </w:pPr>
    </w:p>
    <w:p w:rsidR="00EA4CA4" w:rsidRDefault="00EA4CA4" w:rsidP="00EA4CA4">
      <w:pPr>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Pr>
          <w:rFonts w:ascii="Times New Roman" w:hAnsi="Times New Roman" w:cs="Times New Roman"/>
          <w:sz w:val="28"/>
          <w:szCs w:val="28"/>
        </w:rPr>
        <w:t>для отказа в приеме документов,</w:t>
      </w:r>
    </w:p>
    <w:p w:rsidR="00EA4CA4" w:rsidRPr="00356828" w:rsidRDefault="00EA4CA4" w:rsidP="00EA4CA4">
      <w:pPr>
        <w:jc w:val="center"/>
        <w:rPr>
          <w:rFonts w:ascii="Times New Roman" w:hAnsi="Times New Roman" w:cs="Times New Roman"/>
          <w:sz w:val="28"/>
          <w:szCs w:val="28"/>
        </w:rPr>
      </w:pPr>
      <w:r w:rsidRPr="00356828">
        <w:rPr>
          <w:rFonts w:ascii="Times New Roman" w:hAnsi="Times New Roman" w:cs="Times New Roman"/>
          <w:sz w:val="28"/>
          <w:szCs w:val="28"/>
        </w:rPr>
        <w:t>необходимых для предоставления муниципальной услуги</w:t>
      </w:r>
    </w:p>
    <w:p w:rsidR="004E3C7D" w:rsidRPr="002F764A" w:rsidRDefault="004E3C7D" w:rsidP="004E3C7D">
      <w:pPr>
        <w:pStyle w:val="ConsPlusNormal"/>
        <w:widowControl/>
        <w:ind w:firstLine="709"/>
        <w:jc w:val="both"/>
        <w:rPr>
          <w:rFonts w:ascii="Times New Roman" w:hAnsi="Times New Roman" w:cs="Times New Roman"/>
          <w:sz w:val="28"/>
          <w:szCs w:val="28"/>
        </w:rPr>
      </w:pP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E3C7D" w:rsidRPr="002F764A" w:rsidRDefault="004E3C7D" w:rsidP="004E3C7D">
      <w:pPr>
        <w:pStyle w:val="ConsPlusNormal"/>
        <w:widowControl/>
        <w:ind w:firstLine="709"/>
        <w:jc w:val="both"/>
        <w:rPr>
          <w:rFonts w:ascii="Times New Roman" w:hAnsi="Times New Roman" w:cs="Times New Roman"/>
          <w:sz w:val="28"/>
          <w:szCs w:val="28"/>
        </w:rPr>
      </w:pP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4E3C7D" w:rsidRPr="002F764A" w:rsidRDefault="004E3C7D" w:rsidP="004E3C7D">
      <w:pPr>
        <w:pStyle w:val="ConsPlusNormal"/>
        <w:widowControl/>
        <w:ind w:firstLine="709"/>
        <w:jc w:val="both"/>
        <w:rPr>
          <w:rFonts w:ascii="Times New Roman" w:hAnsi="Times New Roman" w:cs="Times New Roman"/>
          <w:sz w:val="28"/>
          <w:szCs w:val="28"/>
        </w:rPr>
      </w:pP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2.15. Основания для отказа в предоставлении муниципальной услуги:</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земельный участок не относится к землям, государственная собственность на которые не разграничена;</w:t>
      </w:r>
    </w:p>
    <w:p w:rsidR="004E3C7D" w:rsidRPr="00C23A52"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 заявлением обратилось неуполномоченное лицо</w:t>
      </w:r>
      <w:r w:rsidRPr="00C23A52">
        <w:rPr>
          <w:rFonts w:ascii="Times New Roman" w:hAnsi="Times New Roman" w:cs="Times New Roman"/>
          <w:sz w:val="28"/>
          <w:szCs w:val="28"/>
        </w:rPr>
        <w:t>;</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земельный участок изъят из оборота или ограничен в обороте;</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земельный участок зарезервирован для государственных или муниципальных нужд;</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764A">
        <w:rPr>
          <w:rFonts w:ascii="Times New Roman" w:hAnsi="Times New Roman" w:cs="Times New Roman"/>
          <w:sz w:val="28"/>
          <w:szCs w:val="28"/>
        </w:rPr>
        <w:t>земельный участок обременен правами третьих лиц;</w:t>
      </w:r>
    </w:p>
    <w:p w:rsidR="005228EE"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4E3C7D">
        <w:rPr>
          <w:rFonts w:ascii="Times New Roman" w:hAnsi="Times New Roman" w:cs="Times New Roman"/>
          <w:sz w:val="28"/>
          <w:szCs w:val="28"/>
        </w:rPr>
        <w:t>подпункте 2.7</w:t>
      </w:r>
      <w:r w:rsidRPr="002F764A">
        <w:rPr>
          <w:rFonts w:ascii="Times New Roman" w:hAnsi="Times New Roman" w:cs="Times New Roman"/>
          <w:sz w:val="28"/>
          <w:szCs w:val="28"/>
        </w:rPr>
        <w:t xml:space="preserve"> Административного регламента, а также представление документов, не соответствующих установленным требованиям</w:t>
      </w:r>
      <w:r w:rsidR="005228EE">
        <w:rPr>
          <w:rFonts w:ascii="Times New Roman" w:hAnsi="Times New Roman" w:cs="Times New Roman"/>
          <w:sz w:val="28"/>
          <w:szCs w:val="28"/>
        </w:rPr>
        <w:t>;</w:t>
      </w:r>
    </w:p>
    <w:p w:rsidR="001B77C9" w:rsidRDefault="001B77C9" w:rsidP="001B77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наличие случаев предусмотренных статьей 39.16 Земельного кодекса Российской Федерации;</w:t>
      </w:r>
    </w:p>
    <w:p w:rsidR="004E3C7D" w:rsidRPr="002F764A" w:rsidRDefault="005228EE"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5228EE">
        <w:rPr>
          <w:rFonts w:ascii="Times New Roman" w:hAnsi="Times New Roman" w:cs="Times New Roman"/>
          <w:sz w:val="28"/>
          <w:szCs w:val="28"/>
        </w:rPr>
        <w:t xml:space="preserve"> </w:t>
      </w: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2.16. При поступлении </w:t>
      </w:r>
      <w:r w:rsidR="005228EE">
        <w:rPr>
          <w:rFonts w:ascii="Times New Roman" w:hAnsi="Times New Roman" w:cs="Times New Roman"/>
          <w:sz w:val="28"/>
          <w:szCs w:val="28"/>
        </w:rPr>
        <w:t>запроса</w:t>
      </w:r>
      <w:r w:rsidRPr="002F764A">
        <w:rPr>
          <w:rFonts w:ascii="Times New Roman" w:hAnsi="Times New Roman" w:cs="Times New Roman"/>
          <w:sz w:val="28"/>
          <w:szCs w:val="28"/>
        </w:rPr>
        <w:t xml:space="preserve">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sidR="005228EE">
        <w:rPr>
          <w:rFonts w:ascii="Times New Roman" w:hAnsi="Times New Roman" w:cs="Times New Roman"/>
          <w:sz w:val="28"/>
          <w:szCs w:val="28"/>
        </w:rPr>
        <w:t>, при наличии о</w:t>
      </w:r>
      <w:r w:rsidR="005228EE" w:rsidRPr="00C23A52">
        <w:rPr>
          <w:rFonts w:ascii="Times New Roman" w:hAnsi="Times New Roman" w:cs="Times New Roman"/>
          <w:sz w:val="28"/>
          <w:szCs w:val="28"/>
        </w:rPr>
        <w:t>сновани</w:t>
      </w:r>
      <w:r w:rsidR="005228EE">
        <w:rPr>
          <w:rFonts w:ascii="Times New Roman" w:hAnsi="Times New Roman" w:cs="Times New Roman"/>
          <w:sz w:val="28"/>
          <w:szCs w:val="28"/>
        </w:rPr>
        <w:t>й</w:t>
      </w:r>
      <w:r w:rsidR="005228EE" w:rsidRPr="00C23A52">
        <w:rPr>
          <w:rFonts w:ascii="Times New Roman" w:hAnsi="Times New Roman" w:cs="Times New Roman"/>
          <w:sz w:val="28"/>
          <w:szCs w:val="28"/>
        </w:rPr>
        <w:t xml:space="preserve"> для отказа в предоставлении </w:t>
      </w:r>
      <w:r w:rsidR="005228EE">
        <w:rPr>
          <w:rFonts w:ascii="Times New Roman" w:hAnsi="Times New Roman" w:cs="Times New Roman"/>
          <w:sz w:val="28"/>
          <w:szCs w:val="28"/>
        </w:rPr>
        <w:t>муниципальной</w:t>
      </w:r>
      <w:r w:rsidR="005228EE"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Срок направления уведомления не может превышать 30 календарных дней с момента </w:t>
      </w:r>
      <w:r w:rsidR="005228EE">
        <w:rPr>
          <w:rFonts w:ascii="Times New Roman" w:hAnsi="Times New Roman" w:cs="Times New Roman"/>
          <w:sz w:val="28"/>
          <w:szCs w:val="28"/>
        </w:rPr>
        <w:t>запроса</w:t>
      </w:r>
      <w:r w:rsidRPr="002F764A">
        <w:rPr>
          <w:rFonts w:ascii="Times New Roman" w:hAnsi="Times New Roman" w:cs="Times New Roman"/>
          <w:sz w:val="28"/>
          <w:szCs w:val="28"/>
        </w:rPr>
        <w:t xml:space="preserve"> заявителя.</w:t>
      </w:r>
    </w:p>
    <w:p w:rsidR="004E3C7D" w:rsidRPr="002F764A" w:rsidRDefault="004E3C7D" w:rsidP="004E3C7D">
      <w:pPr>
        <w:pStyle w:val="ConsPlusNormal"/>
        <w:widowControl/>
        <w:ind w:firstLine="709"/>
        <w:jc w:val="both"/>
        <w:rPr>
          <w:rFonts w:ascii="Times New Roman" w:hAnsi="Times New Roman" w:cs="Times New Roman"/>
          <w:sz w:val="28"/>
          <w:szCs w:val="28"/>
        </w:rPr>
      </w:pP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 в том числе сведения о</w:t>
      </w: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документе (документах), выдаваемом (выдаваемых) организациями,</w:t>
      </w: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4E3C7D" w:rsidRPr="002F764A" w:rsidRDefault="004E3C7D" w:rsidP="004E3C7D">
      <w:pPr>
        <w:widowControl/>
        <w:ind w:firstLine="709"/>
        <w:jc w:val="both"/>
        <w:outlineLvl w:val="2"/>
        <w:rPr>
          <w:rFonts w:ascii="Times New Roman" w:hAnsi="Times New Roman" w:cs="Times New Roman"/>
          <w:sz w:val="28"/>
          <w:szCs w:val="28"/>
        </w:rPr>
      </w:pPr>
    </w:p>
    <w:p w:rsidR="004E3C7D" w:rsidRPr="002F764A" w:rsidRDefault="004E3C7D" w:rsidP="004E3C7D">
      <w:pPr>
        <w:widowControl/>
        <w:ind w:firstLine="709"/>
        <w:jc w:val="both"/>
        <w:outlineLvl w:val="2"/>
        <w:rPr>
          <w:rFonts w:ascii="Times New Roman" w:hAnsi="Times New Roman" w:cs="Times New Roman"/>
          <w:sz w:val="28"/>
          <w:szCs w:val="28"/>
        </w:rPr>
      </w:pPr>
      <w:r w:rsidRPr="002F764A">
        <w:rPr>
          <w:rFonts w:ascii="Times New Roman" w:hAnsi="Times New Roman" w:cs="Times New Roman"/>
          <w:sz w:val="28"/>
          <w:szCs w:val="28"/>
        </w:rPr>
        <w:t>2.17.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4E3C7D" w:rsidRPr="002F764A" w:rsidRDefault="004E3C7D" w:rsidP="004E3C7D">
      <w:pPr>
        <w:widowControl/>
        <w:ind w:firstLine="709"/>
        <w:jc w:val="both"/>
        <w:outlineLvl w:val="2"/>
        <w:rPr>
          <w:rFonts w:ascii="Times New Roman" w:hAnsi="Times New Roman" w:cs="Times New Roman"/>
          <w:sz w:val="28"/>
          <w:szCs w:val="28"/>
        </w:rPr>
      </w:pP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взимания государственной пошлины</w:t>
      </w: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4E3C7D" w:rsidRPr="002F764A" w:rsidRDefault="004E3C7D" w:rsidP="004E3C7D">
      <w:pPr>
        <w:ind w:firstLine="709"/>
        <w:jc w:val="both"/>
        <w:rPr>
          <w:rFonts w:ascii="Times New Roman" w:hAnsi="Times New Roman" w:cs="Times New Roman"/>
          <w:sz w:val="28"/>
          <w:szCs w:val="28"/>
        </w:rPr>
      </w:pP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2.18. Муниципальная услуга предоставляется без взимания государственной пошлины или иной платы.</w:t>
      </w:r>
    </w:p>
    <w:p w:rsidR="004E3C7D" w:rsidRPr="002F764A" w:rsidRDefault="004E3C7D" w:rsidP="004E3C7D">
      <w:pPr>
        <w:pStyle w:val="ConsPlusNormal"/>
        <w:widowControl/>
        <w:ind w:firstLine="709"/>
        <w:jc w:val="both"/>
        <w:rPr>
          <w:rFonts w:ascii="Times New Roman" w:hAnsi="Times New Roman" w:cs="Times New Roman"/>
          <w:sz w:val="28"/>
          <w:szCs w:val="28"/>
        </w:rPr>
      </w:pP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Максимальный срок ожидания в очереди при подаче запроса о</w:t>
      </w: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 муниципальной услуги и при получении</w:t>
      </w: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4E3C7D" w:rsidRPr="002F764A" w:rsidRDefault="004E3C7D" w:rsidP="004E3C7D">
      <w:pPr>
        <w:ind w:firstLine="709"/>
        <w:jc w:val="both"/>
        <w:rPr>
          <w:rFonts w:ascii="Times New Roman" w:hAnsi="Times New Roman" w:cs="Times New Roman"/>
          <w:sz w:val="28"/>
          <w:szCs w:val="28"/>
        </w:rPr>
      </w:pPr>
    </w:p>
    <w:p w:rsidR="004E3C7D" w:rsidRPr="002F764A" w:rsidRDefault="004E3C7D" w:rsidP="004E3C7D">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sidR="00660CA3">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4E3C7D" w:rsidRPr="002F764A" w:rsidRDefault="004E3C7D" w:rsidP="004E3C7D">
      <w:pPr>
        <w:ind w:firstLine="709"/>
        <w:jc w:val="both"/>
        <w:rPr>
          <w:rFonts w:ascii="Times New Roman" w:hAnsi="Times New Roman" w:cs="Times New Roman"/>
          <w:sz w:val="28"/>
          <w:szCs w:val="28"/>
        </w:rPr>
      </w:pPr>
    </w:p>
    <w:p w:rsidR="004E3C7D" w:rsidRPr="002F764A" w:rsidRDefault="004E3C7D" w:rsidP="004E3C7D">
      <w:pPr>
        <w:pStyle w:val="affd"/>
        <w:spacing w:before="0" w:beforeAutospacing="0" w:after="0" w:afterAutospacing="0"/>
        <w:jc w:val="center"/>
        <w:rPr>
          <w:rFonts w:ascii="Times New Roman" w:hAnsi="Times New Roman" w:cs="Times New Roman"/>
          <w:sz w:val="28"/>
          <w:szCs w:val="28"/>
        </w:rPr>
      </w:pPr>
      <w:bookmarkStart w:id="23" w:name="sub_211"/>
      <w:bookmarkEnd w:id="15"/>
      <w:r w:rsidRPr="002F764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4E3C7D" w:rsidRPr="002F764A" w:rsidRDefault="004E3C7D" w:rsidP="004E3C7D">
      <w:pPr>
        <w:ind w:firstLine="709"/>
        <w:jc w:val="both"/>
        <w:rPr>
          <w:rFonts w:ascii="Times New Roman" w:hAnsi="Times New Roman" w:cs="Times New Roman"/>
          <w:sz w:val="28"/>
          <w:szCs w:val="28"/>
        </w:rPr>
      </w:pPr>
    </w:p>
    <w:p w:rsidR="004E3C7D" w:rsidRPr="002F764A" w:rsidRDefault="004E3C7D" w:rsidP="004E3C7D">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2.20. Запрос заявителя о предоставлении муниципальной услуги </w:t>
      </w:r>
      <w:r w:rsidRPr="002F764A">
        <w:rPr>
          <w:rFonts w:ascii="Times New Roman" w:hAnsi="Times New Roman" w:cs="Times New Roman"/>
          <w:sz w:val="28"/>
          <w:szCs w:val="28"/>
        </w:rPr>
        <w:lastRenderedPageBreak/>
        <w:t>подлежит обязательной регистрации в течение одного рабочего дня со дня поступления документов Исполнителю в книге учета входящей корреспонденции</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p w:rsidR="004E3C7D" w:rsidRPr="002F764A" w:rsidRDefault="004E3C7D" w:rsidP="004E3C7D">
      <w:pPr>
        <w:jc w:val="both"/>
        <w:rPr>
          <w:rFonts w:ascii="Times New Roman" w:hAnsi="Times New Roman" w:cs="Times New Roman"/>
          <w:sz w:val="28"/>
          <w:szCs w:val="28"/>
        </w:rPr>
      </w:pPr>
    </w:p>
    <w:p w:rsidR="004E3C7D" w:rsidRPr="002F764A" w:rsidRDefault="004E3C7D" w:rsidP="004E3C7D">
      <w:pPr>
        <w:jc w:val="center"/>
        <w:rPr>
          <w:rFonts w:ascii="Times New Roman" w:hAnsi="Times New Roman" w:cs="Times New Roman"/>
          <w:sz w:val="28"/>
          <w:szCs w:val="28"/>
        </w:rPr>
      </w:pPr>
      <w:bookmarkStart w:id="24" w:name="sub_212"/>
      <w:bookmarkEnd w:id="23"/>
      <w:r w:rsidRPr="002F764A">
        <w:rPr>
          <w:rFonts w:ascii="Times New Roman" w:hAnsi="Times New Roman" w:cs="Times New Roman"/>
          <w:sz w:val="28"/>
          <w:szCs w:val="28"/>
        </w:rPr>
        <w:t>Требования к помещениям, в которых предоставляется муниципальная</w:t>
      </w: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услуга, к месту ожидания и приема заявителей, размещению и</w:t>
      </w: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текстовой и мультимедийной информации</w:t>
      </w:r>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25" w:name="sub_131"/>
      <w:bookmarkEnd w:id="24"/>
    </w:p>
    <w:p w:rsidR="004E3C7D" w:rsidRPr="002F764A" w:rsidRDefault="004E3C7D" w:rsidP="004E3C7D">
      <w:pPr>
        <w:ind w:firstLine="709"/>
        <w:jc w:val="both"/>
        <w:rPr>
          <w:rFonts w:ascii="Times New Roman" w:hAnsi="Times New Roman" w:cs="Times New Roman"/>
          <w:sz w:val="28"/>
          <w:szCs w:val="28"/>
        </w:rPr>
      </w:pPr>
    </w:p>
    <w:p w:rsidR="004E3C7D" w:rsidRPr="002F764A" w:rsidRDefault="004E3C7D" w:rsidP="004E3C7D">
      <w:pPr>
        <w:pStyle w:val="ConsPlusNormal"/>
        <w:widowControl/>
        <w:ind w:firstLine="709"/>
        <w:jc w:val="both"/>
        <w:rPr>
          <w:rFonts w:ascii="Times New Roman" w:hAnsi="Times New Roman" w:cs="Times New Roman"/>
          <w:sz w:val="28"/>
          <w:szCs w:val="28"/>
        </w:rPr>
      </w:pPr>
      <w:bookmarkStart w:id="26" w:name="sub_242"/>
      <w:r w:rsidRPr="002F764A">
        <w:rPr>
          <w:rFonts w:ascii="Times New Roman" w:hAnsi="Times New Roman" w:cs="Times New Roman"/>
          <w:sz w:val="28"/>
          <w:szCs w:val="28"/>
        </w:rPr>
        <w:t>2.21. Здание, в котором расположен Исполнитель, должно быть оборудовано отдельным входом для свободного доступа заинтересованных лиц.</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2.22. Помещения для работы с заинтересованными лицами оборудуются соответствующими информационными стендами, вывесками, указателями.</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2.23.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2.25. Места ожидания должны соответствовать комфортным условиям для заинтересованных лиц и оптимальным условиям работы должностных </w:t>
      </w:r>
      <w:r w:rsidRPr="002F764A">
        <w:rPr>
          <w:rFonts w:ascii="Times New Roman" w:hAnsi="Times New Roman" w:cs="Times New Roman"/>
          <w:sz w:val="28"/>
          <w:szCs w:val="28"/>
        </w:rPr>
        <w:lastRenderedPageBreak/>
        <w:t>лиц, в том числе необходимо наличие доступных мест общего пользования (туалет, гардероб).</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2.26.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26"/>
    <w:p w:rsidR="004E3C7D" w:rsidRPr="002F764A" w:rsidRDefault="004E3C7D" w:rsidP="004E3C7D">
      <w:pPr>
        <w:ind w:firstLine="709"/>
        <w:jc w:val="both"/>
        <w:rPr>
          <w:rFonts w:ascii="Times New Roman" w:hAnsi="Times New Roman" w:cs="Times New Roman"/>
          <w:sz w:val="28"/>
          <w:szCs w:val="28"/>
        </w:rPr>
      </w:pPr>
      <w:r w:rsidRPr="002F764A">
        <w:rPr>
          <w:rFonts w:ascii="Times New Roman" w:hAnsi="Times New Roman" w:cs="Times New Roman"/>
          <w:sz w:val="28"/>
          <w:szCs w:val="28"/>
        </w:rPr>
        <w:t>2.27.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4E3C7D" w:rsidRPr="002F764A" w:rsidRDefault="004E3C7D" w:rsidP="004E3C7D">
      <w:pPr>
        <w:ind w:firstLine="709"/>
        <w:jc w:val="both"/>
        <w:rPr>
          <w:rFonts w:ascii="Times New Roman" w:hAnsi="Times New Roman" w:cs="Times New Roman"/>
          <w:sz w:val="28"/>
          <w:szCs w:val="28"/>
        </w:rPr>
      </w:pPr>
      <w:bookmarkStart w:id="27" w:name="sub_213"/>
    </w:p>
    <w:p w:rsidR="004E3C7D" w:rsidRPr="002F764A" w:rsidRDefault="004E3C7D" w:rsidP="004E3C7D">
      <w:pPr>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27"/>
    <w:p w:rsidR="004E3C7D" w:rsidRPr="002F764A" w:rsidRDefault="004E3C7D" w:rsidP="004E3C7D">
      <w:pPr>
        <w:pStyle w:val="ConsPlusNormal"/>
        <w:widowControl/>
        <w:ind w:firstLine="709"/>
        <w:jc w:val="both"/>
        <w:rPr>
          <w:rFonts w:ascii="Times New Roman" w:hAnsi="Times New Roman" w:cs="Times New Roman"/>
          <w:sz w:val="28"/>
          <w:szCs w:val="28"/>
        </w:rPr>
      </w:pP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2.28. Показателем доступности и качества муниципальной услуги является возможность:</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получать информацию о результате предоставления муниципальной услуги;</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2F764A">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2.29. Основные требования к качеству предоставления муниципальной услуги:</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своевременность предоставления муниципальной услуги;</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2.31. При предоставлении муниципальной услуги:</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4E3C7D" w:rsidRPr="002F764A" w:rsidRDefault="004E3C7D" w:rsidP="004E3C7D">
      <w:pPr>
        <w:pStyle w:val="ConsPlusNormal"/>
        <w:widowControl/>
        <w:ind w:firstLine="709"/>
        <w:jc w:val="both"/>
        <w:rPr>
          <w:rFonts w:ascii="Times New Roman" w:hAnsi="Times New Roman" w:cs="Times New Roman"/>
          <w:sz w:val="28"/>
          <w:szCs w:val="28"/>
        </w:rPr>
      </w:pP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учитывающие особенности предоставления</w:t>
      </w: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муниципальной услуги в многофункциональных центрах предоставления</w:t>
      </w: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 и особенности</w:t>
      </w:r>
    </w:p>
    <w:p w:rsidR="004E3C7D" w:rsidRPr="002F764A" w:rsidRDefault="004E3C7D" w:rsidP="004E3C7D">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4E3C7D" w:rsidRPr="002F764A" w:rsidRDefault="004E3C7D" w:rsidP="004E3C7D">
      <w:pPr>
        <w:pStyle w:val="ConsPlusNormal"/>
        <w:widowControl/>
        <w:ind w:firstLine="709"/>
        <w:jc w:val="both"/>
        <w:rPr>
          <w:rFonts w:ascii="Times New Roman" w:hAnsi="Times New Roman" w:cs="Times New Roman"/>
          <w:sz w:val="28"/>
          <w:szCs w:val="28"/>
        </w:rPr>
      </w:pP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2.32. Иные требования к предоставлению муниципальной услуги:</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4E3C7D"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2.33.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660CA3" w:rsidRPr="005B1DE4" w:rsidRDefault="00660CA3" w:rsidP="00660CA3">
      <w:pPr>
        <w:ind w:firstLine="851"/>
        <w:jc w:val="both"/>
        <w:rPr>
          <w:rFonts w:ascii="Times New Roman" w:hAnsi="Times New Roman" w:cs="Times New Roman"/>
          <w:sz w:val="28"/>
          <w:szCs w:val="28"/>
        </w:rPr>
      </w:pPr>
      <w:r w:rsidRPr="005B1DE4">
        <w:rPr>
          <w:rFonts w:ascii="Times New Roman" w:hAnsi="Times New Roman" w:cs="Times New Roman"/>
          <w:sz w:val="28"/>
          <w:szCs w:val="28"/>
        </w:rPr>
        <w:t>2.34. Особенности предоставления муниципальной услуги в электронной форме.</w:t>
      </w:r>
    </w:p>
    <w:p w:rsidR="00660CA3" w:rsidRPr="005B1DE4" w:rsidRDefault="00660CA3" w:rsidP="00660CA3">
      <w:pPr>
        <w:ind w:firstLine="851"/>
        <w:jc w:val="both"/>
        <w:rPr>
          <w:rFonts w:ascii="Times New Roman" w:hAnsi="Times New Roman" w:cs="Times New Roman"/>
          <w:sz w:val="28"/>
          <w:szCs w:val="28"/>
        </w:rPr>
      </w:pPr>
      <w:r w:rsidRPr="005B1DE4">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660CA3" w:rsidRPr="005B1DE4" w:rsidRDefault="00660CA3" w:rsidP="00660CA3">
      <w:pPr>
        <w:tabs>
          <w:tab w:val="left" w:pos="1134"/>
        </w:tabs>
        <w:ind w:left="709"/>
        <w:jc w:val="both"/>
        <w:rPr>
          <w:rFonts w:ascii="Times New Roman" w:hAnsi="Times New Roman" w:cs="Times New Roman"/>
          <w:sz w:val="28"/>
          <w:szCs w:val="28"/>
        </w:rPr>
      </w:pPr>
      <w:r w:rsidRPr="005B1DE4">
        <w:rPr>
          <w:rFonts w:ascii="Times New Roman" w:hAnsi="Times New Roman" w:cs="Times New Roman"/>
          <w:sz w:val="28"/>
          <w:szCs w:val="28"/>
        </w:rPr>
        <w:t>Формы и виды обращения заявителя:</w:t>
      </w:r>
    </w:p>
    <w:tbl>
      <w:tblPr>
        <w:tblW w:w="88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572"/>
        <w:gridCol w:w="1405"/>
        <w:gridCol w:w="875"/>
        <w:gridCol w:w="600"/>
        <w:gridCol w:w="601"/>
        <w:gridCol w:w="1559"/>
        <w:gridCol w:w="1680"/>
      </w:tblGrid>
      <w:tr w:rsidR="00B7159F" w:rsidRPr="00AE5F09" w:rsidTr="009549F8">
        <w:trPr>
          <w:trHeight w:val="1710"/>
        </w:trPr>
        <w:tc>
          <w:tcPr>
            <w:tcW w:w="566" w:type="dxa"/>
            <w:vMerge w:val="restart"/>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 п/п</w:t>
            </w:r>
          </w:p>
          <w:p w:rsidR="00B7159F" w:rsidRPr="00AE5F09" w:rsidRDefault="00B7159F" w:rsidP="00755735">
            <w:pPr>
              <w:jc w:val="both"/>
              <w:rPr>
                <w:rFonts w:ascii="Times New Roman" w:hAnsi="Times New Roman"/>
                <w:color w:val="000000"/>
                <w:sz w:val="12"/>
                <w:szCs w:val="12"/>
              </w:rPr>
            </w:pPr>
          </w:p>
        </w:tc>
        <w:tc>
          <w:tcPr>
            <w:tcW w:w="1572" w:type="dxa"/>
            <w:vMerge w:val="restart"/>
          </w:tcPr>
          <w:p w:rsidR="00B7159F" w:rsidRPr="00AE5F09" w:rsidRDefault="00B7159F" w:rsidP="00755735">
            <w:pPr>
              <w:jc w:val="both"/>
              <w:rPr>
                <w:rFonts w:ascii="Times New Roman" w:hAnsi="Times New Roman"/>
                <w:b/>
                <w:bCs/>
                <w:color w:val="000000"/>
                <w:sz w:val="12"/>
                <w:szCs w:val="12"/>
              </w:rPr>
            </w:pPr>
            <w:r w:rsidRPr="00AE5F09">
              <w:rPr>
                <w:rFonts w:ascii="Times New Roman" w:hAnsi="Times New Roman"/>
                <w:b/>
                <w:bCs/>
                <w:color w:val="000000"/>
                <w:sz w:val="12"/>
                <w:szCs w:val="12"/>
              </w:rPr>
              <w:t>Наименование документа</w:t>
            </w:r>
          </w:p>
        </w:tc>
        <w:tc>
          <w:tcPr>
            <w:tcW w:w="1405" w:type="dxa"/>
            <w:vMerge w:val="restart"/>
            <w:textDirection w:val="btLr"/>
          </w:tcPr>
          <w:p w:rsidR="00B7159F" w:rsidRPr="00AE5F09" w:rsidRDefault="00B7159F" w:rsidP="00755735">
            <w:pPr>
              <w:jc w:val="both"/>
              <w:rPr>
                <w:rFonts w:ascii="Times New Roman" w:hAnsi="Times New Roman"/>
                <w:b/>
                <w:bCs/>
                <w:color w:val="000000"/>
                <w:sz w:val="12"/>
                <w:szCs w:val="12"/>
              </w:rPr>
            </w:pPr>
            <w:r w:rsidRPr="00AE5F09">
              <w:rPr>
                <w:rFonts w:ascii="Times New Roman" w:hAnsi="Times New Roman"/>
                <w:b/>
                <w:bCs/>
                <w:color w:val="000000"/>
                <w:sz w:val="12"/>
                <w:szCs w:val="12"/>
              </w:rPr>
              <w:t>Необходимость предоставления, в следующих случаях</w:t>
            </w:r>
          </w:p>
        </w:tc>
        <w:tc>
          <w:tcPr>
            <w:tcW w:w="2076" w:type="dxa"/>
            <w:gridSpan w:val="3"/>
          </w:tcPr>
          <w:p w:rsidR="00B7159F" w:rsidRPr="00AE5F09" w:rsidRDefault="00B7159F" w:rsidP="00755735">
            <w:pPr>
              <w:jc w:val="both"/>
              <w:rPr>
                <w:rFonts w:ascii="Times New Roman" w:hAnsi="Times New Roman"/>
                <w:b/>
                <w:bCs/>
                <w:color w:val="000000"/>
                <w:sz w:val="12"/>
                <w:szCs w:val="12"/>
              </w:rPr>
            </w:pPr>
            <w:r w:rsidRPr="00AE5F09">
              <w:rPr>
                <w:rFonts w:ascii="Times New Roman" w:hAnsi="Times New Roman"/>
                <w:b/>
                <w:bCs/>
                <w:color w:val="000000"/>
                <w:sz w:val="12"/>
                <w:szCs w:val="12"/>
              </w:rPr>
              <w:t>Личный прием</w:t>
            </w:r>
          </w:p>
        </w:tc>
        <w:tc>
          <w:tcPr>
            <w:tcW w:w="3239" w:type="dxa"/>
            <w:gridSpan w:val="2"/>
          </w:tcPr>
          <w:p w:rsidR="00B7159F" w:rsidRPr="00AE5F09" w:rsidRDefault="00B7159F" w:rsidP="00755735">
            <w:pPr>
              <w:jc w:val="both"/>
              <w:rPr>
                <w:rFonts w:ascii="Times New Roman" w:hAnsi="Times New Roman"/>
                <w:b/>
                <w:bCs/>
                <w:color w:val="000000"/>
                <w:sz w:val="12"/>
                <w:szCs w:val="12"/>
              </w:rPr>
            </w:pPr>
            <w:r w:rsidRPr="00AE5F09">
              <w:rPr>
                <w:rFonts w:ascii="Times New Roman" w:hAnsi="Times New Roman"/>
                <w:b/>
                <w:bCs/>
                <w:color w:val="000000"/>
                <w:sz w:val="12"/>
                <w:szCs w:val="12"/>
              </w:rPr>
              <w:t>Обращение через «Портал государственных и муниципальных услуг Забайкальского края»</w:t>
            </w:r>
          </w:p>
        </w:tc>
      </w:tr>
      <w:tr w:rsidR="00B7159F" w:rsidRPr="00AE5F09" w:rsidTr="009549F8">
        <w:trPr>
          <w:trHeight w:val="1420"/>
        </w:trPr>
        <w:tc>
          <w:tcPr>
            <w:tcW w:w="566" w:type="dxa"/>
            <w:vMerge/>
          </w:tcPr>
          <w:p w:rsidR="00B7159F" w:rsidRPr="00AE5F09" w:rsidRDefault="00B7159F" w:rsidP="00755735">
            <w:pPr>
              <w:jc w:val="both"/>
              <w:rPr>
                <w:rFonts w:ascii="Times New Roman" w:hAnsi="Times New Roman"/>
                <w:color w:val="000000"/>
                <w:sz w:val="12"/>
                <w:szCs w:val="12"/>
              </w:rPr>
            </w:pPr>
          </w:p>
        </w:tc>
        <w:tc>
          <w:tcPr>
            <w:tcW w:w="1572" w:type="dxa"/>
            <w:vMerge/>
          </w:tcPr>
          <w:p w:rsidR="00B7159F" w:rsidRPr="00AE5F09" w:rsidRDefault="00B7159F" w:rsidP="00755735">
            <w:pPr>
              <w:jc w:val="both"/>
              <w:rPr>
                <w:rFonts w:ascii="Times New Roman" w:hAnsi="Times New Roman"/>
                <w:b/>
                <w:bCs/>
                <w:color w:val="000000"/>
                <w:sz w:val="12"/>
                <w:szCs w:val="12"/>
              </w:rPr>
            </w:pPr>
          </w:p>
        </w:tc>
        <w:tc>
          <w:tcPr>
            <w:tcW w:w="1405" w:type="dxa"/>
            <w:vMerge/>
          </w:tcPr>
          <w:p w:rsidR="00B7159F" w:rsidRPr="00AE5F09" w:rsidRDefault="00B7159F" w:rsidP="00755735">
            <w:pPr>
              <w:jc w:val="both"/>
              <w:rPr>
                <w:rFonts w:ascii="Times New Roman" w:hAnsi="Times New Roman"/>
                <w:b/>
                <w:bCs/>
                <w:color w:val="000000"/>
                <w:sz w:val="12"/>
                <w:szCs w:val="12"/>
              </w:rPr>
            </w:pPr>
          </w:p>
        </w:tc>
        <w:tc>
          <w:tcPr>
            <w:tcW w:w="1475" w:type="dxa"/>
            <w:gridSpan w:val="2"/>
          </w:tcPr>
          <w:p w:rsidR="00B7159F" w:rsidRPr="00AE5F09" w:rsidRDefault="00B7159F" w:rsidP="00755735">
            <w:pPr>
              <w:jc w:val="both"/>
              <w:rPr>
                <w:rFonts w:ascii="Times New Roman" w:hAnsi="Times New Roman"/>
                <w:b/>
                <w:bCs/>
                <w:color w:val="000000"/>
                <w:sz w:val="12"/>
                <w:szCs w:val="12"/>
              </w:rPr>
            </w:pPr>
            <w:r w:rsidRPr="00AE5F09">
              <w:rPr>
                <w:rFonts w:ascii="Times New Roman" w:hAnsi="Times New Roman"/>
                <w:b/>
                <w:bCs/>
                <w:color w:val="000000"/>
                <w:sz w:val="12"/>
                <w:szCs w:val="12"/>
              </w:rPr>
              <w:t>Бумажный вид</w:t>
            </w:r>
          </w:p>
        </w:tc>
        <w:tc>
          <w:tcPr>
            <w:tcW w:w="601" w:type="dxa"/>
          </w:tcPr>
          <w:p w:rsidR="00B7159F" w:rsidRPr="00AE5F09" w:rsidRDefault="00B7159F" w:rsidP="00755735">
            <w:pPr>
              <w:jc w:val="both"/>
              <w:rPr>
                <w:rFonts w:ascii="Times New Roman" w:hAnsi="Times New Roman"/>
                <w:b/>
                <w:bCs/>
                <w:color w:val="000000"/>
                <w:sz w:val="12"/>
                <w:szCs w:val="12"/>
              </w:rPr>
            </w:pPr>
            <w:r w:rsidRPr="00AE5F09">
              <w:rPr>
                <w:rFonts w:ascii="Times New Roman" w:hAnsi="Times New Roman"/>
                <w:b/>
                <w:bCs/>
                <w:color w:val="000000"/>
                <w:sz w:val="12"/>
                <w:szCs w:val="12"/>
              </w:rPr>
              <w:t>Электронный вид</w:t>
            </w:r>
          </w:p>
        </w:tc>
        <w:tc>
          <w:tcPr>
            <w:tcW w:w="1559" w:type="dxa"/>
          </w:tcPr>
          <w:p w:rsidR="00B7159F" w:rsidRPr="00AE5F09" w:rsidRDefault="00B7159F" w:rsidP="00755735">
            <w:pPr>
              <w:jc w:val="both"/>
              <w:rPr>
                <w:rFonts w:ascii="Times New Roman" w:hAnsi="Times New Roman"/>
                <w:b/>
                <w:bCs/>
                <w:color w:val="000000"/>
                <w:sz w:val="12"/>
                <w:szCs w:val="12"/>
              </w:rPr>
            </w:pPr>
            <w:r w:rsidRPr="00AE5F09">
              <w:rPr>
                <w:rFonts w:ascii="Times New Roman" w:hAnsi="Times New Roman"/>
                <w:b/>
                <w:bCs/>
                <w:color w:val="000000"/>
                <w:sz w:val="12"/>
                <w:szCs w:val="12"/>
              </w:rPr>
              <w:t>Бумажно-электронный вид</w:t>
            </w:r>
          </w:p>
        </w:tc>
        <w:tc>
          <w:tcPr>
            <w:tcW w:w="1680" w:type="dxa"/>
          </w:tcPr>
          <w:p w:rsidR="00B7159F" w:rsidRPr="00AE5F09" w:rsidRDefault="00B7159F" w:rsidP="00755735">
            <w:pPr>
              <w:jc w:val="both"/>
              <w:rPr>
                <w:rFonts w:ascii="Times New Roman" w:hAnsi="Times New Roman"/>
                <w:b/>
                <w:bCs/>
                <w:color w:val="000000"/>
                <w:sz w:val="12"/>
                <w:szCs w:val="12"/>
              </w:rPr>
            </w:pPr>
            <w:r w:rsidRPr="00AE5F09">
              <w:rPr>
                <w:rFonts w:ascii="Times New Roman" w:hAnsi="Times New Roman"/>
                <w:b/>
                <w:bCs/>
                <w:color w:val="000000"/>
                <w:sz w:val="12"/>
                <w:szCs w:val="12"/>
              </w:rPr>
              <w:t>Электронный</w:t>
            </w:r>
          </w:p>
          <w:p w:rsidR="00B7159F" w:rsidRPr="00AE5F09" w:rsidRDefault="00B7159F" w:rsidP="00755735">
            <w:pPr>
              <w:jc w:val="both"/>
              <w:rPr>
                <w:rFonts w:ascii="Times New Roman" w:hAnsi="Times New Roman"/>
                <w:b/>
                <w:bCs/>
                <w:color w:val="000000"/>
                <w:sz w:val="12"/>
                <w:szCs w:val="12"/>
              </w:rPr>
            </w:pPr>
            <w:r w:rsidRPr="00AE5F09">
              <w:rPr>
                <w:rFonts w:ascii="Times New Roman" w:hAnsi="Times New Roman"/>
                <w:b/>
                <w:bCs/>
                <w:color w:val="000000"/>
                <w:sz w:val="12"/>
                <w:szCs w:val="12"/>
              </w:rPr>
              <w:t> вид</w:t>
            </w:r>
          </w:p>
        </w:tc>
      </w:tr>
      <w:tr w:rsidR="00B7159F" w:rsidRPr="00AE5F09" w:rsidTr="009549F8">
        <w:trPr>
          <w:trHeight w:val="870"/>
        </w:trPr>
        <w:tc>
          <w:tcPr>
            <w:tcW w:w="566" w:type="dxa"/>
            <w:vMerge/>
          </w:tcPr>
          <w:p w:rsidR="00B7159F" w:rsidRPr="00AE5F09" w:rsidRDefault="00B7159F" w:rsidP="00755735">
            <w:pPr>
              <w:jc w:val="both"/>
              <w:rPr>
                <w:rFonts w:ascii="Times New Roman" w:hAnsi="Times New Roman"/>
                <w:color w:val="000000"/>
                <w:sz w:val="12"/>
                <w:szCs w:val="12"/>
              </w:rPr>
            </w:pPr>
          </w:p>
        </w:tc>
        <w:tc>
          <w:tcPr>
            <w:tcW w:w="1572" w:type="dxa"/>
            <w:vMerge/>
          </w:tcPr>
          <w:p w:rsidR="00B7159F" w:rsidRPr="00AE5F09" w:rsidRDefault="00B7159F" w:rsidP="00755735">
            <w:pPr>
              <w:jc w:val="both"/>
              <w:rPr>
                <w:rFonts w:ascii="Times New Roman" w:hAnsi="Times New Roman"/>
                <w:b/>
                <w:bCs/>
                <w:color w:val="000000"/>
                <w:sz w:val="12"/>
                <w:szCs w:val="12"/>
              </w:rPr>
            </w:pPr>
          </w:p>
        </w:tc>
        <w:tc>
          <w:tcPr>
            <w:tcW w:w="1405" w:type="dxa"/>
            <w:vMerge/>
          </w:tcPr>
          <w:p w:rsidR="00B7159F" w:rsidRPr="00AE5F09" w:rsidRDefault="00B7159F" w:rsidP="00755735">
            <w:pPr>
              <w:jc w:val="both"/>
              <w:rPr>
                <w:rFonts w:ascii="Times New Roman" w:hAnsi="Times New Roman"/>
                <w:b/>
                <w:bCs/>
                <w:color w:val="000000"/>
                <w:sz w:val="12"/>
                <w:szCs w:val="12"/>
              </w:rPr>
            </w:pPr>
          </w:p>
        </w:tc>
        <w:tc>
          <w:tcPr>
            <w:tcW w:w="875" w:type="dxa"/>
          </w:tcPr>
          <w:p w:rsidR="00B7159F" w:rsidRPr="00AE5F09" w:rsidRDefault="00B7159F" w:rsidP="00755735">
            <w:pPr>
              <w:jc w:val="both"/>
              <w:rPr>
                <w:rFonts w:ascii="Times New Roman" w:hAnsi="Times New Roman"/>
                <w:b/>
                <w:bCs/>
                <w:color w:val="000000"/>
                <w:sz w:val="12"/>
                <w:szCs w:val="12"/>
              </w:rPr>
            </w:pPr>
            <w:r w:rsidRPr="00AE5F09">
              <w:rPr>
                <w:rFonts w:ascii="Times New Roman" w:hAnsi="Times New Roman"/>
                <w:b/>
                <w:bCs/>
                <w:color w:val="000000"/>
                <w:sz w:val="12"/>
                <w:szCs w:val="12"/>
              </w:rPr>
              <w:t>Вид документа</w:t>
            </w:r>
          </w:p>
        </w:tc>
        <w:tc>
          <w:tcPr>
            <w:tcW w:w="600" w:type="dxa"/>
          </w:tcPr>
          <w:p w:rsidR="00B7159F" w:rsidRPr="00AE5F09" w:rsidRDefault="00B7159F" w:rsidP="00755735">
            <w:pPr>
              <w:jc w:val="both"/>
              <w:rPr>
                <w:rFonts w:ascii="Times New Roman" w:hAnsi="Times New Roman"/>
                <w:b/>
                <w:bCs/>
                <w:color w:val="000000"/>
                <w:sz w:val="12"/>
                <w:szCs w:val="12"/>
              </w:rPr>
            </w:pPr>
            <w:r w:rsidRPr="00AE5F09">
              <w:rPr>
                <w:rFonts w:ascii="Times New Roman" w:hAnsi="Times New Roman"/>
                <w:b/>
                <w:bCs/>
                <w:color w:val="000000"/>
                <w:sz w:val="12"/>
                <w:szCs w:val="12"/>
              </w:rPr>
              <w:t>Кол-во</w:t>
            </w:r>
          </w:p>
        </w:tc>
        <w:tc>
          <w:tcPr>
            <w:tcW w:w="601" w:type="dxa"/>
          </w:tcPr>
          <w:p w:rsidR="00B7159F" w:rsidRPr="00AE5F09" w:rsidRDefault="00B7159F" w:rsidP="00755735">
            <w:pPr>
              <w:jc w:val="both"/>
              <w:rPr>
                <w:rFonts w:ascii="Times New Roman" w:hAnsi="Times New Roman"/>
                <w:b/>
                <w:bCs/>
                <w:color w:val="000000"/>
                <w:sz w:val="12"/>
                <w:szCs w:val="12"/>
              </w:rPr>
            </w:pPr>
            <w:r w:rsidRPr="00AE5F09">
              <w:rPr>
                <w:rFonts w:ascii="Times New Roman" w:hAnsi="Times New Roman"/>
                <w:b/>
                <w:bCs/>
                <w:color w:val="000000"/>
                <w:sz w:val="12"/>
                <w:szCs w:val="12"/>
              </w:rPr>
              <w:t>Вид документа</w:t>
            </w:r>
          </w:p>
        </w:tc>
        <w:tc>
          <w:tcPr>
            <w:tcW w:w="1559" w:type="dxa"/>
          </w:tcPr>
          <w:p w:rsidR="00B7159F" w:rsidRPr="00AE5F09" w:rsidRDefault="00B7159F" w:rsidP="00755735">
            <w:pPr>
              <w:jc w:val="both"/>
              <w:rPr>
                <w:rFonts w:ascii="Times New Roman" w:hAnsi="Times New Roman"/>
                <w:b/>
                <w:bCs/>
                <w:color w:val="000000"/>
                <w:sz w:val="12"/>
                <w:szCs w:val="12"/>
              </w:rPr>
            </w:pPr>
            <w:r w:rsidRPr="00AE5F09">
              <w:rPr>
                <w:rFonts w:ascii="Times New Roman" w:hAnsi="Times New Roman"/>
                <w:b/>
                <w:bCs/>
                <w:color w:val="000000"/>
                <w:sz w:val="12"/>
                <w:szCs w:val="12"/>
              </w:rPr>
              <w:t>Вид документа</w:t>
            </w:r>
          </w:p>
        </w:tc>
        <w:tc>
          <w:tcPr>
            <w:tcW w:w="1680" w:type="dxa"/>
          </w:tcPr>
          <w:p w:rsidR="00B7159F" w:rsidRPr="00AE5F09" w:rsidRDefault="00B7159F" w:rsidP="00755735">
            <w:pPr>
              <w:jc w:val="both"/>
              <w:rPr>
                <w:rFonts w:ascii="Times New Roman" w:hAnsi="Times New Roman"/>
                <w:b/>
                <w:bCs/>
                <w:color w:val="000000"/>
                <w:sz w:val="12"/>
                <w:szCs w:val="12"/>
              </w:rPr>
            </w:pPr>
            <w:r w:rsidRPr="00AE5F09">
              <w:rPr>
                <w:rFonts w:ascii="Times New Roman" w:hAnsi="Times New Roman"/>
                <w:b/>
                <w:bCs/>
                <w:color w:val="000000"/>
                <w:sz w:val="12"/>
                <w:szCs w:val="12"/>
              </w:rPr>
              <w:t>Вид документа</w:t>
            </w:r>
          </w:p>
        </w:tc>
      </w:tr>
      <w:tr w:rsidR="00B7159F" w:rsidRPr="00AE5F09" w:rsidTr="009549F8">
        <w:trPr>
          <w:trHeight w:val="773"/>
        </w:trPr>
        <w:tc>
          <w:tcPr>
            <w:tcW w:w="566"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1</w:t>
            </w:r>
          </w:p>
        </w:tc>
        <w:tc>
          <w:tcPr>
            <w:tcW w:w="1572" w:type="dxa"/>
          </w:tcPr>
          <w:p w:rsidR="00B7159F" w:rsidRPr="00AE5F09" w:rsidRDefault="00B7159F" w:rsidP="00755735">
            <w:pPr>
              <w:jc w:val="both"/>
              <w:rPr>
                <w:rFonts w:ascii="Times New Roman" w:hAnsi="Times New Roman"/>
                <w:sz w:val="12"/>
                <w:szCs w:val="12"/>
              </w:rPr>
            </w:pPr>
            <w:r w:rsidRPr="00AE5F09">
              <w:rPr>
                <w:rFonts w:ascii="Times New Roman" w:hAnsi="Times New Roman"/>
                <w:sz w:val="12"/>
                <w:szCs w:val="12"/>
              </w:rPr>
              <w:t>Заявление (</w:t>
            </w:r>
            <w:hyperlink r:id="rId21" w:history="1">
              <w:r w:rsidRPr="00AE5F09">
                <w:rPr>
                  <w:rFonts w:ascii="Times New Roman" w:hAnsi="Times New Roman"/>
                  <w:color w:val="000000"/>
                  <w:sz w:val="12"/>
                  <w:szCs w:val="12"/>
                </w:rPr>
                <w:t>приложени</w:t>
              </w:r>
            </w:hyperlink>
            <w:r w:rsidRPr="00AE5F09">
              <w:rPr>
                <w:rFonts w:ascii="Times New Roman" w:hAnsi="Times New Roman"/>
                <w:color w:val="000000"/>
                <w:sz w:val="12"/>
                <w:szCs w:val="12"/>
              </w:rPr>
              <w:t>е</w:t>
            </w:r>
            <w:hyperlink r:id="rId22" w:history="1">
              <w:r w:rsidRPr="00AE5F09">
                <w:rPr>
                  <w:rFonts w:ascii="Times New Roman" w:hAnsi="Times New Roman"/>
                  <w:color w:val="000000"/>
                  <w:sz w:val="12"/>
                  <w:szCs w:val="12"/>
                </w:rPr>
                <w:t>2</w:t>
              </w:r>
            </w:hyperlink>
            <w:r w:rsidRPr="00AE5F09">
              <w:rPr>
                <w:rFonts w:ascii="Times New Roman" w:hAnsi="Times New Roman"/>
                <w:color w:val="000000"/>
                <w:sz w:val="12"/>
                <w:szCs w:val="12"/>
              </w:rPr>
              <w:t>)</w:t>
            </w:r>
          </w:p>
        </w:tc>
        <w:tc>
          <w:tcPr>
            <w:tcW w:w="1405"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Обязательно</w:t>
            </w:r>
          </w:p>
        </w:tc>
        <w:tc>
          <w:tcPr>
            <w:tcW w:w="875"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Оригинал</w:t>
            </w:r>
          </w:p>
        </w:tc>
        <w:tc>
          <w:tcPr>
            <w:tcW w:w="600"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1</w:t>
            </w:r>
          </w:p>
        </w:tc>
        <w:tc>
          <w:tcPr>
            <w:tcW w:w="601"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w:t>
            </w:r>
          </w:p>
        </w:tc>
        <w:tc>
          <w:tcPr>
            <w:tcW w:w="1559"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 Скан-копия документа, сформированного в бумажном виде, заверенная простой ЭЦП</w:t>
            </w:r>
          </w:p>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 </w:t>
            </w:r>
          </w:p>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 </w:t>
            </w:r>
          </w:p>
        </w:tc>
        <w:tc>
          <w:tcPr>
            <w:tcW w:w="1680"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 Документ, подписанный простой ЭЦП</w:t>
            </w:r>
          </w:p>
        </w:tc>
      </w:tr>
      <w:tr w:rsidR="00B7159F" w:rsidRPr="00AE5F09" w:rsidTr="009549F8">
        <w:trPr>
          <w:trHeight w:val="773"/>
        </w:trPr>
        <w:tc>
          <w:tcPr>
            <w:tcW w:w="566"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2</w:t>
            </w:r>
          </w:p>
        </w:tc>
        <w:tc>
          <w:tcPr>
            <w:tcW w:w="1572" w:type="dxa"/>
          </w:tcPr>
          <w:p w:rsidR="00B7159F" w:rsidRPr="00AE5F09" w:rsidRDefault="00B7159F" w:rsidP="00755735">
            <w:pPr>
              <w:jc w:val="both"/>
              <w:rPr>
                <w:rFonts w:ascii="Times New Roman" w:hAnsi="Times New Roman"/>
                <w:sz w:val="12"/>
                <w:szCs w:val="12"/>
              </w:rPr>
            </w:pPr>
            <w:r w:rsidRPr="00AE5F09">
              <w:rPr>
                <w:rFonts w:ascii="Times New Roman" w:hAnsi="Times New Roman"/>
                <w:sz w:val="12"/>
                <w:szCs w:val="12"/>
              </w:rPr>
              <w:t>Документ, удостоверяющий личность заявителя (заявителей), либо личность его представителя</w:t>
            </w:r>
          </w:p>
        </w:tc>
        <w:tc>
          <w:tcPr>
            <w:tcW w:w="1405"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Обязательно</w:t>
            </w:r>
          </w:p>
        </w:tc>
        <w:tc>
          <w:tcPr>
            <w:tcW w:w="875"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Копия</w:t>
            </w:r>
          </w:p>
        </w:tc>
        <w:tc>
          <w:tcPr>
            <w:tcW w:w="600"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1</w:t>
            </w:r>
          </w:p>
        </w:tc>
        <w:tc>
          <w:tcPr>
            <w:tcW w:w="601"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УЭК</w:t>
            </w:r>
          </w:p>
        </w:tc>
        <w:tc>
          <w:tcPr>
            <w:tcW w:w="1559"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 Скан-копия документа, сформированного в бумажном виде, завереннаяусиленной квалифицированной ЭЦП</w:t>
            </w:r>
          </w:p>
          <w:p w:rsidR="00B7159F" w:rsidRPr="00AE5F09" w:rsidRDefault="00B7159F" w:rsidP="00755735">
            <w:pPr>
              <w:jc w:val="both"/>
              <w:rPr>
                <w:rFonts w:ascii="Times New Roman" w:hAnsi="Times New Roman"/>
                <w:color w:val="000000"/>
                <w:sz w:val="12"/>
                <w:szCs w:val="12"/>
              </w:rPr>
            </w:pPr>
          </w:p>
        </w:tc>
        <w:tc>
          <w:tcPr>
            <w:tcW w:w="1680"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УЭК</w:t>
            </w:r>
          </w:p>
        </w:tc>
      </w:tr>
      <w:tr w:rsidR="00B7159F" w:rsidRPr="00AE5F09" w:rsidTr="009549F8">
        <w:trPr>
          <w:trHeight w:val="940"/>
        </w:trPr>
        <w:tc>
          <w:tcPr>
            <w:tcW w:w="566"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3</w:t>
            </w:r>
          </w:p>
        </w:tc>
        <w:tc>
          <w:tcPr>
            <w:tcW w:w="1572" w:type="dxa"/>
          </w:tcPr>
          <w:p w:rsidR="00B7159F" w:rsidRPr="00AE5F09" w:rsidRDefault="00B7159F" w:rsidP="00755735">
            <w:pPr>
              <w:jc w:val="both"/>
              <w:rPr>
                <w:rFonts w:ascii="Times New Roman" w:hAnsi="Times New Roman"/>
                <w:spacing w:val="-4"/>
                <w:sz w:val="12"/>
                <w:szCs w:val="12"/>
              </w:rPr>
            </w:pPr>
            <w:r w:rsidRPr="00AE5F09">
              <w:rPr>
                <w:rFonts w:ascii="Times New Roman" w:hAnsi="Times New Roman"/>
                <w:sz w:val="12"/>
                <w:szCs w:val="12"/>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405"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Обязательно</w:t>
            </w:r>
          </w:p>
        </w:tc>
        <w:tc>
          <w:tcPr>
            <w:tcW w:w="875"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Копия</w:t>
            </w:r>
          </w:p>
        </w:tc>
        <w:tc>
          <w:tcPr>
            <w:tcW w:w="600"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1</w:t>
            </w:r>
          </w:p>
        </w:tc>
        <w:tc>
          <w:tcPr>
            <w:tcW w:w="601"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w:t>
            </w:r>
          </w:p>
        </w:tc>
        <w:tc>
          <w:tcPr>
            <w:tcW w:w="1559"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Скан-копия документа, сформированного в бумажном виде, заверенная усиленной квалифицированной ЭЦП</w:t>
            </w:r>
          </w:p>
        </w:tc>
        <w:tc>
          <w:tcPr>
            <w:tcW w:w="1680" w:type="dxa"/>
          </w:tcPr>
          <w:p w:rsidR="00B7159F" w:rsidRPr="00AE5F09" w:rsidRDefault="00B7159F" w:rsidP="00755735">
            <w:pPr>
              <w:jc w:val="both"/>
              <w:rPr>
                <w:rFonts w:ascii="Times New Roman" w:hAnsi="Times New Roman"/>
                <w:color w:val="000000"/>
                <w:sz w:val="12"/>
                <w:szCs w:val="12"/>
              </w:rPr>
            </w:pPr>
            <w:r w:rsidRPr="00AE5F09">
              <w:rPr>
                <w:rFonts w:ascii="Times New Roman" w:hAnsi="Times New Roman"/>
                <w:color w:val="000000"/>
                <w:sz w:val="12"/>
                <w:szCs w:val="12"/>
              </w:rPr>
              <w:t>Документ, подписанный усиленной квалифицированной ЭЦП</w:t>
            </w:r>
          </w:p>
        </w:tc>
      </w:tr>
      <w:tr w:rsidR="008E7D33" w:rsidRPr="00AE5F09" w:rsidTr="009549F8">
        <w:trPr>
          <w:trHeight w:val="556"/>
        </w:trPr>
        <w:tc>
          <w:tcPr>
            <w:tcW w:w="566" w:type="dxa"/>
          </w:tcPr>
          <w:p w:rsidR="008E7D33" w:rsidRPr="002424C6" w:rsidRDefault="008E7D3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4</w:t>
            </w:r>
          </w:p>
        </w:tc>
        <w:tc>
          <w:tcPr>
            <w:tcW w:w="1572" w:type="dxa"/>
          </w:tcPr>
          <w:p w:rsidR="008E7D33" w:rsidRPr="002424C6" w:rsidRDefault="008E7D33" w:rsidP="00D700CA">
            <w:pPr>
              <w:suppressAutoHyphens/>
              <w:jc w:val="both"/>
              <w:rPr>
                <w:rFonts w:ascii="Times New Roman" w:hAnsi="Times New Roman" w:cs="Times New Roman"/>
                <w:spacing w:val="-4"/>
                <w:sz w:val="12"/>
                <w:szCs w:val="12"/>
              </w:rPr>
            </w:pPr>
            <w:r>
              <w:rPr>
                <w:rFonts w:ascii="Times New Roman" w:hAnsi="Times New Roman" w:cs="Times New Roman"/>
                <w:sz w:val="12"/>
                <w:szCs w:val="12"/>
              </w:rPr>
              <w:t>Кадастровый паспорт земельного участка либо кадастровая выписка об испрашиваемом земельном участке</w:t>
            </w:r>
          </w:p>
        </w:tc>
        <w:tc>
          <w:tcPr>
            <w:tcW w:w="1405" w:type="dxa"/>
          </w:tcPr>
          <w:p w:rsidR="008E7D33" w:rsidRPr="002424C6" w:rsidRDefault="008E7D3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 xml:space="preserve">Обязательно </w:t>
            </w:r>
          </w:p>
        </w:tc>
        <w:tc>
          <w:tcPr>
            <w:tcW w:w="875" w:type="dxa"/>
          </w:tcPr>
          <w:p w:rsidR="008E7D33" w:rsidRPr="002424C6" w:rsidRDefault="008E7D3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 xml:space="preserve">Копия </w:t>
            </w:r>
          </w:p>
        </w:tc>
        <w:tc>
          <w:tcPr>
            <w:tcW w:w="600" w:type="dxa"/>
          </w:tcPr>
          <w:p w:rsidR="008E7D33" w:rsidRPr="002424C6" w:rsidRDefault="008E7D3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601" w:type="dxa"/>
          </w:tcPr>
          <w:p w:rsidR="008E7D33" w:rsidRPr="002424C6" w:rsidRDefault="008E7D3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Запрос в Росреестр</w:t>
            </w:r>
          </w:p>
        </w:tc>
        <w:tc>
          <w:tcPr>
            <w:tcW w:w="1559" w:type="dxa"/>
          </w:tcPr>
          <w:p w:rsidR="008E7D33" w:rsidRPr="002424C6" w:rsidRDefault="00C6342B"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8E7D33"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8E7D33"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680" w:type="dxa"/>
          </w:tcPr>
          <w:p w:rsidR="008E7D33" w:rsidRPr="002424C6" w:rsidRDefault="008E7D3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w:t>
            </w:r>
          </w:p>
        </w:tc>
      </w:tr>
      <w:tr w:rsidR="00356C13" w:rsidRPr="00AE5F09" w:rsidTr="009549F8">
        <w:trPr>
          <w:trHeight w:val="556"/>
        </w:trPr>
        <w:tc>
          <w:tcPr>
            <w:tcW w:w="566" w:type="dxa"/>
          </w:tcPr>
          <w:p w:rsidR="00356C13" w:rsidRPr="002424C6" w:rsidRDefault="00356C1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5</w:t>
            </w:r>
          </w:p>
        </w:tc>
        <w:tc>
          <w:tcPr>
            <w:tcW w:w="1572" w:type="dxa"/>
          </w:tcPr>
          <w:p w:rsidR="00356C13" w:rsidRPr="002424C6" w:rsidRDefault="00356C13" w:rsidP="00D700CA">
            <w:pPr>
              <w:suppressAutoHyphens/>
              <w:jc w:val="both"/>
              <w:rPr>
                <w:rFonts w:ascii="Times New Roman" w:hAnsi="Times New Roman" w:cs="Times New Roman"/>
                <w:sz w:val="12"/>
                <w:szCs w:val="12"/>
              </w:rPr>
            </w:pPr>
            <w:r>
              <w:rPr>
                <w:rFonts w:ascii="Times New Roman" w:hAnsi="Times New Roman" w:cs="Times New Roman"/>
                <w:sz w:val="12"/>
                <w:szCs w:val="1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405" w:type="dxa"/>
          </w:tcPr>
          <w:p w:rsidR="00356C13" w:rsidRPr="002424C6" w:rsidRDefault="00356C1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875" w:type="dxa"/>
          </w:tcPr>
          <w:p w:rsidR="00356C13" w:rsidRPr="002424C6" w:rsidRDefault="00356C1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600" w:type="dxa"/>
          </w:tcPr>
          <w:p w:rsidR="00356C13" w:rsidRPr="002424C6" w:rsidRDefault="00356C1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601" w:type="dxa"/>
          </w:tcPr>
          <w:p w:rsidR="00356C13" w:rsidRPr="002424C6" w:rsidRDefault="00356C1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Запрос в Росреестр</w:t>
            </w:r>
          </w:p>
        </w:tc>
        <w:tc>
          <w:tcPr>
            <w:tcW w:w="1559" w:type="dxa"/>
          </w:tcPr>
          <w:p w:rsidR="00356C13" w:rsidRPr="002424C6" w:rsidRDefault="00C6342B"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56C13"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56C13"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680" w:type="dxa"/>
          </w:tcPr>
          <w:p w:rsidR="00356C13" w:rsidRPr="002424C6" w:rsidRDefault="00356C1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w:t>
            </w:r>
          </w:p>
        </w:tc>
      </w:tr>
      <w:tr w:rsidR="00356C13" w:rsidRPr="00AE5F09" w:rsidTr="009549F8">
        <w:trPr>
          <w:trHeight w:val="556"/>
        </w:trPr>
        <w:tc>
          <w:tcPr>
            <w:tcW w:w="566" w:type="dxa"/>
          </w:tcPr>
          <w:p w:rsidR="00356C13" w:rsidRPr="002424C6" w:rsidRDefault="00356C1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6</w:t>
            </w:r>
          </w:p>
        </w:tc>
        <w:tc>
          <w:tcPr>
            <w:tcW w:w="1572" w:type="dxa"/>
          </w:tcPr>
          <w:p w:rsidR="00356C13" w:rsidRPr="002424C6" w:rsidRDefault="00356C13" w:rsidP="00D700CA">
            <w:pPr>
              <w:suppressAutoHyphens/>
              <w:jc w:val="both"/>
              <w:rPr>
                <w:rFonts w:ascii="Times New Roman" w:hAnsi="Times New Roman" w:cs="Times New Roman"/>
                <w:sz w:val="12"/>
                <w:szCs w:val="12"/>
              </w:rPr>
            </w:pPr>
            <w:r>
              <w:rPr>
                <w:rFonts w:ascii="Times New Roman" w:hAnsi="Times New Roman" w:cs="Times New Roman"/>
                <w:sz w:val="12"/>
                <w:szCs w:val="12"/>
              </w:rPr>
              <w:t>Выписка из ЕГРЮЛ о юридическом лице, являющемся заявителем</w:t>
            </w:r>
          </w:p>
        </w:tc>
        <w:tc>
          <w:tcPr>
            <w:tcW w:w="1405" w:type="dxa"/>
          </w:tcPr>
          <w:p w:rsidR="00356C13" w:rsidRPr="002424C6" w:rsidRDefault="00356C1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875" w:type="dxa"/>
          </w:tcPr>
          <w:p w:rsidR="00356C13" w:rsidRPr="002424C6" w:rsidRDefault="00356C1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600" w:type="dxa"/>
          </w:tcPr>
          <w:p w:rsidR="00356C13" w:rsidRPr="002424C6" w:rsidRDefault="00356C1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601" w:type="dxa"/>
          </w:tcPr>
          <w:p w:rsidR="00356C13" w:rsidRPr="002424C6" w:rsidRDefault="00356C1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Запрос в ФНС</w:t>
            </w:r>
          </w:p>
        </w:tc>
        <w:tc>
          <w:tcPr>
            <w:tcW w:w="1559" w:type="dxa"/>
          </w:tcPr>
          <w:p w:rsidR="00356C13" w:rsidRPr="002424C6" w:rsidRDefault="00C6342B"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56C13"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56C13"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680" w:type="dxa"/>
          </w:tcPr>
          <w:p w:rsidR="00356C13" w:rsidRPr="002424C6" w:rsidRDefault="00356C13" w:rsidP="00D700CA">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Запрос в ФНС</w:t>
            </w:r>
          </w:p>
        </w:tc>
      </w:tr>
      <w:tr w:rsidR="00356C13" w:rsidRPr="00AE5F09" w:rsidTr="009549F8">
        <w:trPr>
          <w:trHeight w:val="556"/>
        </w:trPr>
        <w:tc>
          <w:tcPr>
            <w:tcW w:w="566" w:type="dxa"/>
          </w:tcPr>
          <w:p w:rsidR="00356C13" w:rsidRPr="00AE5F09" w:rsidRDefault="00356C13" w:rsidP="00755735">
            <w:pPr>
              <w:jc w:val="both"/>
              <w:rPr>
                <w:rFonts w:ascii="Times New Roman" w:hAnsi="Times New Roman"/>
                <w:color w:val="000000"/>
                <w:sz w:val="12"/>
                <w:szCs w:val="12"/>
              </w:rPr>
            </w:pPr>
            <w:r>
              <w:rPr>
                <w:rFonts w:ascii="Times New Roman" w:hAnsi="Times New Roman"/>
                <w:color w:val="000000"/>
                <w:sz w:val="12"/>
                <w:szCs w:val="12"/>
              </w:rPr>
              <w:t>7</w:t>
            </w:r>
          </w:p>
        </w:tc>
        <w:tc>
          <w:tcPr>
            <w:tcW w:w="1572" w:type="dxa"/>
          </w:tcPr>
          <w:p w:rsidR="00356C13" w:rsidRPr="00AE5F09" w:rsidRDefault="00356C13" w:rsidP="00755735">
            <w:pPr>
              <w:pStyle w:val="ConsPlusNormal"/>
              <w:widowControl/>
              <w:ind w:firstLine="0"/>
              <w:jc w:val="both"/>
              <w:rPr>
                <w:rFonts w:ascii="Times New Roman" w:hAnsi="Times New Roman" w:cs="Times New Roman"/>
                <w:sz w:val="12"/>
                <w:szCs w:val="12"/>
              </w:rPr>
            </w:pPr>
            <w:r w:rsidRPr="00AE5F09">
              <w:rPr>
                <w:rFonts w:ascii="Times New Roman" w:hAnsi="Times New Roman" w:cs="Times New Roman"/>
                <w:sz w:val="12"/>
                <w:szCs w:val="12"/>
              </w:rPr>
              <w:t xml:space="preserve">Выписка из ЕГРП о правах на здание, строение, сооружение, находящиеся на приобретаемом земельном участке </w:t>
            </w:r>
            <w:r w:rsidRPr="00AE5F09">
              <w:rPr>
                <w:rFonts w:ascii="Times New Roman" w:hAnsi="Times New Roman" w:cs="Times New Roman"/>
                <w:i/>
                <w:sz w:val="12"/>
                <w:szCs w:val="12"/>
              </w:rPr>
              <w:t>(при наличии зданий, строений, сооружений на приобретаемом земельном участке)</w:t>
            </w:r>
          </w:p>
        </w:tc>
        <w:tc>
          <w:tcPr>
            <w:tcW w:w="1405" w:type="dxa"/>
          </w:tcPr>
          <w:p w:rsidR="00356C13" w:rsidRPr="00AE5F09" w:rsidRDefault="00356C13" w:rsidP="00755735">
            <w:pPr>
              <w:jc w:val="both"/>
              <w:rPr>
                <w:rFonts w:ascii="Times New Roman" w:hAnsi="Times New Roman"/>
                <w:color w:val="000000"/>
                <w:sz w:val="12"/>
                <w:szCs w:val="12"/>
              </w:rPr>
            </w:pPr>
            <w:r w:rsidRPr="00AE5F09">
              <w:rPr>
                <w:rFonts w:ascii="Times New Roman" w:hAnsi="Times New Roman"/>
                <w:color w:val="000000"/>
                <w:sz w:val="12"/>
                <w:szCs w:val="12"/>
              </w:rPr>
              <w:t>Не обязательно</w:t>
            </w:r>
          </w:p>
        </w:tc>
        <w:tc>
          <w:tcPr>
            <w:tcW w:w="875" w:type="dxa"/>
          </w:tcPr>
          <w:p w:rsidR="00356C13" w:rsidRPr="00AE5F09" w:rsidRDefault="00356C13" w:rsidP="00755735">
            <w:pPr>
              <w:jc w:val="both"/>
              <w:rPr>
                <w:rFonts w:ascii="Times New Roman" w:hAnsi="Times New Roman"/>
                <w:color w:val="000000"/>
                <w:sz w:val="12"/>
                <w:szCs w:val="12"/>
              </w:rPr>
            </w:pPr>
            <w:r w:rsidRPr="00AE5F09">
              <w:rPr>
                <w:rFonts w:ascii="Times New Roman" w:hAnsi="Times New Roman"/>
                <w:color w:val="000000"/>
                <w:sz w:val="12"/>
                <w:szCs w:val="12"/>
              </w:rPr>
              <w:t>Оригинал</w:t>
            </w:r>
          </w:p>
        </w:tc>
        <w:tc>
          <w:tcPr>
            <w:tcW w:w="600" w:type="dxa"/>
          </w:tcPr>
          <w:p w:rsidR="00356C13" w:rsidRPr="00AE5F09" w:rsidRDefault="00356C13" w:rsidP="00755735">
            <w:pPr>
              <w:jc w:val="both"/>
              <w:rPr>
                <w:rFonts w:ascii="Times New Roman" w:hAnsi="Times New Roman"/>
                <w:color w:val="000000"/>
                <w:sz w:val="12"/>
                <w:szCs w:val="12"/>
              </w:rPr>
            </w:pPr>
            <w:r w:rsidRPr="00AE5F09">
              <w:rPr>
                <w:rFonts w:ascii="Times New Roman" w:hAnsi="Times New Roman"/>
                <w:color w:val="000000"/>
                <w:sz w:val="12"/>
                <w:szCs w:val="12"/>
              </w:rPr>
              <w:t>1</w:t>
            </w:r>
          </w:p>
        </w:tc>
        <w:tc>
          <w:tcPr>
            <w:tcW w:w="601" w:type="dxa"/>
          </w:tcPr>
          <w:p w:rsidR="00356C13" w:rsidRPr="00AE5F09" w:rsidRDefault="00356C13" w:rsidP="00755735">
            <w:pPr>
              <w:jc w:val="both"/>
              <w:rPr>
                <w:rFonts w:ascii="Times New Roman" w:hAnsi="Times New Roman"/>
                <w:color w:val="000000"/>
                <w:sz w:val="12"/>
                <w:szCs w:val="12"/>
              </w:rPr>
            </w:pPr>
            <w:r w:rsidRPr="00AE5F09">
              <w:rPr>
                <w:rFonts w:ascii="Times New Roman" w:hAnsi="Times New Roman"/>
                <w:color w:val="000000"/>
                <w:sz w:val="12"/>
                <w:szCs w:val="12"/>
              </w:rPr>
              <w:t>Запрос в Росреестр</w:t>
            </w:r>
          </w:p>
        </w:tc>
        <w:tc>
          <w:tcPr>
            <w:tcW w:w="1559" w:type="dxa"/>
          </w:tcPr>
          <w:p w:rsidR="00356C13" w:rsidRPr="00AE5F09" w:rsidRDefault="00356C13" w:rsidP="00755735">
            <w:pPr>
              <w:jc w:val="both"/>
              <w:rPr>
                <w:rFonts w:ascii="Times New Roman" w:hAnsi="Times New Roman"/>
                <w:color w:val="000000"/>
                <w:sz w:val="12"/>
                <w:szCs w:val="12"/>
              </w:rPr>
            </w:pPr>
            <w:r w:rsidRPr="00AE5F09">
              <w:rPr>
                <w:rFonts w:ascii="Times New Roman" w:hAnsi="Times New Roman"/>
                <w:color w:val="000000"/>
                <w:sz w:val="12"/>
                <w:szCs w:val="12"/>
              </w:rPr>
              <w:t>Скан-копия документа, сформированного в бумажном виде, заверенная усиленной квалифицированной ЭЦП</w:t>
            </w:r>
          </w:p>
        </w:tc>
        <w:tc>
          <w:tcPr>
            <w:tcW w:w="1680" w:type="dxa"/>
          </w:tcPr>
          <w:p w:rsidR="00356C13" w:rsidRPr="00AE5F09" w:rsidRDefault="00356C13" w:rsidP="00755735">
            <w:pPr>
              <w:jc w:val="both"/>
              <w:rPr>
                <w:rFonts w:ascii="Times New Roman" w:hAnsi="Times New Roman"/>
                <w:color w:val="000000"/>
                <w:sz w:val="12"/>
                <w:szCs w:val="12"/>
              </w:rPr>
            </w:pPr>
            <w:r w:rsidRPr="00AE5F09">
              <w:rPr>
                <w:rFonts w:ascii="Times New Roman" w:hAnsi="Times New Roman"/>
                <w:color w:val="000000"/>
                <w:sz w:val="12"/>
                <w:szCs w:val="12"/>
              </w:rPr>
              <w:t>Запрос в Росреестр</w:t>
            </w:r>
          </w:p>
        </w:tc>
      </w:tr>
      <w:tr w:rsidR="00356C13" w:rsidRPr="00AE5F09" w:rsidTr="009549F8">
        <w:trPr>
          <w:trHeight w:val="556"/>
        </w:trPr>
        <w:tc>
          <w:tcPr>
            <w:tcW w:w="566" w:type="dxa"/>
          </w:tcPr>
          <w:p w:rsidR="00356C13" w:rsidRPr="00AE5F09" w:rsidRDefault="00356C13" w:rsidP="00755735">
            <w:pPr>
              <w:jc w:val="both"/>
              <w:rPr>
                <w:rFonts w:ascii="Times New Roman" w:hAnsi="Times New Roman"/>
                <w:color w:val="000000"/>
                <w:sz w:val="12"/>
                <w:szCs w:val="12"/>
              </w:rPr>
            </w:pPr>
            <w:r>
              <w:rPr>
                <w:rFonts w:ascii="Times New Roman" w:hAnsi="Times New Roman"/>
                <w:color w:val="000000"/>
                <w:sz w:val="12"/>
                <w:szCs w:val="12"/>
              </w:rPr>
              <w:t>8</w:t>
            </w:r>
          </w:p>
        </w:tc>
        <w:tc>
          <w:tcPr>
            <w:tcW w:w="1572" w:type="dxa"/>
          </w:tcPr>
          <w:p w:rsidR="00356C13" w:rsidRPr="00AE5F09" w:rsidRDefault="00356C13" w:rsidP="00755735">
            <w:pPr>
              <w:pStyle w:val="ConsPlusNormal"/>
              <w:widowControl/>
              <w:ind w:firstLine="0"/>
              <w:jc w:val="both"/>
              <w:rPr>
                <w:rFonts w:ascii="Times New Roman" w:hAnsi="Times New Roman" w:cs="Times New Roman"/>
                <w:sz w:val="12"/>
                <w:szCs w:val="12"/>
              </w:rPr>
            </w:pPr>
            <w:r w:rsidRPr="00AE5F09">
              <w:rPr>
                <w:rFonts w:ascii="Times New Roman" w:hAnsi="Times New Roman" w:cs="Times New Roman"/>
                <w:sz w:val="12"/>
                <w:szCs w:val="12"/>
              </w:rPr>
              <w:t xml:space="preserve">Уведомление об отсутствии в ЕГРП запрашиваемых сведений о зарегистрированных правах на здания, строения, сооружения </w:t>
            </w:r>
            <w:r w:rsidRPr="00AE5F09">
              <w:rPr>
                <w:rFonts w:ascii="Times New Roman" w:hAnsi="Times New Roman" w:cs="Times New Roman"/>
                <w:i/>
                <w:sz w:val="12"/>
                <w:szCs w:val="12"/>
              </w:rPr>
              <w:t>(при отсутствии выписки из ЕГРП)</w:t>
            </w:r>
          </w:p>
        </w:tc>
        <w:tc>
          <w:tcPr>
            <w:tcW w:w="1405" w:type="dxa"/>
          </w:tcPr>
          <w:p w:rsidR="00356C13" w:rsidRPr="00AE5F09" w:rsidRDefault="00356C13" w:rsidP="00755735">
            <w:pPr>
              <w:jc w:val="both"/>
              <w:rPr>
                <w:rFonts w:ascii="Times New Roman" w:hAnsi="Times New Roman"/>
                <w:color w:val="000000"/>
                <w:sz w:val="12"/>
                <w:szCs w:val="12"/>
              </w:rPr>
            </w:pPr>
            <w:r w:rsidRPr="00AE5F09">
              <w:rPr>
                <w:rFonts w:ascii="Times New Roman" w:hAnsi="Times New Roman"/>
                <w:color w:val="000000"/>
                <w:sz w:val="12"/>
                <w:szCs w:val="12"/>
              </w:rPr>
              <w:t>Не обязательно</w:t>
            </w:r>
          </w:p>
        </w:tc>
        <w:tc>
          <w:tcPr>
            <w:tcW w:w="875" w:type="dxa"/>
          </w:tcPr>
          <w:p w:rsidR="00356C13" w:rsidRPr="00AE5F09" w:rsidRDefault="00356C13" w:rsidP="00755735">
            <w:pPr>
              <w:jc w:val="both"/>
              <w:rPr>
                <w:rFonts w:ascii="Times New Roman" w:hAnsi="Times New Roman"/>
                <w:color w:val="000000"/>
                <w:sz w:val="12"/>
                <w:szCs w:val="12"/>
              </w:rPr>
            </w:pPr>
            <w:r w:rsidRPr="00AE5F09">
              <w:rPr>
                <w:rFonts w:ascii="Times New Roman" w:hAnsi="Times New Roman"/>
                <w:color w:val="000000"/>
                <w:sz w:val="12"/>
                <w:szCs w:val="12"/>
              </w:rPr>
              <w:t>Оригинал</w:t>
            </w:r>
          </w:p>
        </w:tc>
        <w:tc>
          <w:tcPr>
            <w:tcW w:w="600" w:type="dxa"/>
          </w:tcPr>
          <w:p w:rsidR="00356C13" w:rsidRPr="00AE5F09" w:rsidRDefault="00356C13" w:rsidP="00755735">
            <w:pPr>
              <w:jc w:val="both"/>
              <w:rPr>
                <w:rFonts w:ascii="Times New Roman" w:hAnsi="Times New Roman"/>
                <w:color w:val="000000"/>
                <w:sz w:val="12"/>
                <w:szCs w:val="12"/>
              </w:rPr>
            </w:pPr>
            <w:r w:rsidRPr="00AE5F09">
              <w:rPr>
                <w:rFonts w:ascii="Times New Roman" w:hAnsi="Times New Roman"/>
                <w:color w:val="000000"/>
                <w:sz w:val="12"/>
                <w:szCs w:val="12"/>
              </w:rPr>
              <w:t>1</w:t>
            </w:r>
          </w:p>
        </w:tc>
        <w:tc>
          <w:tcPr>
            <w:tcW w:w="601" w:type="dxa"/>
          </w:tcPr>
          <w:p w:rsidR="00356C13" w:rsidRPr="00AE5F09" w:rsidRDefault="00356C13" w:rsidP="00755735">
            <w:pPr>
              <w:jc w:val="both"/>
              <w:rPr>
                <w:rFonts w:ascii="Times New Roman" w:hAnsi="Times New Roman"/>
                <w:color w:val="000000"/>
                <w:sz w:val="12"/>
                <w:szCs w:val="12"/>
              </w:rPr>
            </w:pPr>
            <w:r w:rsidRPr="00AE5F09">
              <w:rPr>
                <w:rFonts w:ascii="Times New Roman" w:hAnsi="Times New Roman"/>
                <w:color w:val="000000"/>
                <w:sz w:val="12"/>
                <w:szCs w:val="12"/>
              </w:rPr>
              <w:t>Запрос в Росреестр</w:t>
            </w:r>
          </w:p>
        </w:tc>
        <w:tc>
          <w:tcPr>
            <w:tcW w:w="1559" w:type="dxa"/>
          </w:tcPr>
          <w:p w:rsidR="00356C13" w:rsidRPr="00AE5F09" w:rsidRDefault="00356C13" w:rsidP="00755735">
            <w:pPr>
              <w:jc w:val="both"/>
              <w:rPr>
                <w:rFonts w:ascii="Times New Roman" w:hAnsi="Times New Roman"/>
                <w:color w:val="000000"/>
                <w:sz w:val="12"/>
                <w:szCs w:val="12"/>
              </w:rPr>
            </w:pPr>
            <w:r w:rsidRPr="00AE5F09">
              <w:rPr>
                <w:rFonts w:ascii="Times New Roman" w:hAnsi="Times New Roman"/>
                <w:color w:val="000000"/>
                <w:sz w:val="12"/>
                <w:szCs w:val="12"/>
              </w:rPr>
              <w:t>Скан-копия документа, сформированного в бумажном виде, заверенная усиленной квалифицированной ЭЦП</w:t>
            </w:r>
          </w:p>
        </w:tc>
        <w:tc>
          <w:tcPr>
            <w:tcW w:w="1680" w:type="dxa"/>
          </w:tcPr>
          <w:p w:rsidR="00356C13" w:rsidRPr="00AE5F09" w:rsidRDefault="00C6342B" w:rsidP="00755735">
            <w:pPr>
              <w:jc w:val="both"/>
              <w:rPr>
                <w:rFonts w:ascii="Times New Roman" w:hAnsi="Times New Roman"/>
                <w:color w:val="000000"/>
                <w:sz w:val="12"/>
                <w:szCs w:val="12"/>
              </w:rPr>
            </w:pPr>
            <w:r w:rsidRPr="00AE5F09">
              <w:rPr>
                <w:rFonts w:ascii="Times New Roman" w:hAnsi="Times New Roman"/>
                <w:color w:val="000000"/>
                <w:sz w:val="12"/>
                <w:szCs w:val="12"/>
              </w:rPr>
              <w:fldChar w:fldCharType="begin"/>
            </w:r>
            <w:r w:rsidR="00356C13" w:rsidRPr="00AE5F09">
              <w:rPr>
                <w:rFonts w:ascii="Times New Roman" w:hAnsi="Times New Roman"/>
                <w:color w:val="000000"/>
                <w:sz w:val="12"/>
                <w:szCs w:val="12"/>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AE5F09">
              <w:rPr>
                <w:rFonts w:ascii="Times New Roman" w:hAnsi="Times New Roman"/>
                <w:color w:val="000000"/>
                <w:sz w:val="12"/>
                <w:szCs w:val="12"/>
              </w:rPr>
              <w:fldChar w:fldCharType="separate"/>
            </w:r>
            <w:r w:rsidR="00356C13" w:rsidRPr="00AE5F09">
              <w:rPr>
                <w:rFonts w:ascii="Times New Roman" w:hAnsi="Times New Roman"/>
                <w:color w:val="000000"/>
                <w:sz w:val="12"/>
                <w:szCs w:val="12"/>
              </w:rPr>
              <w:t>Запрос в Росреестр</w:t>
            </w:r>
            <w:r w:rsidRPr="00AE5F09">
              <w:rPr>
                <w:rFonts w:ascii="Times New Roman" w:hAnsi="Times New Roman"/>
                <w:color w:val="000000"/>
                <w:sz w:val="12"/>
                <w:szCs w:val="12"/>
              </w:rPr>
              <w:fldChar w:fldCharType="end"/>
            </w:r>
          </w:p>
        </w:tc>
      </w:tr>
    </w:tbl>
    <w:p w:rsidR="00660CA3" w:rsidRPr="002F764A" w:rsidRDefault="00660CA3" w:rsidP="004E3C7D">
      <w:pPr>
        <w:pStyle w:val="ConsPlusNormal"/>
        <w:widowControl/>
        <w:ind w:firstLine="709"/>
        <w:jc w:val="both"/>
        <w:rPr>
          <w:rFonts w:ascii="Times New Roman" w:hAnsi="Times New Roman" w:cs="Times New Roman"/>
          <w:sz w:val="28"/>
          <w:szCs w:val="28"/>
        </w:rPr>
      </w:pPr>
    </w:p>
    <w:p w:rsidR="004E3C7D" w:rsidRPr="002F764A" w:rsidRDefault="004E3C7D" w:rsidP="004E3C7D">
      <w:pPr>
        <w:ind w:firstLine="709"/>
        <w:jc w:val="both"/>
        <w:rPr>
          <w:rFonts w:ascii="Times New Roman" w:hAnsi="Times New Roman" w:cs="Times New Roman"/>
          <w:sz w:val="28"/>
          <w:szCs w:val="28"/>
        </w:rPr>
      </w:pPr>
    </w:p>
    <w:p w:rsidR="004E3C7D" w:rsidRPr="002F764A" w:rsidRDefault="004E3C7D" w:rsidP="00FF7762">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4E3C7D" w:rsidRPr="002F764A" w:rsidRDefault="004E3C7D" w:rsidP="00FF7762">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4E3C7D" w:rsidRPr="002F764A" w:rsidRDefault="004E3C7D" w:rsidP="00FF7762">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4E3C7D" w:rsidRPr="002F764A" w:rsidRDefault="004E3C7D" w:rsidP="00FF7762">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4E3C7D" w:rsidRPr="002F764A" w:rsidRDefault="004E3C7D" w:rsidP="004E3C7D">
      <w:pPr>
        <w:ind w:firstLine="709"/>
        <w:jc w:val="both"/>
        <w:rPr>
          <w:rFonts w:ascii="Times New Roman" w:hAnsi="Times New Roman" w:cs="Times New Roman"/>
          <w:sz w:val="28"/>
          <w:szCs w:val="28"/>
        </w:rPr>
      </w:pPr>
    </w:p>
    <w:p w:rsidR="004E3C7D" w:rsidRPr="002F764A" w:rsidRDefault="004E3C7D" w:rsidP="004E3C7D">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4E3C7D" w:rsidRPr="002F764A" w:rsidRDefault="004E3C7D" w:rsidP="004E3C7D">
      <w:pPr>
        <w:pStyle w:val="1"/>
        <w:numPr>
          <w:ilvl w:val="0"/>
          <w:numId w:val="0"/>
        </w:numPr>
        <w:spacing w:before="0" w:after="0"/>
        <w:ind w:firstLine="709"/>
        <w:rPr>
          <w:rFonts w:ascii="Times New Roman" w:hAnsi="Times New Roman" w:cs="Times New Roman"/>
          <w:sz w:val="28"/>
          <w:szCs w:val="28"/>
        </w:rPr>
      </w:pPr>
      <w:bookmarkStart w:id="28" w:name="sub_311"/>
      <w:bookmarkEnd w:id="25"/>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3.1.</w:t>
      </w:r>
      <w:r w:rsidR="00BE0697">
        <w:rPr>
          <w:rFonts w:ascii="Times New Roman" w:hAnsi="Times New Roman" w:cs="Times New Roman"/>
          <w:sz w:val="28"/>
          <w:szCs w:val="28"/>
        </w:rPr>
        <w:t>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BE0697">
        <w:rPr>
          <w:rFonts w:ascii="Times New Roman" w:hAnsi="Times New Roman" w:cs="Times New Roman"/>
          <w:sz w:val="28"/>
          <w:szCs w:val="28"/>
        </w:rPr>
        <w:t>2</w:t>
      </w:r>
      <w:r w:rsidRPr="002F764A">
        <w:rPr>
          <w:rFonts w:ascii="Times New Roman" w:hAnsi="Times New Roman" w:cs="Times New Roman"/>
          <w:sz w:val="28"/>
          <w:szCs w:val="28"/>
        </w:rPr>
        <w:t xml:space="preserve">. принятие решения о предоставлении </w:t>
      </w:r>
      <w:r>
        <w:rPr>
          <w:rFonts w:ascii="Times New Roman" w:hAnsi="Times New Roman" w:cs="Times New Roman"/>
          <w:sz w:val="28"/>
          <w:szCs w:val="28"/>
        </w:rPr>
        <w:t>земельного участка в постоянное (бессрочное) пользование</w:t>
      </w:r>
      <w:r w:rsidRPr="002F764A">
        <w:rPr>
          <w:rFonts w:ascii="Times New Roman" w:hAnsi="Times New Roman" w:cs="Times New Roman"/>
          <w:sz w:val="28"/>
          <w:szCs w:val="28"/>
        </w:rPr>
        <w:t>;</w:t>
      </w:r>
    </w:p>
    <w:p w:rsidR="004E3C7D" w:rsidRPr="002F764A" w:rsidRDefault="004E3C7D" w:rsidP="004E3C7D">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w:t>
      </w:r>
      <w:r w:rsidR="00BE0697">
        <w:rPr>
          <w:rFonts w:ascii="Times New Roman" w:hAnsi="Times New Roman" w:cs="Times New Roman"/>
          <w:sz w:val="28"/>
          <w:szCs w:val="28"/>
        </w:rPr>
        <w:t>3</w:t>
      </w:r>
      <w:r w:rsidRPr="002F764A">
        <w:rPr>
          <w:rFonts w:ascii="Times New Roman" w:hAnsi="Times New Roman" w:cs="Times New Roman"/>
          <w:sz w:val="28"/>
          <w:szCs w:val="28"/>
        </w:rPr>
        <w:t xml:space="preserve">. выдача заявителю документов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постоянное (бессрочное) пользование</w:t>
      </w:r>
      <w:r w:rsidRPr="002F764A">
        <w:rPr>
          <w:rFonts w:ascii="Times New Roman" w:hAnsi="Times New Roman" w:cs="Times New Roman"/>
          <w:sz w:val="28"/>
          <w:szCs w:val="28"/>
        </w:rPr>
        <w:t>.</w:t>
      </w:r>
    </w:p>
    <w:p w:rsidR="004E3C7D" w:rsidRPr="002F764A" w:rsidRDefault="004E3C7D" w:rsidP="004E3C7D">
      <w:pPr>
        <w:pStyle w:val="affd"/>
        <w:spacing w:before="0" w:beforeAutospacing="0" w:after="0" w:afterAutospacing="0"/>
        <w:ind w:firstLine="709"/>
        <w:jc w:val="both"/>
        <w:rPr>
          <w:rFonts w:ascii="Times New Roman" w:hAnsi="Times New Roman" w:cs="Times New Roman"/>
          <w:color w:val="000000"/>
          <w:sz w:val="28"/>
          <w:szCs w:val="28"/>
        </w:rPr>
      </w:pPr>
    </w:p>
    <w:p w:rsidR="004E3C7D" w:rsidRPr="002F764A" w:rsidRDefault="004E3C7D" w:rsidP="00FF7762">
      <w:pPr>
        <w:pStyle w:val="affd"/>
        <w:spacing w:before="0" w:beforeAutospacing="0" w:after="0" w:afterAutospacing="0"/>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4E3C7D" w:rsidRPr="002F764A" w:rsidRDefault="004E3C7D" w:rsidP="00FF7762">
      <w:pPr>
        <w:pStyle w:val="affd"/>
        <w:spacing w:before="0" w:beforeAutospacing="0" w:after="0" w:afterAutospacing="0"/>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4E3C7D" w:rsidRDefault="004E3C7D" w:rsidP="00FF7762">
      <w:pPr>
        <w:pStyle w:val="affd"/>
        <w:spacing w:before="0" w:beforeAutospacing="0" w:after="0" w:afterAutospacing="0"/>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4E3C7D" w:rsidRPr="002F764A" w:rsidRDefault="004E3C7D" w:rsidP="00FF7762">
      <w:pPr>
        <w:pStyle w:val="affd"/>
        <w:spacing w:before="0" w:beforeAutospacing="0" w:after="0" w:afterAutospacing="0"/>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4E3C7D" w:rsidRPr="002F764A" w:rsidRDefault="004E3C7D" w:rsidP="004E3C7D">
      <w:pPr>
        <w:pStyle w:val="affd"/>
        <w:spacing w:before="0" w:beforeAutospacing="0" w:after="0" w:afterAutospacing="0"/>
        <w:ind w:firstLine="709"/>
        <w:jc w:val="both"/>
        <w:rPr>
          <w:rFonts w:ascii="Times New Roman" w:hAnsi="Times New Roman" w:cs="Times New Roman"/>
          <w:color w:val="000000"/>
          <w:sz w:val="28"/>
          <w:szCs w:val="28"/>
        </w:rPr>
      </w:pPr>
      <w:bookmarkStart w:id="29" w:name="sub_132"/>
      <w:bookmarkEnd w:id="28"/>
    </w:p>
    <w:p w:rsidR="004E3C7D" w:rsidRPr="002F764A" w:rsidRDefault="004E3C7D" w:rsidP="004E3C7D">
      <w:pPr>
        <w:pStyle w:val="affd"/>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3.4. В случае, если представлен неполный комплект документов, указанных в </w:t>
      </w:r>
      <w:r w:rsidRPr="00FF7762">
        <w:rPr>
          <w:rFonts w:ascii="Times New Roman" w:hAnsi="Times New Roman" w:cs="Times New Roman"/>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FF7762">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FF7762">
        <w:rPr>
          <w:rFonts w:ascii="Times New Roman" w:hAnsi="Times New Roman" w:cs="Times New Roman"/>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FF7762">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Максимальный срок подготовки такого письма составляет 1 рабочий день.</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w:t>
      </w:r>
      <w:r w:rsidRPr="002F764A">
        <w:rPr>
          <w:rFonts w:ascii="Times New Roman" w:hAnsi="Times New Roman" w:cs="Times New Roman"/>
          <w:i/>
          <w:sz w:val="28"/>
          <w:szCs w:val="28"/>
        </w:rPr>
        <w:t>)</w:t>
      </w:r>
      <w:r w:rsidRPr="002F764A">
        <w:rPr>
          <w:rFonts w:ascii="Times New Roman" w:hAnsi="Times New Roman" w:cs="Times New Roman"/>
          <w:sz w:val="28"/>
          <w:szCs w:val="28"/>
        </w:rPr>
        <w:t xml:space="preserve"> в порядке делопроизводства.</w:t>
      </w:r>
    </w:p>
    <w:p w:rsidR="004E3C7D" w:rsidRDefault="004E3C7D" w:rsidP="00BE0697">
      <w:pPr>
        <w:pStyle w:val="ConsPlusNormal"/>
        <w:widowControl/>
        <w:ind w:firstLine="0"/>
        <w:jc w:val="both"/>
        <w:rPr>
          <w:rFonts w:ascii="Times New Roman" w:hAnsi="Times New Roman" w:cs="Times New Roman"/>
          <w:sz w:val="28"/>
          <w:szCs w:val="28"/>
        </w:rPr>
      </w:pPr>
    </w:p>
    <w:p w:rsidR="004E3C7D" w:rsidRPr="002F764A" w:rsidRDefault="004E3C7D" w:rsidP="00FF7762">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Запрос документов, необходимых в соответствии с нормативными</w:t>
      </w:r>
    </w:p>
    <w:p w:rsidR="004E3C7D" w:rsidRPr="002F764A" w:rsidRDefault="004E3C7D" w:rsidP="00FF7762">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4E3C7D" w:rsidRPr="002F764A" w:rsidRDefault="004E3C7D" w:rsidP="00FF7762">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которые находятся в распоряжении государственных органов,</w:t>
      </w:r>
    </w:p>
    <w:p w:rsidR="004E3C7D" w:rsidRPr="002F764A" w:rsidRDefault="004E3C7D" w:rsidP="00FF7762">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4E3C7D" w:rsidRPr="002F764A" w:rsidRDefault="004E3C7D" w:rsidP="004E3C7D">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заявитель вправе представить</w:t>
      </w:r>
    </w:p>
    <w:p w:rsidR="004E3C7D" w:rsidRPr="002F764A" w:rsidRDefault="004E3C7D" w:rsidP="004E3C7D">
      <w:pPr>
        <w:pStyle w:val="ConsPlusNormal"/>
        <w:widowControl/>
        <w:ind w:firstLine="709"/>
        <w:jc w:val="center"/>
        <w:rPr>
          <w:rFonts w:ascii="Times New Roman" w:hAnsi="Times New Roman" w:cs="Times New Roman"/>
          <w:sz w:val="28"/>
          <w:szCs w:val="28"/>
        </w:rPr>
      </w:pP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Pr="00FF7762">
        <w:rPr>
          <w:rFonts w:ascii="Times New Roman" w:hAnsi="Times New Roman" w:cs="Times New Roman"/>
          <w:sz w:val="28"/>
          <w:szCs w:val="28"/>
        </w:rPr>
        <w:t>подпунктом 2.10</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xml:space="preserve">. 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w:t>
      </w:r>
      <w:r w:rsidRPr="002F764A">
        <w:rPr>
          <w:rFonts w:ascii="Times New Roman" w:hAnsi="Times New Roman" w:cs="Times New Roman"/>
          <w:sz w:val="28"/>
          <w:szCs w:val="28"/>
        </w:rPr>
        <w:lastRenderedPageBreak/>
        <w:t>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4E3C7D" w:rsidRPr="002F764A" w:rsidRDefault="004E3C7D" w:rsidP="004E3C7D">
      <w:pPr>
        <w:pStyle w:val="ConsPlusNormal"/>
        <w:widowControl/>
        <w:ind w:firstLine="709"/>
        <w:jc w:val="both"/>
        <w:rPr>
          <w:rFonts w:ascii="Times New Roman" w:hAnsi="Times New Roman" w:cs="Times New Roman"/>
          <w:sz w:val="28"/>
          <w:szCs w:val="28"/>
        </w:rPr>
      </w:pPr>
    </w:p>
    <w:p w:rsidR="004E3C7D" w:rsidRDefault="004E3C7D" w:rsidP="00FF7762">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4E3C7D" w:rsidRPr="002F764A" w:rsidRDefault="004E3C7D" w:rsidP="00FF776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4E3C7D" w:rsidRPr="002F764A" w:rsidRDefault="004E3C7D" w:rsidP="004E3C7D">
      <w:pPr>
        <w:pStyle w:val="ConsPlusNormal"/>
        <w:widowControl/>
        <w:ind w:firstLine="709"/>
        <w:jc w:val="both"/>
        <w:rPr>
          <w:rFonts w:ascii="Times New Roman" w:hAnsi="Times New Roman" w:cs="Times New Roman"/>
          <w:sz w:val="28"/>
          <w:szCs w:val="28"/>
        </w:rPr>
      </w:pP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FF7762">
        <w:rPr>
          <w:rFonts w:ascii="Times New Roman" w:hAnsi="Times New Roman" w:cs="Times New Roman"/>
          <w:sz w:val="28"/>
          <w:szCs w:val="28"/>
        </w:rPr>
        <w:t>подпункте 2.15</w:t>
      </w:r>
      <w:r w:rsidRPr="002F764A">
        <w:rPr>
          <w:rFonts w:ascii="Times New Roman" w:hAnsi="Times New Roman" w:cs="Times New Roman"/>
          <w:sz w:val="28"/>
          <w:szCs w:val="28"/>
        </w:rPr>
        <w:t xml:space="preserve"> Административного регламента.</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FF7762"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w:t>
      </w:r>
      <w:r w:rsidR="00FF7762">
        <w:rPr>
          <w:rFonts w:ascii="Times New Roman" w:hAnsi="Times New Roman" w:cs="Times New Roman"/>
          <w:sz w:val="28"/>
          <w:szCs w:val="28"/>
        </w:rPr>
        <w:t xml:space="preserve"> внутренними актами Исполнителя.</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FF7762" w:rsidRPr="00C23A52" w:rsidRDefault="004E3C7D" w:rsidP="00FF7762">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00FF7762" w:rsidRPr="00552A5A">
        <w:rPr>
          <w:rFonts w:ascii="Times New Roman" w:hAnsi="Times New Roman" w:cs="Times New Roman"/>
          <w:sz w:val="28"/>
          <w:szCs w:val="28"/>
        </w:rPr>
        <w:t>(правовыми актами администрации</w:t>
      </w:r>
      <w:r w:rsidR="00FF7762">
        <w:rPr>
          <w:rFonts w:ascii="Times New Roman" w:hAnsi="Times New Roman" w:cs="Times New Roman"/>
          <w:sz w:val="28"/>
          <w:szCs w:val="28"/>
        </w:rPr>
        <w:t xml:space="preserve"> </w:t>
      </w:r>
      <w:r w:rsidR="00B221A9">
        <w:rPr>
          <w:rFonts w:ascii="Times New Roman" w:hAnsi="Times New Roman" w:cs="Times New Roman"/>
          <w:sz w:val="28"/>
          <w:szCs w:val="28"/>
        </w:rPr>
        <w:t>сельского поселения «</w:t>
      </w:r>
      <w:r w:rsidR="00E46BCB">
        <w:rPr>
          <w:rFonts w:ascii="Times New Roman" w:hAnsi="Times New Roman" w:cs="Times New Roman"/>
          <w:sz w:val="28"/>
          <w:szCs w:val="28"/>
        </w:rPr>
        <w:t>Хада-Булакское</w:t>
      </w:r>
      <w:r w:rsidR="00B221A9">
        <w:rPr>
          <w:rFonts w:ascii="Times New Roman" w:hAnsi="Times New Roman" w:cs="Times New Roman"/>
          <w:sz w:val="28"/>
          <w:szCs w:val="28"/>
        </w:rPr>
        <w:t xml:space="preserve">» </w:t>
      </w:r>
      <w:r w:rsidR="00FF7762">
        <w:rPr>
          <w:rFonts w:ascii="Times New Roman" w:hAnsi="Times New Roman" w:cs="Times New Roman"/>
          <w:sz w:val="28"/>
          <w:szCs w:val="28"/>
        </w:rPr>
        <w:t>муниципального района «Борзинский район»</w:t>
      </w:r>
      <w:r w:rsidR="00FF7762" w:rsidRPr="00552A5A">
        <w:rPr>
          <w:rFonts w:ascii="Times New Roman" w:hAnsi="Times New Roman" w:cs="Times New Roman"/>
          <w:sz w:val="28"/>
          <w:szCs w:val="28"/>
        </w:rPr>
        <w:t>)</w:t>
      </w:r>
      <w:r w:rsidR="00FF7762" w:rsidRPr="00C23A52">
        <w:rPr>
          <w:rFonts w:ascii="Times New Roman" w:hAnsi="Times New Roman" w:cs="Times New Roman"/>
          <w:sz w:val="28"/>
          <w:szCs w:val="28"/>
        </w:rPr>
        <w:t>,</w:t>
      </w:r>
      <w:r w:rsidR="00FF7762" w:rsidRPr="00BC4B7A">
        <w:rPr>
          <w:rFonts w:ascii="Times New Roman" w:hAnsi="Times New Roman" w:cs="Times New Roman"/>
          <w:i/>
          <w:sz w:val="28"/>
          <w:szCs w:val="28"/>
        </w:rPr>
        <w:t xml:space="preserve"> </w:t>
      </w:r>
      <w:r w:rsidR="00FF7762" w:rsidRPr="00682443">
        <w:rPr>
          <w:rFonts w:ascii="Times New Roman" w:hAnsi="Times New Roman" w:cs="Times New Roman"/>
          <w:sz w:val="28"/>
          <w:szCs w:val="28"/>
        </w:rPr>
        <w:t xml:space="preserve">в соответствии с регламентом администрации </w:t>
      </w:r>
      <w:r w:rsidR="00B221A9">
        <w:rPr>
          <w:rFonts w:ascii="Times New Roman" w:hAnsi="Times New Roman" w:cs="Times New Roman"/>
          <w:sz w:val="28"/>
          <w:szCs w:val="28"/>
        </w:rPr>
        <w:t>сельского поселения «</w:t>
      </w:r>
      <w:r w:rsidR="00E46BCB">
        <w:rPr>
          <w:rFonts w:ascii="Times New Roman" w:hAnsi="Times New Roman" w:cs="Times New Roman"/>
          <w:sz w:val="28"/>
          <w:szCs w:val="28"/>
        </w:rPr>
        <w:t>Хада-Булакское</w:t>
      </w:r>
      <w:r w:rsidR="00B221A9">
        <w:rPr>
          <w:rFonts w:ascii="Times New Roman" w:hAnsi="Times New Roman" w:cs="Times New Roman"/>
          <w:sz w:val="28"/>
          <w:szCs w:val="28"/>
        </w:rPr>
        <w:t xml:space="preserve">» </w:t>
      </w:r>
      <w:r w:rsidR="00FF7762" w:rsidRPr="00682443">
        <w:rPr>
          <w:rFonts w:ascii="Times New Roman" w:hAnsi="Times New Roman" w:cs="Times New Roman"/>
          <w:sz w:val="28"/>
          <w:szCs w:val="28"/>
        </w:rPr>
        <w:t>муниципального района «Борзинский район».</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FF7762">
        <w:rPr>
          <w:rFonts w:ascii="Times New Roman" w:hAnsi="Times New Roman" w:cs="Times New Roman"/>
          <w:sz w:val="28"/>
          <w:szCs w:val="28"/>
        </w:rPr>
        <w:t>подпунктах 3.24-3.26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4E3C7D" w:rsidRPr="00C23A52"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4E3C7D" w:rsidRPr="00C23A52" w:rsidRDefault="004E3C7D" w:rsidP="004E3C7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4E3C7D" w:rsidRPr="00356828"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4E3C7D" w:rsidRPr="00356828" w:rsidRDefault="004E3C7D" w:rsidP="004E3C7D">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FF7762">
        <w:rPr>
          <w:rFonts w:ascii="Times New Roman" w:hAnsi="Times New Roman" w:cs="Times New Roman"/>
          <w:sz w:val="28"/>
          <w:szCs w:val="28"/>
        </w:rPr>
        <w:t xml:space="preserve">подпункте 2.7, 2.10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4E3C7D" w:rsidRPr="00637AB5"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4E3C7D" w:rsidRPr="00C23A52" w:rsidRDefault="004E3C7D" w:rsidP="004E3C7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FF7762"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00FF7762">
        <w:rPr>
          <w:rFonts w:ascii="Times New Roman" w:hAnsi="Times New Roman" w:cs="Times New Roman"/>
          <w:sz w:val="28"/>
          <w:szCs w:val="28"/>
        </w:rPr>
        <w:t>(постановления администрации муниципального района «Борзинский район»).</w:t>
      </w:r>
    </w:p>
    <w:p w:rsidR="004E3C7D"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4E3C7D" w:rsidRPr="002F764A" w:rsidRDefault="004E3C7D" w:rsidP="004E3C7D">
      <w:pPr>
        <w:pStyle w:val="ConsPlusNormal"/>
        <w:widowControl/>
        <w:ind w:firstLine="709"/>
        <w:jc w:val="both"/>
        <w:rPr>
          <w:rFonts w:ascii="Times New Roman" w:hAnsi="Times New Roman" w:cs="Times New Roman"/>
          <w:sz w:val="28"/>
          <w:szCs w:val="28"/>
        </w:rPr>
      </w:pPr>
    </w:p>
    <w:p w:rsidR="004E3C7D" w:rsidRDefault="004E3C7D" w:rsidP="00FF7762">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4E3C7D" w:rsidRDefault="004E3C7D" w:rsidP="00FF7762">
      <w:pPr>
        <w:pStyle w:val="ConsPlusNormal"/>
        <w:widowControl/>
        <w:ind w:firstLine="0"/>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4E3C7D" w:rsidRPr="002F764A" w:rsidRDefault="004E3C7D" w:rsidP="004E3C7D">
      <w:pPr>
        <w:pStyle w:val="ConsPlusNormal"/>
        <w:widowControl/>
        <w:ind w:firstLine="709"/>
        <w:jc w:val="center"/>
        <w:rPr>
          <w:rFonts w:ascii="Times New Roman" w:hAnsi="Times New Roman" w:cs="Times New Roman"/>
          <w:sz w:val="28"/>
          <w:szCs w:val="28"/>
        </w:rPr>
      </w:pP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4E3C7D"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 xml:space="preserve">почтовой связи (на электронную почту в </w:t>
      </w:r>
      <w:r>
        <w:rPr>
          <w:rFonts w:ascii="Times New Roman" w:hAnsi="Times New Roman" w:cs="Times New Roman"/>
          <w:sz w:val="28"/>
          <w:szCs w:val="28"/>
        </w:rPr>
        <w:lastRenderedPageBreak/>
        <w:t>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sidRPr="00FF7762">
        <w:rPr>
          <w:rFonts w:ascii="Times New Roman" w:hAnsi="Times New Roman" w:cs="Times New Roman"/>
          <w:sz w:val="28"/>
          <w:szCs w:val="28"/>
        </w:rPr>
        <w:t>подпунктами 3.34, 3.35</w:t>
      </w:r>
      <w:r>
        <w:rPr>
          <w:rFonts w:ascii="Times New Roman" w:hAnsi="Times New Roman" w:cs="Times New Roman"/>
          <w:sz w:val="28"/>
          <w:szCs w:val="28"/>
        </w:rPr>
        <w:t xml:space="preserve"> Административного регламента.</w:t>
      </w:r>
    </w:p>
    <w:p w:rsidR="004E3C7D" w:rsidRPr="00C23A52" w:rsidRDefault="004E3C7D" w:rsidP="004E3C7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4E3C7D" w:rsidRPr="002F764A" w:rsidRDefault="004E3C7D" w:rsidP="004E3C7D">
      <w:pPr>
        <w:pStyle w:val="affd"/>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4E3C7D" w:rsidRPr="002F764A" w:rsidRDefault="004E3C7D" w:rsidP="004E3C7D">
      <w:pPr>
        <w:pStyle w:val="affd"/>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4E3C7D" w:rsidRPr="00AB54CC"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sz w:val="28"/>
          <w:szCs w:val="28"/>
        </w:rPr>
        <w:t xml:space="preserve"> в порядке делопроизводства.</w:t>
      </w:r>
    </w:p>
    <w:p w:rsidR="004E3C7D" w:rsidRPr="002F764A" w:rsidRDefault="004E3C7D" w:rsidP="004E3C7D">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4E3C7D" w:rsidRPr="002F764A" w:rsidRDefault="004E3C7D" w:rsidP="004E3C7D">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4E3C7D" w:rsidRPr="00AB54CC" w:rsidRDefault="004E3C7D" w:rsidP="004E3C7D">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3"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4E3C7D" w:rsidRPr="002F764A" w:rsidRDefault="004E3C7D" w:rsidP="004E3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bookmarkEnd w:id="29"/>
    <w:p w:rsidR="004E3C7D" w:rsidRPr="002F764A" w:rsidRDefault="004E3C7D" w:rsidP="004E3C7D">
      <w:pPr>
        <w:ind w:firstLine="709"/>
        <w:jc w:val="both"/>
        <w:rPr>
          <w:rFonts w:ascii="Times New Roman" w:hAnsi="Times New Roman" w:cs="Times New Roman"/>
          <w:sz w:val="28"/>
          <w:szCs w:val="28"/>
        </w:rPr>
      </w:pPr>
    </w:p>
    <w:p w:rsidR="004E3C7D" w:rsidRPr="002F764A" w:rsidRDefault="004E3C7D" w:rsidP="00FF7762">
      <w:pPr>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4E3C7D" w:rsidRPr="002F764A" w:rsidRDefault="004E3C7D" w:rsidP="00FF7762">
      <w:pPr>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4E3C7D" w:rsidRPr="002F764A" w:rsidRDefault="004E3C7D" w:rsidP="004E3C7D">
      <w:pPr>
        <w:ind w:firstLine="709"/>
        <w:jc w:val="both"/>
        <w:rPr>
          <w:rFonts w:ascii="Times New Roman" w:hAnsi="Times New Roman" w:cs="Times New Roman"/>
          <w:sz w:val="28"/>
          <w:szCs w:val="28"/>
        </w:rPr>
      </w:pPr>
    </w:p>
    <w:p w:rsidR="004E3C7D" w:rsidRPr="002F764A" w:rsidRDefault="004E3C7D" w:rsidP="004E3C7D">
      <w:pPr>
        <w:ind w:firstLine="709"/>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и обеспечивает возможность:</w:t>
      </w:r>
    </w:p>
    <w:p w:rsidR="004E3C7D" w:rsidRPr="002F764A" w:rsidRDefault="00FF7762" w:rsidP="004E3C7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E3C7D"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4E3C7D" w:rsidRPr="002F764A" w:rsidRDefault="00FF7762" w:rsidP="004E3C7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3C7D"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4E3C7D" w:rsidRPr="002F764A" w:rsidRDefault="00FF7762" w:rsidP="004E3C7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3C7D"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4E3C7D" w:rsidRPr="002F764A" w:rsidRDefault="00FF7762" w:rsidP="004E3C7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3C7D"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3E4688" w:rsidRDefault="003E4688" w:rsidP="003E4688">
      <w:pPr>
        <w:pStyle w:val="ConsPlusNormal"/>
        <w:widowControl/>
        <w:ind w:firstLine="709"/>
        <w:jc w:val="center"/>
        <w:rPr>
          <w:rFonts w:ascii="Times New Roman" w:hAnsi="Times New Roman" w:cs="Times New Roman"/>
          <w:sz w:val="28"/>
          <w:szCs w:val="28"/>
        </w:rPr>
      </w:pPr>
    </w:p>
    <w:p w:rsidR="003E4688" w:rsidRDefault="003E4688" w:rsidP="00552A5A">
      <w:pPr>
        <w:pStyle w:val="10"/>
        <w:spacing w:before="0" w:after="0"/>
        <w:rPr>
          <w:rFonts w:ascii="Times New Roman" w:hAnsi="Times New Roman" w:cs="Times New Roman"/>
          <w:color w:val="auto"/>
          <w:sz w:val="28"/>
          <w:szCs w:val="28"/>
        </w:rPr>
      </w:pPr>
      <w:bookmarkStart w:id="30" w:name="sub_52"/>
      <w:r>
        <w:rPr>
          <w:rFonts w:ascii="Times New Roman" w:hAnsi="Times New Roman" w:cs="Times New Roman"/>
          <w:color w:val="auto"/>
          <w:sz w:val="28"/>
          <w:szCs w:val="28"/>
        </w:rPr>
        <w:t>4. Формы контроля за исполнением Административного регламента</w:t>
      </w:r>
    </w:p>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lang w:eastAsia="en-US"/>
        </w:rPr>
      </w:pPr>
      <w:bookmarkStart w:id="31" w:name="sub_1041"/>
      <w:r w:rsidRPr="00356828">
        <w:rPr>
          <w:rFonts w:ascii="Times New Roman" w:hAnsi="Times New Roman" w:cs="Times New Roman"/>
          <w:sz w:val="28"/>
          <w:szCs w:val="28"/>
          <w:lang w:eastAsia="en-US"/>
        </w:rPr>
        <w:t>Порядок осуществления т</w:t>
      </w:r>
      <w:r>
        <w:rPr>
          <w:rFonts w:ascii="Times New Roman" w:hAnsi="Times New Roman" w:cs="Times New Roman"/>
          <w:sz w:val="28"/>
          <w:szCs w:val="28"/>
          <w:lang w:eastAsia="en-US"/>
        </w:rPr>
        <w:t>екущего контроля за соблюдением</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Pr>
          <w:rFonts w:ascii="Times New Roman" w:hAnsi="Times New Roman" w:cs="Times New Roman"/>
          <w:sz w:val="28"/>
          <w:szCs w:val="28"/>
          <w:lang w:eastAsia="en-US"/>
        </w:rPr>
        <w:t>и должностными лицами положений</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Pr>
          <w:rFonts w:ascii="Times New Roman" w:hAnsi="Times New Roman" w:cs="Times New Roman"/>
          <w:sz w:val="28"/>
          <w:szCs w:val="28"/>
          <w:lang w:eastAsia="en-US"/>
        </w:rPr>
        <w:t>ных нормативных правовых актов,</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Pr>
          <w:rFonts w:ascii="Times New Roman" w:hAnsi="Times New Roman" w:cs="Times New Roman"/>
          <w:sz w:val="28"/>
          <w:szCs w:val="28"/>
          <w:lang w:eastAsia="en-US"/>
        </w:rPr>
        <w:t>ставлению муниципальной услуги,</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3E4688" w:rsidRPr="00356828" w:rsidRDefault="003E4688" w:rsidP="003E4688">
      <w:pPr>
        <w:ind w:firstLine="709"/>
        <w:jc w:val="both"/>
        <w:rPr>
          <w:rFonts w:ascii="Times New Roman" w:hAnsi="Times New Roman" w:cs="Times New Roman"/>
          <w:sz w:val="28"/>
          <w:szCs w:val="28"/>
          <w:lang w:eastAsia="en-US"/>
        </w:rPr>
      </w:pPr>
    </w:p>
    <w:p w:rsidR="003E4688" w:rsidRPr="00C23A52"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rFonts w:ascii="Times New Roman" w:hAnsi="Times New Roman" w:cs="Times New Roman"/>
          <w:sz w:val="28"/>
          <w:szCs w:val="28"/>
        </w:rPr>
        <w:t>и принятием решений ответственными должностными лицами</w:t>
      </w:r>
      <w:r w:rsidRPr="00356828">
        <w:rPr>
          <w:rFonts w:ascii="Times New Roman" w:hAnsi="Times New Roman" w:cs="Times New Roman"/>
          <w:sz w:val="28"/>
          <w:szCs w:val="28"/>
        </w:rPr>
        <w:t xml:space="preserve"> осуществляется </w:t>
      </w:r>
      <w:r>
        <w:rPr>
          <w:rFonts w:ascii="Times New Roman" w:hAnsi="Times New Roman" w:cs="Times New Roman"/>
          <w:sz w:val="28"/>
          <w:szCs w:val="28"/>
        </w:rPr>
        <w:t>непрерывно руководителем администрации</w:t>
      </w:r>
      <w:r w:rsidR="00FA3A38">
        <w:rPr>
          <w:rFonts w:ascii="Times New Roman" w:hAnsi="Times New Roman" w:cs="Times New Roman"/>
          <w:sz w:val="28"/>
          <w:szCs w:val="28"/>
        </w:rPr>
        <w:t xml:space="preserve"> </w:t>
      </w:r>
      <w:r w:rsidR="00B221A9">
        <w:rPr>
          <w:rFonts w:ascii="Times New Roman" w:hAnsi="Times New Roman" w:cs="Times New Roman"/>
          <w:sz w:val="28"/>
          <w:szCs w:val="28"/>
        </w:rPr>
        <w:t>сельского поселения «</w:t>
      </w:r>
      <w:r w:rsidR="00E46BCB">
        <w:rPr>
          <w:rFonts w:ascii="Times New Roman" w:hAnsi="Times New Roman" w:cs="Times New Roman"/>
          <w:sz w:val="28"/>
          <w:szCs w:val="28"/>
        </w:rPr>
        <w:t>Хада-Булакское</w:t>
      </w:r>
      <w:r w:rsidR="00B221A9">
        <w:rPr>
          <w:rFonts w:ascii="Times New Roman" w:hAnsi="Times New Roman" w:cs="Times New Roman"/>
          <w:sz w:val="28"/>
          <w:szCs w:val="28"/>
        </w:rPr>
        <w:t xml:space="preserve">» </w:t>
      </w:r>
      <w:r w:rsidR="00FA3A38">
        <w:rPr>
          <w:rFonts w:ascii="Times New Roman" w:hAnsi="Times New Roman" w:cs="Times New Roman"/>
          <w:sz w:val="28"/>
          <w:szCs w:val="28"/>
        </w:rPr>
        <w:t>муниципального района «Борзинский район»</w:t>
      </w:r>
      <w:r>
        <w:rPr>
          <w:rFonts w:ascii="Times New Roman" w:hAnsi="Times New Roman" w:cs="Times New Roman"/>
          <w:sz w:val="28"/>
          <w:szCs w:val="28"/>
        </w:rPr>
        <w:t xml:space="preserve">, его </w:t>
      </w:r>
      <w:r w:rsidRPr="00C23A52">
        <w:rPr>
          <w:rFonts w:ascii="Times New Roman" w:hAnsi="Times New Roman" w:cs="Times New Roman"/>
          <w:sz w:val="28"/>
          <w:szCs w:val="28"/>
        </w:rPr>
        <w:t>заместителем</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курирующим </w:t>
      </w:r>
      <w:r>
        <w:rPr>
          <w:rFonts w:ascii="Times New Roman" w:hAnsi="Times New Roman" w:cs="Times New Roman"/>
          <w:sz w:val="28"/>
          <w:szCs w:val="28"/>
        </w:rPr>
        <w:t xml:space="preserve">соответствующее направление деятельности, </w:t>
      </w:r>
      <w:r w:rsidRPr="00356828">
        <w:rPr>
          <w:rFonts w:ascii="Times New Roman" w:hAnsi="Times New Roman" w:cs="Times New Roman"/>
          <w:sz w:val="28"/>
          <w:szCs w:val="28"/>
        </w:rPr>
        <w:t>руководителем Исполнителя</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Pr>
          <w:rFonts w:ascii="Times New Roman" w:hAnsi="Times New Roman" w:cs="Times New Roman"/>
          <w:sz w:val="28"/>
          <w:szCs w:val="28"/>
        </w:rPr>
        <w:t>администрации</w:t>
      </w:r>
      <w:r w:rsidR="00B221A9">
        <w:rPr>
          <w:rFonts w:ascii="Times New Roman" w:hAnsi="Times New Roman" w:cs="Times New Roman"/>
          <w:sz w:val="28"/>
          <w:szCs w:val="28"/>
        </w:rPr>
        <w:t xml:space="preserve"> сельского поселения «</w:t>
      </w:r>
      <w:r w:rsidR="00E46BCB">
        <w:rPr>
          <w:rFonts w:ascii="Times New Roman" w:hAnsi="Times New Roman" w:cs="Times New Roman"/>
          <w:sz w:val="28"/>
          <w:szCs w:val="28"/>
        </w:rPr>
        <w:t>Хада-Булакское</w:t>
      </w:r>
      <w:r w:rsidR="00B221A9">
        <w:rPr>
          <w:rFonts w:ascii="Times New Roman" w:hAnsi="Times New Roman" w:cs="Times New Roman"/>
          <w:sz w:val="28"/>
          <w:szCs w:val="28"/>
        </w:rPr>
        <w:t>»</w:t>
      </w:r>
      <w:r w:rsidR="00FA3A38">
        <w:rPr>
          <w:rFonts w:ascii="Times New Roman" w:hAnsi="Times New Roman" w:cs="Times New Roman"/>
          <w:sz w:val="28"/>
          <w:szCs w:val="28"/>
        </w:rPr>
        <w:t xml:space="preserve"> муниципального района «Борзинский район»</w:t>
      </w:r>
      <w:r w:rsidRPr="00C23A52">
        <w:rPr>
          <w:rFonts w:ascii="Times New Roman" w:hAnsi="Times New Roman" w:cs="Times New Roman"/>
          <w:sz w:val="28"/>
          <w:szCs w:val="28"/>
        </w:rPr>
        <w:t>.</w:t>
      </w:r>
    </w:p>
    <w:p w:rsidR="003E4688" w:rsidRDefault="003E4688" w:rsidP="003E4688">
      <w:pPr>
        <w:ind w:firstLine="709"/>
        <w:jc w:val="both"/>
        <w:rPr>
          <w:rFonts w:ascii="Times New Roman" w:hAnsi="Times New Roman" w:cs="Times New Roman"/>
          <w:sz w:val="28"/>
          <w:szCs w:val="28"/>
          <w:lang w:eastAsia="en-US"/>
        </w:rPr>
      </w:pPr>
      <w:bookmarkStart w:id="32" w:name="sub_1042"/>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Pr>
          <w:rFonts w:ascii="Times New Roman" w:hAnsi="Times New Roman" w:cs="Times New Roman"/>
          <w:sz w:val="28"/>
          <w:szCs w:val="28"/>
          <w:lang w:eastAsia="en-US"/>
        </w:rPr>
        <w:t>плановых</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Pr>
          <w:rFonts w:ascii="Times New Roman" w:hAnsi="Times New Roman" w:cs="Times New Roman"/>
          <w:sz w:val="28"/>
          <w:szCs w:val="28"/>
          <w:lang w:eastAsia="en-US"/>
        </w:rPr>
        <w:t>ставления муниципальной услуги,</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Pr>
          <w:rFonts w:ascii="Times New Roman" w:hAnsi="Times New Roman" w:cs="Times New Roman"/>
          <w:sz w:val="28"/>
          <w:szCs w:val="28"/>
          <w:lang w:eastAsia="en-US"/>
        </w:rPr>
        <w:t>онтроля за полнотой и качеством</w:t>
      </w:r>
    </w:p>
    <w:p w:rsidR="003E4688" w:rsidRPr="0035682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32"/>
    <w:p w:rsidR="003E4688" w:rsidRDefault="003E4688" w:rsidP="003E4688">
      <w:pPr>
        <w:ind w:firstLine="709"/>
        <w:jc w:val="both"/>
        <w:rPr>
          <w:rFonts w:ascii="Times New Roman" w:hAnsi="Times New Roman" w:cs="Times New Roman"/>
          <w:sz w:val="28"/>
          <w:szCs w:val="28"/>
        </w:rPr>
      </w:pP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xml:space="preserve"> Контроль за полнотой и качеством предоставления </w:t>
      </w:r>
      <w:r>
        <w:rPr>
          <w:rFonts w:ascii="Times New Roman" w:hAnsi="Times New Roman" w:cs="Times New Roman"/>
          <w:sz w:val="28"/>
          <w:szCs w:val="28"/>
        </w:rPr>
        <w:t xml:space="preserve">Исполнителем </w:t>
      </w:r>
      <w:r w:rsidRPr="00356828">
        <w:rPr>
          <w:rFonts w:ascii="Times New Roman" w:hAnsi="Times New Roman" w:cs="Times New Roman"/>
          <w:sz w:val="28"/>
          <w:szCs w:val="28"/>
        </w:rPr>
        <w:t xml:space="preserve">муниципальной услуги включает в себя проведение </w:t>
      </w:r>
      <w:r w:rsidRPr="00C23A52">
        <w:rPr>
          <w:rFonts w:ascii="Times New Roman" w:hAnsi="Times New Roman" w:cs="Times New Roman"/>
          <w:sz w:val="28"/>
          <w:szCs w:val="28"/>
        </w:rPr>
        <w:t xml:space="preserve">плановых и внеплановых </w:t>
      </w:r>
      <w:r w:rsidRPr="00356828">
        <w:rPr>
          <w:rFonts w:ascii="Times New Roman" w:hAnsi="Times New Roman" w:cs="Times New Roman"/>
          <w:sz w:val="28"/>
          <w:szCs w:val="28"/>
        </w:rPr>
        <w:t xml:space="preserve">проверок, выявление и устранение нарушений </w:t>
      </w:r>
      <w:r w:rsidRPr="00C23A52">
        <w:rPr>
          <w:rFonts w:ascii="Times New Roman" w:hAnsi="Times New Roman" w:cs="Times New Roman"/>
          <w:sz w:val="28"/>
          <w:szCs w:val="28"/>
        </w:rPr>
        <w:t xml:space="preserve">прав заявителей,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Pr="00C23A52">
        <w:rPr>
          <w:rFonts w:ascii="Times New Roman" w:hAnsi="Times New Roman" w:cs="Times New Roman"/>
          <w:sz w:val="28"/>
          <w:szCs w:val="28"/>
        </w:rPr>
        <w:t xml:space="preserve"> на действия (бездействие) должностных лиц</w:t>
      </w:r>
      <w:r w:rsidRPr="00356828">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администрации</w:t>
      </w:r>
      <w:r w:rsidR="00FA3A38">
        <w:rPr>
          <w:rFonts w:ascii="Times New Roman" w:hAnsi="Times New Roman" w:cs="Times New Roman"/>
          <w:sz w:val="28"/>
          <w:szCs w:val="28"/>
        </w:rPr>
        <w:t xml:space="preserve"> </w:t>
      </w:r>
      <w:r w:rsidR="00B221A9">
        <w:rPr>
          <w:rFonts w:ascii="Times New Roman" w:hAnsi="Times New Roman" w:cs="Times New Roman"/>
          <w:sz w:val="28"/>
          <w:szCs w:val="28"/>
        </w:rPr>
        <w:t xml:space="preserve">сельского поселения «Акурайское» </w:t>
      </w:r>
      <w:r w:rsidR="00FA3A38">
        <w:rPr>
          <w:rFonts w:ascii="Times New Roman" w:hAnsi="Times New Roman" w:cs="Times New Roman"/>
          <w:sz w:val="28"/>
          <w:szCs w:val="28"/>
        </w:rPr>
        <w:t>муниципального района «Борзинский район»</w:t>
      </w:r>
      <w:r>
        <w:rPr>
          <w:rFonts w:ascii="Times New Roman" w:hAnsi="Times New Roman" w:cs="Times New Roman"/>
          <w:i/>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Проверки полноты и качества предоставления муниципальной услуги осуществляются на основании индивидуальных правовых актов администрации</w:t>
      </w:r>
      <w:r w:rsidR="00FA3A38">
        <w:rPr>
          <w:rFonts w:ascii="Times New Roman" w:hAnsi="Times New Roman" w:cs="Times New Roman"/>
          <w:sz w:val="28"/>
          <w:szCs w:val="28"/>
        </w:rPr>
        <w:t xml:space="preserve"> </w:t>
      </w:r>
      <w:r w:rsidR="00971AE1">
        <w:rPr>
          <w:rFonts w:ascii="Times New Roman" w:hAnsi="Times New Roman" w:cs="Times New Roman"/>
          <w:sz w:val="28"/>
          <w:szCs w:val="28"/>
        </w:rPr>
        <w:t>сельского поселения «</w:t>
      </w:r>
      <w:r w:rsidR="00E46BCB">
        <w:rPr>
          <w:rFonts w:ascii="Times New Roman" w:hAnsi="Times New Roman" w:cs="Times New Roman"/>
          <w:sz w:val="28"/>
          <w:szCs w:val="28"/>
        </w:rPr>
        <w:t>Хада-Булакское</w:t>
      </w:r>
      <w:r w:rsidR="00971AE1">
        <w:rPr>
          <w:rFonts w:ascii="Times New Roman" w:hAnsi="Times New Roman" w:cs="Times New Roman"/>
          <w:sz w:val="28"/>
          <w:szCs w:val="28"/>
        </w:rPr>
        <w:t xml:space="preserve">» </w:t>
      </w:r>
      <w:r w:rsidR="00FA3A38">
        <w:rPr>
          <w:rFonts w:ascii="Times New Roman" w:hAnsi="Times New Roman" w:cs="Times New Roman"/>
          <w:sz w:val="28"/>
          <w:szCs w:val="28"/>
        </w:rPr>
        <w:t>муниципального района «Борзинский район»</w:t>
      </w:r>
      <w:r w:rsidRPr="00356828">
        <w:rPr>
          <w:rFonts w:ascii="Times New Roman" w:hAnsi="Times New Roman" w:cs="Times New Roman"/>
          <w:sz w:val="28"/>
          <w:szCs w:val="28"/>
        </w:rPr>
        <w:t>.</w:t>
      </w:r>
    </w:p>
    <w:bookmarkEnd w:id="31"/>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администрации</w:t>
      </w:r>
      <w:r w:rsidR="004769DC">
        <w:rPr>
          <w:rFonts w:ascii="Times New Roman" w:hAnsi="Times New Roman" w:cs="Times New Roman"/>
          <w:sz w:val="28"/>
          <w:szCs w:val="28"/>
        </w:rPr>
        <w:t xml:space="preserve"> сельского поселения «</w:t>
      </w:r>
      <w:r w:rsidR="00E46BCB">
        <w:rPr>
          <w:rFonts w:ascii="Times New Roman" w:hAnsi="Times New Roman" w:cs="Times New Roman"/>
          <w:sz w:val="28"/>
          <w:szCs w:val="28"/>
        </w:rPr>
        <w:t>Хада-Булакское</w:t>
      </w:r>
      <w:r w:rsidR="004769DC">
        <w:rPr>
          <w:rFonts w:ascii="Times New Roman" w:hAnsi="Times New Roman" w:cs="Times New Roman"/>
          <w:sz w:val="28"/>
          <w:szCs w:val="28"/>
        </w:rPr>
        <w:t>»</w:t>
      </w:r>
      <w:r w:rsidR="00FA3A38">
        <w:rPr>
          <w:rFonts w:ascii="Times New Roman" w:hAnsi="Times New Roman" w:cs="Times New Roman"/>
          <w:sz w:val="28"/>
          <w:szCs w:val="28"/>
        </w:rPr>
        <w:t xml:space="preserve"> муниципального района «Борзинский район»</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00FA3A38">
        <w:rPr>
          <w:rFonts w:ascii="Times New Roman" w:hAnsi="Times New Roman" w:cs="Times New Roman"/>
          <w:sz w:val="28"/>
          <w:szCs w:val="28"/>
        </w:rPr>
        <w:t>администраци</w:t>
      </w:r>
      <w:r w:rsidR="00971AE1">
        <w:rPr>
          <w:rFonts w:ascii="Times New Roman" w:hAnsi="Times New Roman" w:cs="Times New Roman"/>
          <w:sz w:val="28"/>
          <w:szCs w:val="28"/>
        </w:rPr>
        <w:t>ей сельского поселения «</w:t>
      </w:r>
      <w:r w:rsidR="00E46BCB">
        <w:rPr>
          <w:rFonts w:ascii="Times New Roman" w:hAnsi="Times New Roman" w:cs="Times New Roman"/>
          <w:sz w:val="28"/>
          <w:szCs w:val="28"/>
        </w:rPr>
        <w:t>Хада-Булакское</w:t>
      </w:r>
      <w:r w:rsidR="00971AE1">
        <w:rPr>
          <w:rFonts w:ascii="Times New Roman" w:hAnsi="Times New Roman" w:cs="Times New Roman"/>
          <w:sz w:val="28"/>
          <w:szCs w:val="28"/>
        </w:rPr>
        <w:t xml:space="preserve">» </w:t>
      </w:r>
      <w:r w:rsidR="00FA3A38">
        <w:rPr>
          <w:rFonts w:ascii="Times New Roman" w:hAnsi="Times New Roman" w:cs="Times New Roman"/>
          <w:sz w:val="28"/>
          <w:szCs w:val="28"/>
        </w:rPr>
        <w:t>муниципального района «Борзинский район»</w:t>
      </w:r>
      <w:r w:rsidR="00FA3A38" w:rsidRPr="00C23A52">
        <w:rPr>
          <w:rFonts w:ascii="Times New Roman" w:hAnsi="Times New Roman" w:cs="Times New Roman"/>
          <w:sz w:val="28"/>
          <w:szCs w:val="28"/>
        </w:rPr>
        <w:t>, на основании соответствующих нормативных правовых актов</w:t>
      </w:r>
      <w:r w:rsidR="00971AE1">
        <w:rPr>
          <w:rFonts w:ascii="Times New Roman" w:hAnsi="Times New Roman" w:cs="Times New Roman"/>
          <w:sz w:val="28"/>
          <w:szCs w:val="28"/>
        </w:rPr>
        <w:t>,</w:t>
      </w:r>
      <w:r w:rsidR="00FA3A38">
        <w:rPr>
          <w:rFonts w:ascii="Times New Roman" w:hAnsi="Times New Roman" w:cs="Times New Roman"/>
          <w:sz w:val="28"/>
          <w:szCs w:val="28"/>
        </w:rPr>
        <w:t xml:space="preserve"> </w:t>
      </w:r>
      <w:r w:rsidRPr="00C23A52">
        <w:rPr>
          <w:rFonts w:ascii="Times New Roman" w:hAnsi="Times New Roman" w:cs="Times New Roman"/>
          <w:sz w:val="28"/>
          <w:szCs w:val="28"/>
        </w:rPr>
        <w:t>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3E4688" w:rsidRPr="00C23A52" w:rsidRDefault="003E4688" w:rsidP="003E4688">
      <w:pPr>
        <w:pStyle w:val="ConsPlusNormal"/>
        <w:widowControl/>
        <w:ind w:firstLine="709"/>
        <w:jc w:val="both"/>
        <w:rPr>
          <w:rFonts w:ascii="Times New Roman" w:hAnsi="Times New Roman" w:cs="Times New Roman"/>
          <w:sz w:val="28"/>
          <w:szCs w:val="28"/>
        </w:rPr>
      </w:pPr>
    </w:p>
    <w:p w:rsidR="003E4688" w:rsidRDefault="003E4688" w:rsidP="00FA3A38">
      <w:pPr>
        <w:jc w:val="center"/>
        <w:rPr>
          <w:rFonts w:ascii="Times New Roman" w:hAnsi="Times New Roman" w:cs="Times New Roman"/>
          <w:sz w:val="28"/>
          <w:szCs w:val="28"/>
          <w:lang w:eastAsia="en-US"/>
        </w:rPr>
      </w:pPr>
      <w:bookmarkStart w:id="33" w:name="sub_1043"/>
      <w:r w:rsidRPr="00356828">
        <w:rPr>
          <w:rFonts w:ascii="Times New Roman" w:hAnsi="Times New Roman" w:cs="Times New Roman"/>
          <w:sz w:val="28"/>
          <w:szCs w:val="28"/>
          <w:lang w:eastAsia="en-US"/>
        </w:rPr>
        <w:t xml:space="preserve">Ответственность должностных лиц </w:t>
      </w:r>
      <w:r>
        <w:rPr>
          <w:rFonts w:ascii="Times New Roman" w:hAnsi="Times New Roman" w:cs="Times New Roman"/>
          <w:sz w:val="28"/>
          <w:szCs w:val="28"/>
          <w:lang w:eastAsia="en-US"/>
        </w:rPr>
        <w:t>за решения и действия</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3E4688" w:rsidRPr="0035682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ходе предоставления муниципальной услуги</w:t>
      </w:r>
    </w:p>
    <w:p w:rsidR="003E4688" w:rsidRDefault="003E4688" w:rsidP="003E4688">
      <w:pPr>
        <w:ind w:firstLine="709"/>
        <w:jc w:val="both"/>
        <w:rPr>
          <w:rFonts w:ascii="Times New Roman" w:hAnsi="Times New Roman" w:cs="Times New Roman"/>
          <w:sz w:val="28"/>
          <w:szCs w:val="28"/>
        </w:rPr>
      </w:pPr>
      <w:bookmarkStart w:id="34" w:name="sub_1044"/>
      <w:bookmarkEnd w:id="33"/>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4.10.</w:t>
      </w:r>
      <w:r w:rsidRPr="00356828">
        <w:rPr>
          <w:rFonts w:ascii="Times New Roman" w:hAnsi="Times New Roman" w:cs="Times New Roman"/>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rFonts w:ascii="Times New Roman" w:hAnsi="Times New Roman" w:cs="Times New Roman"/>
          <w:sz w:val="28"/>
          <w:szCs w:val="28"/>
        </w:rPr>
        <w:t>прав заявителей</w:t>
      </w:r>
      <w:r>
        <w:rPr>
          <w:rFonts w:ascii="Times New Roman" w:hAnsi="Times New Roman" w:cs="Times New Roman"/>
          <w:sz w:val="28"/>
          <w:szCs w:val="28"/>
        </w:rPr>
        <w:t>,</w:t>
      </w:r>
      <w:r w:rsidRPr="00C23A52">
        <w:rPr>
          <w:rFonts w:ascii="Times New Roman" w:hAnsi="Times New Roman" w:cs="Times New Roman"/>
          <w:sz w:val="28"/>
          <w:szCs w:val="28"/>
        </w:rPr>
        <w:t xml:space="preserve">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Pr="00356828">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3E4688" w:rsidRDefault="003E4688" w:rsidP="003E4688">
      <w:pPr>
        <w:ind w:firstLine="709"/>
        <w:jc w:val="both"/>
        <w:rPr>
          <w:rFonts w:ascii="Times New Roman" w:hAnsi="Times New Roman" w:cs="Times New Roman"/>
          <w:sz w:val="28"/>
          <w:szCs w:val="28"/>
          <w:lang w:eastAsia="en-US"/>
        </w:rPr>
      </w:pP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Pr="00483BCF">
        <w:rPr>
          <w:rFonts w:ascii="Times New Roman" w:hAnsi="Times New Roman" w:cs="Times New Roman"/>
          <w:sz w:val="28"/>
          <w:szCs w:val="28"/>
          <w:lang w:eastAsia="en-US"/>
        </w:rPr>
        <w:t xml:space="preserve"> </w:t>
      </w:r>
      <w:r w:rsidRPr="00356828">
        <w:rPr>
          <w:rFonts w:ascii="Times New Roman" w:hAnsi="Times New Roman" w:cs="Times New Roman"/>
          <w:sz w:val="28"/>
          <w:szCs w:val="28"/>
          <w:lang w:eastAsia="en-US"/>
        </w:rPr>
        <w:t>предоставлением</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Pr>
          <w:rFonts w:ascii="Times New Roman" w:hAnsi="Times New Roman" w:cs="Times New Roman"/>
          <w:sz w:val="28"/>
          <w:szCs w:val="28"/>
          <w:lang w:eastAsia="en-US"/>
        </w:rPr>
        <w:t xml:space="preserve"> услуги, </w:t>
      </w:r>
      <w:r w:rsidRPr="00356828">
        <w:rPr>
          <w:rFonts w:ascii="Times New Roman" w:hAnsi="Times New Roman" w:cs="Times New Roman"/>
          <w:sz w:val="28"/>
          <w:szCs w:val="28"/>
          <w:lang w:eastAsia="en-US"/>
        </w:rPr>
        <w:t>в том числе со стороны гражда</w:t>
      </w:r>
      <w:r>
        <w:rPr>
          <w:rFonts w:ascii="Times New Roman" w:hAnsi="Times New Roman" w:cs="Times New Roman"/>
          <w:sz w:val="28"/>
          <w:szCs w:val="28"/>
          <w:lang w:eastAsia="en-US"/>
        </w:rPr>
        <w:t>н,</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3E4688" w:rsidRPr="00356828" w:rsidRDefault="003E4688" w:rsidP="003E4688">
      <w:pPr>
        <w:ind w:firstLine="709"/>
        <w:jc w:val="both"/>
        <w:rPr>
          <w:rFonts w:ascii="Times New Roman" w:hAnsi="Times New Roman" w:cs="Times New Roman"/>
          <w:sz w:val="28"/>
          <w:szCs w:val="28"/>
          <w:lang w:eastAsia="en-US"/>
        </w:rPr>
      </w:pPr>
    </w:p>
    <w:bookmarkEnd w:id="34"/>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4.12.</w:t>
      </w:r>
      <w:r w:rsidRPr="00356828">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E4688" w:rsidRPr="00356828" w:rsidRDefault="003E4688" w:rsidP="003E4688">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w:t>
      </w:r>
      <w:r w:rsidRPr="00356828">
        <w:rPr>
          <w:rFonts w:ascii="Times New Roman" w:hAnsi="Times New Roman" w:cs="Times New Roman"/>
          <w:sz w:val="28"/>
          <w:szCs w:val="28"/>
        </w:rPr>
        <w:t> </w:t>
      </w:r>
      <w:r w:rsidRPr="00356828">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3E4688" w:rsidRPr="00356828" w:rsidRDefault="003E4688" w:rsidP="003E4688">
      <w:pPr>
        <w:ind w:firstLine="709"/>
        <w:jc w:val="both"/>
        <w:rPr>
          <w:rFonts w:ascii="Times New Roman" w:hAnsi="Times New Roman" w:cs="Times New Roman"/>
          <w:sz w:val="28"/>
          <w:szCs w:val="28"/>
        </w:rPr>
      </w:pPr>
    </w:p>
    <w:p w:rsidR="00EA4CA4" w:rsidRDefault="00EA4CA4" w:rsidP="00EA4CA4">
      <w:pPr>
        <w:pStyle w:val="10"/>
        <w:spacing w:before="0" w:after="0"/>
        <w:rPr>
          <w:rFonts w:ascii="Times New Roman" w:hAnsi="Times New Roman" w:cs="Times New Roman"/>
          <w:color w:val="auto"/>
          <w:sz w:val="28"/>
          <w:szCs w:val="28"/>
        </w:rPr>
      </w:pPr>
      <w:bookmarkStart w:id="35" w:name="sub_500"/>
      <w:bookmarkStart w:id="36" w:name="sub_51"/>
      <w:r w:rsidRPr="00356828">
        <w:rPr>
          <w:rFonts w:ascii="Times New Roman" w:hAnsi="Times New Roman" w:cs="Times New Roman"/>
          <w:color w:val="auto"/>
          <w:sz w:val="28"/>
          <w:szCs w:val="28"/>
        </w:rPr>
        <w:t xml:space="preserve">5. Досудебный (внесудебный) порядок обжалования решений </w:t>
      </w:r>
      <w:r>
        <w:rPr>
          <w:rFonts w:ascii="Times New Roman" w:hAnsi="Times New Roman" w:cs="Times New Roman"/>
          <w:color w:val="auto"/>
          <w:sz w:val="28"/>
          <w:szCs w:val="28"/>
        </w:rPr>
        <w:t>и</w:t>
      </w:r>
    </w:p>
    <w:p w:rsidR="00EA4CA4" w:rsidRPr="00356828" w:rsidRDefault="00EA4CA4" w:rsidP="00EA4CA4">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 xml:space="preserve">действий (бездействия) </w:t>
      </w:r>
      <w:r>
        <w:rPr>
          <w:rFonts w:ascii="Times New Roman" w:hAnsi="Times New Roman" w:cs="Times New Roman"/>
          <w:color w:val="auto"/>
          <w:sz w:val="28"/>
          <w:szCs w:val="28"/>
        </w:rPr>
        <w:t>Исполнителя</w:t>
      </w:r>
      <w:r w:rsidRPr="00356828">
        <w:rPr>
          <w:rFonts w:ascii="Times New Roman" w:hAnsi="Times New Roman" w:cs="Times New Roman"/>
          <w:color w:val="auto"/>
          <w:sz w:val="28"/>
          <w:szCs w:val="28"/>
        </w:rPr>
        <w:t>, его должностных лиц</w:t>
      </w:r>
      <w:r>
        <w:rPr>
          <w:rFonts w:ascii="Times New Roman" w:hAnsi="Times New Roman" w:cs="Times New Roman"/>
          <w:color w:val="auto"/>
          <w:sz w:val="28"/>
          <w:szCs w:val="28"/>
        </w:rPr>
        <w:t>,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w:t>
      </w:r>
    </w:p>
    <w:bookmarkEnd w:id="35"/>
    <w:p w:rsidR="00EA4CA4" w:rsidRDefault="00EA4CA4" w:rsidP="00EA4CA4">
      <w:pPr>
        <w:pStyle w:val="ConsPlusNormal"/>
        <w:widowControl/>
        <w:ind w:firstLine="0"/>
        <w:jc w:val="center"/>
        <w:rPr>
          <w:rFonts w:ascii="Times New Roman" w:hAnsi="Times New Roman" w:cs="Times New Roman"/>
          <w:sz w:val="28"/>
          <w:szCs w:val="28"/>
        </w:rPr>
      </w:pP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w:t>
      </w:r>
    </w:p>
    <w:p w:rsidR="00EA4CA4" w:rsidRPr="00A60DCA" w:rsidRDefault="00EA4CA4" w:rsidP="00EA4CA4">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A4CA4" w:rsidRPr="00A60DCA" w:rsidRDefault="00EA4CA4" w:rsidP="00EA4CA4">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5.4. Жалобы на решения и действия (бездействие) работника многофункционального центра подаются руководителю этого многофункционального центра. </w:t>
      </w:r>
    </w:p>
    <w:p w:rsidR="00EA4CA4" w:rsidRPr="00A60DCA" w:rsidRDefault="00EA4CA4" w:rsidP="00EA4CA4">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A60DCA">
        <w:rPr>
          <w:rFonts w:ascii="Times New Roman" w:hAnsi="Times New Roman" w:cs="Times New Roman"/>
          <w:color w:val="000000" w:themeColor="text1"/>
          <w:sz w:val="28"/>
          <w:szCs w:val="28"/>
        </w:rPr>
        <w:tab/>
      </w:r>
    </w:p>
    <w:p w:rsidR="00EA4CA4" w:rsidRPr="00A60DCA" w:rsidRDefault="00EA4CA4" w:rsidP="00EA4CA4">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5.5. Жалобы на решения и действия (бездействие) работников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w:t>
      </w:r>
      <w:r w:rsidRPr="00A60DCA">
        <w:rPr>
          <w:rFonts w:ascii="Times New Roman" w:hAnsi="Times New Roman" w:cs="Times New Roman"/>
          <w:color w:val="000000" w:themeColor="text1"/>
          <w:sz w:val="28"/>
          <w:szCs w:val="28"/>
        </w:rPr>
        <w:t>, подаются руководителям этих организаций.</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A60DCA">
        <w:rPr>
          <w:rFonts w:ascii="Times New Roman" w:hAnsi="Times New Roman" w:cs="Times New Roman"/>
          <w:sz w:val="28"/>
          <w:szCs w:val="28"/>
        </w:rPr>
        <w:lastRenderedPageBreak/>
        <w:t>руководителя органа, предоставляющего муниципальную услугу, может быть направлена:</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по почте, </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через многофункциональный центр, </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с использованием информационно-телекоммуникационной сети «Интернет»,</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официального сайта органа, предоставляющего муниципальную услугу,</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принята при личном приеме заявителя. </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5.7. Жалоба на решения и действия (бездействие) многофункционального центра, работника многофункционального центра может быть направлена:</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по почте, </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-с использованием информационно-телекоммуникационной сети «Интернет»,</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официального сайта многофункционального центра,</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-единого портала государственных и муниципальных услуг либо регионального портала государственных и муниципальных услуг, </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принята при личном приеме заявителя. </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5.8. Жалоба на решения и действия (бездействие) организаций, предусмотренных </w:t>
      </w:r>
      <w:r w:rsidRPr="00A60DCA">
        <w:rPr>
          <w:rFonts w:ascii="Times New Roman" w:hAnsi="Times New Roman" w:cs="Times New Roman"/>
          <w:color w:val="000000" w:themeColor="text1"/>
          <w:sz w:val="28"/>
          <w:szCs w:val="28"/>
        </w:rPr>
        <w:t xml:space="preserve">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 а также их работников может быть направлена:</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по почте,</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с использованием информационно-телекоммуникационной сети «Интернет»,</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официальных сайтов этих организаций, </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принята при личном приеме заявителя.</w:t>
      </w:r>
    </w:p>
    <w:p w:rsidR="00EA4CA4" w:rsidRPr="00A60DCA" w:rsidRDefault="00EA4CA4" w:rsidP="00EA4CA4">
      <w:pPr>
        <w:ind w:firstLine="567"/>
        <w:jc w:val="both"/>
        <w:rPr>
          <w:rFonts w:ascii="Times New Roman" w:hAnsi="Times New Roman" w:cs="Times New Roman"/>
          <w:sz w:val="28"/>
          <w:szCs w:val="28"/>
        </w:rPr>
      </w:pPr>
      <w:bookmarkStart w:id="37" w:name="sub_110101"/>
      <w:r w:rsidRPr="00A60DCA">
        <w:rPr>
          <w:rFonts w:ascii="Times New Roman" w:hAnsi="Times New Roman" w:cs="Times New Roman"/>
          <w:sz w:val="28"/>
          <w:szCs w:val="28"/>
        </w:rPr>
        <w:t>5.9. Жалоба должна содержать:</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A60DCA">
        <w:rPr>
          <w:rFonts w:ascii="Times New Roman" w:hAnsi="Times New Roman" w:cs="Times New Roman"/>
          <w:sz w:val="28"/>
          <w:szCs w:val="28"/>
        </w:rPr>
        <w:lastRenderedPageBreak/>
        <w:t>почтовый адрес, по которым должен быть направлен ответ заявителю;</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 их работников;</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 xml:space="preserve">27.07.2010 года № 210-ФЗ «Об организации предоставления государственных и муниципальных услуг», их работников. </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5.10.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Предметом досудебного (внесудебного) обжалования являются:</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 нарушение срока регистрации запроса о предоставлении муниципальной услуги;</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 нарушение срока предоставления муниципальной услуги;</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Pr="00A60DCA">
        <w:rPr>
          <w:rFonts w:ascii="Times New Roman" w:hAnsi="Times New Roman" w:cs="Times New Roman"/>
          <w:sz w:val="28"/>
          <w:szCs w:val="28"/>
        </w:rPr>
        <w:lastRenderedPageBreak/>
        <w:t>Федерации, муниципальными правовыми актами;</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bookmarkEnd w:id="37"/>
    <w:p w:rsidR="00EA4CA4" w:rsidRPr="00A60DCA" w:rsidRDefault="00EA4CA4" w:rsidP="00EA4CA4">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5.11.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5.12. По результатам рассмотрения жалобы принимается одно из следующих решений:</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«Шерловогорское</w:t>
      </w:r>
      <w:r w:rsidRPr="00A60DCA">
        <w:rPr>
          <w:rFonts w:ascii="Times New Roman" w:hAnsi="Times New Roman" w:cs="Times New Roman"/>
          <w:i/>
          <w:sz w:val="28"/>
          <w:szCs w:val="28"/>
        </w:rPr>
        <w:t>»</w:t>
      </w:r>
      <w:r w:rsidRPr="00A60DCA">
        <w:rPr>
          <w:rFonts w:ascii="Times New Roman" w:hAnsi="Times New Roman" w:cs="Times New Roman"/>
          <w:sz w:val="28"/>
          <w:szCs w:val="28"/>
        </w:rPr>
        <w:t>;</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отказывается в удовлетворении жалобы.</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5.13. Не позднее дня, следующего за днем принятия решения, указанного в подпункте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CA4" w:rsidRPr="00A60DCA" w:rsidRDefault="00EA4CA4" w:rsidP="00EA4CA4">
      <w:pPr>
        <w:shd w:val="clear" w:color="auto" w:fill="FFFFFF"/>
        <w:spacing w:line="290" w:lineRule="atLeast"/>
        <w:ind w:firstLine="540"/>
        <w:jc w:val="both"/>
        <w:rPr>
          <w:rFonts w:ascii="Times New Roman" w:hAnsi="Times New Roman" w:cs="Times New Roman"/>
          <w:color w:val="333333"/>
          <w:sz w:val="28"/>
          <w:szCs w:val="28"/>
        </w:rPr>
      </w:pPr>
      <w:r w:rsidRPr="00A60DCA">
        <w:rPr>
          <w:rFonts w:ascii="Times New Roman" w:hAnsi="Times New Roman" w:cs="Times New Roman"/>
          <w:color w:val="333333"/>
          <w:sz w:val="28"/>
          <w:szCs w:val="28"/>
        </w:rPr>
        <w:t xml:space="preserve">5.14. В случае признания жалобы подлежащей удовлетворению в ответе заявителю, указанном в части 5.13, дается информация о действиях, осуществляемых органом, предоставляющим, органом, предоставляющим </w:t>
      </w:r>
      <w:r w:rsidRPr="00A60DCA">
        <w:rPr>
          <w:rFonts w:ascii="Times New Roman" w:hAnsi="Times New Roman" w:cs="Times New Roman"/>
          <w:color w:val="333333"/>
          <w:sz w:val="28"/>
          <w:szCs w:val="28"/>
        </w:rPr>
        <w:lastRenderedPageBreak/>
        <w:t xml:space="preserve">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A4CA4" w:rsidRPr="00A60DCA" w:rsidRDefault="00EA4CA4" w:rsidP="00EA4CA4">
      <w:pPr>
        <w:shd w:val="clear" w:color="auto" w:fill="FFFFFF"/>
        <w:spacing w:line="290" w:lineRule="atLeast"/>
        <w:ind w:firstLine="540"/>
        <w:jc w:val="both"/>
        <w:rPr>
          <w:rFonts w:ascii="Times New Roman" w:hAnsi="Times New Roman" w:cs="Times New Roman"/>
          <w:color w:val="333333"/>
          <w:sz w:val="28"/>
          <w:szCs w:val="28"/>
        </w:rPr>
      </w:pPr>
      <w:bookmarkStart w:id="38" w:name="dst298"/>
      <w:bookmarkEnd w:id="38"/>
      <w:r w:rsidRPr="00A60DCA">
        <w:rPr>
          <w:rFonts w:ascii="Times New Roman" w:hAnsi="Times New Roman" w:cs="Times New Roman"/>
          <w:color w:val="333333"/>
          <w:sz w:val="28"/>
          <w:szCs w:val="28"/>
        </w:rPr>
        <w:t>5.15. В случае признания жалобы не подлежащей удовлетворению в ответе заявителю, указанном в 5.12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A4CA4" w:rsidRPr="00A60DCA" w:rsidRDefault="00EA4CA4" w:rsidP="00EA4CA4">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4688" w:rsidRDefault="003E4688" w:rsidP="003E4688">
      <w:pPr>
        <w:ind w:firstLine="709"/>
        <w:jc w:val="both"/>
        <w:rPr>
          <w:rFonts w:ascii="Times New Roman" w:hAnsi="Times New Roman" w:cs="Times New Roman"/>
          <w:sz w:val="28"/>
          <w:szCs w:val="28"/>
        </w:rPr>
      </w:pPr>
    </w:p>
    <w:p w:rsidR="003E4688" w:rsidRDefault="003E4688" w:rsidP="003E4688">
      <w:pPr>
        <w:ind w:firstLine="709"/>
        <w:jc w:val="both"/>
        <w:rPr>
          <w:rFonts w:ascii="Times New Roman" w:hAnsi="Times New Roman" w:cs="Times New Roman"/>
          <w:sz w:val="28"/>
          <w:szCs w:val="28"/>
        </w:rPr>
      </w:pPr>
    </w:p>
    <w:bookmarkEnd w:id="36"/>
    <w:p w:rsidR="003E4688" w:rsidRPr="00356828" w:rsidRDefault="003E4688" w:rsidP="003E4688">
      <w:pPr>
        <w:ind w:firstLine="709"/>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30"/>
    <w:p w:rsidR="003E4688" w:rsidRPr="00356828" w:rsidRDefault="003E4688" w:rsidP="003E4688">
      <w:pPr>
        <w:ind w:firstLine="709"/>
        <w:jc w:val="right"/>
        <w:rPr>
          <w:rStyle w:val="a3"/>
          <w:rFonts w:ascii="Times New Roman" w:hAnsi="Times New Roman" w:cs="Times New Roman"/>
          <w:bCs/>
          <w:color w:val="auto"/>
          <w:sz w:val="28"/>
          <w:szCs w:val="28"/>
        </w:rPr>
      </w:pPr>
    </w:p>
    <w:p w:rsidR="00DF2179" w:rsidRPr="002F764A" w:rsidRDefault="003E4688" w:rsidP="00DF2179">
      <w:pPr>
        <w:ind w:firstLine="709"/>
        <w:jc w:val="right"/>
        <w:rPr>
          <w:rFonts w:ascii="Times New Roman" w:hAnsi="Times New Roman" w:cs="Times New Roman"/>
          <w:sz w:val="28"/>
          <w:szCs w:val="28"/>
        </w:rPr>
      </w:pPr>
      <w:r w:rsidRPr="00356828">
        <w:rPr>
          <w:rStyle w:val="a3"/>
          <w:rFonts w:ascii="Times New Roman" w:hAnsi="Times New Roman" w:cs="Times New Roman"/>
          <w:bCs/>
          <w:color w:val="auto"/>
          <w:sz w:val="28"/>
          <w:szCs w:val="28"/>
        </w:rPr>
        <w:br w:type="page"/>
      </w:r>
      <w:r w:rsidR="00DF2179" w:rsidRPr="002F764A">
        <w:rPr>
          <w:rFonts w:ascii="Times New Roman" w:hAnsi="Times New Roman" w:cs="Times New Roman"/>
          <w:sz w:val="28"/>
          <w:szCs w:val="28"/>
        </w:rPr>
        <w:lastRenderedPageBreak/>
        <w:t>Приложение 1</w:t>
      </w:r>
    </w:p>
    <w:p w:rsidR="00DF2179" w:rsidRPr="002F764A" w:rsidRDefault="00DF2179" w:rsidP="00DF21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3E4688" w:rsidRDefault="003E4688" w:rsidP="003E4688">
      <w:pPr>
        <w:jc w:val="right"/>
        <w:rPr>
          <w:rFonts w:ascii="Times New Roman" w:hAnsi="Times New Roman"/>
          <w:sz w:val="28"/>
          <w:szCs w:val="28"/>
        </w:rPr>
      </w:pPr>
    </w:p>
    <w:p w:rsidR="003E4688" w:rsidRDefault="003E4688" w:rsidP="003E4688">
      <w:pPr>
        <w:ind w:firstLine="540"/>
        <w:jc w:val="right"/>
        <w:rPr>
          <w:rFonts w:ascii="Times New Roman" w:hAnsi="Times New Roman"/>
          <w:sz w:val="28"/>
          <w:szCs w:val="28"/>
        </w:rPr>
      </w:pPr>
    </w:p>
    <w:p w:rsidR="003E4688" w:rsidRDefault="003E4688" w:rsidP="003E4688">
      <w:pPr>
        <w:ind w:firstLine="540"/>
        <w:jc w:val="right"/>
        <w:rPr>
          <w:rFonts w:ascii="Times New Roman" w:hAnsi="Times New Roman"/>
          <w:sz w:val="28"/>
          <w:szCs w:val="28"/>
        </w:rPr>
      </w:pPr>
    </w:p>
    <w:p w:rsidR="003E4688" w:rsidRPr="00821EBC" w:rsidRDefault="003E4688" w:rsidP="003E4688">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3E4688" w:rsidRPr="00821EBC" w:rsidRDefault="003E4688" w:rsidP="003E4688">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3E4688" w:rsidRDefault="003E4688" w:rsidP="003E4688">
      <w:pPr>
        <w:ind w:firstLine="540"/>
        <w:jc w:val="right"/>
        <w:rPr>
          <w:rFonts w:ascii="Times New Roman" w:hAnsi="Times New Roman"/>
          <w:sz w:val="28"/>
          <w:szCs w:val="28"/>
        </w:rPr>
      </w:pPr>
    </w:p>
    <w:p w:rsidR="003E4688" w:rsidRDefault="003E4688" w:rsidP="003E4688">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3"/>
      </w:tblGrid>
      <w:tr w:rsidR="00AD2C3A" w:rsidRPr="00DE2E48" w:rsidTr="00FA3A38">
        <w:tc>
          <w:tcPr>
            <w:tcW w:w="3467" w:type="dxa"/>
            <w:vAlign w:val="center"/>
          </w:tcPr>
          <w:p w:rsidR="00AD2C3A" w:rsidRPr="00DE2E48" w:rsidRDefault="00AD2C3A" w:rsidP="008D3077">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103" w:type="dxa"/>
            <w:vAlign w:val="center"/>
          </w:tcPr>
          <w:p w:rsidR="00AD2C3A" w:rsidRPr="00DE2E48" w:rsidRDefault="002F1270" w:rsidP="002F1270">
            <w:pPr>
              <w:rPr>
                <w:rFonts w:ascii="Times New Roman" w:hAnsi="Times New Roman"/>
                <w:sz w:val="28"/>
                <w:szCs w:val="28"/>
              </w:rPr>
            </w:pPr>
            <w:r>
              <w:rPr>
                <w:rFonts w:ascii="Times New Roman" w:hAnsi="Times New Roman"/>
                <w:sz w:val="28"/>
                <w:szCs w:val="28"/>
              </w:rPr>
              <w:t>674614</w:t>
            </w:r>
            <w:r w:rsidR="00AD2C3A">
              <w:rPr>
                <w:rFonts w:ascii="Times New Roman" w:hAnsi="Times New Roman"/>
                <w:sz w:val="28"/>
                <w:szCs w:val="28"/>
              </w:rPr>
              <w:t>, Забайкальский край,</w:t>
            </w:r>
            <w:r w:rsidR="00971AE1">
              <w:rPr>
                <w:rFonts w:ascii="Times New Roman" w:hAnsi="Times New Roman"/>
                <w:sz w:val="28"/>
                <w:szCs w:val="28"/>
              </w:rPr>
              <w:t xml:space="preserve"> Борзинский район,</w:t>
            </w:r>
            <w:r w:rsidR="00AD2C3A">
              <w:rPr>
                <w:rFonts w:ascii="Times New Roman" w:hAnsi="Times New Roman"/>
                <w:sz w:val="28"/>
                <w:szCs w:val="28"/>
              </w:rPr>
              <w:t xml:space="preserve"> </w:t>
            </w:r>
            <w:r w:rsidR="00971AE1">
              <w:rPr>
                <w:rFonts w:ascii="Times New Roman" w:hAnsi="Times New Roman"/>
                <w:sz w:val="28"/>
                <w:szCs w:val="28"/>
              </w:rPr>
              <w:t>с.</w:t>
            </w:r>
            <w:r>
              <w:rPr>
                <w:rFonts w:ascii="Times New Roman" w:hAnsi="Times New Roman"/>
                <w:sz w:val="28"/>
                <w:szCs w:val="28"/>
              </w:rPr>
              <w:t>Хада-Булак</w:t>
            </w:r>
            <w:r w:rsidR="00AD2C3A">
              <w:rPr>
                <w:rFonts w:ascii="Times New Roman" w:hAnsi="Times New Roman"/>
                <w:sz w:val="28"/>
                <w:szCs w:val="28"/>
              </w:rPr>
              <w:t>, ул.</w:t>
            </w:r>
            <w:r>
              <w:rPr>
                <w:rFonts w:ascii="Times New Roman" w:hAnsi="Times New Roman"/>
                <w:sz w:val="28"/>
                <w:szCs w:val="28"/>
              </w:rPr>
              <w:t xml:space="preserve"> Нагорная</w:t>
            </w:r>
          </w:p>
        </w:tc>
      </w:tr>
      <w:tr w:rsidR="00AD2C3A" w:rsidRPr="00DE2E48" w:rsidTr="00FA3A38">
        <w:tc>
          <w:tcPr>
            <w:tcW w:w="3467" w:type="dxa"/>
            <w:vAlign w:val="center"/>
          </w:tcPr>
          <w:p w:rsidR="00AD2C3A" w:rsidRPr="00DE2E48" w:rsidRDefault="00AD2C3A" w:rsidP="008D3077">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103" w:type="dxa"/>
            <w:vAlign w:val="center"/>
          </w:tcPr>
          <w:p w:rsidR="00AD2C3A" w:rsidRDefault="00AD2C3A" w:rsidP="008D3077">
            <w:pPr>
              <w:ind w:firstLine="32"/>
              <w:jc w:val="both"/>
              <w:rPr>
                <w:rFonts w:ascii="Times New Roman" w:hAnsi="Times New Roman" w:cs="Times New Roman"/>
                <w:sz w:val="28"/>
                <w:szCs w:val="28"/>
              </w:rPr>
            </w:pPr>
            <w:r w:rsidRPr="00356828">
              <w:rPr>
                <w:rFonts w:ascii="Times New Roman" w:hAnsi="Times New Roman" w:cs="Times New Roman"/>
                <w:sz w:val="28"/>
                <w:szCs w:val="28"/>
              </w:rPr>
              <w:t xml:space="preserve">понедельник – </w:t>
            </w:r>
            <w:r>
              <w:rPr>
                <w:rFonts w:ascii="Times New Roman" w:hAnsi="Times New Roman" w:cs="Times New Roman"/>
                <w:sz w:val="28"/>
                <w:szCs w:val="28"/>
              </w:rPr>
              <w:t xml:space="preserve">четверг </w:t>
            </w:r>
            <w:r w:rsidRPr="00356828">
              <w:rPr>
                <w:rFonts w:ascii="Times New Roman" w:hAnsi="Times New Roman" w:cs="Times New Roman"/>
                <w:sz w:val="28"/>
                <w:szCs w:val="28"/>
              </w:rPr>
              <w:t>8:</w:t>
            </w:r>
            <w:r w:rsidR="00971AE1">
              <w:rPr>
                <w:rFonts w:ascii="Times New Roman" w:hAnsi="Times New Roman" w:cs="Times New Roman"/>
                <w:sz w:val="28"/>
                <w:szCs w:val="28"/>
              </w:rPr>
              <w:t>0</w:t>
            </w:r>
            <w:r>
              <w:rPr>
                <w:rFonts w:ascii="Times New Roman" w:hAnsi="Times New Roman" w:cs="Times New Roman"/>
                <w:sz w:val="28"/>
                <w:szCs w:val="28"/>
              </w:rPr>
              <w:t>0</w:t>
            </w:r>
            <w:r w:rsidRPr="00356828">
              <w:rPr>
                <w:rFonts w:ascii="Times New Roman" w:hAnsi="Times New Roman" w:cs="Times New Roman"/>
                <w:sz w:val="28"/>
                <w:szCs w:val="28"/>
              </w:rPr>
              <w:t xml:space="preserve"> – 1</w:t>
            </w:r>
            <w:r>
              <w:rPr>
                <w:rFonts w:ascii="Times New Roman" w:hAnsi="Times New Roman" w:cs="Times New Roman"/>
                <w:sz w:val="28"/>
                <w:szCs w:val="28"/>
              </w:rPr>
              <w:t>7</w:t>
            </w:r>
            <w:r w:rsidRPr="00356828">
              <w:rPr>
                <w:rFonts w:ascii="Times New Roman" w:hAnsi="Times New Roman" w:cs="Times New Roman"/>
                <w:sz w:val="28"/>
                <w:szCs w:val="28"/>
              </w:rPr>
              <w:t>:</w:t>
            </w:r>
            <w:r w:rsidR="002F1270">
              <w:rPr>
                <w:rFonts w:ascii="Times New Roman" w:hAnsi="Times New Roman" w:cs="Times New Roman"/>
                <w:sz w:val="28"/>
                <w:szCs w:val="28"/>
              </w:rPr>
              <w:t>00</w:t>
            </w:r>
            <w:r w:rsidRPr="00356828">
              <w:rPr>
                <w:rFonts w:ascii="Times New Roman" w:hAnsi="Times New Roman" w:cs="Times New Roman"/>
                <w:sz w:val="28"/>
                <w:szCs w:val="28"/>
              </w:rPr>
              <w:t>;</w:t>
            </w:r>
          </w:p>
          <w:p w:rsidR="00AD2C3A" w:rsidRDefault="00AD2C3A" w:rsidP="008D3077">
            <w:pPr>
              <w:ind w:firstLine="32"/>
              <w:jc w:val="both"/>
              <w:rPr>
                <w:rFonts w:ascii="Times New Roman" w:hAnsi="Times New Roman" w:cs="Times New Roman"/>
                <w:sz w:val="28"/>
                <w:szCs w:val="28"/>
              </w:rPr>
            </w:pPr>
            <w:r>
              <w:rPr>
                <w:rFonts w:ascii="Times New Roman" w:hAnsi="Times New Roman" w:cs="Times New Roman"/>
                <w:sz w:val="28"/>
                <w:szCs w:val="28"/>
              </w:rPr>
              <w:t>пятница</w:t>
            </w:r>
            <w:r w:rsidRPr="00356828">
              <w:rPr>
                <w:rFonts w:ascii="Times New Roman" w:hAnsi="Times New Roman" w:cs="Times New Roman"/>
                <w:sz w:val="28"/>
                <w:szCs w:val="28"/>
              </w:rPr>
              <w:t>: 8:</w:t>
            </w:r>
            <w:r w:rsidR="00971AE1">
              <w:rPr>
                <w:rFonts w:ascii="Times New Roman" w:hAnsi="Times New Roman" w:cs="Times New Roman"/>
                <w:sz w:val="28"/>
                <w:szCs w:val="28"/>
              </w:rPr>
              <w:t>0</w:t>
            </w:r>
            <w:r>
              <w:rPr>
                <w:rFonts w:ascii="Times New Roman" w:hAnsi="Times New Roman" w:cs="Times New Roman"/>
                <w:sz w:val="28"/>
                <w:szCs w:val="28"/>
              </w:rPr>
              <w:t>0</w:t>
            </w:r>
            <w:r w:rsidRPr="00356828">
              <w:rPr>
                <w:rFonts w:ascii="Times New Roman" w:hAnsi="Times New Roman" w:cs="Times New Roman"/>
                <w:sz w:val="28"/>
                <w:szCs w:val="28"/>
              </w:rPr>
              <w:t xml:space="preserve"> – 1</w:t>
            </w:r>
            <w:r>
              <w:rPr>
                <w:rFonts w:ascii="Times New Roman" w:hAnsi="Times New Roman" w:cs="Times New Roman"/>
                <w:sz w:val="28"/>
                <w:szCs w:val="28"/>
              </w:rPr>
              <w:t>6</w:t>
            </w:r>
            <w:r w:rsidRPr="00356828">
              <w:rPr>
                <w:rFonts w:ascii="Times New Roman" w:hAnsi="Times New Roman" w:cs="Times New Roman"/>
                <w:sz w:val="28"/>
                <w:szCs w:val="28"/>
              </w:rPr>
              <w:t>:</w:t>
            </w:r>
            <w:r w:rsidR="00971AE1">
              <w:rPr>
                <w:rFonts w:ascii="Times New Roman" w:hAnsi="Times New Roman" w:cs="Times New Roman"/>
                <w:sz w:val="28"/>
                <w:szCs w:val="28"/>
              </w:rPr>
              <w:t>0</w:t>
            </w:r>
            <w:r>
              <w:rPr>
                <w:rFonts w:ascii="Times New Roman" w:hAnsi="Times New Roman" w:cs="Times New Roman"/>
                <w:sz w:val="28"/>
                <w:szCs w:val="28"/>
              </w:rPr>
              <w:t>0</w:t>
            </w:r>
            <w:r w:rsidRPr="00356828">
              <w:rPr>
                <w:rFonts w:ascii="Times New Roman" w:hAnsi="Times New Roman" w:cs="Times New Roman"/>
                <w:sz w:val="28"/>
                <w:szCs w:val="28"/>
              </w:rPr>
              <w:t>;</w:t>
            </w:r>
          </w:p>
          <w:p w:rsidR="00AD2C3A" w:rsidRPr="00356828" w:rsidRDefault="00AD2C3A" w:rsidP="008D3077">
            <w:pPr>
              <w:ind w:firstLine="30"/>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w:t>
            </w:r>
            <w:r w:rsidR="00971AE1">
              <w:rPr>
                <w:rFonts w:ascii="Times New Roman" w:hAnsi="Times New Roman" w:cs="Times New Roman"/>
                <w:sz w:val="28"/>
                <w:szCs w:val="28"/>
              </w:rPr>
              <w:t>2</w:t>
            </w:r>
            <w:r w:rsidRPr="00356828">
              <w:rPr>
                <w:rFonts w:ascii="Times New Roman" w:hAnsi="Times New Roman" w:cs="Times New Roman"/>
                <w:sz w:val="28"/>
                <w:szCs w:val="28"/>
              </w:rPr>
              <w:t>:00 – 1</w:t>
            </w:r>
            <w:r w:rsidR="00971AE1">
              <w:rPr>
                <w:rFonts w:ascii="Times New Roman" w:hAnsi="Times New Roman" w:cs="Times New Roman"/>
                <w:sz w:val="28"/>
                <w:szCs w:val="28"/>
              </w:rPr>
              <w:t>3</w:t>
            </w:r>
            <w:r w:rsidRPr="00356828">
              <w:rPr>
                <w:rFonts w:ascii="Times New Roman" w:hAnsi="Times New Roman" w:cs="Times New Roman"/>
                <w:sz w:val="28"/>
                <w:szCs w:val="28"/>
              </w:rPr>
              <w:t>:00;</w:t>
            </w:r>
          </w:p>
          <w:p w:rsidR="00AD2C3A" w:rsidRPr="00DE2E48" w:rsidRDefault="00AD2C3A" w:rsidP="008D3077">
            <w:pPr>
              <w:rPr>
                <w:rFonts w:ascii="Times New Roman" w:hAnsi="Times New Roman"/>
                <w:sz w:val="28"/>
                <w:szCs w:val="28"/>
              </w:rPr>
            </w:pPr>
            <w:r w:rsidRPr="00356828">
              <w:rPr>
                <w:rFonts w:ascii="Times New Roman" w:hAnsi="Times New Roman" w:cs="Times New Roman"/>
                <w:sz w:val="28"/>
                <w:szCs w:val="28"/>
              </w:rPr>
              <w:t>выходные дни: суббота, воскресенье.</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Телефон/факс</w:t>
            </w:r>
          </w:p>
        </w:tc>
        <w:tc>
          <w:tcPr>
            <w:tcW w:w="6103" w:type="dxa"/>
            <w:vAlign w:val="center"/>
          </w:tcPr>
          <w:p w:rsidR="00FA3A38" w:rsidRPr="00DE2E48" w:rsidRDefault="00FA3A38" w:rsidP="00495DFB">
            <w:pPr>
              <w:rPr>
                <w:rFonts w:ascii="Times New Roman" w:hAnsi="Times New Roman"/>
                <w:sz w:val="28"/>
                <w:szCs w:val="28"/>
              </w:rPr>
            </w:pPr>
            <w:r>
              <w:rPr>
                <w:rFonts w:ascii="Times New Roman" w:hAnsi="Times New Roman"/>
                <w:sz w:val="28"/>
                <w:szCs w:val="28"/>
              </w:rPr>
              <w:t xml:space="preserve">тел., факс </w:t>
            </w:r>
            <w:r w:rsidR="002F1270">
              <w:rPr>
                <w:rFonts w:ascii="Times New Roman" w:hAnsi="Times New Roman"/>
                <w:sz w:val="28"/>
                <w:szCs w:val="28"/>
              </w:rPr>
              <w:t>830233 49-1-49</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sz w:val="28"/>
                <w:szCs w:val="28"/>
              </w:rPr>
              <w:t>Почтовый адрес</w:t>
            </w:r>
          </w:p>
        </w:tc>
        <w:tc>
          <w:tcPr>
            <w:tcW w:w="6103" w:type="dxa"/>
            <w:vAlign w:val="center"/>
          </w:tcPr>
          <w:p w:rsidR="00FA3A38" w:rsidRPr="00DE2E48" w:rsidRDefault="002F1270" w:rsidP="002F1270">
            <w:pPr>
              <w:rPr>
                <w:rFonts w:ascii="Times New Roman" w:hAnsi="Times New Roman"/>
                <w:sz w:val="28"/>
                <w:szCs w:val="28"/>
              </w:rPr>
            </w:pPr>
            <w:r>
              <w:rPr>
                <w:rFonts w:ascii="Times New Roman" w:hAnsi="Times New Roman"/>
                <w:sz w:val="28"/>
                <w:szCs w:val="28"/>
              </w:rPr>
              <w:t>674614</w:t>
            </w:r>
            <w:r w:rsidR="00FA3A38">
              <w:rPr>
                <w:rFonts w:ascii="Times New Roman" w:hAnsi="Times New Roman"/>
                <w:sz w:val="28"/>
                <w:szCs w:val="28"/>
              </w:rPr>
              <w:t xml:space="preserve">, Забайкальский край, </w:t>
            </w:r>
            <w:r>
              <w:rPr>
                <w:rFonts w:ascii="Times New Roman" w:hAnsi="Times New Roman"/>
                <w:sz w:val="28"/>
                <w:szCs w:val="28"/>
              </w:rPr>
              <w:t>Борзинский район, с. Хада-Булак</w:t>
            </w:r>
            <w:r w:rsidR="00FA3A38">
              <w:rPr>
                <w:rFonts w:ascii="Times New Roman" w:hAnsi="Times New Roman"/>
                <w:sz w:val="28"/>
                <w:szCs w:val="28"/>
              </w:rPr>
              <w:t>, ул.</w:t>
            </w:r>
            <w:r>
              <w:rPr>
                <w:rFonts w:ascii="Times New Roman" w:hAnsi="Times New Roman"/>
                <w:sz w:val="28"/>
                <w:szCs w:val="28"/>
              </w:rPr>
              <w:t>Нагорная</w:t>
            </w:r>
          </w:p>
        </w:tc>
      </w:tr>
      <w:tr w:rsidR="00B96E34" w:rsidRPr="00DE2E48" w:rsidTr="00FA3A38">
        <w:tc>
          <w:tcPr>
            <w:tcW w:w="3467" w:type="dxa"/>
            <w:vAlign w:val="center"/>
          </w:tcPr>
          <w:p w:rsidR="00B96E34" w:rsidRPr="00DE2E48" w:rsidRDefault="00B96E34" w:rsidP="00495DFB">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103" w:type="dxa"/>
            <w:vAlign w:val="center"/>
          </w:tcPr>
          <w:p w:rsidR="00B96E34" w:rsidRPr="00126C0A" w:rsidRDefault="00B96E34" w:rsidP="0084753C">
            <w:pPr>
              <w:rPr>
                <w:rFonts w:ascii="Times New Roman" w:hAnsi="Times New Roman"/>
                <w:color w:val="000000"/>
                <w:sz w:val="28"/>
                <w:szCs w:val="28"/>
                <w:lang w:val="en-US"/>
              </w:rPr>
            </w:pPr>
          </w:p>
          <w:p w:rsidR="00B96E34" w:rsidRPr="00126C0A" w:rsidRDefault="00B96E34" w:rsidP="0084753C">
            <w:pPr>
              <w:rPr>
                <w:rFonts w:ascii="Times New Roman" w:hAnsi="Times New Roman"/>
                <w:color w:val="000000"/>
                <w:sz w:val="28"/>
                <w:szCs w:val="28"/>
                <w:lang w:val="en-US"/>
              </w:rPr>
            </w:pPr>
            <w:r w:rsidRPr="00126C0A">
              <w:rPr>
                <w:rFonts w:ascii="Times New Roman" w:hAnsi="Times New Roman"/>
                <w:color w:val="000000"/>
                <w:sz w:val="28"/>
                <w:szCs w:val="28"/>
                <w:lang w:val="en-US"/>
              </w:rPr>
              <w:t>nadabuiak 2013 @ yandex/ ru</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103" w:type="dxa"/>
            <w:vAlign w:val="center"/>
          </w:tcPr>
          <w:p w:rsidR="00FA3A38" w:rsidRPr="00971AE1" w:rsidRDefault="00FA3A38" w:rsidP="00495DFB">
            <w:pPr>
              <w:rPr>
                <w:rFonts w:ascii="Times New Roman" w:hAnsi="Times New Roman"/>
                <w:sz w:val="28"/>
                <w:szCs w:val="28"/>
              </w:rPr>
            </w:pP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103" w:type="dxa"/>
            <w:vAlign w:val="center"/>
          </w:tcPr>
          <w:p w:rsidR="00FA3A38" w:rsidRPr="00DE2E48" w:rsidRDefault="00FA3A38" w:rsidP="00495DFB">
            <w:pPr>
              <w:rPr>
                <w:rFonts w:ascii="Times New Roman" w:hAnsi="Times New Roman"/>
                <w:sz w:val="28"/>
                <w:szCs w:val="28"/>
              </w:rPr>
            </w:pPr>
            <w:r>
              <w:rPr>
                <w:rFonts w:ascii="Times New Roman" w:hAnsi="Times New Roman"/>
                <w:sz w:val="28"/>
                <w:szCs w:val="28"/>
              </w:rPr>
              <w:t xml:space="preserve">тел. </w:t>
            </w:r>
            <w:r w:rsidR="002F1270">
              <w:rPr>
                <w:rFonts w:ascii="Times New Roman" w:hAnsi="Times New Roman"/>
                <w:sz w:val="28"/>
                <w:szCs w:val="28"/>
              </w:rPr>
              <w:t>830233 49-1-49</w:t>
            </w:r>
          </w:p>
        </w:tc>
      </w:tr>
    </w:tbl>
    <w:p w:rsidR="003E4688" w:rsidRPr="00627271" w:rsidRDefault="003E4688" w:rsidP="003E4688">
      <w:pPr>
        <w:ind w:firstLine="540"/>
        <w:jc w:val="right"/>
        <w:rPr>
          <w:rFonts w:ascii="Times New Roman" w:hAnsi="Times New Roman"/>
          <w:sz w:val="28"/>
          <w:szCs w:val="28"/>
        </w:rPr>
      </w:pPr>
    </w:p>
    <w:p w:rsidR="00DF2179" w:rsidRPr="002F764A" w:rsidRDefault="003E4688" w:rsidP="00DF2179">
      <w:pPr>
        <w:ind w:firstLine="709"/>
        <w:jc w:val="right"/>
        <w:rPr>
          <w:rFonts w:ascii="Times New Roman" w:hAnsi="Times New Roman" w:cs="Times New Roman"/>
          <w:sz w:val="28"/>
          <w:szCs w:val="28"/>
        </w:rPr>
      </w:pPr>
      <w:r>
        <w:rPr>
          <w:rStyle w:val="a3"/>
          <w:rFonts w:ascii="Times New Roman" w:hAnsi="Times New Roman" w:cs="Times New Roman"/>
          <w:bCs/>
          <w:color w:val="auto"/>
          <w:sz w:val="28"/>
          <w:szCs w:val="28"/>
        </w:rPr>
        <w:br w:type="page"/>
      </w:r>
      <w:r w:rsidR="00DF2179" w:rsidRPr="002F764A">
        <w:rPr>
          <w:rFonts w:ascii="Times New Roman" w:hAnsi="Times New Roman" w:cs="Times New Roman"/>
          <w:sz w:val="28"/>
          <w:szCs w:val="28"/>
        </w:rPr>
        <w:lastRenderedPageBreak/>
        <w:t>Приложение 2</w:t>
      </w:r>
    </w:p>
    <w:p w:rsidR="00BA0CFC" w:rsidRPr="002F764A" w:rsidRDefault="00BA0CFC" w:rsidP="00BA0CF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A0CFC" w:rsidRPr="002F764A" w:rsidRDefault="00BA0CFC" w:rsidP="00BA0CFC">
      <w:pPr>
        <w:ind w:firstLine="540"/>
        <w:jc w:val="right"/>
        <w:rPr>
          <w:rFonts w:ascii="Times New Roman" w:hAnsi="Times New Roman" w:cs="Times New Roman"/>
          <w:sz w:val="28"/>
          <w:szCs w:val="28"/>
        </w:rPr>
      </w:pPr>
    </w:p>
    <w:p w:rsidR="00BA0CFC" w:rsidRPr="002F764A" w:rsidRDefault="00BA0CFC" w:rsidP="00BA0CFC">
      <w:pPr>
        <w:ind w:firstLine="540"/>
        <w:jc w:val="right"/>
        <w:rPr>
          <w:rFonts w:ascii="Times New Roman" w:hAnsi="Times New Roman" w:cs="Times New Roman"/>
          <w:sz w:val="28"/>
          <w:szCs w:val="28"/>
        </w:rPr>
      </w:pPr>
    </w:p>
    <w:p w:rsidR="00BA0CFC" w:rsidRPr="002F764A" w:rsidRDefault="00BA0CFC" w:rsidP="00BA0CFC">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BA0CFC" w:rsidRPr="002F764A" w:rsidRDefault="00BA0CFC" w:rsidP="00BA0CFC">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A0CFC" w:rsidRPr="002F764A" w:rsidRDefault="00BA0CFC" w:rsidP="00BA0CFC">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A0CFC" w:rsidRPr="002F764A" w:rsidRDefault="00BA0CFC" w:rsidP="00BA0CFC">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(Ф.И.О., полное наименование организации</w:t>
      </w:r>
    </w:p>
    <w:p w:rsidR="00BA0CFC" w:rsidRPr="002F764A" w:rsidRDefault="00BA0CFC" w:rsidP="00BA0CFC">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BA0CFC" w:rsidRPr="002F764A" w:rsidRDefault="00BA0CFC" w:rsidP="00BA0CFC">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BA0CFC" w:rsidRPr="002F764A" w:rsidRDefault="00BA0CFC" w:rsidP="00BA0CFC">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BA0CFC" w:rsidRPr="002F764A" w:rsidRDefault="00BA0CFC" w:rsidP="00BA0CFC">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A0CFC" w:rsidRPr="002F764A" w:rsidRDefault="00BA0CFC" w:rsidP="00BA0CFC">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(Ф.И.О. руководителя или иного</w:t>
      </w:r>
    </w:p>
    <w:p w:rsidR="00BA0CFC" w:rsidRPr="002F764A" w:rsidRDefault="00BA0CFC" w:rsidP="00BA0CFC">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BA0CFC" w:rsidRPr="002F764A" w:rsidRDefault="00BA0CFC" w:rsidP="00BA0CFC">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BA0CFC" w:rsidRPr="002F764A" w:rsidRDefault="00BA0CFC" w:rsidP="00BA0CFC">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BA0CFC" w:rsidRPr="002F764A" w:rsidRDefault="00BA0CFC" w:rsidP="00BA0CFC">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BA0CFC" w:rsidRPr="002F764A" w:rsidRDefault="00BA0CFC" w:rsidP="00BA0CFC">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(кем, когда выдан)</w:t>
      </w:r>
    </w:p>
    <w:p w:rsidR="00BA0CFC" w:rsidRPr="002F764A" w:rsidRDefault="00BA0CFC" w:rsidP="00BA0CFC">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BA0CFC" w:rsidRPr="002F764A" w:rsidRDefault="00BA0CFC" w:rsidP="00BA0CFC">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BA0CFC" w:rsidRPr="002F764A" w:rsidRDefault="00BA0CFC" w:rsidP="00BA0CFC">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A0CFC" w:rsidRPr="002F764A" w:rsidRDefault="00BA0CFC" w:rsidP="00BA0CFC">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BA0CFC" w:rsidRPr="002F764A" w:rsidRDefault="00BA0CFC" w:rsidP="00BA0CFC">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BA0CFC" w:rsidRPr="002F764A" w:rsidRDefault="00BA0CFC" w:rsidP="00BA0CFC">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BA0CFC" w:rsidRPr="002F764A" w:rsidRDefault="00BA0CFC" w:rsidP="00BA0CFC">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BA0CFC" w:rsidRPr="002F764A" w:rsidRDefault="00BA0CFC" w:rsidP="00BA0CFC">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BA0CFC" w:rsidRPr="002F764A" w:rsidRDefault="00BA0CFC" w:rsidP="00BA0CFC">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BA0CFC" w:rsidRPr="002F764A" w:rsidRDefault="00BA0CFC" w:rsidP="00BA0CFC">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(при предоставлении услуги</w:t>
      </w:r>
    </w:p>
    <w:p w:rsidR="00BA0CFC" w:rsidRPr="002F764A" w:rsidRDefault="00BA0CFC" w:rsidP="00BA0CFC">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BA0CFC" w:rsidRPr="002F764A" w:rsidRDefault="00BA0CFC" w:rsidP="00BA0CFC">
      <w:pPr>
        <w:pStyle w:val="ConsPlusNonformat"/>
        <w:widowControl/>
        <w:jc w:val="right"/>
        <w:rPr>
          <w:rFonts w:ascii="Times New Roman" w:hAnsi="Times New Roman" w:cs="Times New Roman"/>
          <w:sz w:val="28"/>
          <w:szCs w:val="28"/>
        </w:rPr>
      </w:pPr>
    </w:p>
    <w:p w:rsidR="00BA0CFC" w:rsidRPr="002F764A" w:rsidRDefault="00BA0CFC" w:rsidP="00BA0CFC">
      <w:pPr>
        <w:pStyle w:val="ConsPlusNonformat"/>
        <w:widowControl/>
        <w:jc w:val="right"/>
        <w:rPr>
          <w:rFonts w:ascii="Times New Roman" w:hAnsi="Times New Roman" w:cs="Times New Roman"/>
          <w:sz w:val="28"/>
          <w:szCs w:val="28"/>
        </w:rPr>
      </w:pPr>
    </w:p>
    <w:p w:rsidR="00BA0CFC" w:rsidRPr="002F764A" w:rsidRDefault="00BA0CFC" w:rsidP="00BA0CFC">
      <w:pPr>
        <w:pStyle w:val="ConsPlusNonformat"/>
        <w:widowControl/>
        <w:jc w:val="center"/>
        <w:rPr>
          <w:rFonts w:ascii="Times New Roman" w:hAnsi="Times New Roman" w:cs="Times New Roman"/>
          <w:sz w:val="28"/>
          <w:szCs w:val="28"/>
        </w:rPr>
      </w:pPr>
      <w:r w:rsidRPr="002F764A">
        <w:rPr>
          <w:rFonts w:ascii="Times New Roman" w:hAnsi="Times New Roman" w:cs="Times New Roman"/>
          <w:sz w:val="28"/>
          <w:szCs w:val="28"/>
        </w:rPr>
        <w:t>ЗАЯВЛЕНИЕ.</w:t>
      </w:r>
    </w:p>
    <w:p w:rsidR="00BA0CFC" w:rsidRPr="002F764A" w:rsidRDefault="00BA0CFC" w:rsidP="00BA0CFC">
      <w:pPr>
        <w:pStyle w:val="ConsPlusNonformat"/>
        <w:widowControl/>
        <w:ind w:firstLine="709"/>
        <w:jc w:val="both"/>
        <w:rPr>
          <w:rFonts w:ascii="Times New Roman" w:hAnsi="Times New Roman" w:cs="Times New Roman"/>
          <w:sz w:val="28"/>
          <w:szCs w:val="28"/>
        </w:rPr>
      </w:pPr>
    </w:p>
    <w:p w:rsidR="00BA0CFC" w:rsidRPr="002F764A" w:rsidRDefault="00BA0CFC" w:rsidP="00BA0CFC">
      <w:pPr>
        <w:pStyle w:val="ConsPlusNonformat"/>
        <w:widowControl/>
        <w:ind w:firstLine="709"/>
        <w:jc w:val="both"/>
        <w:rPr>
          <w:rFonts w:ascii="Times New Roman" w:hAnsi="Times New Roman" w:cs="Times New Roman"/>
          <w:sz w:val="28"/>
          <w:szCs w:val="28"/>
        </w:rPr>
      </w:pPr>
    </w:p>
    <w:p w:rsidR="00BA0CFC" w:rsidRPr="002F764A" w:rsidRDefault="00BA0CFC" w:rsidP="00BA0CFC">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Прошу предоставить муниципальную услугу по пр</w:t>
      </w:r>
      <w:r w:rsidRPr="002F764A">
        <w:rPr>
          <w:rStyle w:val="a4"/>
          <w:rFonts w:ascii="Times New Roman" w:hAnsi="Times New Roman"/>
          <w:b w:val="0"/>
          <w:color w:val="auto"/>
          <w:sz w:val="28"/>
          <w:szCs w:val="28"/>
        </w:rPr>
        <w:t xml:space="preserve">едоставлению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 на которые не разграничена</w:t>
      </w:r>
      <w:r>
        <w:rPr>
          <w:rStyle w:val="a4"/>
          <w:rFonts w:ascii="Times New Roman" w:hAnsi="Times New Roman"/>
          <w:b w:val="0"/>
          <w:color w:val="auto"/>
          <w:sz w:val="28"/>
          <w:szCs w:val="28"/>
        </w:rPr>
        <w:t>,</w:t>
      </w:r>
      <w:r w:rsidRPr="002F764A">
        <w:rPr>
          <w:rFonts w:ascii="Times New Roman" w:hAnsi="Times New Roman" w:cs="Times New Roman"/>
          <w:sz w:val="28"/>
          <w:szCs w:val="28"/>
        </w:rPr>
        <w:t xml:space="preserve"> в отношении земельного участка, расположенного по адресу:</w:t>
      </w:r>
    </w:p>
    <w:p w:rsidR="00BA0CFC" w:rsidRPr="002F764A" w:rsidRDefault="00BA0CFC" w:rsidP="00BA0CFC">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w:t>
      </w:r>
      <w:r w:rsidR="00774C68">
        <w:rPr>
          <w:rFonts w:ascii="Times New Roman" w:hAnsi="Times New Roman" w:cs="Times New Roman"/>
          <w:sz w:val="28"/>
          <w:szCs w:val="28"/>
        </w:rPr>
        <w:t>______________________________</w:t>
      </w:r>
      <w:r w:rsidRPr="002F764A">
        <w:rPr>
          <w:rFonts w:ascii="Times New Roman" w:hAnsi="Times New Roman" w:cs="Times New Roman"/>
          <w:sz w:val="28"/>
          <w:szCs w:val="28"/>
        </w:rPr>
        <w:t>.</w:t>
      </w:r>
    </w:p>
    <w:p w:rsidR="00BA0CFC" w:rsidRPr="002F764A" w:rsidRDefault="00BA0CFC" w:rsidP="00BA0CFC">
      <w:pPr>
        <w:pStyle w:val="ConsPlusNonformat"/>
        <w:widowControl/>
        <w:ind w:firstLine="709"/>
        <w:jc w:val="both"/>
        <w:rPr>
          <w:rFonts w:ascii="Times New Roman" w:hAnsi="Times New Roman" w:cs="Times New Roman"/>
          <w:sz w:val="28"/>
          <w:szCs w:val="28"/>
        </w:rPr>
      </w:pPr>
    </w:p>
    <w:p w:rsidR="00BA0CFC" w:rsidRPr="002F764A" w:rsidRDefault="00BA0CFC" w:rsidP="00BA0CFC">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2F764A">
        <w:rPr>
          <w:rFonts w:ascii="Times New Roman" w:hAnsi="Times New Roman" w:cs="Times New Roman"/>
          <w:i/>
          <w:sz w:val="28"/>
          <w:szCs w:val="28"/>
        </w:rPr>
        <w:t>(при их наличии у заявителя)</w:t>
      </w:r>
      <w:r w:rsidRPr="002F764A">
        <w:rPr>
          <w:rFonts w:ascii="Times New Roman" w:hAnsi="Times New Roman" w:cs="Times New Roman"/>
          <w:sz w:val="28"/>
          <w:szCs w:val="28"/>
        </w:rPr>
        <w:t>:</w:t>
      </w:r>
    </w:p>
    <w:p w:rsidR="00BA0CFC" w:rsidRPr="002F764A" w:rsidRDefault="00BA0CFC" w:rsidP="00BA0CFC">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w:t>
      </w:r>
      <w:r w:rsidR="00774C68">
        <w:rPr>
          <w:rFonts w:ascii="Times New Roman" w:hAnsi="Times New Roman" w:cs="Times New Roman"/>
          <w:sz w:val="28"/>
          <w:szCs w:val="28"/>
        </w:rPr>
        <w:t>________________</w:t>
      </w:r>
    </w:p>
    <w:p w:rsidR="00BA0CFC" w:rsidRDefault="00BA0CFC" w:rsidP="00BA0CFC">
      <w:pPr>
        <w:ind w:firstLine="709"/>
        <w:jc w:val="right"/>
        <w:rPr>
          <w:rFonts w:ascii="Times New Roman" w:hAnsi="Times New Roman" w:cs="Times New Roman"/>
          <w:sz w:val="28"/>
          <w:szCs w:val="28"/>
        </w:rPr>
      </w:pPr>
    </w:p>
    <w:p w:rsidR="00BA0CFC" w:rsidRDefault="00BA0CFC" w:rsidP="00BA0CF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BA0CFC" w:rsidRDefault="00BA0CFC" w:rsidP="00BA0CFC">
      <w:pPr>
        <w:pStyle w:val="ConsPlusNonformat"/>
        <w:widowControl/>
        <w:ind w:firstLine="709"/>
        <w:jc w:val="both"/>
        <w:rPr>
          <w:rFonts w:ascii="Times New Roman" w:hAnsi="Times New Roman" w:cs="Times New Roman"/>
          <w:sz w:val="28"/>
          <w:szCs w:val="28"/>
        </w:rPr>
      </w:pPr>
    </w:p>
    <w:p w:rsidR="00BA0CFC" w:rsidRPr="00627271" w:rsidRDefault="00BA0CFC" w:rsidP="00BA0CF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BA0CFC" w:rsidRDefault="00BA0CFC" w:rsidP="00BA0CFC">
      <w:pPr>
        <w:pStyle w:val="ConsPlusNonformat"/>
        <w:widowControl/>
        <w:ind w:firstLine="709"/>
        <w:jc w:val="both"/>
        <w:rPr>
          <w:rFonts w:ascii="Times New Roman" w:hAnsi="Times New Roman" w:cs="Times New Roman"/>
          <w:sz w:val="28"/>
          <w:szCs w:val="28"/>
        </w:rPr>
      </w:pPr>
    </w:p>
    <w:p w:rsidR="00BA0CFC" w:rsidRDefault="00BA0CFC" w:rsidP="00BA0CFC">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BA0CFC" w:rsidRPr="00627271" w:rsidRDefault="00BA0CFC" w:rsidP="00BA0CFC">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BA0CFC" w:rsidRDefault="00BA0CFC" w:rsidP="00BA0CFC">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BA0CFC" w:rsidRPr="00627271" w:rsidRDefault="00BA0CFC" w:rsidP="00BA0CF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BA0CFC" w:rsidRDefault="00BA0CFC" w:rsidP="00BA0CFC">
      <w:pPr>
        <w:pStyle w:val="ConsPlusNonformat"/>
        <w:widowControl/>
        <w:ind w:firstLine="709"/>
        <w:jc w:val="both"/>
        <w:rPr>
          <w:rFonts w:ascii="Times New Roman" w:hAnsi="Times New Roman" w:cs="Times New Roman"/>
          <w:sz w:val="28"/>
          <w:szCs w:val="28"/>
        </w:rPr>
      </w:pPr>
    </w:p>
    <w:p w:rsidR="00BA0CFC" w:rsidRPr="00627271" w:rsidRDefault="00BA0CFC" w:rsidP="00BA0CFC">
      <w:pPr>
        <w:pStyle w:val="ConsPlusNonformat"/>
        <w:widowControl/>
        <w:ind w:firstLine="709"/>
        <w:jc w:val="both"/>
        <w:rPr>
          <w:rFonts w:ascii="Times New Roman" w:hAnsi="Times New Roman" w:cs="Times New Roman"/>
          <w:sz w:val="28"/>
          <w:szCs w:val="28"/>
        </w:rPr>
      </w:pPr>
    </w:p>
    <w:p w:rsidR="00BA0CFC" w:rsidRPr="00627271" w:rsidRDefault="00BA0CFC" w:rsidP="00BA0CF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BA0CFC" w:rsidRPr="00627271" w:rsidRDefault="00BA0CFC" w:rsidP="00BA0CF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w:t>
      </w:r>
      <w:r w:rsidR="00774C68">
        <w:rPr>
          <w:rFonts w:ascii="Times New Roman" w:hAnsi="Times New Roman" w:cs="Times New Roman"/>
          <w:sz w:val="28"/>
          <w:szCs w:val="28"/>
        </w:rPr>
        <w:t>______________________________</w:t>
      </w:r>
    </w:p>
    <w:p w:rsidR="00BA0CFC" w:rsidRPr="002E2FF0" w:rsidRDefault="00BA0CFC" w:rsidP="00BA0CFC">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A0CFC" w:rsidRPr="00627271" w:rsidRDefault="00BA0CFC" w:rsidP="00BA0CFC">
      <w:pPr>
        <w:pStyle w:val="ConsPlusNonformat"/>
        <w:widowControl/>
        <w:jc w:val="both"/>
        <w:rPr>
          <w:rFonts w:ascii="Times New Roman" w:hAnsi="Times New Roman" w:cs="Times New Roman"/>
          <w:sz w:val="28"/>
          <w:szCs w:val="28"/>
        </w:rPr>
      </w:pPr>
    </w:p>
    <w:p w:rsidR="00BA0CFC" w:rsidRPr="00627271" w:rsidRDefault="00BA0CFC" w:rsidP="00BA0CF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BA0CFC" w:rsidRDefault="00BA0CFC" w:rsidP="00BA0CFC">
      <w:pPr>
        <w:pStyle w:val="ConsPlusNonformat"/>
        <w:widowControl/>
        <w:jc w:val="both"/>
        <w:rPr>
          <w:rFonts w:ascii="Times New Roman" w:hAnsi="Times New Roman" w:cs="Times New Roman"/>
          <w:sz w:val="28"/>
          <w:szCs w:val="28"/>
        </w:rPr>
      </w:pPr>
    </w:p>
    <w:p w:rsidR="00BA0CFC" w:rsidRPr="00627271" w:rsidRDefault="00BA0CFC" w:rsidP="00BA0CF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BA0CFC" w:rsidRPr="00627271" w:rsidRDefault="00BA0CFC" w:rsidP="00BA0CFC">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w:t>
      </w:r>
      <w:r w:rsidR="00774C68">
        <w:rPr>
          <w:rFonts w:ascii="Times New Roman" w:hAnsi="Times New Roman" w:cs="Times New Roman"/>
          <w:sz w:val="28"/>
          <w:szCs w:val="28"/>
        </w:rPr>
        <w:t>______________________________</w:t>
      </w:r>
    </w:p>
    <w:p w:rsidR="00BA0CFC" w:rsidRDefault="00BA0CFC" w:rsidP="00BA0CFC">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BA0CFC" w:rsidRDefault="00BA0CFC" w:rsidP="00BA0CFC">
      <w:pPr>
        <w:pStyle w:val="ConsPlusNonformat"/>
        <w:widowControl/>
        <w:jc w:val="both"/>
        <w:rPr>
          <w:rFonts w:ascii="Times New Roman" w:hAnsi="Times New Roman" w:cs="Times New Roman"/>
          <w:sz w:val="28"/>
          <w:szCs w:val="28"/>
        </w:rPr>
      </w:pPr>
    </w:p>
    <w:p w:rsidR="00BA0CFC" w:rsidRPr="00627271" w:rsidRDefault="00BA0CFC" w:rsidP="00BA0CF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BA0CFC" w:rsidRPr="00627271" w:rsidRDefault="00BA0CFC" w:rsidP="00BA0CF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w:t>
      </w:r>
      <w:r w:rsidR="00774C68">
        <w:rPr>
          <w:rFonts w:ascii="Times New Roman" w:hAnsi="Times New Roman" w:cs="Times New Roman"/>
          <w:sz w:val="28"/>
          <w:szCs w:val="28"/>
        </w:rPr>
        <w:t>______________________________</w:t>
      </w:r>
    </w:p>
    <w:p w:rsidR="00774C68" w:rsidRDefault="00774C68" w:rsidP="00774C68">
      <w:pPr>
        <w:ind w:firstLine="709"/>
        <w:jc w:val="center"/>
        <w:rPr>
          <w:rFonts w:ascii="Times New Roman" w:hAnsi="Times New Roman" w:cs="Times New Roman"/>
          <w:i/>
          <w:sz w:val="28"/>
          <w:szCs w:val="28"/>
        </w:rPr>
      </w:pPr>
      <w:r>
        <w:rPr>
          <w:rFonts w:ascii="Times New Roman" w:hAnsi="Times New Roman" w:cs="Times New Roman"/>
          <w:i/>
          <w:sz w:val="28"/>
          <w:szCs w:val="28"/>
        </w:rPr>
        <w:t xml:space="preserve">                                             </w:t>
      </w:r>
      <w:r w:rsidR="00BA0CFC" w:rsidRPr="002E2FF0">
        <w:rPr>
          <w:rFonts w:ascii="Times New Roman" w:hAnsi="Times New Roman" w:cs="Times New Roman"/>
          <w:i/>
          <w:sz w:val="28"/>
          <w:szCs w:val="28"/>
        </w:rPr>
        <w:t>(расшифровка подписи)</w:t>
      </w:r>
    </w:p>
    <w:p w:rsidR="00774C68" w:rsidRDefault="00774C68" w:rsidP="00BA0CFC">
      <w:pPr>
        <w:ind w:firstLine="709"/>
        <w:jc w:val="right"/>
        <w:rPr>
          <w:rFonts w:ascii="Times New Roman" w:hAnsi="Times New Roman" w:cs="Times New Roman"/>
          <w:i/>
          <w:sz w:val="28"/>
          <w:szCs w:val="28"/>
        </w:rPr>
      </w:pPr>
    </w:p>
    <w:p w:rsidR="00774C68" w:rsidRDefault="00774C68" w:rsidP="00BA0CFC">
      <w:pPr>
        <w:ind w:firstLine="709"/>
        <w:jc w:val="right"/>
        <w:rPr>
          <w:rFonts w:ascii="Times New Roman" w:hAnsi="Times New Roman" w:cs="Times New Roman"/>
          <w:i/>
          <w:sz w:val="28"/>
          <w:szCs w:val="28"/>
        </w:rPr>
      </w:pPr>
    </w:p>
    <w:p w:rsidR="00774C68" w:rsidRDefault="00774C68" w:rsidP="00BA0CFC">
      <w:pPr>
        <w:ind w:firstLine="709"/>
        <w:jc w:val="right"/>
        <w:rPr>
          <w:rFonts w:ascii="Times New Roman" w:hAnsi="Times New Roman" w:cs="Times New Roman"/>
          <w:i/>
          <w:sz w:val="28"/>
          <w:szCs w:val="28"/>
        </w:rPr>
      </w:pPr>
    </w:p>
    <w:p w:rsidR="00D117D3" w:rsidRDefault="00D117D3" w:rsidP="00BA0CFC">
      <w:pPr>
        <w:ind w:firstLine="709"/>
        <w:jc w:val="right"/>
        <w:rPr>
          <w:rFonts w:ascii="Times New Roman" w:hAnsi="Times New Roman" w:cs="Times New Roman"/>
          <w:i/>
          <w:sz w:val="28"/>
          <w:szCs w:val="28"/>
        </w:rPr>
      </w:pPr>
    </w:p>
    <w:p w:rsidR="00D117D3" w:rsidRDefault="00D117D3" w:rsidP="00BA0CFC">
      <w:pPr>
        <w:ind w:firstLine="709"/>
        <w:jc w:val="right"/>
        <w:rPr>
          <w:rFonts w:ascii="Times New Roman" w:hAnsi="Times New Roman" w:cs="Times New Roman"/>
          <w:i/>
          <w:sz w:val="28"/>
          <w:szCs w:val="28"/>
        </w:rPr>
      </w:pPr>
    </w:p>
    <w:p w:rsidR="006B0361" w:rsidRDefault="006B0361" w:rsidP="00BA0CFC">
      <w:pPr>
        <w:ind w:firstLine="709"/>
        <w:jc w:val="right"/>
        <w:rPr>
          <w:rFonts w:ascii="Times New Roman" w:hAnsi="Times New Roman" w:cs="Times New Roman"/>
          <w:i/>
          <w:sz w:val="28"/>
          <w:szCs w:val="28"/>
        </w:rPr>
      </w:pPr>
    </w:p>
    <w:p w:rsidR="006B0361" w:rsidRDefault="006B0361" w:rsidP="00BA0CFC">
      <w:pPr>
        <w:ind w:firstLine="709"/>
        <w:jc w:val="right"/>
        <w:rPr>
          <w:rFonts w:ascii="Times New Roman" w:hAnsi="Times New Roman" w:cs="Times New Roman"/>
          <w:i/>
          <w:sz w:val="28"/>
          <w:szCs w:val="28"/>
        </w:rPr>
      </w:pPr>
    </w:p>
    <w:p w:rsidR="006B0361" w:rsidRDefault="006B0361" w:rsidP="00BA0CFC">
      <w:pPr>
        <w:ind w:firstLine="709"/>
        <w:jc w:val="right"/>
        <w:rPr>
          <w:rFonts w:ascii="Times New Roman" w:hAnsi="Times New Roman" w:cs="Times New Roman"/>
          <w:i/>
          <w:sz w:val="28"/>
          <w:szCs w:val="28"/>
        </w:rPr>
      </w:pPr>
    </w:p>
    <w:p w:rsidR="006B0361" w:rsidRDefault="006B0361" w:rsidP="00BA0CFC">
      <w:pPr>
        <w:ind w:firstLine="709"/>
        <w:jc w:val="right"/>
        <w:rPr>
          <w:rFonts w:ascii="Times New Roman" w:hAnsi="Times New Roman" w:cs="Times New Roman"/>
          <w:i/>
          <w:sz w:val="28"/>
          <w:szCs w:val="28"/>
        </w:rPr>
      </w:pPr>
    </w:p>
    <w:p w:rsidR="00D117D3" w:rsidRDefault="00D117D3" w:rsidP="00BA0CFC">
      <w:pPr>
        <w:ind w:firstLine="709"/>
        <w:jc w:val="right"/>
        <w:rPr>
          <w:rFonts w:ascii="Times New Roman" w:hAnsi="Times New Roman" w:cs="Times New Roman"/>
          <w:i/>
          <w:sz w:val="28"/>
          <w:szCs w:val="28"/>
        </w:rPr>
      </w:pPr>
    </w:p>
    <w:p w:rsidR="00D117D3" w:rsidRDefault="00D117D3" w:rsidP="00BA0CFC">
      <w:pPr>
        <w:ind w:firstLine="709"/>
        <w:jc w:val="right"/>
        <w:rPr>
          <w:rFonts w:ascii="Times New Roman" w:hAnsi="Times New Roman" w:cs="Times New Roman"/>
          <w:i/>
          <w:sz w:val="28"/>
          <w:szCs w:val="28"/>
        </w:rPr>
      </w:pPr>
    </w:p>
    <w:p w:rsidR="00774C68" w:rsidRDefault="00774C68" w:rsidP="00BA0CFC">
      <w:pPr>
        <w:ind w:firstLine="709"/>
        <w:jc w:val="right"/>
        <w:rPr>
          <w:rFonts w:ascii="Times New Roman" w:hAnsi="Times New Roman" w:cs="Times New Roman"/>
          <w:i/>
          <w:sz w:val="28"/>
          <w:szCs w:val="28"/>
        </w:rPr>
      </w:pPr>
    </w:p>
    <w:p w:rsidR="00774C68" w:rsidRDefault="00774C68" w:rsidP="00BA0CFC">
      <w:pPr>
        <w:ind w:firstLine="709"/>
        <w:jc w:val="right"/>
        <w:rPr>
          <w:rFonts w:ascii="Times New Roman" w:hAnsi="Times New Roman" w:cs="Times New Roman"/>
          <w:i/>
          <w:sz w:val="28"/>
          <w:szCs w:val="28"/>
        </w:rPr>
      </w:pPr>
    </w:p>
    <w:p w:rsidR="00DF2179" w:rsidRPr="002F764A" w:rsidRDefault="00DF2179" w:rsidP="00BA0CFC">
      <w:pPr>
        <w:ind w:firstLine="709"/>
        <w:jc w:val="right"/>
        <w:rPr>
          <w:rFonts w:ascii="Times New Roman" w:hAnsi="Times New Roman" w:cs="Times New Roman"/>
          <w:sz w:val="28"/>
          <w:szCs w:val="28"/>
        </w:rPr>
      </w:pPr>
      <w:r w:rsidRPr="002F764A">
        <w:rPr>
          <w:rFonts w:ascii="Times New Roman" w:hAnsi="Times New Roman" w:cs="Times New Roman"/>
          <w:sz w:val="28"/>
          <w:szCs w:val="28"/>
        </w:rPr>
        <w:lastRenderedPageBreak/>
        <w:t>Приложение 3</w:t>
      </w:r>
    </w:p>
    <w:p w:rsidR="00DF2179" w:rsidRPr="002F764A" w:rsidRDefault="00DF2179" w:rsidP="00DF21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DF2179" w:rsidRPr="002F764A" w:rsidRDefault="00DF2179" w:rsidP="00DF2179">
      <w:pPr>
        <w:ind w:firstLine="709"/>
        <w:jc w:val="right"/>
        <w:rPr>
          <w:rFonts w:ascii="Times New Roman" w:hAnsi="Times New Roman" w:cs="Times New Roman"/>
          <w:sz w:val="28"/>
          <w:szCs w:val="28"/>
        </w:rPr>
      </w:pPr>
    </w:p>
    <w:p w:rsidR="00DF2179" w:rsidRPr="002F764A" w:rsidRDefault="00DF2179" w:rsidP="00DF2179">
      <w:pPr>
        <w:ind w:firstLine="709"/>
        <w:jc w:val="right"/>
        <w:rPr>
          <w:rFonts w:ascii="Times New Roman" w:hAnsi="Times New Roman" w:cs="Times New Roman"/>
          <w:sz w:val="28"/>
          <w:szCs w:val="28"/>
        </w:rPr>
      </w:pPr>
    </w:p>
    <w:p w:rsidR="00DF2179" w:rsidRPr="002F764A" w:rsidRDefault="00DF2179" w:rsidP="00DF2179">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DF2179" w:rsidRPr="002F764A" w:rsidRDefault="00DF2179" w:rsidP="00DF2179">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DF2179" w:rsidRDefault="00DF2179" w:rsidP="00DF2179">
      <w:pPr>
        <w:ind w:firstLine="709"/>
        <w:jc w:val="center"/>
        <w:rPr>
          <w:rFonts w:ascii="Times New Roman" w:hAnsi="Times New Roman" w:cs="Times New Roman"/>
          <w:b/>
          <w:sz w:val="28"/>
          <w:szCs w:val="28"/>
        </w:rPr>
      </w:pPr>
      <w:r w:rsidRPr="002F764A">
        <w:rPr>
          <w:rFonts w:ascii="Times New Roman" w:hAnsi="Times New Roman" w:cs="Times New Roman"/>
          <w:b/>
          <w:bCs/>
          <w:sz w:val="28"/>
          <w:szCs w:val="28"/>
        </w:rPr>
        <w:t>«Пр</w:t>
      </w:r>
      <w:r>
        <w:rPr>
          <w:rFonts w:ascii="Times New Roman" w:hAnsi="Times New Roman" w:cs="Times New Roman"/>
          <w:b/>
          <w:bCs/>
          <w:sz w:val="28"/>
          <w:szCs w:val="28"/>
        </w:rPr>
        <w:t>едоставление в постоянное (бессрочное) пользование</w:t>
      </w:r>
    </w:p>
    <w:p w:rsidR="00DF2179" w:rsidRPr="002F764A" w:rsidRDefault="00DF2179" w:rsidP="00DF2179">
      <w:pPr>
        <w:ind w:firstLine="709"/>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Pr>
          <w:rFonts w:ascii="Times New Roman" w:hAnsi="Times New Roman" w:cs="Times New Roman"/>
          <w:b/>
          <w:sz w:val="28"/>
          <w:szCs w:val="28"/>
        </w:rPr>
        <w:t xml:space="preserve">, </w:t>
      </w:r>
      <w:r w:rsidR="00971AE1">
        <w:rPr>
          <w:rFonts w:ascii="Times New Roman" w:hAnsi="Times New Roman" w:cs="Times New Roman"/>
          <w:b/>
          <w:sz w:val="28"/>
          <w:szCs w:val="28"/>
        </w:rPr>
        <w:t>находящихся в муниципальной собственности</w:t>
      </w:r>
      <w:r w:rsidRPr="00B035DB">
        <w:rPr>
          <w:rFonts w:ascii="Times New Roman" w:hAnsi="Times New Roman" w:cs="Times New Roman"/>
          <w:b/>
          <w:sz w:val="28"/>
          <w:szCs w:val="28"/>
        </w:rPr>
        <w:t>»</w:t>
      </w:r>
    </w:p>
    <w:p w:rsidR="00DF2179" w:rsidRDefault="00DF2179" w:rsidP="00DF2179">
      <w:pPr>
        <w:ind w:firstLine="709"/>
        <w:rPr>
          <w:rFonts w:ascii="Times New Roman" w:hAnsi="Times New Roman" w:cs="Times New Roman"/>
          <w:b/>
          <w:bCs/>
          <w:sz w:val="28"/>
          <w:szCs w:val="28"/>
        </w:rPr>
      </w:pPr>
    </w:p>
    <w:p w:rsidR="00DF2179" w:rsidRPr="00356828" w:rsidRDefault="006B434D" w:rsidP="00DF2179">
      <w:pPr>
        <w:ind w:firstLine="709"/>
        <w:rPr>
          <w:rFonts w:ascii="Times New Roman" w:hAnsi="Times New Roman" w:cs="Times New Roman"/>
          <w:b/>
          <w:bCs/>
          <w:sz w:val="28"/>
          <w:szCs w:val="28"/>
        </w:rPr>
      </w:pPr>
      <w:r>
        <w:rPr>
          <w:noProof/>
        </w:rPr>
        <w:pict>
          <v:rect id="_x0000_s1088" style="position:absolute;left:0;text-align:left;margin-left:-42pt;margin-top:11.9pt;width:486.75pt;height:31.5pt;z-index:251645440">
            <v:textbox style="mso-next-textbox:#_x0000_s1088">
              <w:txbxContent>
                <w:p w:rsidR="00DF2179" w:rsidRPr="00B12E79" w:rsidRDefault="00DF2179" w:rsidP="00DF217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DF2179" w:rsidRPr="00356828" w:rsidRDefault="00DF2179" w:rsidP="00DF2179">
      <w:pPr>
        <w:ind w:firstLine="709"/>
        <w:rPr>
          <w:rFonts w:ascii="Times New Roman" w:hAnsi="Times New Roman" w:cs="Times New Roman"/>
          <w:b/>
          <w:bCs/>
          <w:sz w:val="28"/>
          <w:szCs w:val="28"/>
        </w:rPr>
      </w:pPr>
    </w:p>
    <w:p w:rsidR="00DF2179" w:rsidRPr="00356828" w:rsidRDefault="006B434D" w:rsidP="00DF2179">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_x0000_s1110" type="#_x0000_t32" style="position:absolute;left:0;text-align:left;margin-left:414pt;margin-top:11.15pt;width:0;height:24.05pt;z-index:251666944" o:connectortype="straight">
            <v:stroke endarrow="block"/>
          </v:shape>
        </w:pict>
      </w:r>
      <w:r>
        <w:rPr>
          <w:noProof/>
        </w:rPr>
        <w:pict>
          <v:shape id="_x0000_s1109" type="#_x0000_t32" style="position:absolute;left:0;text-align:left;margin-left:294pt;margin-top:11.15pt;width:0;height:24.05pt;z-index:251665920" o:connectortype="straight">
            <v:stroke endarrow="block"/>
          </v:shape>
        </w:pict>
      </w:r>
      <w:r>
        <w:rPr>
          <w:noProof/>
        </w:rPr>
        <w:pict>
          <v:shape id="_x0000_s1108" type="#_x0000_t32" style="position:absolute;left:0;text-align:left;margin-left:162pt;margin-top:11.15pt;width:0;height:24.05pt;z-index:251664896" o:connectortype="straight">
            <v:stroke endarrow="block"/>
          </v:shape>
        </w:pict>
      </w:r>
      <w:r>
        <w:rPr>
          <w:noProof/>
        </w:rPr>
        <w:pict>
          <v:shape id="_x0000_s1107" type="#_x0000_t32" style="position:absolute;left:0;text-align:left;margin-left:36pt;margin-top:11.15pt;width:0;height:24.05pt;z-index:251663872" o:connectortype="straight">
            <v:stroke endarrow="block"/>
          </v:shape>
        </w:pict>
      </w:r>
    </w:p>
    <w:p w:rsidR="00DF2179" w:rsidRPr="00356828" w:rsidRDefault="00DF2179" w:rsidP="00DF2179">
      <w:pPr>
        <w:ind w:firstLine="709"/>
        <w:rPr>
          <w:rFonts w:ascii="Times New Roman" w:hAnsi="Times New Roman" w:cs="Times New Roman"/>
          <w:b/>
          <w:bCs/>
          <w:sz w:val="28"/>
          <w:szCs w:val="28"/>
        </w:rPr>
      </w:pPr>
    </w:p>
    <w:p w:rsidR="00DF2179" w:rsidRPr="00356828" w:rsidRDefault="006B434D" w:rsidP="00DF2179">
      <w:pPr>
        <w:ind w:firstLine="709"/>
        <w:jc w:val="both"/>
        <w:rPr>
          <w:rFonts w:ascii="Times New Roman" w:hAnsi="Times New Roman" w:cs="Times New Roman"/>
          <w:sz w:val="28"/>
          <w:szCs w:val="28"/>
        </w:rPr>
      </w:pPr>
      <w:r>
        <w:rPr>
          <w:noProof/>
        </w:rPr>
        <w:pict>
          <v:rect id="_x0000_s1092" style="position:absolute;left:0;text-align:left;margin-left:366pt;margin-top:3.1pt;width:100.5pt;height:122.25pt;z-index:251649536">
            <v:textbox style="mso-next-textbox:#_x0000_s1092">
              <w:txbxContent>
                <w:p w:rsidR="00DF2179" w:rsidRPr="00675E60" w:rsidRDefault="00DF2179" w:rsidP="00DF217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_x0000_s1091" style="position:absolute;left:0;text-align:left;margin-left:240pt;margin-top:3.1pt;width:111.75pt;height:67.4pt;z-index:251648512">
            <v:textbox style="mso-next-textbox:#_x0000_s1091">
              <w:txbxContent>
                <w:p w:rsidR="00DF2179" w:rsidRPr="00E37627" w:rsidRDefault="00DF2179" w:rsidP="00DF217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_x0000_s1089" style="position:absolute;left:0;text-align:left;margin-left:102pt;margin-top:3.1pt;width:114pt;height:67.4pt;z-index:251646464">
            <v:textbox style="mso-next-textbox:#_x0000_s1089">
              <w:txbxContent>
                <w:p w:rsidR="00DF2179" w:rsidRPr="00E37627" w:rsidRDefault="00DF2179" w:rsidP="00DF217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DF2179" w:rsidRPr="00675E60" w:rsidRDefault="00DF2179" w:rsidP="00DF2179">
                  <w:pPr>
                    <w:rPr>
                      <w:szCs w:val="20"/>
                    </w:rPr>
                  </w:pPr>
                </w:p>
              </w:txbxContent>
            </v:textbox>
          </v:rect>
        </w:pict>
      </w:r>
      <w:r>
        <w:rPr>
          <w:noProof/>
        </w:rPr>
        <w:pict>
          <v:rect id="_x0000_s1090" style="position:absolute;left:0;text-align:left;margin-left:-24pt;margin-top:3.1pt;width:105.75pt;height:67.4pt;z-index:251647488">
            <v:textbox style="mso-next-textbox:#_x0000_s1090">
              <w:txbxContent>
                <w:p w:rsidR="00DF2179" w:rsidRPr="00E37627" w:rsidRDefault="00DF2179" w:rsidP="00DF217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p>
    <w:p w:rsidR="00DF2179" w:rsidRPr="00356828" w:rsidRDefault="00DF2179" w:rsidP="00DF2179">
      <w:pPr>
        <w:ind w:firstLine="709"/>
        <w:jc w:val="both"/>
        <w:rPr>
          <w:rFonts w:ascii="Times New Roman" w:hAnsi="Times New Roman" w:cs="Times New Roman"/>
          <w:sz w:val="28"/>
          <w:szCs w:val="28"/>
        </w:rPr>
      </w:pPr>
    </w:p>
    <w:p w:rsidR="00DF2179" w:rsidRPr="00356828" w:rsidRDefault="00DF2179" w:rsidP="00DF2179">
      <w:pPr>
        <w:ind w:firstLine="709"/>
        <w:jc w:val="both"/>
        <w:rPr>
          <w:rFonts w:ascii="Times New Roman" w:hAnsi="Times New Roman" w:cs="Times New Roman"/>
          <w:sz w:val="28"/>
          <w:szCs w:val="28"/>
        </w:rPr>
      </w:pPr>
    </w:p>
    <w:p w:rsidR="00DF2179" w:rsidRDefault="00DF2179" w:rsidP="00DF2179">
      <w:pPr>
        <w:ind w:firstLine="709"/>
        <w:jc w:val="both"/>
        <w:rPr>
          <w:rFonts w:ascii="Times New Roman" w:hAnsi="Times New Roman" w:cs="Times New Roman"/>
          <w:sz w:val="28"/>
          <w:szCs w:val="28"/>
        </w:rPr>
      </w:pPr>
    </w:p>
    <w:p w:rsidR="00DF2179" w:rsidRDefault="006B434D" w:rsidP="00DF2179">
      <w:pPr>
        <w:ind w:firstLine="709"/>
        <w:jc w:val="both"/>
        <w:rPr>
          <w:rFonts w:ascii="Times New Roman" w:hAnsi="Times New Roman" w:cs="Times New Roman"/>
          <w:sz w:val="28"/>
          <w:szCs w:val="28"/>
        </w:rPr>
      </w:pPr>
      <w:r>
        <w:rPr>
          <w:noProof/>
        </w:rPr>
        <w:pict>
          <v:shape id="_x0000_s1102" type="#_x0000_t32" style="position:absolute;left:0;text-align:left;margin-left:294pt;margin-top:6.1pt;width:0;height:22.95pt;z-index:251658752" o:connectortype="straight">
            <v:stroke endarrow="block"/>
          </v:shape>
        </w:pict>
      </w:r>
      <w:r>
        <w:rPr>
          <w:noProof/>
        </w:rPr>
        <w:pict>
          <v:shape id="_x0000_s1101" type="#_x0000_t32" style="position:absolute;left:0;text-align:left;margin-left:132pt;margin-top:6.1pt;width:0;height:100.95pt;z-index:251657728" o:connectortype="straight">
            <v:stroke endarrow="block"/>
          </v:shape>
        </w:pict>
      </w:r>
      <w:r>
        <w:rPr>
          <w:noProof/>
        </w:rPr>
        <w:pict>
          <v:shape id="_x0000_s1100" type="#_x0000_t32" style="position:absolute;left:0;text-align:left;margin-left:36pt;margin-top:6.1pt;width:.05pt;height:100.95pt;z-index:251656704" o:connectortype="straight">
            <v:stroke endarrow="block"/>
          </v:shape>
        </w:pict>
      </w:r>
    </w:p>
    <w:p w:rsidR="00DF2179" w:rsidRDefault="006B434D" w:rsidP="00DF2179">
      <w:pPr>
        <w:ind w:firstLine="709"/>
        <w:jc w:val="both"/>
        <w:rPr>
          <w:rFonts w:ascii="Times New Roman" w:hAnsi="Times New Roman" w:cs="Times New Roman"/>
          <w:sz w:val="28"/>
          <w:szCs w:val="28"/>
        </w:rPr>
      </w:pPr>
      <w:r>
        <w:rPr>
          <w:noProof/>
        </w:rPr>
        <w:pict>
          <v:rect id="_x0000_s1094" style="position:absolute;left:0;text-align:left;margin-left:162pt;margin-top:12.95pt;width:191.25pt;height:53.25pt;z-index:251651584">
            <v:textbox style="mso-next-textbox:#_x0000_s1094">
              <w:txbxContent>
                <w:p w:rsidR="00DF2179" w:rsidRPr="00D76051" w:rsidRDefault="00DF2179" w:rsidP="00DF217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DF2179" w:rsidRDefault="00DF2179" w:rsidP="00DF2179">
      <w:pPr>
        <w:ind w:firstLine="709"/>
        <w:jc w:val="both"/>
        <w:rPr>
          <w:rFonts w:ascii="Times New Roman" w:hAnsi="Times New Roman" w:cs="Times New Roman"/>
          <w:sz w:val="28"/>
          <w:szCs w:val="28"/>
        </w:rPr>
      </w:pPr>
    </w:p>
    <w:p w:rsidR="00DF2179" w:rsidRPr="00356828" w:rsidRDefault="006B434D" w:rsidP="00DF2179">
      <w:pPr>
        <w:ind w:firstLine="709"/>
        <w:jc w:val="both"/>
        <w:rPr>
          <w:rFonts w:ascii="Times New Roman" w:hAnsi="Times New Roman" w:cs="Times New Roman"/>
          <w:sz w:val="28"/>
          <w:szCs w:val="28"/>
        </w:rPr>
      </w:pPr>
      <w:r>
        <w:rPr>
          <w:noProof/>
        </w:rPr>
        <w:pict>
          <v:shape id="_x0000_s1103" type="#_x0000_t32" style="position:absolute;left:0;text-align:left;margin-left:414pt;margin-top:12.65pt;width:.05pt;height:160.15pt;z-index:251659776" o:connectortype="straight">
            <v:stroke endarrow="block"/>
          </v:shape>
        </w:pict>
      </w:r>
    </w:p>
    <w:p w:rsidR="00DF2179" w:rsidRDefault="00DF2179" w:rsidP="00DF2179">
      <w:pPr>
        <w:ind w:firstLine="709"/>
        <w:jc w:val="both"/>
        <w:rPr>
          <w:rFonts w:ascii="Times New Roman" w:hAnsi="Times New Roman" w:cs="Times New Roman"/>
          <w:sz w:val="28"/>
          <w:szCs w:val="28"/>
        </w:rPr>
      </w:pPr>
    </w:p>
    <w:p w:rsidR="00DF2179" w:rsidRDefault="006B434D" w:rsidP="00DF2179">
      <w:pPr>
        <w:ind w:firstLine="709"/>
        <w:jc w:val="both"/>
        <w:rPr>
          <w:rFonts w:ascii="Times New Roman" w:hAnsi="Times New Roman" w:cs="Times New Roman"/>
          <w:sz w:val="28"/>
          <w:szCs w:val="28"/>
        </w:rPr>
      </w:pPr>
      <w:r>
        <w:rPr>
          <w:noProof/>
        </w:rPr>
        <w:pict>
          <v:shape id="_x0000_s1105" type="#_x0000_t32" style="position:absolute;left:0;text-align:left;margin-left:312pt;margin-top:1.8pt;width:0;height:23.25pt;z-index:251661824" o:connectortype="straight">
            <v:stroke endarrow="block"/>
          </v:shape>
        </w:pict>
      </w:r>
      <w:r>
        <w:rPr>
          <w:noProof/>
        </w:rPr>
        <w:pict>
          <v:shape id="_x0000_s1104" type="#_x0000_t32" style="position:absolute;left:0;text-align:left;margin-left:210pt;margin-top:1.8pt;width:0;height:23.25pt;z-index:251660800" o:connectortype="straight">
            <v:stroke endarrow="block"/>
          </v:shape>
        </w:pict>
      </w:r>
    </w:p>
    <w:p w:rsidR="00DF2179" w:rsidRDefault="006B434D" w:rsidP="00DF2179">
      <w:pPr>
        <w:ind w:firstLine="709"/>
        <w:jc w:val="both"/>
        <w:rPr>
          <w:rFonts w:ascii="Times New Roman" w:hAnsi="Times New Roman" w:cs="Times New Roman"/>
          <w:sz w:val="28"/>
          <w:szCs w:val="28"/>
        </w:rPr>
      </w:pPr>
      <w:r>
        <w:rPr>
          <w:noProof/>
        </w:rPr>
        <w:pict>
          <v:rect id="_x0000_s1096" style="position:absolute;left:0;text-align:left;margin-left:264pt;margin-top:8.95pt;width:88.5pt;height:54.75pt;z-index:251653632">
            <v:textbox style="mso-next-textbox:#_x0000_s1096">
              <w:txbxContent>
                <w:p w:rsidR="00DF2179" w:rsidRPr="00CC19D3" w:rsidRDefault="00DF2179" w:rsidP="00DF217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_x0000_s1095" style="position:absolute;left:0;text-align:left;margin-left:162pt;margin-top:8.95pt;width:88.5pt;height:54.75pt;z-index:251652608">
            <v:textbox style="mso-next-textbox:#_x0000_s1095">
              <w:txbxContent>
                <w:p w:rsidR="00DF2179" w:rsidRPr="00CC19D3" w:rsidRDefault="00DF2179" w:rsidP="00DF217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_x0000_s1093" style="position:absolute;left:0;text-align:left;margin-left:-24pt;margin-top:10.45pt;width:166.85pt;height:53.25pt;z-index:251650560">
            <v:textbox style="mso-next-textbox:#_x0000_s1093">
              <w:txbxContent>
                <w:p w:rsidR="00DF2179" w:rsidRPr="00D76051" w:rsidRDefault="00DF2179" w:rsidP="00DF217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F2179" w:rsidRDefault="00DF2179" w:rsidP="00DF2179">
      <w:pPr>
        <w:ind w:firstLine="709"/>
        <w:jc w:val="both"/>
        <w:rPr>
          <w:rFonts w:ascii="Times New Roman" w:hAnsi="Times New Roman" w:cs="Times New Roman"/>
          <w:sz w:val="28"/>
          <w:szCs w:val="28"/>
        </w:rPr>
      </w:pPr>
    </w:p>
    <w:p w:rsidR="00DF2179" w:rsidRDefault="006B434D" w:rsidP="00DF2179">
      <w:pPr>
        <w:ind w:firstLine="709"/>
        <w:jc w:val="both"/>
        <w:rPr>
          <w:rFonts w:ascii="Times New Roman" w:hAnsi="Times New Roman" w:cs="Times New Roman"/>
          <w:sz w:val="28"/>
          <w:szCs w:val="28"/>
        </w:rPr>
      </w:pPr>
      <w:r>
        <w:rPr>
          <w:noProof/>
        </w:rPr>
        <w:pict>
          <v:shape id="_x0000_s1106" type="#_x0000_t32" style="position:absolute;left:0;text-align:left;margin-left:2in;margin-top:2.65pt;width:18pt;height:0;flip:x;z-index:251662848" o:connectortype="straight">
            <v:stroke endarrow="block"/>
          </v:shape>
        </w:pict>
      </w:r>
    </w:p>
    <w:p w:rsidR="00DF2179" w:rsidRPr="00356828" w:rsidRDefault="006B434D" w:rsidP="00DF2179">
      <w:pPr>
        <w:ind w:firstLine="709"/>
        <w:jc w:val="both"/>
        <w:rPr>
          <w:rFonts w:ascii="Times New Roman" w:hAnsi="Times New Roman" w:cs="Times New Roman"/>
          <w:sz w:val="28"/>
          <w:szCs w:val="28"/>
        </w:rPr>
      </w:pPr>
      <w:r>
        <w:rPr>
          <w:noProof/>
        </w:rPr>
        <w:pict>
          <v:shape id="_x0000_s1112" type="#_x0000_t32" style="position:absolute;left:0;text-align:left;margin-left:312pt;margin-top:15.4pt;width:0;height:69.05pt;z-index:251668992" o:connectortype="straight">
            <v:stroke endarrow="block"/>
          </v:shape>
        </w:pict>
      </w:r>
    </w:p>
    <w:p w:rsidR="00DF2179" w:rsidRDefault="00DF2179" w:rsidP="00DF2179">
      <w:pPr>
        <w:ind w:firstLine="709"/>
        <w:jc w:val="both"/>
        <w:rPr>
          <w:rFonts w:ascii="Times New Roman" w:hAnsi="Times New Roman" w:cs="Times New Roman"/>
          <w:sz w:val="28"/>
          <w:szCs w:val="28"/>
        </w:rPr>
      </w:pPr>
    </w:p>
    <w:p w:rsidR="00DF2179" w:rsidRPr="00762910" w:rsidRDefault="00DF2179" w:rsidP="00DF2179">
      <w:pPr>
        <w:rPr>
          <w:rFonts w:ascii="Times New Roman" w:hAnsi="Times New Roman" w:cs="Times New Roman"/>
          <w:sz w:val="28"/>
          <w:szCs w:val="28"/>
        </w:rPr>
      </w:pPr>
    </w:p>
    <w:p w:rsidR="00DF2179" w:rsidRPr="00762910" w:rsidRDefault="00DF2179" w:rsidP="00DF2179">
      <w:pPr>
        <w:rPr>
          <w:rFonts w:ascii="Times New Roman" w:hAnsi="Times New Roman" w:cs="Times New Roman"/>
          <w:sz w:val="28"/>
          <w:szCs w:val="28"/>
        </w:rPr>
      </w:pPr>
    </w:p>
    <w:p w:rsidR="00DF2179" w:rsidRPr="00762910" w:rsidRDefault="00DF2179" w:rsidP="00DF2179">
      <w:pPr>
        <w:rPr>
          <w:rFonts w:ascii="Times New Roman" w:hAnsi="Times New Roman" w:cs="Times New Roman"/>
          <w:sz w:val="28"/>
          <w:szCs w:val="28"/>
        </w:rPr>
      </w:pPr>
    </w:p>
    <w:p w:rsidR="00DF2179" w:rsidRPr="00762910" w:rsidRDefault="006B434D" w:rsidP="00DF2179">
      <w:pPr>
        <w:rPr>
          <w:rFonts w:ascii="Times New Roman" w:hAnsi="Times New Roman" w:cs="Times New Roman"/>
          <w:sz w:val="28"/>
          <w:szCs w:val="28"/>
        </w:rPr>
      </w:pPr>
      <w:r>
        <w:rPr>
          <w:noProof/>
        </w:rPr>
        <w:pict>
          <v:rect id="_x0000_s1098" style="position:absolute;margin-left:-24pt;margin-top:3.95pt;width:490.1pt;height:18.75pt;z-index:251654656">
            <v:textbox style="mso-next-textbox:#_x0000_s1098">
              <w:txbxContent>
                <w:p w:rsidR="00DF2179" w:rsidRPr="005301EE" w:rsidRDefault="00DF2179" w:rsidP="00DF217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F2179" w:rsidRPr="00762910" w:rsidRDefault="006B434D" w:rsidP="00DF2179">
      <w:pPr>
        <w:rPr>
          <w:rFonts w:ascii="Times New Roman" w:hAnsi="Times New Roman" w:cs="Times New Roman"/>
          <w:sz w:val="28"/>
          <w:szCs w:val="28"/>
        </w:rPr>
      </w:pPr>
      <w:r>
        <w:rPr>
          <w:noProof/>
        </w:rPr>
        <w:pict>
          <v:shape id="_x0000_s1114" type="#_x0000_t32" style="position:absolute;margin-left:222pt;margin-top:6.6pt;width:.75pt;height:20.25pt;z-index:251670016" o:connectortype="straight">
            <v:stroke endarrow="block"/>
          </v:shape>
        </w:pict>
      </w:r>
    </w:p>
    <w:p w:rsidR="00DF2179" w:rsidRPr="00762910" w:rsidRDefault="006B434D" w:rsidP="00DF2179">
      <w:pPr>
        <w:rPr>
          <w:rFonts w:ascii="Times New Roman" w:hAnsi="Times New Roman" w:cs="Times New Roman"/>
          <w:sz w:val="28"/>
          <w:szCs w:val="28"/>
        </w:rPr>
      </w:pPr>
      <w:r>
        <w:rPr>
          <w:noProof/>
        </w:rPr>
        <w:pict>
          <v:rect id="_x0000_s1111" style="position:absolute;margin-left:-24pt;margin-top:10.75pt;width:490.1pt;height:21.4pt;z-index:251667968">
            <v:textbox style="mso-next-textbox:#_x0000_s1111">
              <w:txbxContent>
                <w:p w:rsidR="00DF2179" w:rsidRPr="005301EE" w:rsidRDefault="00DF2179" w:rsidP="00DF217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F2179" w:rsidRPr="00762910" w:rsidRDefault="00DF2179" w:rsidP="00DF2179">
      <w:pPr>
        <w:rPr>
          <w:rFonts w:ascii="Times New Roman" w:hAnsi="Times New Roman" w:cs="Times New Roman"/>
          <w:sz w:val="28"/>
          <w:szCs w:val="28"/>
        </w:rPr>
      </w:pPr>
    </w:p>
    <w:p w:rsidR="00DF2179" w:rsidRPr="00762910" w:rsidRDefault="006B434D" w:rsidP="00DF2179">
      <w:pPr>
        <w:rPr>
          <w:rFonts w:ascii="Times New Roman" w:hAnsi="Times New Roman" w:cs="Times New Roman"/>
          <w:sz w:val="28"/>
          <w:szCs w:val="28"/>
        </w:rPr>
      </w:pPr>
      <w:r>
        <w:rPr>
          <w:noProof/>
        </w:rPr>
        <w:pict>
          <v:shape id="_x0000_s1115" type="#_x0000_t32" style="position:absolute;margin-left:222pt;margin-top:-.05pt;width:0;height:20.25pt;z-index:251671040" o:connectortype="straight">
            <v:stroke endarrow="block"/>
          </v:shape>
        </w:pict>
      </w:r>
    </w:p>
    <w:p w:rsidR="00DF2179" w:rsidRPr="00762910" w:rsidRDefault="006B434D" w:rsidP="00DF2179">
      <w:pPr>
        <w:rPr>
          <w:rFonts w:ascii="Times New Roman" w:hAnsi="Times New Roman" w:cs="Times New Roman"/>
          <w:sz w:val="28"/>
          <w:szCs w:val="28"/>
        </w:rPr>
      </w:pPr>
      <w:r>
        <w:rPr>
          <w:noProof/>
        </w:rPr>
        <w:pict>
          <v:rect id="_x0000_s1099" style="position:absolute;margin-left:-24pt;margin-top:4.1pt;width:490.1pt;height:19.5pt;z-index:251655680">
            <v:textbox style="mso-next-textbox:#_x0000_s1099">
              <w:txbxContent>
                <w:p w:rsidR="00DF2179" w:rsidRPr="005301EE" w:rsidRDefault="00DF2179" w:rsidP="00DF217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DF2179" w:rsidRDefault="00DF2179" w:rsidP="00DF2179">
      <w:pPr>
        <w:rPr>
          <w:rFonts w:ascii="Times New Roman" w:hAnsi="Times New Roman" w:cs="Times New Roman"/>
          <w:sz w:val="28"/>
          <w:szCs w:val="28"/>
        </w:rPr>
      </w:pPr>
    </w:p>
    <w:p w:rsidR="00DF2179" w:rsidRPr="002F764A" w:rsidRDefault="00DF2179" w:rsidP="00DF2179">
      <w:pPr>
        <w:jc w:val="both"/>
        <w:rPr>
          <w:rFonts w:ascii="Times New Roman" w:hAnsi="Times New Roman" w:cs="Times New Roman"/>
          <w:sz w:val="28"/>
          <w:szCs w:val="28"/>
        </w:rPr>
      </w:pPr>
    </w:p>
    <w:sectPr w:rsidR="00DF2179" w:rsidRPr="002F764A" w:rsidSect="002B2EB7">
      <w:headerReference w:type="default" r:id="rId24"/>
      <w:pgSz w:w="11906" w:h="16838"/>
      <w:pgMar w:top="1134"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4D" w:rsidRDefault="006B434D">
      <w:r>
        <w:separator/>
      </w:r>
    </w:p>
  </w:endnote>
  <w:endnote w:type="continuationSeparator" w:id="0">
    <w:p w:rsidR="006B434D" w:rsidRDefault="006B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4D" w:rsidRDefault="006B434D">
      <w:r>
        <w:separator/>
      </w:r>
    </w:p>
  </w:footnote>
  <w:footnote w:type="continuationSeparator" w:id="0">
    <w:p w:rsidR="006B434D" w:rsidRDefault="006B43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20" w:rsidRPr="00883AF7" w:rsidRDefault="00C6342B">
    <w:pPr>
      <w:pStyle w:val="aff9"/>
      <w:jc w:val="center"/>
      <w:rPr>
        <w:rFonts w:ascii="Times New Roman" w:hAnsi="Times New Roman" w:cs="Times New Roman"/>
      </w:rPr>
    </w:pPr>
    <w:r w:rsidRPr="00883AF7">
      <w:rPr>
        <w:rFonts w:ascii="Times New Roman" w:hAnsi="Times New Roman" w:cs="Times New Roman"/>
      </w:rPr>
      <w:fldChar w:fldCharType="begin"/>
    </w:r>
    <w:r w:rsidR="005F6620" w:rsidRPr="00883AF7">
      <w:rPr>
        <w:rFonts w:ascii="Times New Roman" w:hAnsi="Times New Roman" w:cs="Times New Roman"/>
      </w:rPr>
      <w:instrText xml:space="preserve"> PAGE   \* MERGEFORMAT </w:instrText>
    </w:r>
    <w:r w:rsidRPr="00883AF7">
      <w:rPr>
        <w:rFonts w:ascii="Times New Roman" w:hAnsi="Times New Roman" w:cs="Times New Roman"/>
      </w:rPr>
      <w:fldChar w:fldCharType="separate"/>
    </w:r>
    <w:r w:rsidR="00CC504F">
      <w:rPr>
        <w:rFonts w:ascii="Times New Roman" w:hAnsi="Times New Roman" w:cs="Times New Roman"/>
        <w:noProof/>
      </w:rPr>
      <w:t>2</w:t>
    </w:r>
    <w:r w:rsidRPr="00883AF7">
      <w:rPr>
        <w:rFonts w:ascii="Times New Roman" w:hAnsi="Times New Roman" w:cs="Times New Roman"/>
      </w:rPr>
      <w:fldChar w:fldCharType="end"/>
    </w:r>
  </w:p>
  <w:p w:rsidR="005F6620" w:rsidRPr="00C7604B" w:rsidRDefault="005F6620" w:rsidP="00C7604B">
    <w:pPr>
      <w:pStyle w:val="aff9"/>
      <w:ind w:right="360"/>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15:restartNumberingAfterBreak="0">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D4B"/>
    <w:rsid w:val="000004B5"/>
    <w:rsid w:val="00000579"/>
    <w:rsid w:val="0000788F"/>
    <w:rsid w:val="00007E90"/>
    <w:rsid w:val="0001041C"/>
    <w:rsid w:val="00010DFD"/>
    <w:rsid w:val="00015B61"/>
    <w:rsid w:val="00024CDE"/>
    <w:rsid w:val="000336F6"/>
    <w:rsid w:val="00034972"/>
    <w:rsid w:val="00045590"/>
    <w:rsid w:val="00053DFE"/>
    <w:rsid w:val="00056C1B"/>
    <w:rsid w:val="00060C91"/>
    <w:rsid w:val="00072812"/>
    <w:rsid w:val="00073D0F"/>
    <w:rsid w:val="00075925"/>
    <w:rsid w:val="00080E30"/>
    <w:rsid w:val="0008498A"/>
    <w:rsid w:val="00087CBC"/>
    <w:rsid w:val="0009119B"/>
    <w:rsid w:val="000931F7"/>
    <w:rsid w:val="00095558"/>
    <w:rsid w:val="000A47C3"/>
    <w:rsid w:val="000B3461"/>
    <w:rsid w:val="000C130F"/>
    <w:rsid w:val="000C3AC0"/>
    <w:rsid w:val="000C5543"/>
    <w:rsid w:val="000D4C54"/>
    <w:rsid w:val="000E196C"/>
    <w:rsid w:val="000E4817"/>
    <w:rsid w:val="000E5C09"/>
    <w:rsid w:val="000E7A40"/>
    <w:rsid w:val="000F1BB9"/>
    <w:rsid w:val="000F24F8"/>
    <w:rsid w:val="00101092"/>
    <w:rsid w:val="001017CE"/>
    <w:rsid w:val="00101A62"/>
    <w:rsid w:val="00103969"/>
    <w:rsid w:val="0011062A"/>
    <w:rsid w:val="00111FE9"/>
    <w:rsid w:val="0011389E"/>
    <w:rsid w:val="00115519"/>
    <w:rsid w:val="00115AD4"/>
    <w:rsid w:val="00123C1F"/>
    <w:rsid w:val="001324D4"/>
    <w:rsid w:val="00147235"/>
    <w:rsid w:val="00155060"/>
    <w:rsid w:val="0016015C"/>
    <w:rsid w:val="00166B60"/>
    <w:rsid w:val="00167D1C"/>
    <w:rsid w:val="00167DA5"/>
    <w:rsid w:val="00174D4A"/>
    <w:rsid w:val="001772E2"/>
    <w:rsid w:val="00181562"/>
    <w:rsid w:val="00186131"/>
    <w:rsid w:val="001927B3"/>
    <w:rsid w:val="00193C87"/>
    <w:rsid w:val="00194012"/>
    <w:rsid w:val="001A2920"/>
    <w:rsid w:val="001B5C3B"/>
    <w:rsid w:val="001B77C9"/>
    <w:rsid w:val="001C1BC0"/>
    <w:rsid w:val="001C38F8"/>
    <w:rsid w:val="001C525C"/>
    <w:rsid w:val="001C56B3"/>
    <w:rsid w:val="001E5AD9"/>
    <w:rsid w:val="001E640A"/>
    <w:rsid w:val="001F6528"/>
    <w:rsid w:val="00203134"/>
    <w:rsid w:val="00204827"/>
    <w:rsid w:val="00205C93"/>
    <w:rsid w:val="00216471"/>
    <w:rsid w:val="00220CE3"/>
    <w:rsid w:val="00223D68"/>
    <w:rsid w:val="002304A7"/>
    <w:rsid w:val="002322C9"/>
    <w:rsid w:val="00233C09"/>
    <w:rsid w:val="00240DBC"/>
    <w:rsid w:val="0024761F"/>
    <w:rsid w:val="00247D5D"/>
    <w:rsid w:val="00254DE1"/>
    <w:rsid w:val="00262F32"/>
    <w:rsid w:val="00265DAD"/>
    <w:rsid w:val="0027122D"/>
    <w:rsid w:val="002753E0"/>
    <w:rsid w:val="002777E5"/>
    <w:rsid w:val="0028393B"/>
    <w:rsid w:val="00283A2F"/>
    <w:rsid w:val="002917A3"/>
    <w:rsid w:val="00293FFF"/>
    <w:rsid w:val="00294507"/>
    <w:rsid w:val="002A07D7"/>
    <w:rsid w:val="002A248B"/>
    <w:rsid w:val="002B2EB7"/>
    <w:rsid w:val="002C3871"/>
    <w:rsid w:val="002D086F"/>
    <w:rsid w:val="002D2480"/>
    <w:rsid w:val="002D3D3A"/>
    <w:rsid w:val="002E1985"/>
    <w:rsid w:val="002E2FF0"/>
    <w:rsid w:val="002E3E29"/>
    <w:rsid w:val="002F1270"/>
    <w:rsid w:val="002F5081"/>
    <w:rsid w:val="002F764A"/>
    <w:rsid w:val="003146E6"/>
    <w:rsid w:val="00321EE6"/>
    <w:rsid w:val="0033190E"/>
    <w:rsid w:val="0033396E"/>
    <w:rsid w:val="003345E2"/>
    <w:rsid w:val="003364B0"/>
    <w:rsid w:val="00336A72"/>
    <w:rsid w:val="00336F70"/>
    <w:rsid w:val="003408DB"/>
    <w:rsid w:val="00343435"/>
    <w:rsid w:val="00343F7B"/>
    <w:rsid w:val="00345592"/>
    <w:rsid w:val="00350DB6"/>
    <w:rsid w:val="00351DCF"/>
    <w:rsid w:val="00356828"/>
    <w:rsid w:val="00356C13"/>
    <w:rsid w:val="003725EE"/>
    <w:rsid w:val="003735DD"/>
    <w:rsid w:val="003904DB"/>
    <w:rsid w:val="0039799B"/>
    <w:rsid w:val="003A0448"/>
    <w:rsid w:val="003A267D"/>
    <w:rsid w:val="003A5770"/>
    <w:rsid w:val="003A57AC"/>
    <w:rsid w:val="003C29AF"/>
    <w:rsid w:val="003C34AD"/>
    <w:rsid w:val="003D1C30"/>
    <w:rsid w:val="003D2BE8"/>
    <w:rsid w:val="003D43C9"/>
    <w:rsid w:val="003D6E53"/>
    <w:rsid w:val="003E2026"/>
    <w:rsid w:val="003E21C8"/>
    <w:rsid w:val="003E44C3"/>
    <w:rsid w:val="003E4688"/>
    <w:rsid w:val="003F2991"/>
    <w:rsid w:val="003F50CE"/>
    <w:rsid w:val="0040199A"/>
    <w:rsid w:val="0040329B"/>
    <w:rsid w:val="00412042"/>
    <w:rsid w:val="004130F7"/>
    <w:rsid w:val="004157C0"/>
    <w:rsid w:val="00415BF1"/>
    <w:rsid w:val="00422935"/>
    <w:rsid w:val="004279E1"/>
    <w:rsid w:val="00430DBF"/>
    <w:rsid w:val="00444BB8"/>
    <w:rsid w:val="004501FF"/>
    <w:rsid w:val="0045104E"/>
    <w:rsid w:val="00456F64"/>
    <w:rsid w:val="00473533"/>
    <w:rsid w:val="004769DC"/>
    <w:rsid w:val="00480CF1"/>
    <w:rsid w:val="00483BCF"/>
    <w:rsid w:val="004941CC"/>
    <w:rsid w:val="00495DFB"/>
    <w:rsid w:val="0049612F"/>
    <w:rsid w:val="004A03C0"/>
    <w:rsid w:val="004A56E6"/>
    <w:rsid w:val="004A7F74"/>
    <w:rsid w:val="004B222A"/>
    <w:rsid w:val="004B3B89"/>
    <w:rsid w:val="004B64CD"/>
    <w:rsid w:val="004C0777"/>
    <w:rsid w:val="004C3576"/>
    <w:rsid w:val="004D02DA"/>
    <w:rsid w:val="004D2C3D"/>
    <w:rsid w:val="004D4FB3"/>
    <w:rsid w:val="004D6ECD"/>
    <w:rsid w:val="004E15EA"/>
    <w:rsid w:val="004E3C7D"/>
    <w:rsid w:val="004E788A"/>
    <w:rsid w:val="004F1877"/>
    <w:rsid w:val="004F215F"/>
    <w:rsid w:val="004F37DC"/>
    <w:rsid w:val="004F4D9A"/>
    <w:rsid w:val="005052F7"/>
    <w:rsid w:val="00507AFE"/>
    <w:rsid w:val="00511820"/>
    <w:rsid w:val="00512634"/>
    <w:rsid w:val="005228EE"/>
    <w:rsid w:val="00524E0A"/>
    <w:rsid w:val="00526BC1"/>
    <w:rsid w:val="00526D4B"/>
    <w:rsid w:val="005301EE"/>
    <w:rsid w:val="00534067"/>
    <w:rsid w:val="00541E65"/>
    <w:rsid w:val="00551299"/>
    <w:rsid w:val="00552A5A"/>
    <w:rsid w:val="00554007"/>
    <w:rsid w:val="005615DA"/>
    <w:rsid w:val="005639F4"/>
    <w:rsid w:val="005645BC"/>
    <w:rsid w:val="0057173F"/>
    <w:rsid w:val="00574BA4"/>
    <w:rsid w:val="00580636"/>
    <w:rsid w:val="00580C8B"/>
    <w:rsid w:val="00581A94"/>
    <w:rsid w:val="00585D01"/>
    <w:rsid w:val="005937DB"/>
    <w:rsid w:val="00594F53"/>
    <w:rsid w:val="005A1C9C"/>
    <w:rsid w:val="005B5F58"/>
    <w:rsid w:val="005C1385"/>
    <w:rsid w:val="005C6665"/>
    <w:rsid w:val="005D3D72"/>
    <w:rsid w:val="005D3DD4"/>
    <w:rsid w:val="005D4E2D"/>
    <w:rsid w:val="005D5062"/>
    <w:rsid w:val="005D7BE7"/>
    <w:rsid w:val="005E610B"/>
    <w:rsid w:val="005F1C7F"/>
    <w:rsid w:val="005F4307"/>
    <w:rsid w:val="005F4E5A"/>
    <w:rsid w:val="005F6620"/>
    <w:rsid w:val="00604E8D"/>
    <w:rsid w:val="006073CE"/>
    <w:rsid w:val="00611060"/>
    <w:rsid w:val="00611238"/>
    <w:rsid w:val="00615953"/>
    <w:rsid w:val="00617D22"/>
    <w:rsid w:val="0062419D"/>
    <w:rsid w:val="006259E0"/>
    <w:rsid w:val="00625E11"/>
    <w:rsid w:val="00627271"/>
    <w:rsid w:val="0063269E"/>
    <w:rsid w:val="0063524F"/>
    <w:rsid w:val="006368A2"/>
    <w:rsid w:val="00637AB5"/>
    <w:rsid w:val="00651567"/>
    <w:rsid w:val="006541B3"/>
    <w:rsid w:val="00656B8A"/>
    <w:rsid w:val="00660CA3"/>
    <w:rsid w:val="006630C9"/>
    <w:rsid w:val="006673E0"/>
    <w:rsid w:val="00672FAF"/>
    <w:rsid w:val="00675549"/>
    <w:rsid w:val="00675E60"/>
    <w:rsid w:val="00681646"/>
    <w:rsid w:val="00682443"/>
    <w:rsid w:val="006867A4"/>
    <w:rsid w:val="00696C04"/>
    <w:rsid w:val="006970DD"/>
    <w:rsid w:val="006A0476"/>
    <w:rsid w:val="006A39DA"/>
    <w:rsid w:val="006A40D7"/>
    <w:rsid w:val="006A52B5"/>
    <w:rsid w:val="006B0361"/>
    <w:rsid w:val="006B232A"/>
    <w:rsid w:val="006B434D"/>
    <w:rsid w:val="006B4D8C"/>
    <w:rsid w:val="006C532B"/>
    <w:rsid w:val="006D2672"/>
    <w:rsid w:val="006D3276"/>
    <w:rsid w:val="006E02D9"/>
    <w:rsid w:val="006E3F9F"/>
    <w:rsid w:val="006F1352"/>
    <w:rsid w:val="00704708"/>
    <w:rsid w:val="00704868"/>
    <w:rsid w:val="00704E18"/>
    <w:rsid w:val="00713BB2"/>
    <w:rsid w:val="007143FA"/>
    <w:rsid w:val="00750947"/>
    <w:rsid w:val="00752789"/>
    <w:rsid w:val="00755735"/>
    <w:rsid w:val="00760A8B"/>
    <w:rsid w:val="00761949"/>
    <w:rsid w:val="00762910"/>
    <w:rsid w:val="0077157D"/>
    <w:rsid w:val="00772D15"/>
    <w:rsid w:val="00774C68"/>
    <w:rsid w:val="00775002"/>
    <w:rsid w:val="007762A1"/>
    <w:rsid w:val="00776F23"/>
    <w:rsid w:val="00787672"/>
    <w:rsid w:val="007A0BF3"/>
    <w:rsid w:val="007A793E"/>
    <w:rsid w:val="007B18A0"/>
    <w:rsid w:val="007B2B72"/>
    <w:rsid w:val="007B547E"/>
    <w:rsid w:val="007C0649"/>
    <w:rsid w:val="007D48C8"/>
    <w:rsid w:val="007D6D81"/>
    <w:rsid w:val="007D7E2F"/>
    <w:rsid w:val="007E5185"/>
    <w:rsid w:val="007E7DFC"/>
    <w:rsid w:val="007F0E1E"/>
    <w:rsid w:val="007F1111"/>
    <w:rsid w:val="007F421D"/>
    <w:rsid w:val="0080053A"/>
    <w:rsid w:val="0080653A"/>
    <w:rsid w:val="00820226"/>
    <w:rsid w:val="00821EBC"/>
    <w:rsid w:val="008237EA"/>
    <w:rsid w:val="00823F1B"/>
    <w:rsid w:val="00827CAF"/>
    <w:rsid w:val="008312F6"/>
    <w:rsid w:val="0084206B"/>
    <w:rsid w:val="0084282F"/>
    <w:rsid w:val="0084301C"/>
    <w:rsid w:val="008471FD"/>
    <w:rsid w:val="0084753C"/>
    <w:rsid w:val="00847D63"/>
    <w:rsid w:val="008512BA"/>
    <w:rsid w:val="00856668"/>
    <w:rsid w:val="00862724"/>
    <w:rsid w:val="00864690"/>
    <w:rsid w:val="0086485F"/>
    <w:rsid w:val="008734F7"/>
    <w:rsid w:val="00874A7C"/>
    <w:rsid w:val="008766BB"/>
    <w:rsid w:val="00883AF7"/>
    <w:rsid w:val="008862F9"/>
    <w:rsid w:val="00887DB0"/>
    <w:rsid w:val="0089283B"/>
    <w:rsid w:val="008A544A"/>
    <w:rsid w:val="008B344B"/>
    <w:rsid w:val="008B53A2"/>
    <w:rsid w:val="008B7FF8"/>
    <w:rsid w:val="008D0BBA"/>
    <w:rsid w:val="008D1FDA"/>
    <w:rsid w:val="008D2EAE"/>
    <w:rsid w:val="008D3077"/>
    <w:rsid w:val="008E2CED"/>
    <w:rsid w:val="008E3537"/>
    <w:rsid w:val="008E6BA6"/>
    <w:rsid w:val="008E7D33"/>
    <w:rsid w:val="008F0EDD"/>
    <w:rsid w:val="008F1209"/>
    <w:rsid w:val="008F249E"/>
    <w:rsid w:val="009043B5"/>
    <w:rsid w:val="00905BBE"/>
    <w:rsid w:val="00906D03"/>
    <w:rsid w:val="00914BF7"/>
    <w:rsid w:val="00916E4E"/>
    <w:rsid w:val="00924FDE"/>
    <w:rsid w:val="00926B5B"/>
    <w:rsid w:val="00926C94"/>
    <w:rsid w:val="00926CB9"/>
    <w:rsid w:val="00932AF7"/>
    <w:rsid w:val="009359EF"/>
    <w:rsid w:val="00936AF3"/>
    <w:rsid w:val="0094202F"/>
    <w:rsid w:val="00944BD3"/>
    <w:rsid w:val="00944C62"/>
    <w:rsid w:val="00947C78"/>
    <w:rsid w:val="00953CFE"/>
    <w:rsid w:val="009549F8"/>
    <w:rsid w:val="00955A67"/>
    <w:rsid w:val="009639D1"/>
    <w:rsid w:val="00971AE1"/>
    <w:rsid w:val="00972816"/>
    <w:rsid w:val="009735A5"/>
    <w:rsid w:val="0097391F"/>
    <w:rsid w:val="00977543"/>
    <w:rsid w:val="0098651D"/>
    <w:rsid w:val="00987DCE"/>
    <w:rsid w:val="00993454"/>
    <w:rsid w:val="009A5485"/>
    <w:rsid w:val="009A61C8"/>
    <w:rsid w:val="009B2802"/>
    <w:rsid w:val="009C2B0A"/>
    <w:rsid w:val="009C2FDE"/>
    <w:rsid w:val="009D5C26"/>
    <w:rsid w:val="009D7506"/>
    <w:rsid w:val="00A01185"/>
    <w:rsid w:val="00A060AD"/>
    <w:rsid w:val="00A07DDC"/>
    <w:rsid w:val="00A115ED"/>
    <w:rsid w:val="00A117C2"/>
    <w:rsid w:val="00A11A1E"/>
    <w:rsid w:val="00A126B7"/>
    <w:rsid w:val="00A137EF"/>
    <w:rsid w:val="00A16D86"/>
    <w:rsid w:val="00A210A9"/>
    <w:rsid w:val="00A22DD2"/>
    <w:rsid w:val="00A274CC"/>
    <w:rsid w:val="00A27637"/>
    <w:rsid w:val="00A31727"/>
    <w:rsid w:val="00A32D8D"/>
    <w:rsid w:val="00A35123"/>
    <w:rsid w:val="00A5287B"/>
    <w:rsid w:val="00A53940"/>
    <w:rsid w:val="00A56369"/>
    <w:rsid w:val="00A61D16"/>
    <w:rsid w:val="00A61E6A"/>
    <w:rsid w:val="00A80C5F"/>
    <w:rsid w:val="00A81B6B"/>
    <w:rsid w:val="00A81D9E"/>
    <w:rsid w:val="00A8270E"/>
    <w:rsid w:val="00A8278A"/>
    <w:rsid w:val="00A915BD"/>
    <w:rsid w:val="00A93BAE"/>
    <w:rsid w:val="00A96B65"/>
    <w:rsid w:val="00AA0E52"/>
    <w:rsid w:val="00AA2456"/>
    <w:rsid w:val="00AA5641"/>
    <w:rsid w:val="00AB52BF"/>
    <w:rsid w:val="00AB54CC"/>
    <w:rsid w:val="00AC7177"/>
    <w:rsid w:val="00AD0F95"/>
    <w:rsid w:val="00AD2C3A"/>
    <w:rsid w:val="00AD33C0"/>
    <w:rsid w:val="00AE70E0"/>
    <w:rsid w:val="00AF5428"/>
    <w:rsid w:val="00B011A8"/>
    <w:rsid w:val="00B038C6"/>
    <w:rsid w:val="00B03C7C"/>
    <w:rsid w:val="00B04C4A"/>
    <w:rsid w:val="00B11EFE"/>
    <w:rsid w:val="00B12E79"/>
    <w:rsid w:val="00B221A9"/>
    <w:rsid w:val="00B23B89"/>
    <w:rsid w:val="00B312A2"/>
    <w:rsid w:val="00B33AC7"/>
    <w:rsid w:val="00B34882"/>
    <w:rsid w:val="00B40BD0"/>
    <w:rsid w:val="00B40DDC"/>
    <w:rsid w:val="00B41AE8"/>
    <w:rsid w:val="00B41D84"/>
    <w:rsid w:val="00B43C27"/>
    <w:rsid w:val="00B45C9A"/>
    <w:rsid w:val="00B543C0"/>
    <w:rsid w:val="00B56A5E"/>
    <w:rsid w:val="00B610C0"/>
    <w:rsid w:val="00B629D0"/>
    <w:rsid w:val="00B62B40"/>
    <w:rsid w:val="00B65479"/>
    <w:rsid w:val="00B7159F"/>
    <w:rsid w:val="00B7333D"/>
    <w:rsid w:val="00B73B76"/>
    <w:rsid w:val="00B756E9"/>
    <w:rsid w:val="00B83614"/>
    <w:rsid w:val="00B867CF"/>
    <w:rsid w:val="00B96E34"/>
    <w:rsid w:val="00BA0CFC"/>
    <w:rsid w:val="00BA192E"/>
    <w:rsid w:val="00BA3B43"/>
    <w:rsid w:val="00BB01F4"/>
    <w:rsid w:val="00BB0291"/>
    <w:rsid w:val="00BC0D4C"/>
    <w:rsid w:val="00BC4B7A"/>
    <w:rsid w:val="00BD613C"/>
    <w:rsid w:val="00BE0697"/>
    <w:rsid w:val="00BE0C4C"/>
    <w:rsid w:val="00BE2F48"/>
    <w:rsid w:val="00BE56FF"/>
    <w:rsid w:val="00BE5EE2"/>
    <w:rsid w:val="00BF4EDA"/>
    <w:rsid w:val="00BF53A7"/>
    <w:rsid w:val="00BF579B"/>
    <w:rsid w:val="00C101EC"/>
    <w:rsid w:val="00C13DB4"/>
    <w:rsid w:val="00C13F37"/>
    <w:rsid w:val="00C14388"/>
    <w:rsid w:val="00C23A52"/>
    <w:rsid w:val="00C25B73"/>
    <w:rsid w:val="00C27B6C"/>
    <w:rsid w:val="00C27C0D"/>
    <w:rsid w:val="00C33923"/>
    <w:rsid w:val="00C3441B"/>
    <w:rsid w:val="00C35A22"/>
    <w:rsid w:val="00C413C0"/>
    <w:rsid w:val="00C53189"/>
    <w:rsid w:val="00C6342B"/>
    <w:rsid w:val="00C7118C"/>
    <w:rsid w:val="00C738E7"/>
    <w:rsid w:val="00C73FBC"/>
    <w:rsid w:val="00C7604B"/>
    <w:rsid w:val="00C84640"/>
    <w:rsid w:val="00CA4DA3"/>
    <w:rsid w:val="00CA7968"/>
    <w:rsid w:val="00CC19D3"/>
    <w:rsid w:val="00CC504F"/>
    <w:rsid w:val="00CD51A3"/>
    <w:rsid w:val="00CD5A35"/>
    <w:rsid w:val="00CD7A38"/>
    <w:rsid w:val="00CE3E52"/>
    <w:rsid w:val="00CE4AB9"/>
    <w:rsid w:val="00CE6644"/>
    <w:rsid w:val="00CF730C"/>
    <w:rsid w:val="00D03058"/>
    <w:rsid w:val="00D04E63"/>
    <w:rsid w:val="00D117D3"/>
    <w:rsid w:val="00D1253F"/>
    <w:rsid w:val="00D17D58"/>
    <w:rsid w:val="00D24F4C"/>
    <w:rsid w:val="00D3330A"/>
    <w:rsid w:val="00D42AD2"/>
    <w:rsid w:val="00D455A8"/>
    <w:rsid w:val="00D510A7"/>
    <w:rsid w:val="00D54048"/>
    <w:rsid w:val="00D56DFA"/>
    <w:rsid w:val="00D61F85"/>
    <w:rsid w:val="00D622BD"/>
    <w:rsid w:val="00D64A35"/>
    <w:rsid w:val="00D700CA"/>
    <w:rsid w:val="00D71F86"/>
    <w:rsid w:val="00D7490F"/>
    <w:rsid w:val="00D75128"/>
    <w:rsid w:val="00D76051"/>
    <w:rsid w:val="00D7691B"/>
    <w:rsid w:val="00D845A9"/>
    <w:rsid w:val="00D87D5D"/>
    <w:rsid w:val="00D911E6"/>
    <w:rsid w:val="00D91667"/>
    <w:rsid w:val="00D93509"/>
    <w:rsid w:val="00DA2980"/>
    <w:rsid w:val="00DA35BD"/>
    <w:rsid w:val="00DA57E9"/>
    <w:rsid w:val="00DA74C5"/>
    <w:rsid w:val="00DB08A0"/>
    <w:rsid w:val="00DB2653"/>
    <w:rsid w:val="00DB57BE"/>
    <w:rsid w:val="00DD67F6"/>
    <w:rsid w:val="00DD75F9"/>
    <w:rsid w:val="00DE1FB9"/>
    <w:rsid w:val="00DE2E48"/>
    <w:rsid w:val="00DE4010"/>
    <w:rsid w:val="00DE635D"/>
    <w:rsid w:val="00DF2179"/>
    <w:rsid w:val="00DF4F1A"/>
    <w:rsid w:val="00E00C3C"/>
    <w:rsid w:val="00E03085"/>
    <w:rsid w:val="00E10AE9"/>
    <w:rsid w:val="00E15BB9"/>
    <w:rsid w:val="00E22A81"/>
    <w:rsid w:val="00E260BD"/>
    <w:rsid w:val="00E34455"/>
    <w:rsid w:val="00E37627"/>
    <w:rsid w:val="00E46BCB"/>
    <w:rsid w:val="00E51A5A"/>
    <w:rsid w:val="00E62F5D"/>
    <w:rsid w:val="00E6645B"/>
    <w:rsid w:val="00E80060"/>
    <w:rsid w:val="00E82F51"/>
    <w:rsid w:val="00E90CEC"/>
    <w:rsid w:val="00E97A71"/>
    <w:rsid w:val="00EA0F46"/>
    <w:rsid w:val="00EA4CA4"/>
    <w:rsid w:val="00EA7E41"/>
    <w:rsid w:val="00EB2EE0"/>
    <w:rsid w:val="00EC5D6D"/>
    <w:rsid w:val="00EE054A"/>
    <w:rsid w:val="00EE19EB"/>
    <w:rsid w:val="00EE3BE9"/>
    <w:rsid w:val="00EE67AA"/>
    <w:rsid w:val="00EF1FD7"/>
    <w:rsid w:val="00EF6C5F"/>
    <w:rsid w:val="00F0675E"/>
    <w:rsid w:val="00F121A5"/>
    <w:rsid w:val="00F21E71"/>
    <w:rsid w:val="00F23DFA"/>
    <w:rsid w:val="00F2628D"/>
    <w:rsid w:val="00F3144F"/>
    <w:rsid w:val="00F36993"/>
    <w:rsid w:val="00F41400"/>
    <w:rsid w:val="00F45F9A"/>
    <w:rsid w:val="00F462BF"/>
    <w:rsid w:val="00F471FD"/>
    <w:rsid w:val="00F478B1"/>
    <w:rsid w:val="00F65CEF"/>
    <w:rsid w:val="00F74B28"/>
    <w:rsid w:val="00F76FAC"/>
    <w:rsid w:val="00F80A37"/>
    <w:rsid w:val="00F82BC2"/>
    <w:rsid w:val="00F82DE2"/>
    <w:rsid w:val="00F8336F"/>
    <w:rsid w:val="00F87A21"/>
    <w:rsid w:val="00F90556"/>
    <w:rsid w:val="00F93014"/>
    <w:rsid w:val="00F9790F"/>
    <w:rsid w:val="00FA3A38"/>
    <w:rsid w:val="00FB23B3"/>
    <w:rsid w:val="00FB5C68"/>
    <w:rsid w:val="00FB76A6"/>
    <w:rsid w:val="00FC5FE4"/>
    <w:rsid w:val="00FC7A5B"/>
    <w:rsid w:val="00FD69F5"/>
    <w:rsid w:val="00FD7AC8"/>
    <w:rsid w:val="00FE1E48"/>
    <w:rsid w:val="00FE4953"/>
    <w:rsid w:val="00FF2A59"/>
    <w:rsid w:val="00FF4A20"/>
    <w:rsid w:val="00FF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00"/>
        <o:r id="V:Rule2" type="connector" idref="#_x0000_s1101"/>
        <o:r id="V:Rule3" type="connector" idref="#_x0000_s1115"/>
        <o:r id="V:Rule4" type="connector" idref="#_x0000_s1102"/>
        <o:r id="V:Rule5" type="connector" idref="#_x0000_s1107"/>
        <o:r id="V:Rule6" type="connector" idref="#_x0000_s1104"/>
        <o:r id="V:Rule7" type="connector" idref="#_x0000_s1106"/>
        <o:r id="V:Rule8" type="connector" idref="#_x0000_s1103"/>
        <o:r id="V:Rule9" type="connector" idref="#_x0000_s1109"/>
        <o:r id="V:Rule10" type="connector" idref="#_x0000_s1108"/>
        <o:r id="V:Rule11" type="connector" idref="#_x0000_s1105"/>
        <o:r id="V:Rule12" type="connector" idref="#_x0000_s1112"/>
        <o:r id="V:Rule13" type="connector" idref="#_x0000_s1114"/>
        <o:r id="V:Rule14" type="connector" idref="#_x0000_s1110"/>
      </o:rules>
    </o:shapelayout>
  </w:shapeDefaults>
  <w:decimalSymbol w:val=","/>
  <w:listSeparator w:val=";"/>
  <w14:docId w14:val="38036CAB"/>
  <w15:docId w15:val="{09D9CF15-4483-41AE-83E5-74C4C433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qFormat/>
    <w:rsid w:val="002753E0"/>
    <w:pPr>
      <w:spacing w:before="108" w:after="108"/>
      <w:jc w:val="center"/>
      <w:outlineLvl w:val="0"/>
    </w:pPr>
    <w:rPr>
      <w:b/>
      <w:bCs/>
      <w:color w:val="000080"/>
    </w:rPr>
  </w:style>
  <w:style w:type="paragraph" w:styleId="2">
    <w:name w:val="heading 2"/>
    <w:basedOn w:val="10"/>
    <w:next w:val="a"/>
    <w:link w:val="20"/>
    <w:qFormat/>
    <w:rsid w:val="002753E0"/>
    <w:pPr>
      <w:spacing w:before="0" w:after="0"/>
      <w:jc w:val="both"/>
      <w:outlineLvl w:val="1"/>
    </w:pPr>
    <w:rPr>
      <w:b w:val="0"/>
      <w:bCs w:val="0"/>
      <w:color w:val="auto"/>
    </w:rPr>
  </w:style>
  <w:style w:type="paragraph" w:styleId="3">
    <w:name w:val="heading 3"/>
    <w:basedOn w:val="2"/>
    <w:next w:val="a"/>
    <w:link w:val="30"/>
    <w:qFormat/>
    <w:rsid w:val="002753E0"/>
    <w:pPr>
      <w:outlineLvl w:val="2"/>
    </w:pPr>
  </w:style>
  <w:style w:type="paragraph" w:styleId="4">
    <w:name w:val="heading 4"/>
    <w:basedOn w:val="3"/>
    <w:next w:val="a"/>
    <w:link w:val="40"/>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753E0"/>
    <w:rPr>
      <w:rFonts w:ascii="Cambria" w:hAnsi="Cambria" w:cs="Cambria"/>
      <w:b/>
      <w:bCs/>
      <w:kern w:val="32"/>
      <w:sz w:val="32"/>
      <w:szCs w:val="32"/>
    </w:rPr>
  </w:style>
  <w:style w:type="character" w:customStyle="1" w:styleId="20">
    <w:name w:val="Заголовок 2 Знак"/>
    <w:basedOn w:val="a0"/>
    <w:link w:val="2"/>
    <w:semiHidden/>
    <w:locked/>
    <w:rsid w:val="002753E0"/>
    <w:rPr>
      <w:rFonts w:ascii="Cambria" w:hAnsi="Cambria" w:cs="Cambria"/>
      <w:b/>
      <w:bCs/>
      <w:i/>
      <w:iCs/>
      <w:sz w:val="28"/>
      <w:szCs w:val="28"/>
    </w:rPr>
  </w:style>
  <w:style w:type="character" w:customStyle="1" w:styleId="30">
    <w:name w:val="Заголовок 3 Знак"/>
    <w:basedOn w:val="a0"/>
    <w:link w:val="3"/>
    <w:semiHidden/>
    <w:locked/>
    <w:rsid w:val="002753E0"/>
    <w:rPr>
      <w:rFonts w:ascii="Cambria" w:hAnsi="Cambria" w:cs="Cambria"/>
      <w:b/>
      <w:bCs/>
      <w:sz w:val="26"/>
      <w:szCs w:val="26"/>
    </w:rPr>
  </w:style>
  <w:style w:type="character" w:customStyle="1" w:styleId="40">
    <w:name w:val="Заголовок 4 Знак"/>
    <w:basedOn w:val="a0"/>
    <w:link w:val="4"/>
    <w:semiHidden/>
    <w:locked/>
    <w:rsid w:val="002753E0"/>
    <w:rPr>
      <w:rFonts w:ascii="Calibri" w:hAnsi="Calibri" w:cs="Calibri"/>
      <w:b/>
      <w:bCs/>
      <w:sz w:val="28"/>
      <w:szCs w:val="28"/>
    </w:rPr>
  </w:style>
  <w:style w:type="character" w:customStyle="1" w:styleId="a3">
    <w:name w:val="Цветовое выделение"/>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rsid w:val="002753E0"/>
    <w:rPr>
      <w:rFonts w:cs="Times New Roman"/>
      <w:b/>
      <w:bCs/>
      <w:color w:val="008000"/>
      <w:u w:val="single"/>
    </w:rPr>
  </w:style>
  <w:style w:type="paragraph" w:customStyle="1" w:styleId="a6">
    <w:name w:val="Основное меню (преемственное)"/>
    <w:basedOn w:val="a"/>
    <w:next w:val="a"/>
    <w:rsid w:val="002753E0"/>
    <w:pPr>
      <w:jc w:val="both"/>
    </w:pPr>
    <w:rPr>
      <w:rFonts w:ascii="Verdana" w:hAnsi="Verdana" w:cs="Verdana"/>
    </w:rPr>
  </w:style>
  <w:style w:type="paragraph" w:customStyle="1" w:styleId="12">
    <w:name w:val="Заголовок1"/>
    <w:basedOn w:val="a6"/>
    <w:next w:val="a"/>
    <w:rsid w:val="002753E0"/>
    <w:rPr>
      <w:rFonts w:ascii="Arial" w:hAnsi="Arial" w:cs="Arial"/>
      <w:b/>
      <w:bCs/>
      <w:color w:val="C0C0C0"/>
    </w:rPr>
  </w:style>
  <w:style w:type="character" w:customStyle="1" w:styleId="a7">
    <w:name w:val="Заголовок своего сообщения"/>
    <w:basedOn w:val="a3"/>
    <w:rsid w:val="002753E0"/>
    <w:rPr>
      <w:rFonts w:cs="Times New Roman"/>
      <w:b/>
      <w:bCs/>
      <w:color w:val="000080"/>
    </w:rPr>
  </w:style>
  <w:style w:type="paragraph" w:customStyle="1" w:styleId="a8">
    <w:name w:val="Заголовок статьи"/>
    <w:basedOn w:val="a"/>
    <w:next w:val="a"/>
    <w:rsid w:val="002753E0"/>
    <w:pPr>
      <w:ind w:left="1612" w:hanging="892"/>
      <w:jc w:val="both"/>
    </w:pPr>
  </w:style>
  <w:style w:type="character" w:customStyle="1" w:styleId="a9">
    <w:name w:val="Заголовок чужого сообщения"/>
    <w:basedOn w:val="a3"/>
    <w:rsid w:val="002753E0"/>
    <w:rPr>
      <w:rFonts w:cs="Times New Roman"/>
      <w:b/>
      <w:bCs/>
      <w:color w:val="FF0000"/>
    </w:rPr>
  </w:style>
  <w:style w:type="paragraph" w:customStyle="1" w:styleId="aa">
    <w:name w:val="Интерактивный заголовок"/>
    <w:basedOn w:val="12"/>
    <w:next w:val="a"/>
    <w:rsid w:val="002753E0"/>
    <w:rPr>
      <w:b w:val="0"/>
      <w:bCs w:val="0"/>
      <w:color w:val="auto"/>
      <w:u w:val="single"/>
    </w:rPr>
  </w:style>
  <w:style w:type="paragraph" w:customStyle="1" w:styleId="ab">
    <w:name w:val="Интерфейс"/>
    <w:basedOn w:val="a"/>
    <w:next w:val="a"/>
    <w:rsid w:val="002753E0"/>
    <w:pPr>
      <w:jc w:val="both"/>
    </w:pPr>
    <w:rPr>
      <w:color w:val="D4D0C8"/>
      <w:sz w:val="22"/>
      <w:szCs w:val="22"/>
    </w:rPr>
  </w:style>
  <w:style w:type="paragraph" w:customStyle="1" w:styleId="ac">
    <w:name w:val="Комментарий"/>
    <w:basedOn w:val="a"/>
    <w:next w:val="a"/>
    <w:rsid w:val="002753E0"/>
    <w:pPr>
      <w:ind w:left="170"/>
      <w:jc w:val="both"/>
    </w:pPr>
    <w:rPr>
      <w:i/>
      <w:iCs/>
      <w:color w:val="800080"/>
    </w:rPr>
  </w:style>
  <w:style w:type="paragraph" w:customStyle="1" w:styleId="ad">
    <w:name w:val="Информация об изменениях документа"/>
    <w:basedOn w:val="ac"/>
    <w:next w:val="a"/>
    <w:rsid w:val="002753E0"/>
    <w:pPr>
      <w:ind w:left="0"/>
    </w:pPr>
  </w:style>
  <w:style w:type="paragraph" w:customStyle="1" w:styleId="ae">
    <w:name w:val="Текст (лев. подпись)"/>
    <w:basedOn w:val="a"/>
    <w:next w:val="a"/>
    <w:rsid w:val="002753E0"/>
  </w:style>
  <w:style w:type="paragraph" w:customStyle="1" w:styleId="af">
    <w:name w:val="Колонтитул (левый)"/>
    <w:basedOn w:val="ae"/>
    <w:next w:val="a"/>
    <w:rsid w:val="002753E0"/>
    <w:pPr>
      <w:jc w:val="both"/>
    </w:pPr>
    <w:rPr>
      <w:sz w:val="16"/>
      <w:szCs w:val="16"/>
    </w:rPr>
  </w:style>
  <w:style w:type="paragraph" w:customStyle="1" w:styleId="af0">
    <w:name w:val="Текст (прав. подпись)"/>
    <w:basedOn w:val="a"/>
    <w:next w:val="a"/>
    <w:rsid w:val="002753E0"/>
    <w:pPr>
      <w:jc w:val="right"/>
    </w:pPr>
  </w:style>
  <w:style w:type="paragraph" w:customStyle="1" w:styleId="af1">
    <w:name w:val="Колонтитул (правый)"/>
    <w:basedOn w:val="af0"/>
    <w:next w:val="a"/>
    <w:rsid w:val="002753E0"/>
    <w:pPr>
      <w:jc w:val="both"/>
    </w:pPr>
    <w:rPr>
      <w:sz w:val="16"/>
      <w:szCs w:val="16"/>
    </w:rPr>
  </w:style>
  <w:style w:type="paragraph" w:customStyle="1" w:styleId="af2">
    <w:name w:val="Комментарий пользователя"/>
    <w:basedOn w:val="ac"/>
    <w:next w:val="a"/>
    <w:rsid w:val="002753E0"/>
    <w:pPr>
      <w:ind w:left="0"/>
      <w:jc w:val="left"/>
    </w:pPr>
    <w:rPr>
      <w:i w:val="0"/>
      <w:iCs w:val="0"/>
      <w:color w:val="000080"/>
    </w:rPr>
  </w:style>
  <w:style w:type="paragraph" w:customStyle="1" w:styleId="af3">
    <w:name w:val="Моноширинный"/>
    <w:basedOn w:val="a"/>
    <w:next w:val="a"/>
    <w:rsid w:val="002753E0"/>
    <w:pPr>
      <w:jc w:val="both"/>
    </w:pPr>
    <w:rPr>
      <w:rFonts w:ascii="Courier New" w:hAnsi="Courier New" w:cs="Courier New"/>
    </w:rPr>
  </w:style>
  <w:style w:type="character" w:customStyle="1" w:styleId="af4">
    <w:name w:val="Найденные слова"/>
    <w:basedOn w:val="a3"/>
    <w:rsid w:val="002753E0"/>
    <w:rPr>
      <w:rFonts w:cs="Times New Roman"/>
      <w:b/>
      <w:bCs/>
      <w:color w:val="000080"/>
    </w:rPr>
  </w:style>
  <w:style w:type="character" w:customStyle="1" w:styleId="af5">
    <w:name w:val="Не вступил в силу"/>
    <w:basedOn w:val="a3"/>
    <w:rsid w:val="002753E0"/>
    <w:rPr>
      <w:rFonts w:cs="Times New Roman"/>
      <w:b/>
      <w:bCs/>
      <w:color w:val="008080"/>
    </w:rPr>
  </w:style>
  <w:style w:type="paragraph" w:customStyle="1" w:styleId="af6">
    <w:name w:val="Нормальный (таблица)"/>
    <w:basedOn w:val="a"/>
    <w:next w:val="a"/>
    <w:rsid w:val="002753E0"/>
    <w:pPr>
      <w:jc w:val="both"/>
    </w:pPr>
  </w:style>
  <w:style w:type="paragraph" w:customStyle="1" w:styleId="af7">
    <w:name w:val="Объект"/>
    <w:basedOn w:val="a"/>
    <w:next w:val="a"/>
    <w:rsid w:val="002753E0"/>
    <w:pPr>
      <w:jc w:val="both"/>
    </w:pPr>
  </w:style>
  <w:style w:type="paragraph" w:customStyle="1" w:styleId="af8">
    <w:name w:val="Таблицы (моноширинный)"/>
    <w:basedOn w:val="a"/>
    <w:next w:val="a"/>
    <w:rsid w:val="002753E0"/>
    <w:pPr>
      <w:jc w:val="both"/>
    </w:pPr>
    <w:rPr>
      <w:rFonts w:ascii="Courier New" w:hAnsi="Courier New" w:cs="Courier New"/>
    </w:rPr>
  </w:style>
  <w:style w:type="paragraph" w:customStyle="1" w:styleId="af9">
    <w:name w:val="Оглавление"/>
    <w:basedOn w:val="af8"/>
    <w:next w:val="a"/>
    <w:rsid w:val="002753E0"/>
    <w:pPr>
      <w:ind w:left="140"/>
    </w:pPr>
    <w:rPr>
      <w:rFonts w:ascii="Arial" w:hAnsi="Arial" w:cs="Arial"/>
    </w:rPr>
  </w:style>
  <w:style w:type="character" w:customStyle="1" w:styleId="afa">
    <w:name w:val="Опечатки"/>
    <w:rsid w:val="002753E0"/>
    <w:rPr>
      <w:color w:val="FF0000"/>
    </w:rPr>
  </w:style>
  <w:style w:type="paragraph" w:customStyle="1" w:styleId="afb">
    <w:name w:val="Переменная часть"/>
    <w:basedOn w:val="a6"/>
    <w:next w:val="a"/>
    <w:rsid w:val="002753E0"/>
    <w:rPr>
      <w:rFonts w:ascii="Arial" w:hAnsi="Arial" w:cs="Arial"/>
      <w:sz w:val="20"/>
      <w:szCs w:val="20"/>
    </w:rPr>
  </w:style>
  <w:style w:type="paragraph" w:customStyle="1" w:styleId="afc">
    <w:name w:val="Постоянная часть"/>
    <w:basedOn w:val="a6"/>
    <w:next w:val="a"/>
    <w:rsid w:val="002753E0"/>
    <w:rPr>
      <w:rFonts w:ascii="Arial" w:hAnsi="Arial" w:cs="Arial"/>
      <w:sz w:val="22"/>
      <w:szCs w:val="22"/>
    </w:rPr>
  </w:style>
  <w:style w:type="paragraph" w:customStyle="1" w:styleId="afd">
    <w:name w:val="Прижатый влево"/>
    <w:basedOn w:val="a"/>
    <w:next w:val="a"/>
    <w:rsid w:val="002753E0"/>
  </w:style>
  <w:style w:type="character" w:customStyle="1" w:styleId="afe">
    <w:name w:val="Продолжение ссылки"/>
    <w:basedOn w:val="a4"/>
    <w:rsid w:val="002753E0"/>
    <w:rPr>
      <w:rFonts w:cs="Times New Roman"/>
      <w:b/>
      <w:bCs/>
      <w:color w:val="008000"/>
    </w:rPr>
  </w:style>
  <w:style w:type="paragraph" w:customStyle="1" w:styleId="aff">
    <w:name w:val="Словарная статья"/>
    <w:basedOn w:val="a"/>
    <w:next w:val="a"/>
    <w:rsid w:val="002753E0"/>
    <w:pPr>
      <w:ind w:right="118"/>
      <w:jc w:val="both"/>
    </w:pPr>
  </w:style>
  <w:style w:type="character" w:customStyle="1" w:styleId="aff0">
    <w:name w:val="Сравнение редакций"/>
    <w:basedOn w:val="a3"/>
    <w:rsid w:val="002753E0"/>
    <w:rPr>
      <w:rFonts w:cs="Times New Roman"/>
      <w:b/>
      <w:bCs/>
      <w:color w:val="000080"/>
    </w:rPr>
  </w:style>
  <w:style w:type="character" w:customStyle="1" w:styleId="aff1">
    <w:name w:val="Сравнение редакций. Добавленный фрагмент"/>
    <w:rsid w:val="002753E0"/>
    <w:rPr>
      <w:color w:val="0000FF"/>
    </w:rPr>
  </w:style>
  <w:style w:type="character" w:customStyle="1" w:styleId="aff2">
    <w:name w:val="Сравнение редакций. Удаленный фрагмент"/>
    <w:rsid w:val="002753E0"/>
    <w:rPr>
      <w:strike/>
      <w:color w:val="808000"/>
    </w:rPr>
  </w:style>
  <w:style w:type="paragraph" w:customStyle="1" w:styleId="aff3">
    <w:name w:val="Текст (справка)"/>
    <w:basedOn w:val="a"/>
    <w:next w:val="a"/>
    <w:rsid w:val="002753E0"/>
    <w:pPr>
      <w:ind w:left="170" w:right="170"/>
    </w:pPr>
  </w:style>
  <w:style w:type="paragraph" w:customStyle="1" w:styleId="aff4">
    <w:name w:val="Текст в таблице"/>
    <w:basedOn w:val="af6"/>
    <w:next w:val="a"/>
    <w:rsid w:val="002753E0"/>
    <w:pPr>
      <w:ind w:firstLine="500"/>
    </w:pPr>
  </w:style>
  <w:style w:type="paragraph" w:customStyle="1" w:styleId="aff5">
    <w:name w:val="Технический комментарий"/>
    <w:basedOn w:val="a"/>
    <w:next w:val="a"/>
    <w:rsid w:val="002753E0"/>
  </w:style>
  <w:style w:type="character" w:customStyle="1" w:styleId="aff6">
    <w:name w:val="Утратил силу"/>
    <w:basedOn w:val="a3"/>
    <w:rsid w:val="002753E0"/>
    <w:rPr>
      <w:rFonts w:cs="Times New Roman"/>
      <w:b/>
      <w:bCs/>
      <w:strike/>
      <w:color w:val="808000"/>
    </w:rPr>
  </w:style>
  <w:style w:type="paragraph" w:customStyle="1" w:styleId="aff7">
    <w:name w:val="Центрированный (таблица)"/>
    <w:basedOn w:val="af6"/>
    <w:next w:val="a"/>
    <w:rsid w:val="002753E0"/>
    <w:pPr>
      <w:jc w:val="center"/>
    </w:pPr>
  </w:style>
  <w:style w:type="table" w:styleId="aff8">
    <w:name w:val="Table Grid"/>
    <w:basedOn w:val="a1"/>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header"/>
    <w:basedOn w:val="a"/>
    <w:link w:val="13"/>
    <w:rsid w:val="00EE3BE9"/>
    <w:pPr>
      <w:tabs>
        <w:tab w:val="center" w:pos="4677"/>
        <w:tab w:val="right" w:pos="9355"/>
      </w:tabs>
    </w:pPr>
  </w:style>
  <w:style w:type="character" w:customStyle="1" w:styleId="13">
    <w:name w:val="Верхний колонтитул Знак1"/>
    <w:basedOn w:val="a0"/>
    <w:link w:val="aff9"/>
    <w:locked/>
    <w:rsid w:val="002753E0"/>
    <w:rPr>
      <w:rFonts w:ascii="Arial" w:hAnsi="Arial" w:cs="Arial"/>
      <w:sz w:val="24"/>
      <w:szCs w:val="24"/>
    </w:rPr>
  </w:style>
  <w:style w:type="character" w:styleId="affa">
    <w:name w:val="page number"/>
    <w:basedOn w:val="a0"/>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4">
    <w:name w:val="марк список 1"/>
    <w:basedOn w:val="a"/>
    <w:rsid w:val="00C7604B"/>
    <w:pPr>
      <w:widowControl/>
      <w:tabs>
        <w:tab w:val="num" w:pos="720"/>
      </w:tabs>
      <w:autoSpaceDE/>
      <w:autoSpaceDN/>
      <w:adjustRightInd/>
      <w:spacing w:before="120" w:after="120"/>
      <w:ind w:left="720" w:hanging="720"/>
      <w:jc w:val="both"/>
    </w:pPr>
    <w:rPr>
      <w:lang w:eastAsia="ar-SA"/>
    </w:rPr>
  </w:style>
  <w:style w:type="paragraph" w:styleId="affb">
    <w:name w:val="footer"/>
    <w:basedOn w:val="a"/>
    <w:link w:val="affc"/>
    <w:semiHidden/>
    <w:rsid w:val="00C7604B"/>
    <w:pPr>
      <w:tabs>
        <w:tab w:val="center" w:pos="4677"/>
        <w:tab w:val="right" w:pos="9355"/>
      </w:tabs>
    </w:pPr>
  </w:style>
  <w:style w:type="character" w:customStyle="1" w:styleId="affc">
    <w:name w:val="Нижний колонтитул Знак"/>
    <w:basedOn w:val="a0"/>
    <w:link w:val="affb"/>
    <w:semiHidden/>
    <w:locked/>
    <w:rsid w:val="00C7604B"/>
    <w:rPr>
      <w:rFonts w:ascii="Arial" w:hAnsi="Arial" w:cs="Arial"/>
      <w:sz w:val="24"/>
      <w:szCs w:val="24"/>
    </w:rPr>
  </w:style>
  <w:style w:type="paragraph" w:customStyle="1" w:styleId="1">
    <w:name w:val="нум список 1"/>
    <w:basedOn w:val="a"/>
    <w:rsid w:val="00A274CC"/>
    <w:pPr>
      <w:widowControl/>
      <w:numPr>
        <w:numId w:val="2"/>
      </w:numPr>
      <w:autoSpaceDE/>
      <w:autoSpaceDN/>
      <w:adjustRightInd/>
      <w:spacing w:before="120" w:after="120"/>
      <w:jc w:val="both"/>
    </w:pPr>
    <w:rPr>
      <w:lang w:eastAsia="ar-SA"/>
    </w:rPr>
  </w:style>
  <w:style w:type="paragraph" w:styleId="affd">
    <w:name w:val="Normal (Web)"/>
    <w:basedOn w:val="a"/>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e">
    <w:name w:val="Hyperlink"/>
    <w:basedOn w:val="a0"/>
    <w:rsid w:val="006D2672"/>
    <w:rPr>
      <w:rFonts w:cs="Times New Roman"/>
      <w:color w:val="0000FF"/>
      <w:u w:val="single"/>
    </w:rPr>
  </w:style>
  <w:style w:type="character" w:styleId="afff">
    <w:name w:val="FollowedHyperlink"/>
    <w:basedOn w:val="a0"/>
    <w:semiHidden/>
    <w:rsid w:val="006D2672"/>
    <w:rPr>
      <w:rFonts w:cs="Times New Roman"/>
      <w:color w:val="800080"/>
      <w:u w:val="single"/>
    </w:rPr>
  </w:style>
  <w:style w:type="paragraph" w:styleId="afff0">
    <w:name w:val="footnote text"/>
    <w:basedOn w:val="a"/>
    <w:link w:val="afff1"/>
    <w:semiHidden/>
    <w:rsid w:val="00336F70"/>
    <w:rPr>
      <w:sz w:val="20"/>
      <w:szCs w:val="20"/>
    </w:rPr>
  </w:style>
  <w:style w:type="character" w:customStyle="1" w:styleId="afff1">
    <w:name w:val="Текст сноски Знак"/>
    <w:basedOn w:val="a0"/>
    <w:link w:val="afff0"/>
    <w:semiHidden/>
    <w:locked/>
    <w:rsid w:val="00336F70"/>
    <w:rPr>
      <w:rFonts w:ascii="Arial" w:hAnsi="Arial" w:cs="Arial"/>
      <w:sz w:val="20"/>
      <w:szCs w:val="20"/>
    </w:rPr>
  </w:style>
  <w:style w:type="character" w:styleId="afff2">
    <w:name w:val="footnote reference"/>
    <w:basedOn w:val="a0"/>
    <w:semiHidden/>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customStyle="1" w:styleId="afff3">
    <w:name w:val="Знак Знак Знак Знак"/>
    <w:basedOn w:val="a"/>
    <w:rsid w:val="005615DA"/>
    <w:pPr>
      <w:widowControl/>
      <w:autoSpaceDE/>
      <w:autoSpaceDN/>
      <w:adjustRightInd/>
      <w:spacing w:after="160" w:line="240" w:lineRule="exact"/>
    </w:pPr>
    <w:rPr>
      <w:rFonts w:ascii="Verdana" w:hAnsi="Verdana" w:cs="Verdana"/>
      <w:sz w:val="20"/>
      <w:szCs w:val="20"/>
      <w:lang w:val="en-US" w:eastAsia="en-US"/>
    </w:rPr>
  </w:style>
  <w:style w:type="character" w:customStyle="1" w:styleId="afff4">
    <w:name w:val="Верхний колонтитул Знак"/>
    <w:basedOn w:val="a0"/>
    <w:locked/>
    <w:rsid w:val="00660CA3"/>
    <w:rPr>
      <w:rFonts w:ascii="Arial" w:hAnsi="Arial" w:cs="Arial"/>
      <w:sz w:val="24"/>
      <w:szCs w:val="24"/>
    </w:rPr>
  </w:style>
  <w:style w:type="character" w:customStyle="1" w:styleId="blk">
    <w:name w:val="blk"/>
    <w:basedOn w:val="a0"/>
    <w:rsid w:val="006630C9"/>
  </w:style>
  <w:style w:type="character" w:customStyle="1" w:styleId="apple-converted-space">
    <w:name w:val="apple-converted-space"/>
    <w:basedOn w:val="a0"/>
    <w:rsid w:val="0048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26674329">
      <w:bodyDiv w:val="1"/>
      <w:marLeft w:val="0"/>
      <w:marRight w:val="0"/>
      <w:marTop w:val="0"/>
      <w:marBottom w:val="0"/>
      <w:divBdr>
        <w:top w:val="none" w:sz="0" w:space="0" w:color="auto"/>
        <w:left w:val="none" w:sz="0" w:space="0" w:color="auto"/>
        <w:bottom w:val="none" w:sz="0" w:space="0" w:color="auto"/>
        <w:right w:val="none" w:sz="0" w:space="0" w:color="auto"/>
      </w:divBdr>
    </w:div>
    <w:div w:id="1310787313">
      <w:bodyDiv w:val="1"/>
      <w:marLeft w:val="0"/>
      <w:marRight w:val="0"/>
      <w:marTop w:val="0"/>
      <w:marBottom w:val="0"/>
      <w:divBdr>
        <w:top w:val="none" w:sz="0" w:space="0" w:color="auto"/>
        <w:left w:val="none" w:sz="0" w:space="0" w:color="auto"/>
        <w:bottom w:val="none" w:sz="0" w:space="0" w:color="auto"/>
        <w:right w:val="none" w:sz="0" w:space="0" w:color="auto"/>
      </w:divBdr>
    </w:div>
    <w:div w:id="1474372644">
      <w:bodyDiv w:val="1"/>
      <w:marLeft w:val="0"/>
      <w:marRight w:val="0"/>
      <w:marTop w:val="0"/>
      <w:marBottom w:val="0"/>
      <w:divBdr>
        <w:top w:val="none" w:sz="0" w:space="0" w:color="auto"/>
        <w:left w:val="none" w:sz="0" w:space="0" w:color="auto"/>
        <w:bottom w:val="none" w:sz="0" w:space="0" w:color="auto"/>
        <w:right w:val="none" w:sz="0" w:space="0" w:color="auto"/>
      </w:divBdr>
      <w:divsChild>
        <w:div w:id="1441415378">
          <w:marLeft w:val="0"/>
          <w:marRight w:val="0"/>
          <w:marTop w:val="120"/>
          <w:marBottom w:val="0"/>
          <w:divBdr>
            <w:top w:val="none" w:sz="0" w:space="0" w:color="auto"/>
            <w:left w:val="none" w:sz="0" w:space="0" w:color="auto"/>
            <w:bottom w:val="none" w:sz="0" w:space="0" w:color="auto"/>
            <w:right w:val="none" w:sz="0" w:space="0" w:color="auto"/>
          </w:divBdr>
        </w:div>
        <w:div w:id="1561013270">
          <w:marLeft w:val="0"/>
          <w:marRight w:val="0"/>
          <w:marTop w:val="120"/>
          <w:marBottom w:val="0"/>
          <w:divBdr>
            <w:top w:val="none" w:sz="0" w:space="0" w:color="auto"/>
            <w:left w:val="none" w:sz="0" w:space="0" w:color="auto"/>
            <w:bottom w:val="none" w:sz="0" w:space="0" w:color="auto"/>
            <w:right w:val="none" w:sz="0" w:space="0" w:color="auto"/>
          </w:divBdr>
        </w:div>
      </w:divsChild>
    </w:div>
    <w:div w:id="1785150945">
      <w:bodyDiv w:val="1"/>
      <w:marLeft w:val="0"/>
      <w:marRight w:val="0"/>
      <w:marTop w:val="0"/>
      <w:marBottom w:val="0"/>
      <w:divBdr>
        <w:top w:val="none" w:sz="0" w:space="0" w:color="auto"/>
        <w:left w:val="none" w:sz="0" w:space="0" w:color="auto"/>
        <w:bottom w:val="none" w:sz="0" w:space="0" w:color="auto"/>
        <w:right w:val="none" w:sz="0" w:space="0" w:color="auto"/>
      </w:divBdr>
      <w:divsChild>
        <w:div w:id="591210143">
          <w:marLeft w:val="0"/>
          <w:marRight w:val="0"/>
          <w:marTop w:val="120"/>
          <w:marBottom w:val="0"/>
          <w:divBdr>
            <w:top w:val="none" w:sz="0" w:space="0" w:color="auto"/>
            <w:left w:val="none" w:sz="0" w:space="0" w:color="auto"/>
            <w:bottom w:val="none" w:sz="0" w:space="0" w:color="auto"/>
            <w:right w:val="none" w:sz="0" w:space="0" w:color="auto"/>
          </w:divBdr>
        </w:div>
        <w:div w:id="919682910">
          <w:marLeft w:val="0"/>
          <w:marRight w:val="0"/>
          <w:marTop w:val="120"/>
          <w:marBottom w:val="0"/>
          <w:divBdr>
            <w:top w:val="none" w:sz="0" w:space="0" w:color="auto"/>
            <w:left w:val="none" w:sz="0" w:space="0" w:color="auto"/>
            <w:bottom w:val="none" w:sz="0" w:space="0" w:color="auto"/>
            <w:right w:val="none" w:sz="0" w:space="0" w:color="auto"/>
          </w:divBdr>
        </w:div>
        <w:div w:id="925574079">
          <w:marLeft w:val="0"/>
          <w:marRight w:val="0"/>
          <w:marTop w:val="120"/>
          <w:marBottom w:val="0"/>
          <w:divBdr>
            <w:top w:val="none" w:sz="0" w:space="0" w:color="auto"/>
            <w:left w:val="none" w:sz="0" w:space="0" w:color="auto"/>
            <w:bottom w:val="none" w:sz="0" w:space="0" w:color="auto"/>
            <w:right w:val="none" w:sz="0" w:space="0" w:color="auto"/>
          </w:divBdr>
        </w:div>
        <w:div w:id="1686248890">
          <w:marLeft w:val="0"/>
          <w:marRight w:val="0"/>
          <w:marTop w:val="120"/>
          <w:marBottom w:val="0"/>
          <w:divBdr>
            <w:top w:val="none" w:sz="0" w:space="0" w:color="auto"/>
            <w:left w:val="none" w:sz="0" w:space="0" w:color="auto"/>
            <w:bottom w:val="none" w:sz="0" w:space="0" w:color="auto"/>
            <w:right w:val="none" w:sz="0" w:space="0" w:color="auto"/>
          </w:divBdr>
        </w:div>
      </w:divsChild>
    </w:div>
    <w:div w:id="1849253910">
      <w:bodyDiv w:val="1"/>
      <w:marLeft w:val="0"/>
      <w:marRight w:val="0"/>
      <w:marTop w:val="0"/>
      <w:marBottom w:val="0"/>
      <w:divBdr>
        <w:top w:val="none" w:sz="0" w:space="0" w:color="auto"/>
        <w:left w:val="none" w:sz="0" w:space="0" w:color="auto"/>
        <w:bottom w:val="none" w:sz="0" w:space="0" w:color="auto"/>
        <w:right w:val="none" w:sz="0" w:space="0" w:color="auto"/>
      </w:divBdr>
      <w:divsChild>
        <w:div w:id="97798386">
          <w:marLeft w:val="0"/>
          <w:marRight w:val="0"/>
          <w:marTop w:val="120"/>
          <w:marBottom w:val="0"/>
          <w:divBdr>
            <w:top w:val="none" w:sz="0" w:space="0" w:color="auto"/>
            <w:left w:val="none" w:sz="0" w:space="0" w:color="auto"/>
            <w:bottom w:val="none" w:sz="0" w:space="0" w:color="auto"/>
            <w:right w:val="none" w:sz="0" w:space="0" w:color="auto"/>
          </w:divBdr>
        </w:div>
        <w:div w:id="122964289">
          <w:marLeft w:val="0"/>
          <w:marRight w:val="0"/>
          <w:marTop w:val="120"/>
          <w:marBottom w:val="0"/>
          <w:divBdr>
            <w:top w:val="none" w:sz="0" w:space="0" w:color="auto"/>
            <w:left w:val="none" w:sz="0" w:space="0" w:color="auto"/>
            <w:bottom w:val="none" w:sz="0" w:space="0" w:color="auto"/>
            <w:right w:val="none" w:sz="0" w:space="0" w:color="auto"/>
          </w:divBdr>
        </w:div>
        <w:div w:id="277225111">
          <w:marLeft w:val="0"/>
          <w:marRight w:val="0"/>
          <w:marTop w:val="120"/>
          <w:marBottom w:val="0"/>
          <w:divBdr>
            <w:top w:val="none" w:sz="0" w:space="0" w:color="auto"/>
            <w:left w:val="none" w:sz="0" w:space="0" w:color="auto"/>
            <w:bottom w:val="none" w:sz="0" w:space="0" w:color="auto"/>
            <w:right w:val="none" w:sz="0" w:space="0" w:color="auto"/>
          </w:divBdr>
        </w:div>
        <w:div w:id="349915354">
          <w:marLeft w:val="0"/>
          <w:marRight w:val="0"/>
          <w:marTop w:val="120"/>
          <w:marBottom w:val="0"/>
          <w:divBdr>
            <w:top w:val="none" w:sz="0" w:space="0" w:color="auto"/>
            <w:left w:val="none" w:sz="0" w:space="0" w:color="auto"/>
            <w:bottom w:val="none" w:sz="0" w:space="0" w:color="auto"/>
            <w:right w:val="none" w:sz="0" w:space="0" w:color="auto"/>
          </w:divBdr>
        </w:div>
        <w:div w:id="1344479306">
          <w:marLeft w:val="0"/>
          <w:marRight w:val="0"/>
          <w:marTop w:val="120"/>
          <w:marBottom w:val="0"/>
          <w:divBdr>
            <w:top w:val="none" w:sz="0" w:space="0" w:color="auto"/>
            <w:left w:val="none" w:sz="0" w:space="0" w:color="auto"/>
            <w:bottom w:val="none" w:sz="0" w:space="0" w:color="auto"/>
            <w:right w:val="none" w:sz="0" w:space="0" w:color="auto"/>
          </w:divBdr>
        </w:div>
        <w:div w:id="1415083967">
          <w:marLeft w:val="0"/>
          <w:marRight w:val="0"/>
          <w:marTop w:val="120"/>
          <w:marBottom w:val="0"/>
          <w:divBdr>
            <w:top w:val="none" w:sz="0" w:space="0" w:color="auto"/>
            <w:left w:val="none" w:sz="0" w:space="0" w:color="auto"/>
            <w:bottom w:val="none" w:sz="0" w:space="0" w:color="auto"/>
            <w:right w:val="none" w:sz="0" w:space="0" w:color="auto"/>
          </w:divBdr>
        </w:div>
        <w:div w:id="1695183985">
          <w:marLeft w:val="0"/>
          <w:marRight w:val="0"/>
          <w:marTop w:val="120"/>
          <w:marBottom w:val="0"/>
          <w:divBdr>
            <w:top w:val="none" w:sz="0" w:space="0" w:color="auto"/>
            <w:left w:val="none" w:sz="0" w:space="0" w:color="auto"/>
            <w:bottom w:val="none" w:sz="0" w:space="0" w:color="auto"/>
            <w:right w:val="none" w:sz="0" w:space="0" w:color="auto"/>
          </w:divBdr>
        </w:div>
        <w:div w:id="1802071618">
          <w:marLeft w:val="0"/>
          <w:marRight w:val="0"/>
          <w:marTop w:val="120"/>
          <w:marBottom w:val="0"/>
          <w:divBdr>
            <w:top w:val="none" w:sz="0" w:space="0" w:color="auto"/>
            <w:left w:val="none" w:sz="0" w:space="0" w:color="auto"/>
            <w:bottom w:val="none" w:sz="0" w:space="0" w:color="auto"/>
            <w:right w:val="none" w:sz="0" w:space="0" w:color="auto"/>
          </w:divBdr>
        </w:div>
        <w:div w:id="212464368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consultant.ru/document/cons_doc_LAW_321522/a593eaab768d34bf2d7419322eac79481e73cf03/" TargetMode="External"/><Relationship Id="rId18" Type="http://schemas.openxmlformats.org/officeDocument/2006/relationships/hyperlink" Target="http://www.consultant.ru/document/cons_doc_LAW_1030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5AF5AF2F00699D51777632BEA7053C6A31C7A29A1B186B6DC26A50D4A267F66B03F77BDEB09C0F2B4AD51v8M3G" TargetMode="External"/><Relationship Id="rId7" Type="http://schemas.openxmlformats.org/officeDocument/2006/relationships/image" Target="media/image1.wmf"/><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21522/a2588b2a1374c05e0939bb4df8e54fc0dfd6e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1522/d44bdb356e6a691d0c72fef05ed16f68af0af9eb/"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nsultant.ru/document/cons_doc_LAW_321522/585cf44cd76d6cfd2491e5713fd663e8e56a3831/" TargetMode="External"/><Relationship Id="rId23" Type="http://schemas.openxmlformats.org/officeDocument/2006/relationships/hyperlink" Target="consultantplus://offline/ref=F230A7E4589A786FFB9391FFFF147C125014BB77682EAFB7BF023E4F6DG9VEX" TargetMode="External"/><Relationship Id="rId10" Type="http://schemas.openxmlformats.org/officeDocument/2006/relationships/hyperlink" Target="http://www.consultant.ru/document/cons_doc_LAW_175848/65682eb57636936f534b2df94b3430ae06bc672e/" TargetMode="External"/><Relationship Id="rId19"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consultantplus://offline/ref=95AF5AF2F00699D51777632BEA7053C6A31C7A29A1B186B6DC26A50D4A267F66B03F77BDEB09C0F2B4AD50v8M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11974</Words>
  <Characters>68255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80069</CharactersWithSpaces>
  <SharedDoc>false</SharedDoc>
  <HLinks>
    <vt:vector size="36" baseType="variant">
      <vt:variant>
        <vt:i4>1376336</vt:i4>
      </vt:variant>
      <vt:variant>
        <vt:i4>27</vt:i4>
      </vt:variant>
      <vt:variant>
        <vt:i4>0</vt:i4>
      </vt:variant>
      <vt:variant>
        <vt:i4>5</vt:i4>
      </vt:variant>
      <vt:variant>
        <vt:lpwstr>consultantplus://offline/ref=F230A7E4589A786FFB9391FFFF147C125014BB77682EAFB7BF023E4F6DG9VEX</vt:lpwstr>
      </vt:variant>
      <vt:variant>
        <vt:lpwstr/>
      </vt:variant>
      <vt:variant>
        <vt:i4>5242885</vt:i4>
      </vt:variant>
      <vt:variant>
        <vt:i4>12</vt:i4>
      </vt:variant>
      <vt:variant>
        <vt:i4>0</vt:i4>
      </vt:variant>
      <vt:variant>
        <vt:i4>5</vt:i4>
      </vt:variant>
      <vt:variant>
        <vt:lpwstr>consultantplus://offline/ref=95AF5AF2F00699D51777632BEA7053C6A31C7A29A1B186B6DC26A50D4A267F66B03F77BDEB09C0F2B4AD50v8MDG</vt:lpwstr>
      </vt:variant>
      <vt:variant>
        <vt:lpwstr/>
      </vt:variant>
      <vt:variant>
        <vt:i4>5242963</vt:i4>
      </vt:variant>
      <vt:variant>
        <vt:i4>9</vt:i4>
      </vt:variant>
      <vt:variant>
        <vt:i4>0</vt:i4>
      </vt:variant>
      <vt:variant>
        <vt:i4>5</vt:i4>
      </vt:variant>
      <vt:variant>
        <vt:lpwstr>consultantplus://offline/ref=95AF5AF2F00699D51777632BEA7053C6A31C7A29A1B186B6DC26A50D4A267F66B03F77BDEB09C0F2B4AD51v8M3G</vt:lpwstr>
      </vt:variant>
      <vt:variant>
        <vt:lpwstr/>
      </vt:variant>
      <vt:variant>
        <vt:i4>6619157</vt:i4>
      </vt:variant>
      <vt:variant>
        <vt:i4>6</vt:i4>
      </vt:variant>
      <vt:variant>
        <vt:i4>0</vt:i4>
      </vt:variant>
      <vt:variant>
        <vt:i4>5</vt:i4>
      </vt:variant>
      <vt:variant>
        <vt:lpwstr>http://www.consultant.ru/document/cons_doc_LAW_175848/65682eb57636936f534b2df94b3430ae06bc672e/</vt:lpwstr>
      </vt:variant>
      <vt:variant>
        <vt:lpwstr>dst100012</vt:lpwstr>
      </vt:variant>
      <vt:variant>
        <vt:i4>917518</vt:i4>
      </vt:variant>
      <vt:variant>
        <vt:i4>3</vt:i4>
      </vt:variant>
      <vt:variant>
        <vt:i4>0</vt:i4>
      </vt:variant>
      <vt:variant>
        <vt:i4>5</vt:i4>
      </vt:variant>
      <vt:variant>
        <vt:lpwstr>http://www.pgu.e-zab.ru/</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Пользователь</cp:lastModifiedBy>
  <cp:revision>4</cp:revision>
  <cp:lastPrinted>2014-05-20T06:09:00Z</cp:lastPrinted>
  <dcterms:created xsi:type="dcterms:W3CDTF">2020-01-24T05:27:00Z</dcterms:created>
  <dcterms:modified xsi:type="dcterms:W3CDTF">2020-01-29T05:03:00Z</dcterms:modified>
</cp:coreProperties>
</file>