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CellSpacing w:w="0" w:type="dxa"/>
        <w:shd w:val="clear" w:color="auto" w:fill="FFFFFF"/>
        <w:tblLayout w:type="fixed"/>
        <w:tblCellMar>
          <w:left w:w="0" w:type="dxa"/>
          <w:right w:w="0" w:type="dxa"/>
        </w:tblCellMar>
        <w:tblLook w:val="04A0"/>
      </w:tblPr>
      <w:tblGrid>
        <w:gridCol w:w="9930"/>
      </w:tblGrid>
      <w:tr w:rsidR="00B00AE0" w:rsidTr="00CC347A">
        <w:trPr>
          <w:trHeight w:val="1490"/>
          <w:tblCellSpacing w:w="0" w:type="dxa"/>
        </w:trPr>
        <w:tc>
          <w:tcPr>
            <w:tcW w:w="9930" w:type="dxa"/>
            <w:shd w:val="clear" w:color="auto" w:fill="FFFFFF"/>
            <w:tcMar>
              <w:top w:w="72" w:type="dxa"/>
              <w:left w:w="120" w:type="dxa"/>
              <w:bottom w:w="72" w:type="dxa"/>
              <w:right w:w="120" w:type="dxa"/>
            </w:tcMar>
            <w:vAlign w:val="center"/>
          </w:tcPr>
          <w:p w:rsidR="00B00AE0" w:rsidRDefault="00B00AE0">
            <w:pPr>
              <w:spacing w:line="276" w:lineRule="auto"/>
            </w:pPr>
            <w:r>
              <w:t xml:space="preserve">                                                                     </w:t>
            </w:r>
          </w:p>
          <w:p w:rsidR="00B00AE0" w:rsidRDefault="00B00AE0">
            <w:pPr>
              <w:spacing w:line="276" w:lineRule="auto"/>
              <w:rPr>
                <w:szCs w:val="28"/>
              </w:rPr>
            </w:pPr>
          </w:p>
          <w:p w:rsidR="00B00AE0" w:rsidRDefault="00B00AE0">
            <w:pPr>
              <w:spacing w:line="276" w:lineRule="auto"/>
              <w:rPr>
                <w:szCs w:val="28"/>
              </w:rPr>
            </w:pPr>
          </w:p>
          <w:p w:rsidR="00B00AE0" w:rsidRDefault="00B00AE0">
            <w:pPr>
              <w:spacing w:line="276" w:lineRule="auto"/>
              <w:rPr>
                <w:szCs w:val="28"/>
              </w:rPr>
            </w:pPr>
          </w:p>
          <w:p w:rsidR="00B00AE0" w:rsidRDefault="00CC347A">
            <w:pPr>
              <w:pStyle w:val="a3"/>
              <w:spacing w:line="276" w:lineRule="auto"/>
              <w:jc w:val="center"/>
              <w:rPr>
                <w:szCs w:val="28"/>
              </w:rPr>
            </w:pPr>
            <w:r>
              <w:rPr>
                <w:b/>
                <w:sz w:val="32"/>
                <w:szCs w:val="32"/>
              </w:rPr>
              <w:t>ПРОЕКТ</w:t>
            </w:r>
            <w:r>
              <w:rPr>
                <w:noProof/>
              </w:rPr>
              <w:t xml:space="preserve"> </w:t>
            </w:r>
            <w:r w:rsidR="00B00AE0">
              <w:rPr>
                <w:noProof/>
              </w:rPr>
              <w:drawing>
                <wp:anchor distT="0" distB="0" distL="114300" distR="114300" simplePos="0" relativeHeight="251658240" behindDoc="0" locked="0" layoutInCell="1" allowOverlap="1">
                  <wp:simplePos x="0" y="0"/>
                  <wp:positionH relativeFrom="column">
                    <wp:posOffset>2583815</wp:posOffset>
                  </wp:positionH>
                  <wp:positionV relativeFrom="paragraph">
                    <wp:posOffset>-774065</wp:posOffset>
                  </wp:positionV>
                  <wp:extent cx="725170" cy="924560"/>
                  <wp:effectExtent l="19050" t="0" r="0" b="0"/>
                  <wp:wrapSquare wrapText="bothSides"/>
                  <wp:docPr id="2"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5" cstate="print"/>
                          <a:srcRect/>
                          <a:stretch>
                            <a:fillRect/>
                          </a:stretch>
                        </pic:blipFill>
                        <pic:spPr bwMode="auto">
                          <a:xfrm>
                            <a:off x="0" y="0"/>
                            <a:ext cx="725170" cy="924560"/>
                          </a:xfrm>
                          <a:prstGeom prst="rect">
                            <a:avLst/>
                          </a:prstGeom>
                          <a:noFill/>
                        </pic:spPr>
                      </pic:pic>
                    </a:graphicData>
                  </a:graphic>
                </wp:anchor>
              </w:drawing>
            </w:r>
          </w:p>
        </w:tc>
      </w:tr>
    </w:tbl>
    <w:p w:rsidR="00B00AE0" w:rsidRPr="00503B39" w:rsidRDefault="00B00AE0" w:rsidP="00503B39">
      <w:pPr>
        <w:pStyle w:val="a3"/>
        <w:jc w:val="center"/>
        <w:rPr>
          <w:b/>
          <w:sz w:val="32"/>
          <w:szCs w:val="32"/>
        </w:rPr>
      </w:pPr>
      <w:r w:rsidRPr="00503B39">
        <w:rPr>
          <w:b/>
          <w:sz w:val="32"/>
          <w:szCs w:val="32"/>
        </w:rPr>
        <w:t>Администрация</w:t>
      </w:r>
      <w:r w:rsidR="00CC347A">
        <w:rPr>
          <w:b/>
          <w:sz w:val="32"/>
          <w:szCs w:val="32"/>
        </w:rPr>
        <w:t xml:space="preserve">                    </w:t>
      </w:r>
    </w:p>
    <w:p w:rsidR="00B00AE0" w:rsidRPr="00503B39" w:rsidRDefault="00B00AE0" w:rsidP="00503B39">
      <w:pPr>
        <w:pStyle w:val="a3"/>
        <w:jc w:val="center"/>
        <w:rPr>
          <w:b/>
          <w:sz w:val="32"/>
          <w:szCs w:val="32"/>
        </w:rPr>
      </w:pPr>
      <w:r w:rsidRPr="00503B39">
        <w:rPr>
          <w:b/>
          <w:sz w:val="32"/>
          <w:szCs w:val="32"/>
        </w:rPr>
        <w:t>сельского поселения «Усть-Озёрское»</w:t>
      </w:r>
    </w:p>
    <w:p w:rsidR="00B00AE0" w:rsidRPr="00503B39" w:rsidRDefault="00B00AE0" w:rsidP="00503B39">
      <w:pPr>
        <w:pStyle w:val="a3"/>
        <w:jc w:val="center"/>
        <w:rPr>
          <w:b/>
          <w:sz w:val="32"/>
          <w:szCs w:val="32"/>
        </w:rPr>
      </w:pPr>
      <w:r w:rsidRPr="00503B39">
        <w:rPr>
          <w:b/>
          <w:sz w:val="32"/>
          <w:szCs w:val="32"/>
        </w:rPr>
        <w:t>муниципального района «Борзинский район»</w:t>
      </w:r>
    </w:p>
    <w:p w:rsidR="00B00AE0" w:rsidRPr="00503B39" w:rsidRDefault="00B00AE0" w:rsidP="00503B39">
      <w:pPr>
        <w:pStyle w:val="a3"/>
        <w:jc w:val="center"/>
        <w:rPr>
          <w:b/>
          <w:sz w:val="32"/>
          <w:szCs w:val="32"/>
        </w:rPr>
      </w:pPr>
      <w:r w:rsidRPr="00503B39">
        <w:rPr>
          <w:b/>
          <w:sz w:val="32"/>
          <w:szCs w:val="32"/>
        </w:rPr>
        <w:t>Забайкальского края</w:t>
      </w:r>
    </w:p>
    <w:p w:rsidR="005F775F" w:rsidRPr="00503B39" w:rsidRDefault="005F775F" w:rsidP="00503B39">
      <w:pPr>
        <w:pStyle w:val="a3"/>
        <w:jc w:val="center"/>
        <w:rPr>
          <w:b/>
          <w:sz w:val="32"/>
          <w:szCs w:val="32"/>
        </w:rPr>
      </w:pPr>
    </w:p>
    <w:p w:rsidR="00B00AE0" w:rsidRPr="00503B39" w:rsidRDefault="00B00AE0" w:rsidP="00503B39">
      <w:pPr>
        <w:pStyle w:val="a3"/>
        <w:jc w:val="center"/>
        <w:rPr>
          <w:b/>
          <w:sz w:val="32"/>
          <w:szCs w:val="32"/>
        </w:rPr>
      </w:pPr>
      <w:r w:rsidRPr="00503B39">
        <w:rPr>
          <w:b/>
          <w:sz w:val="32"/>
          <w:szCs w:val="32"/>
        </w:rPr>
        <w:t>ПОСТАНОВЛЕНИЕ</w:t>
      </w:r>
    </w:p>
    <w:p w:rsidR="00B00AE0" w:rsidRDefault="00CC347A" w:rsidP="00503B39">
      <w:pPr>
        <w:pStyle w:val="a3"/>
        <w:rPr>
          <w:szCs w:val="28"/>
        </w:rPr>
      </w:pPr>
      <w:r>
        <w:rPr>
          <w:szCs w:val="28"/>
        </w:rPr>
        <w:t xml:space="preserve">25 </w:t>
      </w:r>
      <w:r w:rsidR="00A4714D">
        <w:rPr>
          <w:szCs w:val="28"/>
        </w:rPr>
        <w:t xml:space="preserve"> марта</w:t>
      </w:r>
      <w:r w:rsidR="00B00AE0">
        <w:rPr>
          <w:szCs w:val="28"/>
        </w:rPr>
        <w:t xml:space="preserve"> 2020 г.                                                                                  № </w:t>
      </w:r>
      <w:r w:rsidR="00A4714D">
        <w:rPr>
          <w:szCs w:val="28"/>
        </w:rPr>
        <w:t>___</w:t>
      </w:r>
    </w:p>
    <w:p w:rsidR="00B00AE0" w:rsidRDefault="00503B39" w:rsidP="00503B39">
      <w:pPr>
        <w:pStyle w:val="a3"/>
        <w:rPr>
          <w:szCs w:val="28"/>
        </w:rPr>
      </w:pPr>
      <w:r>
        <w:rPr>
          <w:szCs w:val="28"/>
        </w:rPr>
        <w:t xml:space="preserve">                                                    </w:t>
      </w:r>
      <w:r w:rsidR="00B00AE0">
        <w:rPr>
          <w:szCs w:val="28"/>
        </w:rPr>
        <w:t>село Усть-Озёрная</w:t>
      </w:r>
    </w:p>
    <w:p w:rsidR="005F775F" w:rsidRDefault="005F775F" w:rsidP="00503B39">
      <w:pPr>
        <w:pStyle w:val="a3"/>
        <w:rPr>
          <w:szCs w:val="28"/>
        </w:rPr>
      </w:pPr>
    </w:p>
    <w:p w:rsidR="00A4714D" w:rsidRPr="005F6D08" w:rsidRDefault="00A4714D" w:rsidP="00D44808">
      <w:pPr>
        <w:widowControl w:val="0"/>
        <w:suppressAutoHyphens/>
        <w:jc w:val="center"/>
        <w:rPr>
          <w:rFonts w:eastAsia="SimSun" w:cs="Mangal"/>
          <w:b/>
          <w:bCs/>
          <w:color w:val="000000" w:themeColor="text1"/>
          <w:kern w:val="1"/>
          <w:szCs w:val="28"/>
          <w:lang w:eastAsia="zh-CN" w:bidi="hi-IN"/>
        </w:rPr>
      </w:pPr>
      <w:r w:rsidRPr="005F6D08">
        <w:rPr>
          <w:b/>
          <w:color w:val="000000" w:themeColor="text1"/>
          <w:szCs w:val="28"/>
        </w:rPr>
        <w:t>О</w:t>
      </w:r>
      <w:r w:rsidR="002A1297">
        <w:rPr>
          <w:b/>
          <w:color w:val="000000" w:themeColor="text1"/>
          <w:szCs w:val="28"/>
        </w:rPr>
        <w:t xml:space="preserve"> внесении изменени</w:t>
      </w:r>
      <w:r w:rsidR="00D44808">
        <w:rPr>
          <w:b/>
          <w:color w:val="000000" w:themeColor="text1"/>
          <w:szCs w:val="28"/>
        </w:rPr>
        <w:t>й</w:t>
      </w:r>
      <w:r w:rsidR="002A1297">
        <w:rPr>
          <w:b/>
          <w:color w:val="000000" w:themeColor="text1"/>
          <w:szCs w:val="28"/>
        </w:rPr>
        <w:t xml:space="preserve"> в </w:t>
      </w:r>
      <w:r w:rsidR="00D44808" w:rsidRPr="005F6D08">
        <w:rPr>
          <w:b/>
          <w:color w:val="000000" w:themeColor="text1"/>
          <w:szCs w:val="28"/>
        </w:rPr>
        <w:t>административн</w:t>
      </w:r>
      <w:r w:rsidR="00D44808">
        <w:rPr>
          <w:b/>
          <w:color w:val="000000" w:themeColor="text1"/>
          <w:szCs w:val="28"/>
        </w:rPr>
        <w:t>ый</w:t>
      </w:r>
      <w:r w:rsidR="00D44808" w:rsidRPr="005F6D08">
        <w:rPr>
          <w:b/>
          <w:color w:val="000000" w:themeColor="text1"/>
          <w:szCs w:val="28"/>
        </w:rPr>
        <w:t xml:space="preserve"> регламент предоставления муниципальной услуги «Утверждение схемы расположения земельного участка</w:t>
      </w:r>
      <w:r w:rsidR="00D44808" w:rsidRPr="005F6D08">
        <w:rPr>
          <w:color w:val="000000" w:themeColor="text1"/>
        </w:rPr>
        <w:t xml:space="preserve"> </w:t>
      </w:r>
      <w:r w:rsidR="00D44808" w:rsidRPr="005F6D08">
        <w:rPr>
          <w:b/>
          <w:color w:val="000000" w:themeColor="text1"/>
          <w:szCs w:val="28"/>
        </w:rPr>
        <w:t>или земельных участков на кадастровом плане территории»</w:t>
      </w:r>
      <w:r w:rsidR="00D44808">
        <w:rPr>
          <w:b/>
          <w:color w:val="000000" w:themeColor="text1"/>
          <w:szCs w:val="28"/>
        </w:rPr>
        <w:t>, утвержденный постановлением администрации сельского поселения «</w:t>
      </w:r>
      <w:proofErr w:type="spellStart"/>
      <w:r w:rsidR="00D44808">
        <w:rPr>
          <w:b/>
          <w:color w:val="000000" w:themeColor="text1"/>
          <w:szCs w:val="28"/>
        </w:rPr>
        <w:t>Усть-Озёрское</w:t>
      </w:r>
      <w:proofErr w:type="spellEnd"/>
      <w:r w:rsidR="00D44808">
        <w:rPr>
          <w:b/>
          <w:color w:val="000000" w:themeColor="text1"/>
          <w:szCs w:val="28"/>
        </w:rPr>
        <w:t>» от 11.12.2015 № 33</w:t>
      </w:r>
    </w:p>
    <w:p w:rsidR="00A4714D" w:rsidRPr="005F6D08" w:rsidRDefault="00A4714D" w:rsidP="00A4714D">
      <w:pPr>
        <w:widowControl w:val="0"/>
        <w:jc w:val="both"/>
        <w:rPr>
          <w:color w:val="000000" w:themeColor="text1"/>
          <w:szCs w:val="28"/>
        </w:rPr>
      </w:pPr>
    </w:p>
    <w:p w:rsidR="00A4714D" w:rsidRPr="005F6D08" w:rsidRDefault="002A1297" w:rsidP="00A4714D">
      <w:pPr>
        <w:ind w:firstLine="709"/>
        <w:jc w:val="both"/>
        <w:outlineLvl w:val="0"/>
        <w:rPr>
          <w:color w:val="000000" w:themeColor="text1"/>
          <w:szCs w:val="28"/>
        </w:rPr>
      </w:pPr>
      <w:proofErr w:type="gramStart"/>
      <w:r>
        <w:rPr>
          <w:color w:val="000000" w:themeColor="text1"/>
          <w:szCs w:val="28"/>
        </w:rPr>
        <w:t>В рамках повышения позиции Забайкальского края в Национальном рейтинге состояния инвестиционной привлекательности, в</w:t>
      </w:r>
      <w:r w:rsidR="00A4714D" w:rsidRPr="005F6D08">
        <w:rPr>
          <w:color w:val="000000" w:themeColor="text1"/>
          <w:szCs w:val="28"/>
        </w:rPr>
        <w:t xml:space="preserve">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статьей 3</w:t>
      </w:r>
      <w:r>
        <w:rPr>
          <w:color w:val="000000" w:themeColor="text1"/>
          <w:szCs w:val="28"/>
        </w:rPr>
        <w:t>4</w:t>
      </w:r>
      <w:r w:rsidR="00A4714D" w:rsidRPr="005F6D08">
        <w:rPr>
          <w:color w:val="000000" w:themeColor="text1"/>
          <w:szCs w:val="28"/>
        </w:rPr>
        <w:t xml:space="preserve"> Устава сельского поселения</w:t>
      </w:r>
      <w:proofErr w:type="gramEnd"/>
      <w:r w:rsidR="00A4714D" w:rsidRPr="005F6D08">
        <w:rPr>
          <w:color w:val="000000" w:themeColor="text1"/>
          <w:szCs w:val="28"/>
        </w:rPr>
        <w:t xml:space="preserve"> «</w:t>
      </w:r>
      <w:proofErr w:type="spellStart"/>
      <w:r w:rsidR="00D44808">
        <w:rPr>
          <w:color w:val="000000" w:themeColor="text1"/>
          <w:szCs w:val="28"/>
        </w:rPr>
        <w:t>Усть-</w:t>
      </w:r>
      <w:r w:rsidR="00A4714D">
        <w:rPr>
          <w:color w:val="000000" w:themeColor="text1"/>
          <w:szCs w:val="28"/>
        </w:rPr>
        <w:t>Озёрское</w:t>
      </w:r>
      <w:proofErr w:type="spellEnd"/>
      <w:r w:rsidR="00A4714D" w:rsidRPr="005F6D08">
        <w:rPr>
          <w:color w:val="000000" w:themeColor="text1"/>
          <w:szCs w:val="28"/>
        </w:rPr>
        <w:t xml:space="preserve">», </w:t>
      </w:r>
      <w:r w:rsidR="00A4714D" w:rsidRPr="005F6D08">
        <w:rPr>
          <w:iCs/>
          <w:color w:val="000000" w:themeColor="text1"/>
          <w:szCs w:val="28"/>
        </w:rPr>
        <w:t xml:space="preserve">администрация </w:t>
      </w:r>
      <w:r w:rsidR="00A4714D" w:rsidRPr="005F6D08">
        <w:rPr>
          <w:color w:val="000000" w:themeColor="text1"/>
          <w:szCs w:val="28"/>
        </w:rPr>
        <w:t>сельского поселения «</w:t>
      </w:r>
      <w:proofErr w:type="spellStart"/>
      <w:r w:rsidR="00D44808">
        <w:rPr>
          <w:color w:val="000000" w:themeColor="text1"/>
          <w:szCs w:val="28"/>
        </w:rPr>
        <w:t>Усть-</w:t>
      </w:r>
      <w:r w:rsidR="00A4714D">
        <w:rPr>
          <w:color w:val="000000" w:themeColor="text1"/>
          <w:szCs w:val="28"/>
        </w:rPr>
        <w:t>Озёрское</w:t>
      </w:r>
      <w:proofErr w:type="spellEnd"/>
      <w:r w:rsidR="00A4714D" w:rsidRPr="005F6D08">
        <w:rPr>
          <w:color w:val="000000" w:themeColor="text1"/>
          <w:szCs w:val="28"/>
        </w:rPr>
        <w:t>»,</w:t>
      </w:r>
      <w:r w:rsidR="00A4714D">
        <w:rPr>
          <w:color w:val="000000" w:themeColor="text1"/>
          <w:szCs w:val="28"/>
        </w:rPr>
        <w:t xml:space="preserve"> </w:t>
      </w:r>
      <w:r w:rsidR="00A4714D" w:rsidRPr="005F6D08">
        <w:rPr>
          <w:b/>
          <w:color w:val="000000" w:themeColor="text1"/>
          <w:szCs w:val="28"/>
        </w:rPr>
        <w:t>постановляет</w:t>
      </w:r>
      <w:r w:rsidR="00A4714D" w:rsidRPr="005F6D08">
        <w:rPr>
          <w:color w:val="000000" w:themeColor="text1"/>
          <w:szCs w:val="28"/>
        </w:rPr>
        <w:t>:</w:t>
      </w:r>
    </w:p>
    <w:p w:rsidR="00D44808" w:rsidRDefault="00D44808" w:rsidP="00D44808">
      <w:pPr>
        <w:ind w:firstLine="708"/>
        <w:jc w:val="both"/>
        <w:rPr>
          <w:szCs w:val="28"/>
        </w:rPr>
      </w:pPr>
    </w:p>
    <w:p w:rsidR="00D44808" w:rsidRDefault="00D44808" w:rsidP="00D44808">
      <w:pPr>
        <w:ind w:firstLine="708"/>
        <w:jc w:val="both"/>
        <w:rPr>
          <w:bCs/>
          <w:szCs w:val="28"/>
        </w:rPr>
      </w:pPr>
      <w:r>
        <w:rPr>
          <w:szCs w:val="28"/>
        </w:rPr>
        <w:t>1. </w:t>
      </w:r>
      <w:r w:rsidRPr="00D44808">
        <w:rPr>
          <w:szCs w:val="28"/>
        </w:rPr>
        <w:t xml:space="preserve">Внести следующие </w:t>
      </w:r>
      <w:r w:rsidRPr="00D44808">
        <w:rPr>
          <w:bCs/>
          <w:szCs w:val="28"/>
        </w:rPr>
        <w:t xml:space="preserve">изменения в административный регламент </w:t>
      </w:r>
      <w:r w:rsidRPr="00D44808">
        <w:rPr>
          <w:color w:val="000000" w:themeColor="text1"/>
          <w:szCs w:val="28"/>
        </w:rPr>
        <w:t>предоставления муниципальной услуги «Утверждение схемы расположения земельного участка</w:t>
      </w:r>
      <w:r w:rsidRPr="00D44808">
        <w:rPr>
          <w:color w:val="000000" w:themeColor="text1"/>
        </w:rPr>
        <w:t xml:space="preserve"> </w:t>
      </w:r>
      <w:r w:rsidRPr="00D44808">
        <w:rPr>
          <w:color w:val="000000" w:themeColor="text1"/>
          <w:szCs w:val="28"/>
        </w:rPr>
        <w:t>или земельных участков на кадастровом плане территории», утвержденный постановлением от 11.12.2015 № 33</w:t>
      </w:r>
      <w:r w:rsidRPr="00D44808">
        <w:rPr>
          <w:bCs/>
          <w:szCs w:val="28"/>
        </w:rPr>
        <w:t>:</w:t>
      </w:r>
    </w:p>
    <w:p w:rsidR="00A4714D" w:rsidRDefault="00D44808" w:rsidP="00D44808">
      <w:pPr>
        <w:ind w:firstLine="708"/>
        <w:jc w:val="both"/>
        <w:rPr>
          <w:rFonts w:eastAsia="SimSun" w:cs="Mangal"/>
          <w:kern w:val="1"/>
          <w:szCs w:val="28"/>
          <w:lang w:eastAsia="zh-CN" w:bidi="hi-IN"/>
        </w:rPr>
      </w:pPr>
      <w:r>
        <w:rPr>
          <w:szCs w:val="28"/>
        </w:rPr>
        <w:t>1.1. Пункт 2.4.1 изложить в следующей редакции: «</w:t>
      </w:r>
      <w:r w:rsidR="00A4714D" w:rsidRPr="00D44808">
        <w:rPr>
          <w:rFonts w:eastAsia="SimSun" w:cs="Mangal"/>
          <w:kern w:val="1"/>
          <w:szCs w:val="28"/>
          <w:lang w:eastAsia="zh-CN" w:bidi="hi-IN"/>
        </w:rPr>
        <w:t xml:space="preserve">Срок предоставления муниципальной услуги составляет </w:t>
      </w:r>
      <w:r w:rsidR="00CC347A" w:rsidRPr="00D44808">
        <w:rPr>
          <w:rFonts w:eastAsia="SimSun" w:cs="Mangal"/>
          <w:kern w:val="1"/>
          <w:szCs w:val="28"/>
          <w:lang w:eastAsia="zh-CN" w:bidi="hi-IN"/>
        </w:rPr>
        <w:t xml:space="preserve">13 </w:t>
      </w:r>
      <w:r w:rsidR="00A4714D" w:rsidRPr="00D44808">
        <w:rPr>
          <w:rFonts w:eastAsia="SimSun" w:cs="Mangal"/>
          <w:kern w:val="1"/>
          <w:szCs w:val="28"/>
          <w:lang w:eastAsia="zh-CN" w:bidi="hi-IN"/>
        </w:rPr>
        <w:t>дней с момента регистрации обращения заявителя</w:t>
      </w:r>
      <w:proofErr w:type="gramStart"/>
      <w:r>
        <w:rPr>
          <w:rFonts w:eastAsia="SimSun" w:cs="Mangal"/>
          <w:kern w:val="1"/>
          <w:szCs w:val="28"/>
          <w:lang w:eastAsia="zh-CN" w:bidi="hi-IN"/>
        </w:rPr>
        <w:t>.».</w:t>
      </w:r>
      <w:proofErr w:type="gramEnd"/>
    </w:p>
    <w:p w:rsidR="00D44808" w:rsidRPr="00D44808" w:rsidRDefault="00D44808" w:rsidP="00D44808">
      <w:pPr>
        <w:widowControl w:val="0"/>
        <w:tabs>
          <w:tab w:val="left" w:pos="0"/>
        </w:tabs>
        <w:suppressAutoHyphens/>
        <w:jc w:val="both"/>
        <w:rPr>
          <w:rFonts w:eastAsia="SimSun" w:cs="Mangal"/>
          <w:kern w:val="1"/>
          <w:szCs w:val="28"/>
          <w:lang w:eastAsia="zh-CN" w:bidi="hi-IN"/>
        </w:rPr>
      </w:pPr>
      <w:r>
        <w:rPr>
          <w:rFonts w:eastAsia="SimSun" w:cs="Mangal"/>
          <w:kern w:val="1"/>
          <w:szCs w:val="28"/>
          <w:lang w:eastAsia="zh-CN" w:bidi="hi-IN"/>
        </w:rPr>
        <w:tab/>
        <w:t>1.1.</w:t>
      </w:r>
      <w:r w:rsidRPr="00D44808">
        <w:rPr>
          <w:color w:val="000000"/>
          <w:szCs w:val="28"/>
        </w:rPr>
        <w:t xml:space="preserve"> </w:t>
      </w:r>
      <w:r w:rsidRPr="001F012E">
        <w:rPr>
          <w:color w:val="000000"/>
          <w:szCs w:val="28"/>
        </w:rPr>
        <w:t>Раздел «</w:t>
      </w:r>
      <w:r w:rsidRPr="00D44808">
        <w:rPr>
          <w:rFonts w:eastAsia="SimSun" w:cs="Mangal"/>
          <w:kern w:val="1"/>
          <w:szCs w:val="28"/>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0" w:name="_%25252525D0%252525259F%25252525D1%25252"/>
      <w:bookmarkEnd w:id="0"/>
      <w:r w:rsidRPr="001F012E">
        <w:rPr>
          <w:color w:val="000000"/>
          <w:szCs w:val="28"/>
        </w:rPr>
        <w:t xml:space="preserve">» изложить в следующей редакции: </w:t>
      </w:r>
    </w:p>
    <w:p w:rsidR="00D44808" w:rsidRPr="001F012E" w:rsidRDefault="00D44808" w:rsidP="00D44808">
      <w:pPr>
        <w:ind w:firstLine="708"/>
        <w:jc w:val="both"/>
        <w:rPr>
          <w:color w:val="000000"/>
          <w:szCs w:val="28"/>
        </w:rPr>
      </w:pPr>
      <w:r>
        <w:rPr>
          <w:color w:val="000000"/>
          <w:szCs w:val="28"/>
        </w:rPr>
        <w:t>«</w:t>
      </w:r>
      <w:r>
        <w:rPr>
          <w:color w:val="000000"/>
          <w:szCs w:val="28"/>
          <w:lang w:val="en-US"/>
        </w:rPr>
        <w:t>V</w:t>
      </w:r>
      <w:r w:rsidRPr="001F012E">
        <w:rPr>
          <w:color w:val="000000"/>
          <w:szCs w:val="28"/>
        </w:rPr>
        <w:t>. Досудебный (внесудебный) порядок обжалования решений и действий (бездействий)</w:t>
      </w:r>
      <w:r w:rsidRPr="001F012E">
        <w:rPr>
          <w:b/>
          <w:color w:val="000000"/>
          <w:szCs w:val="28"/>
        </w:rPr>
        <w:t xml:space="preserve"> </w:t>
      </w:r>
      <w:r w:rsidRPr="001F012E">
        <w:rPr>
          <w:color w:val="000000"/>
          <w:szCs w:val="28"/>
        </w:rPr>
        <w:t xml:space="preserve">органа, предоставляющего муниципальную услугу, </w:t>
      </w:r>
      <w:r w:rsidRPr="001F012E">
        <w:rPr>
          <w:color w:val="000000"/>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44808" w:rsidRPr="001F012E" w:rsidRDefault="00D44808" w:rsidP="00D44808">
      <w:pPr>
        <w:ind w:firstLine="708"/>
        <w:jc w:val="both"/>
        <w:rPr>
          <w:color w:val="000000"/>
          <w:szCs w:val="28"/>
        </w:rPr>
      </w:pPr>
      <w:bookmarkStart w:id="1" w:name="_GoBack"/>
      <w:r w:rsidRPr="001F012E">
        <w:rPr>
          <w:color w:val="000000"/>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44808" w:rsidRPr="001F012E" w:rsidRDefault="00D44808" w:rsidP="00D44808">
      <w:pPr>
        <w:ind w:firstLine="708"/>
        <w:jc w:val="both"/>
        <w:outlineLvl w:val="1"/>
        <w:rPr>
          <w:color w:val="000000"/>
          <w:szCs w:val="28"/>
        </w:rPr>
      </w:pPr>
      <w:r>
        <w:rPr>
          <w:color w:val="000000"/>
          <w:szCs w:val="28"/>
        </w:rPr>
        <w:t>5.4</w:t>
      </w:r>
      <w:r w:rsidRPr="001F012E">
        <w:rPr>
          <w:color w:val="000000"/>
          <w:szCs w:val="28"/>
        </w:rPr>
        <w:t>.</w:t>
      </w:r>
      <w:r>
        <w:rPr>
          <w:color w:val="000000"/>
          <w:szCs w:val="28"/>
        </w:rPr>
        <w:t>2</w:t>
      </w:r>
      <w:r w:rsidRPr="001F012E">
        <w:rPr>
          <w:color w:val="000000"/>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w:t>
      </w:r>
      <w:r w:rsidRPr="001F012E">
        <w:rPr>
          <w:color w:val="000000"/>
          <w:szCs w:val="28"/>
          <w:lang w:eastAsia="en-US"/>
        </w:rPr>
        <w:t xml:space="preserve">Федерального закона от </w:t>
      </w:r>
      <w:r w:rsidRPr="001F012E">
        <w:rPr>
          <w:color w:val="000000"/>
          <w:szCs w:val="28"/>
        </w:rPr>
        <w:t>27.07.2010 года № 210-ФЗ «Об организации предоставления государственных и муниципальных услуг».</w:t>
      </w:r>
    </w:p>
    <w:p w:rsidR="00D44808" w:rsidRPr="001F012E" w:rsidRDefault="00D44808" w:rsidP="00D44808">
      <w:pPr>
        <w:ind w:firstLine="708"/>
        <w:jc w:val="both"/>
        <w:outlineLvl w:val="1"/>
        <w:rPr>
          <w:color w:val="000000"/>
          <w:szCs w:val="28"/>
        </w:rPr>
      </w:pPr>
      <w:r>
        <w:rPr>
          <w:color w:val="000000"/>
          <w:szCs w:val="28"/>
        </w:rPr>
        <w:t>5.4</w:t>
      </w:r>
      <w:r w:rsidRPr="001F012E">
        <w:rPr>
          <w:color w:val="000000"/>
          <w:szCs w:val="28"/>
        </w:rPr>
        <w:t>.</w:t>
      </w:r>
      <w:r>
        <w:rPr>
          <w:color w:val="000000"/>
          <w:szCs w:val="28"/>
        </w:rPr>
        <w:t>4</w:t>
      </w:r>
      <w:r w:rsidRPr="001F012E">
        <w:rPr>
          <w:color w:val="000000"/>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44808" w:rsidRPr="001F012E" w:rsidRDefault="00D44808" w:rsidP="00D44808">
      <w:pPr>
        <w:ind w:firstLine="708"/>
        <w:jc w:val="both"/>
        <w:outlineLvl w:val="1"/>
        <w:rPr>
          <w:color w:val="000000"/>
          <w:szCs w:val="28"/>
        </w:rPr>
      </w:pPr>
      <w:r w:rsidRPr="001F012E">
        <w:rPr>
          <w:color w:val="000000"/>
          <w:szCs w:val="28"/>
        </w:rPr>
        <w:t>5.4.</w:t>
      </w:r>
      <w:r>
        <w:rPr>
          <w:color w:val="000000"/>
          <w:szCs w:val="28"/>
        </w:rPr>
        <w:t>5</w:t>
      </w:r>
      <w:r w:rsidRPr="001F012E">
        <w:rPr>
          <w:color w:val="000000"/>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D44808" w:rsidRPr="001F012E" w:rsidRDefault="00D44808" w:rsidP="00D44808">
      <w:pPr>
        <w:ind w:firstLine="567"/>
        <w:jc w:val="both"/>
        <w:outlineLvl w:val="1"/>
        <w:rPr>
          <w:color w:val="000000"/>
          <w:szCs w:val="28"/>
        </w:rPr>
      </w:pPr>
      <w:r w:rsidRPr="001F012E">
        <w:rPr>
          <w:color w:val="000000"/>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1F012E">
        <w:rPr>
          <w:color w:val="000000"/>
          <w:szCs w:val="28"/>
        </w:rPr>
        <w:tab/>
      </w:r>
    </w:p>
    <w:p w:rsidR="00D44808" w:rsidRPr="001F012E" w:rsidRDefault="00D44808" w:rsidP="00D44808">
      <w:pPr>
        <w:ind w:firstLine="708"/>
        <w:jc w:val="both"/>
        <w:outlineLvl w:val="1"/>
        <w:rPr>
          <w:color w:val="000000"/>
          <w:szCs w:val="28"/>
        </w:rPr>
      </w:pPr>
      <w:r w:rsidRPr="001F012E">
        <w:rPr>
          <w:color w:val="000000"/>
          <w:szCs w:val="28"/>
        </w:rPr>
        <w:t xml:space="preserve">5.5. Жалобы на решения и действия (бездействие) работников организаций, предусмотренных частью 1.1 статьи 16 </w:t>
      </w:r>
      <w:r w:rsidRPr="001F012E">
        <w:rPr>
          <w:color w:val="000000"/>
          <w:szCs w:val="28"/>
          <w:lang w:eastAsia="en-US"/>
        </w:rPr>
        <w:t xml:space="preserve">Федерального закона от </w:t>
      </w:r>
      <w:r w:rsidRPr="001F012E">
        <w:rPr>
          <w:color w:val="000000"/>
          <w:szCs w:val="28"/>
        </w:rPr>
        <w:t>27.07.2010 года № 210-ФЗ «Об организации предоставления государственных и муниципальных услуг», подаются руководителям этих организаций.</w:t>
      </w:r>
    </w:p>
    <w:p w:rsidR="00D44808" w:rsidRPr="001F012E" w:rsidRDefault="00D44808" w:rsidP="00D44808">
      <w:pPr>
        <w:ind w:firstLine="708"/>
        <w:jc w:val="both"/>
        <w:outlineLvl w:val="1"/>
        <w:rPr>
          <w:color w:val="000000"/>
          <w:szCs w:val="28"/>
        </w:rPr>
      </w:pPr>
      <w:r w:rsidRPr="001F012E">
        <w:rPr>
          <w:color w:val="000000"/>
          <w:szCs w:val="28"/>
        </w:rPr>
        <w:t>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D44808" w:rsidRPr="001F012E" w:rsidRDefault="00D44808" w:rsidP="00D44808">
      <w:pPr>
        <w:ind w:firstLine="709"/>
        <w:jc w:val="both"/>
        <w:outlineLvl w:val="1"/>
        <w:rPr>
          <w:color w:val="000000"/>
          <w:szCs w:val="28"/>
        </w:rPr>
      </w:pPr>
      <w:r w:rsidRPr="001F012E">
        <w:rPr>
          <w:color w:val="000000"/>
          <w:szCs w:val="28"/>
        </w:rPr>
        <w:t xml:space="preserve">- по почте, </w:t>
      </w:r>
    </w:p>
    <w:p w:rsidR="00D44808" w:rsidRPr="001F012E" w:rsidRDefault="00D44808" w:rsidP="00D44808">
      <w:pPr>
        <w:ind w:firstLine="709"/>
        <w:jc w:val="both"/>
        <w:outlineLvl w:val="1"/>
        <w:rPr>
          <w:color w:val="000000"/>
          <w:szCs w:val="28"/>
        </w:rPr>
      </w:pPr>
      <w:r w:rsidRPr="001F012E">
        <w:rPr>
          <w:color w:val="000000"/>
          <w:szCs w:val="28"/>
        </w:rPr>
        <w:t xml:space="preserve">- через многофункциональный центр, </w:t>
      </w:r>
    </w:p>
    <w:p w:rsidR="00D44808" w:rsidRPr="001F012E" w:rsidRDefault="00D44808" w:rsidP="00D44808">
      <w:pPr>
        <w:ind w:firstLine="709"/>
        <w:jc w:val="both"/>
        <w:outlineLvl w:val="1"/>
        <w:rPr>
          <w:color w:val="000000"/>
          <w:szCs w:val="28"/>
        </w:rPr>
      </w:pPr>
      <w:r w:rsidRPr="001F012E">
        <w:rPr>
          <w:color w:val="000000"/>
          <w:szCs w:val="28"/>
        </w:rPr>
        <w:t>- с использованием информационно-телекоммуникационной сети «Интернет»,</w:t>
      </w:r>
    </w:p>
    <w:p w:rsidR="00D44808" w:rsidRPr="001F012E" w:rsidRDefault="00D44808" w:rsidP="00D44808">
      <w:pPr>
        <w:ind w:firstLine="709"/>
        <w:jc w:val="both"/>
        <w:outlineLvl w:val="1"/>
        <w:rPr>
          <w:color w:val="000000"/>
          <w:szCs w:val="28"/>
        </w:rPr>
      </w:pPr>
      <w:r w:rsidRPr="001F012E">
        <w:rPr>
          <w:color w:val="000000"/>
          <w:szCs w:val="28"/>
        </w:rPr>
        <w:t>- официального сайта органа, предоставляющего муниципальную услугу,</w:t>
      </w:r>
    </w:p>
    <w:p w:rsidR="00D44808" w:rsidRPr="001F012E" w:rsidRDefault="00D44808" w:rsidP="00D44808">
      <w:pPr>
        <w:ind w:firstLine="709"/>
        <w:jc w:val="both"/>
        <w:outlineLvl w:val="1"/>
        <w:rPr>
          <w:color w:val="000000"/>
          <w:szCs w:val="28"/>
        </w:rPr>
      </w:pPr>
      <w:r w:rsidRPr="001F012E">
        <w:rPr>
          <w:color w:val="000000"/>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D44808" w:rsidRPr="001F012E" w:rsidRDefault="00D44808" w:rsidP="00D44808">
      <w:pPr>
        <w:ind w:firstLine="709"/>
        <w:jc w:val="both"/>
        <w:outlineLvl w:val="1"/>
        <w:rPr>
          <w:color w:val="000000"/>
          <w:szCs w:val="28"/>
        </w:rPr>
      </w:pPr>
      <w:r w:rsidRPr="001F012E">
        <w:rPr>
          <w:color w:val="000000"/>
          <w:szCs w:val="28"/>
        </w:rPr>
        <w:t xml:space="preserve">- </w:t>
      </w:r>
      <w:proofErr w:type="gramStart"/>
      <w:r w:rsidRPr="001F012E">
        <w:rPr>
          <w:color w:val="000000"/>
          <w:szCs w:val="28"/>
        </w:rPr>
        <w:t>принята</w:t>
      </w:r>
      <w:proofErr w:type="gramEnd"/>
      <w:r w:rsidRPr="001F012E">
        <w:rPr>
          <w:color w:val="000000"/>
          <w:szCs w:val="28"/>
        </w:rPr>
        <w:t xml:space="preserve"> при личном приеме заявителя. </w:t>
      </w:r>
    </w:p>
    <w:p w:rsidR="00D44808" w:rsidRPr="001F012E" w:rsidRDefault="00D44808" w:rsidP="00D44808">
      <w:pPr>
        <w:ind w:firstLine="709"/>
        <w:jc w:val="both"/>
        <w:outlineLvl w:val="1"/>
        <w:rPr>
          <w:color w:val="000000"/>
          <w:szCs w:val="28"/>
        </w:rPr>
      </w:pPr>
      <w:r w:rsidRPr="001F012E">
        <w:rPr>
          <w:color w:val="000000"/>
          <w:szCs w:val="28"/>
        </w:rPr>
        <w:lastRenderedPageBreak/>
        <w:t>5.7. Жалоба на решения и действия (бездействие) многофункционального центра, работника многофункционального центра может быть направлена:</w:t>
      </w:r>
    </w:p>
    <w:p w:rsidR="00D44808" w:rsidRPr="001F012E" w:rsidRDefault="00D44808" w:rsidP="00D44808">
      <w:pPr>
        <w:ind w:firstLine="709"/>
        <w:jc w:val="both"/>
        <w:outlineLvl w:val="1"/>
        <w:rPr>
          <w:color w:val="000000"/>
          <w:szCs w:val="28"/>
        </w:rPr>
      </w:pPr>
      <w:r w:rsidRPr="001F012E">
        <w:rPr>
          <w:color w:val="000000"/>
          <w:szCs w:val="28"/>
        </w:rPr>
        <w:t xml:space="preserve">- по почте, </w:t>
      </w:r>
    </w:p>
    <w:p w:rsidR="00D44808" w:rsidRPr="001F012E" w:rsidRDefault="00D44808" w:rsidP="00D44808">
      <w:pPr>
        <w:ind w:firstLine="709"/>
        <w:jc w:val="both"/>
        <w:outlineLvl w:val="1"/>
        <w:rPr>
          <w:color w:val="000000"/>
          <w:szCs w:val="28"/>
        </w:rPr>
      </w:pPr>
      <w:r w:rsidRPr="001F012E">
        <w:rPr>
          <w:color w:val="000000"/>
          <w:szCs w:val="28"/>
        </w:rPr>
        <w:t>-с использованием информационно-телекоммуникационной сети «Интернет»,</w:t>
      </w:r>
    </w:p>
    <w:p w:rsidR="00D44808" w:rsidRPr="001F012E" w:rsidRDefault="00D44808" w:rsidP="00D44808">
      <w:pPr>
        <w:ind w:firstLine="709"/>
        <w:jc w:val="both"/>
        <w:outlineLvl w:val="1"/>
        <w:rPr>
          <w:color w:val="000000"/>
          <w:szCs w:val="28"/>
        </w:rPr>
      </w:pPr>
      <w:r w:rsidRPr="001F012E">
        <w:rPr>
          <w:color w:val="000000"/>
          <w:szCs w:val="28"/>
        </w:rPr>
        <w:t>- официального сайта многофункционального центра,</w:t>
      </w:r>
    </w:p>
    <w:p w:rsidR="00D44808" w:rsidRPr="001F012E" w:rsidRDefault="00D44808" w:rsidP="00D44808">
      <w:pPr>
        <w:ind w:firstLine="709"/>
        <w:jc w:val="both"/>
        <w:outlineLvl w:val="1"/>
        <w:rPr>
          <w:color w:val="000000"/>
          <w:szCs w:val="28"/>
        </w:rPr>
      </w:pPr>
      <w:r w:rsidRPr="001F012E">
        <w:rPr>
          <w:color w:val="000000"/>
          <w:szCs w:val="28"/>
        </w:rPr>
        <w:t xml:space="preserve">-единого портала государственных и муниципальных услуг либо регионального портала государственных и муниципальных услуг, </w:t>
      </w:r>
    </w:p>
    <w:p w:rsidR="00D44808" w:rsidRPr="001F012E" w:rsidRDefault="00D44808" w:rsidP="00D44808">
      <w:pPr>
        <w:ind w:firstLine="709"/>
        <w:jc w:val="both"/>
        <w:outlineLvl w:val="1"/>
        <w:rPr>
          <w:color w:val="000000"/>
          <w:szCs w:val="28"/>
        </w:rPr>
      </w:pPr>
      <w:r w:rsidRPr="001F012E">
        <w:rPr>
          <w:color w:val="000000"/>
          <w:szCs w:val="28"/>
        </w:rPr>
        <w:t xml:space="preserve">- </w:t>
      </w:r>
      <w:proofErr w:type="gramStart"/>
      <w:r w:rsidRPr="001F012E">
        <w:rPr>
          <w:color w:val="000000"/>
          <w:szCs w:val="28"/>
        </w:rPr>
        <w:t>принята</w:t>
      </w:r>
      <w:proofErr w:type="gramEnd"/>
      <w:r w:rsidRPr="001F012E">
        <w:rPr>
          <w:color w:val="000000"/>
          <w:szCs w:val="28"/>
        </w:rPr>
        <w:t xml:space="preserve"> при личном приеме заявителя. </w:t>
      </w:r>
    </w:p>
    <w:p w:rsidR="00D44808" w:rsidRPr="001F012E" w:rsidRDefault="00D44808" w:rsidP="00D44808">
      <w:pPr>
        <w:ind w:firstLine="709"/>
        <w:jc w:val="both"/>
        <w:outlineLvl w:val="1"/>
        <w:rPr>
          <w:color w:val="000000"/>
          <w:szCs w:val="28"/>
        </w:rPr>
      </w:pPr>
      <w:r w:rsidRPr="001F012E">
        <w:rPr>
          <w:color w:val="000000"/>
          <w:szCs w:val="28"/>
        </w:rPr>
        <w:t xml:space="preserve">5.8. Жалоба на решения и действия (бездействие) организаций, предусмотренных частью 1.1 статьи 16 </w:t>
      </w:r>
      <w:r w:rsidRPr="001F012E">
        <w:rPr>
          <w:color w:val="000000"/>
          <w:szCs w:val="28"/>
          <w:lang w:eastAsia="en-US"/>
        </w:rPr>
        <w:t xml:space="preserve">Федерального закона от </w:t>
      </w:r>
      <w:r w:rsidRPr="001F012E">
        <w:rPr>
          <w:color w:val="000000"/>
          <w:szCs w:val="28"/>
        </w:rPr>
        <w:t>27.07.2010 года № 210-ФЗ «Об организации предоставления государственных и муниципальных услуг», а также их работников может быть направлена:</w:t>
      </w:r>
    </w:p>
    <w:p w:rsidR="00D44808" w:rsidRPr="001F012E" w:rsidRDefault="00D44808" w:rsidP="00D44808">
      <w:pPr>
        <w:ind w:firstLine="709"/>
        <w:jc w:val="both"/>
        <w:outlineLvl w:val="1"/>
        <w:rPr>
          <w:color w:val="000000"/>
          <w:szCs w:val="28"/>
        </w:rPr>
      </w:pPr>
      <w:r w:rsidRPr="001F012E">
        <w:rPr>
          <w:color w:val="000000"/>
          <w:szCs w:val="28"/>
        </w:rPr>
        <w:t>- по почте,</w:t>
      </w:r>
    </w:p>
    <w:p w:rsidR="00D44808" w:rsidRPr="001F012E" w:rsidRDefault="00D44808" w:rsidP="00D44808">
      <w:pPr>
        <w:ind w:firstLine="709"/>
        <w:jc w:val="both"/>
        <w:outlineLvl w:val="1"/>
        <w:rPr>
          <w:color w:val="000000"/>
          <w:szCs w:val="28"/>
        </w:rPr>
      </w:pPr>
      <w:r w:rsidRPr="001F012E">
        <w:rPr>
          <w:color w:val="000000"/>
          <w:szCs w:val="28"/>
        </w:rPr>
        <w:t>- с использованием информационно-телекоммуникационной сети «Интернет»,</w:t>
      </w:r>
    </w:p>
    <w:p w:rsidR="00D44808" w:rsidRPr="001F012E" w:rsidRDefault="00D44808" w:rsidP="00D44808">
      <w:pPr>
        <w:ind w:firstLine="709"/>
        <w:jc w:val="both"/>
        <w:outlineLvl w:val="1"/>
        <w:rPr>
          <w:color w:val="000000"/>
          <w:szCs w:val="28"/>
        </w:rPr>
      </w:pPr>
      <w:r w:rsidRPr="001F012E">
        <w:rPr>
          <w:color w:val="000000"/>
          <w:szCs w:val="28"/>
        </w:rPr>
        <w:t xml:space="preserve">- официальных сайтов этих организаций, </w:t>
      </w:r>
    </w:p>
    <w:p w:rsidR="00D44808" w:rsidRPr="001F012E" w:rsidRDefault="00D44808" w:rsidP="00D44808">
      <w:pPr>
        <w:ind w:firstLine="709"/>
        <w:jc w:val="both"/>
        <w:outlineLvl w:val="1"/>
        <w:rPr>
          <w:color w:val="000000"/>
          <w:szCs w:val="28"/>
        </w:rPr>
      </w:pPr>
      <w:r w:rsidRPr="001F012E">
        <w:rPr>
          <w:color w:val="000000"/>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D44808" w:rsidRPr="001F012E" w:rsidRDefault="00D44808" w:rsidP="00D44808">
      <w:pPr>
        <w:ind w:firstLine="709"/>
        <w:jc w:val="both"/>
        <w:outlineLvl w:val="1"/>
        <w:rPr>
          <w:color w:val="000000"/>
          <w:szCs w:val="28"/>
        </w:rPr>
      </w:pPr>
      <w:r w:rsidRPr="001F012E">
        <w:rPr>
          <w:color w:val="000000"/>
          <w:szCs w:val="28"/>
        </w:rPr>
        <w:t xml:space="preserve">- </w:t>
      </w:r>
      <w:proofErr w:type="gramStart"/>
      <w:r w:rsidRPr="001F012E">
        <w:rPr>
          <w:color w:val="000000"/>
          <w:szCs w:val="28"/>
        </w:rPr>
        <w:t>принята</w:t>
      </w:r>
      <w:proofErr w:type="gramEnd"/>
      <w:r w:rsidRPr="001F012E">
        <w:rPr>
          <w:color w:val="000000"/>
          <w:szCs w:val="28"/>
        </w:rPr>
        <w:t xml:space="preserve"> при личном приеме заявителя.</w:t>
      </w:r>
    </w:p>
    <w:p w:rsidR="00D44808" w:rsidRPr="001F012E" w:rsidRDefault="00D44808" w:rsidP="00D44808">
      <w:pPr>
        <w:ind w:firstLine="709"/>
        <w:jc w:val="both"/>
        <w:rPr>
          <w:color w:val="000000"/>
          <w:szCs w:val="28"/>
        </w:rPr>
      </w:pPr>
      <w:bookmarkStart w:id="2" w:name="sub_110101"/>
      <w:r w:rsidRPr="001F012E">
        <w:rPr>
          <w:color w:val="000000"/>
          <w:szCs w:val="28"/>
        </w:rPr>
        <w:t>5.9. Жалоба должна содержать:</w:t>
      </w:r>
    </w:p>
    <w:p w:rsidR="00D44808" w:rsidRPr="001F012E" w:rsidRDefault="00D44808" w:rsidP="00D44808">
      <w:pPr>
        <w:ind w:firstLine="709"/>
        <w:jc w:val="both"/>
        <w:rPr>
          <w:color w:val="000000"/>
          <w:szCs w:val="28"/>
        </w:rPr>
      </w:pPr>
      <w:proofErr w:type="gramStart"/>
      <w:r w:rsidRPr="001F012E">
        <w:rPr>
          <w:color w:val="000000"/>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1F012E">
        <w:rPr>
          <w:color w:val="000000"/>
          <w:szCs w:val="28"/>
          <w:lang w:eastAsia="en-US"/>
        </w:rPr>
        <w:t xml:space="preserve">Федерального закона от </w:t>
      </w:r>
      <w:r w:rsidRPr="001F012E">
        <w:rPr>
          <w:color w:val="000000"/>
          <w:szCs w:val="28"/>
        </w:rPr>
        <w:t>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44808" w:rsidRPr="001F012E" w:rsidRDefault="00D44808" w:rsidP="00D44808">
      <w:pPr>
        <w:ind w:firstLine="709"/>
        <w:jc w:val="both"/>
        <w:rPr>
          <w:color w:val="000000"/>
          <w:szCs w:val="28"/>
        </w:rPr>
      </w:pPr>
      <w:proofErr w:type="gramStart"/>
      <w:r w:rsidRPr="001F012E">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4808" w:rsidRPr="001F012E" w:rsidRDefault="00D44808" w:rsidP="00D44808">
      <w:pPr>
        <w:ind w:firstLine="709"/>
        <w:jc w:val="both"/>
        <w:rPr>
          <w:color w:val="000000"/>
          <w:szCs w:val="28"/>
        </w:rPr>
      </w:pPr>
      <w:r w:rsidRPr="001F012E">
        <w:rPr>
          <w:color w:val="000000"/>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1F012E">
        <w:rPr>
          <w:color w:val="000000"/>
          <w:szCs w:val="28"/>
          <w:lang w:eastAsia="en-US"/>
        </w:rPr>
        <w:t xml:space="preserve">Федерального закона от </w:t>
      </w:r>
      <w:r w:rsidRPr="001F012E">
        <w:rPr>
          <w:color w:val="000000"/>
          <w:szCs w:val="28"/>
        </w:rPr>
        <w:t>27.07.2010 года № 210-ФЗ «Об организации предоставления государственных и муниципальных услуг», их работников;</w:t>
      </w:r>
    </w:p>
    <w:p w:rsidR="00D44808" w:rsidRPr="001F012E" w:rsidRDefault="00D44808" w:rsidP="00D44808">
      <w:pPr>
        <w:ind w:firstLine="709"/>
        <w:jc w:val="both"/>
        <w:rPr>
          <w:color w:val="000000"/>
          <w:szCs w:val="28"/>
        </w:rPr>
      </w:pPr>
      <w:proofErr w:type="gramStart"/>
      <w:r w:rsidRPr="001F012E">
        <w:rPr>
          <w:color w:val="000000"/>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1F012E">
        <w:rPr>
          <w:color w:val="000000"/>
          <w:szCs w:val="28"/>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1F012E">
        <w:rPr>
          <w:color w:val="000000"/>
          <w:szCs w:val="28"/>
          <w:lang w:eastAsia="en-US"/>
        </w:rPr>
        <w:t xml:space="preserve">Федерального закона от </w:t>
      </w:r>
      <w:r w:rsidRPr="001F012E">
        <w:rPr>
          <w:color w:val="000000"/>
          <w:szCs w:val="28"/>
        </w:rPr>
        <w:t xml:space="preserve">27.07.2010 года № 210-ФЗ «Об организации предоставления государственных и муниципальных услуг», их работников. </w:t>
      </w:r>
      <w:proofErr w:type="gramEnd"/>
    </w:p>
    <w:p w:rsidR="00D44808" w:rsidRPr="001F012E" w:rsidRDefault="00D44808" w:rsidP="00D44808">
      <w:pPr>
        <w:ind w:firstLine="709"/>
        <w:jc w:val="both"/>
        <w:rPr>
          <w:color w:val="000000"/>
          <w:szCs w:val="28"/>
        </w:rPr>
      </w:pPr>
      <w:r w:rsidRPr="001F012E">
        <w:rPr>
          <w:color w:val="000000"/>
          <w:szCs w:val="28"/>
        </w:rPr>
        <w:t>Заявителем могут быть представлены документы (при наличии), подтверждающие доводы заявителя, либо их копии.</w:t>
      </w:r>
    </w:p>
    <w:p w:rsidR="00D44808" w:rsidRPr="001F012E" w:rsidRDefault="00D44808" w:rsidP="00D44808">
      <w:pPr>
        <w:widowControl w:val="0"/>
        <w:ind w:firstLine="709"/>
        <w:jc w:val="both"/>
        <w:rPr>
          <w:color w:val="000000"/>
          <w:szCs w:val="28"/>
        </w:rPr>
      </w:pPr>
      <w:r w:rsidRPr="001F012E">
        <w:rPr>
          <w:color w:val="000000"/>
          <w:szCs w:val="28"/>
        </w:rPr>
        <w:t xml:space="preserve">5.10.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D44808" w:rsidRPr="001F012E" w:rsidRDefault="00D44808" w:rsidP="00D44808">
      <w:pPr>
        <w:widowControl w:val="0"/>
        <w:ind w:firstLine="709"/>
        <w:jc w:val="both"/>
        <w:rPr>
          <w:color w:val="000000"/>
          <w:szCs w:val="28"/>
        </w:rPr>
      </w:pPr>
      <w:r w:rsidRPr="001F012E">
        <w:rPr>
          <w:color w:val="000000"/>
          <w:szCs w:val="28"/>
        </w:rPr>
        <w:t>Предметом досудебного (внесудебного) обжалования являются:</w:t>
      </w:r>
    </w:p>
    <w:p w:rsidR="00D44808" w:rsidRPr="001F012E" w:rsidRDefault="00D44808" w:rsidP="00D44808">
      <w:pPr>
        <w:widowControl w:val="0"/>
        <w:ind w:firstLine="709"/>
        <w:jc w:val="both"/>
        <w:rPr>
          <w:color w:val="000000"/>
          <w:szCs w:val="28"/>
        </w:rPr>
      </w:pPr>
      <w:r w:rsidRPr="001F012E">
        <w:rPr>
          <w:color w:val="000000"/>
          <w:szCs w:val="28"/>
        </w:rPr>
        <w:t>- нарушение срока регистрации запроса о предоставлении муниципальной услуги;</w:t>
      </w:r>
    </w:p>
    <w:p w:rsidR="00D44808" w:rsidRPr="001F012E" w:rsidRDefault="00D44808" w:rsidP="00D44808">
      <w:pPr>
        <w:widowControl w:val="0"/>
        <w:ind w:firstLine="709"/>
        <w:jc w:val="both"/>
        <w:rPr>
          <w:color w:val="000000"/>
          <w:szCs w:val="28"/>
        </w:rPr>
      </w:pPr>
      <w:r w:rsidRPr="001F012E">
        <w:rPr>
          <w:color w:val="000000"/>
          <w:szCs w:val="28"/>
        </w:rPr>
        <w:t>- нарушение срока предоставления муниципальной услуги;</w:t>
      </w:r>
    </w:p>
    <w:p w:rsidR="00D44808" w:rsidRPr="001F012E" w:rsidRDefault="00D44808" w:rsidP="00D44808">
      <w:pPr>
        <w:widowControl w:val="0"/>
        <w:ind w:firstLine="709"/>
        <w:jc w:val="both"/>
        <w:rPr>
          <w:color w:val="000000"/>
          <w:szCs w:val="28"/>
        </w:rPr>
      </w:pPr>
      <w:r w:rsidRPr="001F012E">
        <w:rPr>
          <w:color w:val="000000"/>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4808" w:rsidRPr="001F012E" w:rsidRDefault="00D44808" w:rsidP="00D44808">
      <w:pPr>
        <w:widowControl w:val="0"/>
        <w:ind w:firstLine="709"/>
        <w:jc w:val="both"/>
        <w:rPr>
          <w:color w:val="000000"/>
          <w:szCs w:val="28"/>
        </w:rPr>
      </w:pPr>
      <w:r w:rsidRPr="001F012E">
        <w:rPr>
          <w:color w:val="000000"/>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4808" w:rsidRPr="001F012E" w:rsidRDefault="00D44808" w:rsidP="00D44808">
      <w:pPr>
        <w:widowControl w:val="0"/>
        <w:ind w:firstLine="709"/>
        <w:jc w:val="both"/>
        <w:rPr>
          <w:color w:val="000000"/>
          <w:szCs w:val="28"/>
        </w:rPr>
      </w:pPr>
      <w:proofErr w:type="gramStart"/>
      <w:r w:rsidRPr="001F012E">
        <w:rPr>
          <w:color w:val="000000"/>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44808" w:rsidRPr="001F012E" w:rsidRDefault="00D44808" w:rsidP="00D44808">
      <w:pPr>
        <w:widowControl w:val="0"/>
        <w:ind w:firstLine="709"/>
        <w:jc w:val="both"/>
        <w:rPr>
          <w:color w:val="000000"/>
          <w:szCs w:val="28"/>
        </w:rPr>
      </w:pPr>
      <w:r w:rsidRPr="001F012E">
        <w:rPr>
          <w:color w:val="000000"/>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4808" w:rsidRPr="001F012E" w:rsidRDefault="00D44808" w:rsidP="00D44808">
      <w:pPr>
        <w:widowControl w:val="0"/>
        <w:ind w:firstLine="709"/>
        <w:jc w:val="both"/>
        <w:rPr>
          <w:color w:val="000000"/>
          <w:szCs w:val="28"/>
        </w:rPr>
      </w:pPr>
      <w:proofErr w:type="gramStart"/>
      <w:r w:rsidRPr="001F012E">
        <w:rPr>
          <w:color w:val="000000"/>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4808" w:rsidRPr="001F012E" w:rsidRDefault="00D44808" w:rsidP="00D44808">
      <w:pPr>
        <w:widowControl w:val="0"/>
        <w:ind w:firstLine="709"/>
        <w:jc w:val="both"/>
        <w:rPr>
          <w:color w:val="000000"/>
          <w:szCs w:val="28"/>
        </w:rPr>
      </w:pPr>
      <w:r w:rsidRPr="001F012E">
        <w:rPr>
          <w:color w:val="000000"/>
          <w:szCs w:val="28"/>
        </w:rPr>
        <w:t>- нарушение срока или порядка выдачи документов по результатам предоставления муниципальной услуги;</w:t>
      </w:r>
    </w:p>
    <w:p w:rsidR="00D44808" w:rsidRPr="001F012E" w:rsidRDefault="00D44808" w:rsidP="00D44808">
      <w:pPr>
        <w:widowControl w:val="0"/>
        <w:ind w:firstLine="709"/>
        <w:jc w:val="both"/>
        <w:rPr>
          <w:color w:val="000000"/>
          <w:szCs w:val="28"/>
        </w:rPr>
      </w:pPr>
      <w:proofErr w:type="gramStart"/>
      <w:r w:rsidRPr="001F012E">
        <w:rPr>
          <w:color w:val="000000"/>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1F012E">
        <w:rPr>
          <w:color w:val="000000"/>
          <w:szCs w:val="28"/>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44808" w:rsidRPr="001F012E" w:rsidRDefault="00D44808" w:rsidP="00D44808">
      <w:pPr>
        <w:widowControl w:val="0"/>
        <w:ind w:firstLine="709"/>
        <w:jc w:val="both"/>
        <w:rPr>
          <w:color w:val="000000"/>
          <w:szCs w:val="28"/>
        </w:rPr>
      </w:pPr>
      <w:r w:rsidRPr="001F012E">
        <w:rPr>
          <w:color w:val="000000"/>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bookmarkEnd w:id="2"/>
    <w:p w:rsidR="00D44808" w:rsidRPr="001F012E" w:rsidRDefault="00D44808" w:rsidP="00D44808">
      <w:pPr>
        <w:ind w:firstLine="709"/>
        <w:jc w:val="both"/>
        <w:rPr>
          <w:color w:val="000000"/>
          <w:szCs w:val="28"/>
        </w:rPr>
      </w:pPr>
      <w:r w:rsidRPr="001F012E">
        <w:rPr>
          <w:color w:val="000000"/>
          <w:szCs w:val="28"/>
        </w:rPr>
        <w:t xml:space="preserve">5.11. </w:t>
      </w:r>
      <w:proofErr w:type="gramStart"/>
      <w:r w:rsidRPr="001F012E">
        <w:rPr>
          <w:color w:val="000000"/>
          <w:szCs w:val="28"/>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1F012E">
        <w:rPr>
          <w:color w:val="000000"/>
          <w:szCs w:val="28"/>
          <w:lang w:eastAsia="en-US"/>
        </w:rPr>
        <w:t xml:space="preserve">Федерального закона от </w:t>
      </w:r>
      <w:r w:rsidRPr="001F012E">
        <w:rPr>
          <w:color w:val="000000"/>
          <w:szCs w:val="28"/>
        </w:rPr>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w:t>
      </w:r>
      <w:proofErr w:type="gramEnd"/>
      <w:r w:rsidRPr="001F012E">
        <w:rPr>
          <w:color w:val="000000"/>
          <w:szCs w:val="28"/>
        </w:rPr>
        <w:t xml:space="preserve"> установленного срока таких исправлений - в течение пяти рабочих дней со дня ее регистрации.</w:t>
      </w:r>
    </w:p>
    <w:p w:rsidR="00D44808" w:rsidRPr="001F012E" w:rsidRDefault="00D44808" w:rsidP="00D44808">
      <w:pPr>
        <w:ind w:firstLine="709"/>
        <w:jc w:val="both"/>
        <w:outlineLvl w:val="1"/>
        <w:rPr>
          <w:color w:val="000000"/>
          <w:szCs w:val="28"/>
        </w:rPr>
      </w:pPr>
      <w:r w:rsidRPr="001F012E">
        <w:rPr>
          <w:color w:val="000000"/>
          <w:szCs w:val="28"/>
        </w:rPr>
        <w:t>5.12. По результатам рассмотрения жалобы принимается одно из следующих решений:</w:t>
      </w:r>
    </w:p>
    <w:p w:rsidR="00D44808" w:rsidRPr="001F012E" w:rsidRDefault="00D44808" w:rsidP="00D44808">
      <w:pPr>
        <w:ind w:firstLine="709"/>
        <w:jc w:val="both"/>
        <w:outlineLvl w:val="1"/>
        <w:rPr>
          <w:color w:val="000000"/>
          <w:szCs w:val="28"/>
        </w:rPr>
      </w:pPr>
      <w:proofErr w:type="gramStart"/>
      <w:r w:rsidRPr="001F012E">
        <w:rPr>
          <w:color w:val="000000"/>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proofErr w:type="spellStart"/>
      <w:r>
        <w:rPr>
          <w:color w:val="000000"/>
          <w:szCs w:val="28"/>
        </w:rPr>
        <w:t>Усть-Озёрское</w:t>
      </w:r>
      <w:proofErr w:type="spellEnd"/>
      <w:r w:rsidRPr="001F012E">
        <w:rPr>
          <w:i/>
          <w:color w:val="000000"/>
          <w:szCs w:val="28"/>
        </w:rPr>
        <w:t>»</w:t>
      </w:r>
      <w:r w:rsidRPr="001F012E">
        <w:rPr>
          <w:color w:val="000000"/>
          <w:szCs w:val="28"/>
        </w:rPr>
        <w:t>;</w:t>
      </w:r>
      <w:proofErr w:type="gramEnd"/>
    </w:p>
    <w:p w:rsidR="00D44808" w:rsidRPr="001F012E" w:rsidRDefault="00D44808" w:rsidP="00D44808">
      <w:pPr>
        <w:ind w:firstLine="709"/>
        <w:jc w:val="both"/>
        <w:outlineLvl w:val="1"/>
        <w:rPr>
          <w:color w:val="000000"/>
          <w:szCs w:val="28"/>
        </w:rPr>
      </w:pPr>
      <w:r w:rsidRPr="001F012E">
        <w:rPr>
          <w:color w:val="000000"/>
          <w:szCs w:val="28"/>
        </w:rPr>
        <w:t>отказывается в удовлетворении жалобы.</w:t>
      </w:r>
    </w:p>
    <w:p w:rsidR="00D44808" w:rsidRPr="001F012E" w:rsidRDefault="00D44808" w:rsidP="00D44808">
      <w:pPr>
        <w:ind w:firstLine="709"/>
        <w:jc w:val="both"/>
        <w:outlineLvl w:val="1"/>
        <w:rPr>
          <w:color w:val="000000"/>
          <w:szCs w:val="28"/>
        </w:rPr>
      </w:pPr>
      <w:r w:rsidRPr="001F012E">
        <w:rPr>
          <w:color w:val="000000"/>
          <w:szCs w:val="28"/>
        </w:rPr>
        <w:t>5.13. Не позднее дня, следующего за днем принятия решения, указанного в подпункте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4808" w:rsidRPr="001F012E" w:rsidRDefault="00D44808" w:rsidP="00D44808">
      <w:pPr>
        <w:shd w:val="clear" w:color="auto" w:fill="FFFFFF"/>
        <w:ind w:firstLine="709"/>
        <w:jc w:val="both"/>
        <w:rPr>
          <w:color w:val="000000"/>
          <w:szCs w:val="28"/>
        </w:rPr>
      </w:pPr>
      <w:r w:rsidRPr="001F012E">
        <w:rPr>
          <w:color w:val="000000"/>
          <w:szCs w:val="28"/>
        </w:rPr>
        <w:t xml:space="preserve">5.14. </w:t>
      </w:r>
      <w:proofErr w:type="gramStart"/>
      <w:r w:rsidRPr="001F012E">
        <w:rPr>
          <w:color w:val="000000"/>
          <w:szCs w:val="28"/>
        </w:rPr>
        <w:t xml:space="preserve">В случае признания жалобы подлежащей удовлетворению в ответе заявителю, указанном в части 5.13,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44808" w:rsidRPr="001F012E" w:rsidRDefault="00D44808" w:rsidP="00D44808">
      <w:pPr>
        <w:shd w:val="clear" w:color="auto" w:fill="FFFFFF"/>
        <w:ind w:firstLine="709"/>
        <w:jc w:val="both"/>
        <w:rPr>
          <w:color w:val="000000"/>
          <w:szCs w:val="28"/>
        </w:rPr>
      </w:pPr>
      <w:bookmarkStart w:id="3" w:name="dst298"/>
      <w:bookmarkEnd w:id="3"/>
      <w:r w:rsidRPr="001F012E">
        <w:rPr>
          <w:color w:val="000000"/>
          <w:szCs w:val="28"/>
        </w:rPr>
        <w:t>5.15. В случае признания жалобы, не подлежащей удовлетворению в ответе заявителю, указанном в 5.12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44808" w:rsidRPr="001F012E" w:rsidRDefault="00D44808" w:rsidP="00D44808">
      <w:pPr>
        <w:ind w:firstLine="709"/>
        <w:jc w:val="both"/>
        <w:outlineLvl w:val="1"/>
        <w:rPr>
          <w:b/>
          <w:color w:val="000000"/>
          <w:szCs w:val="28"/>
        </w:rPr>
      </w:pPr>
      <w:r w:rsidRPr="001F012E">
        <w:rPr>
          <w:color w:val="000000"/>
          <w:szCs w:val="28"/>
        </w:rPr>
        <w:t xml:space="preserve">5.16. В случае установления в ходе или по результатам </w:t>
      </w:r>
      <w:proofErr w:type="gramStart"/>
      <w:r w:rsidRPr="001F012E">
        <w:rPr>
          <w:color w:val="000000"/>
          <w:szCs w:val="28"/>
        </w:rPr>
        <w:t>рассмотрения жалобы признаков состава административного правонарушения</w:t>
      </w:r>
      <w:proofErr w:type="gramEnd"/>
      <w:r w:rsidRPr="001F012E">
        <w:rPr>
          <w:color w:val="000000"/>
          <w:szCs w:val="28"/>
        </w:rPr>
        <w:t xml:space="preserve"> или </w:t>
      </w:r>
      <w:r w:rsidRPr="001F012E">
        <w:rPr>
          <w:color w:val="000000"/>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1"/>
      <w:r w:rsidRPr="001F012E">
        <w:rPr>
          <w:b/>
          <w:color w:val="000000"/>
          <w:szCs w:val="28"/>
        </w:rPr>
        <w:t>».</w:t>
      </w:r>
    </w:p>
    <w:p w:rsidR="00D44808" w:rsidRDefault="00D44808" w:rsidP="00D44808">
      <w:pPr>
        <w:ind w:firstLine="709"/>
        <w:jc w:val="both"/>
        <w:outlineLvl w:val="1"/>
        <w:rPr>
          <w:szCs w:val="28"/>
        </w:rPr>
      </w:pPr>
      <w:r w:rsidRPr="001E11EF">
        <w:rPr>
          <w:color w:val="000000"/>
          <w:szCs w:val="28"/>
        </w:rPr>
        <w:t>2. </w:t>
      </w:r>
      <w:r w:rsidRPr="001E11EF">
        <w:rPr>
          <w:szCs w:val="28"/>
        </w:rPr>
        <w:t>Настоящее</w:t>
      </w:r>
      <w:r>
        <w:rPr>
          <w:szCs w:val="28"/>
        </w:rPr>
        <w:t xml:space="preserve"> постановление вступает в силу наследующий день после дня его официального обнародования.</w:t>
      </w:r>
    </w:p>
    <w:p w:rsidR="00D44808" w:rsidRDefault="00D44808" w:rsidP="00D44808">
      <w:pPr>
        <w:ind w:firstLine="709"/>
        <w:jc w:val="both"/>
        <w:outlineLvl w:val="1"/>
        <w:rPr>
          <w:szCs w:val="28"/>
        </w:rPr>
      </w:pPr>
      <w:r>
        <w:rPr>
          <w:szCs w:val="28"/>
        </w:rPr>
        <w:t>3. Настоящее постановление обнародовать на специально оборудованном информационном стенде администрации сельского поселения «</w:t>
      </w:r>
      <w:proofErr w:type="spellStart"/>
      <w:r>
        <w:rPr>
          <w:szCs w:val="28"/>
        </w:rPr>
        <w:t>Усть-Озёрское</w:t>
      </w:r>
      <w:proofErr w:type="spellEnd"/>
      <w:r>
        <w:rPr>
          <w:szCs w:val="28"/>
        </w:rPr>
        <w:t>».</w:t>
      </w:r>
    </w:p>
    <w:p w:rsidR="00B00AE0" w:rsidRDefault="00B00AE0" w:rsidP="00503B39">
      <w:pPr>
        <w:pStyle w:val="a3"/>
        <w:jc w:val="both"/>
        <w:rPr>
          <w:szCs w:val="28"/>
        </w:rPr>
      </w:pPr>
    </w:p>
    <w:p w:rsidR="00B00AE0" w:rsidRDefault="00B00AE0" w:rsidP="00503B39">
      <w:pPr>
        <w:pStyle w:val="a3"/>
        <w:jc w:val="both"/>
        <w:rPr>
          <w:szCs w:val="28"/>
        </w:rPr>
      </w:pPr>
    </w:p>
    <w:p w:rsidR="00B00AE0" w:rsidRDefault="00B00AE0" w:rsidP="00503B39">
      <w:pPr>
        <w:pStyle w:val="a3"/>
        <w:rPr>
          <w:szCs w:val="28"/>
        </w:rPr>
      </w:pPr>
      <w:r>
        <w:rPr>
          <w:szCs w:val="28"/>
        </w:rPr>
        <w:t xml:space="preserve">Глава сельского поселения </w:t>
      </w:r>
    </w:p>
    <w:p w:rsidR="00B00AE0" w:rsidRDefault="00B00AE0" w:rsidP="00503B39">
      <w:pPr>
        <w:pStyle w:val="a3"/>
        <w:rPr>
          <w:szCs w:val="28"/>
        </w:rPr>
      </w:pPr>
      <w:r>
        <w:rPr>
          <w:szCs w:val="28"/>
        </w:rPr>
        <w:t>«Усть-Озёрское»                                                           С-М.Балдандоржиев</w:t>
      </w:r>
    </w:p>
    <w:p w:rsidR="00B00AE0" w:rsidRDefault="00B00AE0" w:rsidP="00503B39">
      <w:pPr>
        <w:pStyle w:val="a3"/>
        <w:rPr>
          <w:szCs w:val="28"/>
        </w:rPr>
      </w:pPr>
    </w:p>
    <w:p w:rsidR="00B00AE0" w:rsidRDefault="00B00AE0" w:rsidP="00503B39">
      <w:pPr>
        <w:pStyle w:val="a3"/>
        <w:rPr>
          <w:szCs w:val="28"/>
        </w:rPr>
      </w:pPr>
    </w:p>
    <w:p w:rsidR="00B00AE0" w:rsidRDefault="00B00AE0" w:rsidP="00503B39">
      <w:pPr>
        <w:pStyle w:val="a3"/>
        <w:rPr>
          <w:szCs w:val="28"/>
        </w:rPr>
      </w:pPr>
    </w:p>
    <w:p w:rsidR="00B00AE0" w:rsidRDefault="00B00AE0" w:rsidP="00B00AE0"/>
    <w:p w:rsidR="00340ADD" w:rsidRDefault="00340ADD"/>
    <w:sectPr w:rsidR="00340ADD" w:rsidSect="00340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32E69"/>
    <w:multiLevelType w:val="hybridMultilevel"/>
    <w:tmpl w:val="E8301152"/>
    <w:lvl w:ilvl="0" w:tplc="CB4A9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00AE0"/>
    <w:rsid w:val="002A1297"/>
    <w:rsid w:val="00340ADD"/>
    <w:rsid w:val="004A6CE9"/>
    <w:rsid w:val="00503B39"/>
    <w:rsid w:val="0055635A"/>
    <w:rsid w:val="005F775F"/>
    <w:rsid w:val="006076F6"/>
    <w:rsid w:val="0075347E"/>
    <w:rsid w:val="008C0452"/>
    <w:rsid w:val="008D4201"/>
    <w:rsid w:val="00956DE9"/>
    <w:rsid w:val="00961B40"/>
    <w:rsid w:val="00A4714D"/>
    <w:rsid w:val="00B00AE0"/>
    <w:rsid w:val="00B0570D"/>
    <w:rsid w:val="00CC347A"/>
    <w:rsid w:val="00D44808"/>
    <w:rsid w:val="00E43F0E"/>
    <w:rsid w:val="00F51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E0"/>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0AE0"/>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CC347A"/>
    <w:pPr>
      <w:ind w:left="720"/>
      <w:contextualSpacing/>
    </w:pPr>
  </w:style>
</w:styles>
</file>

<file path=word/webSettings.xml><?xml version="1.0" encoding="utf-8"?>
<w:webSettings xmlns:r="http://schemas.openxmlformats.org/officeDocument/2006/relationships" xmlns:w="http://schemas.openxmlformats.org/wordprocessingml/2006/main">
  <w:divs>
    <w:div w:id="90133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Усть-Озеск</dc:creator>
  <cp:lastModifiedBy>admin</cp:lastModifiedBy>
  <cp:revision>11</cp:revision>
  <cp:lastPrinted>2020-03-30T14:10:00Z</cp:lastPrinted>
  <dcterms:created xsi:type="dcterms:W3CDTF">2020-02-28T06:12:00Z</dcterms:created>
  <dcterms:modified xsi:type="dcterms:W3CDTF">2020-03-30T14:13:00Z</dcterms:modified>
</cp:coreProperties>
</file>