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73" w:rsidRDefault="003B2E73" w:rsidP="006476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476D8">
        <w:rPr>
          <w:sz w:val="28"/>
          <w:szCs w:val="28"/>
        </w:rPr>
        <w:t xml:space="preserve">                              </w:t>
      </w:r>
    </w:p>
    <w:p w:rsidR="003B2E73" w:rsidRDefault="003B2E73" w:rsidP="003B2E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123190</wp:posOffset>
            </wp:positionV>
            <wp:extent cx="664845" cy="7429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73" w:rsidRDefault="003B2E73" w:rsidP="003B2E73">
      <w:pPr>
        <w:rPr>
          <w:sz w:val="28"/>
          <w:szCs w:val="28"/>
        </w:rPr>
      </w:pPr>
    </w:p>
    <w:p w:rsidR="003B2E73" w:rsidRDefault="003B2E73" w:rsidP="003B2E73">
      <w:pPr>
        <w:rPr>
          <w:sz w:val="28"/>
          <w:szCs w:val="28"/>
        </w:rPr>
      </w:pPr>
    </w:p>
    <w:p w:rsidR="006476D8" w:rsidRDefault="006476D8" w:rsidP="003B2E73">
      <w:pPr>
        <w:rPr>
          <w:sz w:val="28"/>
          <w:szCs w:val="28"/>
        </w:rPr>
      </w:pPr>
    </w:p>
    <w:p w:rsidR="003B2E73" w:rsidRDefault="003B2E73" w:rsidP="003B2E73">
      <w:pPr>
        <w:jc w:val="center"/>
        <w:rPr>
          <w:b/>
          <w:sz w:val="28"/>
          <w:szCs w:val="28"/>
        </w:rPr>
      </w:pPr>
    </w:p>
    <w:p w:rsidR="003B2E73" w:rsidRDefault="003B2E73" w:rsidP="003B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proofErr w:type="spellStart"/>
      <w:r>
        <w:rPr>
          <w:b/>
          <w:sz w:val="28"/>
          <w:szCs w:val="28"/>
        </w:rPr>
        <w:t>Ключевское</w:t>
      </w:r>
      <w:proofErr w:type="spellEnd"/>
      <w:r>
        <w:rPr>
          <w:b/>
          <w:sz w:val="28"/>
          <w:szCs w:val="28"/>
        </w:rPr>
        <w:t xml:space="preserve">» </w:t>
      </w:r>
    </w:p>
    <w:p w:rsidR="003B2E73" w:rsidRDefault="003B2E73" w:rsidP="003B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3B2E73" w:rsidRDefault="003B2E73" w:rsidP="003B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B2E73" w:rsidRDefault="003B2E73" w:rsidP="003B2E73">
      <w:pPr>
        <w:jc w:val="center"/>
        <w:rPr>
          <w:b/>
          <w:sz w:val="28"/>
          <w:szCs w:val="28"/>
        </w:rPr>
      </w:pPr>
    </w:p>
    <w:p w:rsidR="003B2E73" w:rsidRDefault="003B2E73" w:rsidP="003B2E73">
      <w:pPr>
        <w:jc w:val="center"/>
        <w:rPr>
          <w:b/>
          <w:sz w:val="28"/>
          <w:szCs w:val="28"/>
        </w:rPr>
      </w:pPr>
    </w:p>
    <w:p w:rsidR="003B2E73" w:rsidRDefault="003B2E73" w:rsidP="003B2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B2E73" w:rsidRDefault="003B2E73" w:rsidP="003B2E73">
      <w:pPr>
        <w:rPr>
          <w:b/>
          <w:sz w:val="32"/>
          <w:szCs w:val="32"/>
        </w:rPr>
      </w:pPr>
    </w:p>
    <w:p w:rsidR="003B2E73" w:rsidRDefault="003B2E73" w:rsidP="003B2E73">
      <w:pPr>
        <w:rPr>
          <w:sz w:val="28"/>
          <w:szCs w:val="28"/>
        </w:rPr>
      </w:pPr>
      <w:r>
        <w:rPr>
          <w:sz w:val="28"/>
          <w:szCs w:val="28"/>
        </w:rPr>
        <w:t xml:space="preserve">«20» февраля 2020 г.                                                     </w:t>
      </w:r>
      <w:r w:rsidR="00326762"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№ 92</w:t>
      </w:r>
    </w:p>
    <w:p w:rsidR="003B2E73" w:rsidRDefault="003B2E73" w:rsidP="003B2E73">
      <w:pPr>
        <w:rPr>
          <w:sz w:val="28"/>
          <w:szCs w:val="28"/>
        </w:rPr>
      </w:pPr>
    </w:p>
    <w:p w:rsidR="003B2E73" w:rsidRDefault="003B2E73" w:rsidP="003B2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Ключевское</w:t>
      </w:r>
      <w:proofErr w:type="spellEnd"/>
    </w:p>
    <w:p w:rsidR="003B2E73" w:rsidRDefault="003B2E73" w:rsidP="003B2E73">
      <w:pPr>
        <w:rPr>
          <w:color w:val="FF0000"/>
        </w:rPr>
      </w:pPr>
    </w:p>
    <w:p w:rsidR="003B2E73" w:rsidRDefault="003B2E73" w:rsidP="003B2E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установление дополнительных оснований </w:t>
      </w:r>
    </w:p>
    <w:p w:rsidR="003B2E73" w:rsidRDefault="003B2E73" w:rsidP="003B2E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признания безнадежными к взысканию и списанию </w:t>
      </w:r>
    </w:p>
    <w:p w:rsidR="003B2E73" w:rsidRDefault="003B2E73" w:rsidP="003B2E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недоимки и задолженности по пеням и штрафам </w:t>
      </w:r>
    </w:p>
    <w:p w:rsidR="003B2E73" w:rsidRDefault="003B2E73" w:rsidP="003B2E7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местным налогам и сборам</w:t>
      </w:r>
    </w:p>
    <w:p w:rsidR="003B2E73" w:rsidRDefault="003B2E73" w:rsidP="003B2E73">
      <w:pPr>
        <w:jc w:val="center"/>
        <w:rPr>
          <w:color w:val="000000" w:themeColor="text1"/>
          <w:sz w:val="28"/>
          <w:szCs w:val="28"/>
        </w:rPr>
      </w:pPr>
    </w:p>
    <w:p w:rsidR="003B2E73" w:rsidRDefault="003B2E73" w:rsidP="003B2E73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Проанализировав сложившуюся недоимку в сельском поселении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на основании п. 3 ст. 59 Налогового Кодекса Российской Федерации, руководствуясь Уставом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Совет сельского поселения 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color w:val="000000" w:themeColor="text1"/>
          <w:sz w:val="28"/>
          <w:szCs w:val="28"/>
        </w:rPr>
        <w:t xml:space="preserve">р е ш и </w:t>
      </w:r>
      <w:proofErr w:type="gramStart"/>
      <w:r>
        <w:rPr>
          <w:b/>
          <w:color w:val="000000" w:themeColor="text1"/>
          <w:sz w:val="28"/>
          <w:szCs w:val="28"/>
        </w:rPr>
        <w:t>л :</w:t>
      </w:r>
      <w:proofErr w:type="gramEnd"/>
    </w:p>
    <w:p w:rsidR="003B2E73" w:rsidRDefault="003B2E73" w:rsidP="003B2E73">
      <w:pPr>
        <w:jc w:val="both"/>
        <w:rPr>
          <w:color w:val="000000" w:themeColor="text1"/>
          <w:sz w:val="28"/>
          <w:szCs w:val="28"/>
        </w:rPr>
      </w:pPr>
    </w:p>
    <w:p w:rsidR="003B2E73" w:rsidRDefault="003B2E73" w:rsidP="003B2E73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Установить следующие дополнительные основания признания безнадежными к взысканию и списанию недоимки и задолженности по пеням и штрафам по местным налогам и сборам: </w:t>
      </w:r>
    </w:p>
    <w:p w:rsidR="003B2E73" w:rsidRDefault="003B2E73" w:rsidP="003B2E73">
      <w:pPr>
        <w:ind w:left="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 недоимка и задолженность по пеням и штрафам по местным налогам и сборам, срок взыскания по которым истек (за период до 01 января 2016 года).</w:t>
      </w:r>
    </w:p>
    <w:p w:rsidR="003B2E73" w:rsidRDefault="003B2E73" w:rsidP="003B2E73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Направить  настоящее</w:t>
      </w:r>
      <w:proofErr w:type="gramEnd"/>
      <w:r>
        <w:rPr>
          <w:color w:val="000000" w:themeColor="text1"/>
          <w:sz w:val="28"/>
          <w:szCs w:val="28"/>
        </w:rPr>
        <w:t xml:space="preserve"> решение в Межрайонную инспекцию Федеральной налоговой службы России №5 по Забайкальскому краю для списания недоимки и задолженности по пеням и штрафам по местным налогам и сборам, сложившимся по состоянию на 01 января 2016 года.</w:t>
      </w:r>
    </w:p>
    <w:p w:rsidR="003B2E73" w:rsidRDefault="003B2E73" w:rsidP="003B2E73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Контроль за исполнением данного решения возложить на администрацию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Ключевское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3B2E73" w:rsidRDefault="003B2E73" w:rsidP="003B2E7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Настоящее решение обнародовать на информационных стендах администрации сельского поселения «</w:t>
      </w:r>
      <w:proofErr w:type="spellStart"/>
      <w:r>
        <w:rPr>
          <w:rFonts w:eastAsia="Times New Roman"/>
          <w:color w:val="000000"/>
          <w:sz w:val="28"/>
          <w:szCs w:val="28"/>
        </w:rPr>
        <w:t>Ключевское</w:t>
      </w:r>
      <w:proofErr w:type="spellEnd"/>
      <w:r>
        <w:rPr>
          <w:rFonts w:eastAsia="Times New Roman"/>
          <w:color w:val="000000"/>
          <w:sz w:val="28"/>
          <w:szCs w:val="28"/>
        </w:rPr>
        <w:t>» и разместить на официальном сайте муниципального района «</w:t>
      </w:r>
      <w:proofErr w:type="spellStart"/>
      <w:r>
        <w:rPr>
          <w:rFonts w:eastAsia="Times New Roman"/>
          <w:color w:val="000000"/>
          <w:sz w:val="28"/>
          <w:szCs w:val="28"/>
        </w:rPr>
        <w:t>Борзинский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 </w:t>
      </w:r>
      <w:hyperlink r:id="rId6" w:history="1">
        <w:r>
          <w:rPr>
            <w:rStyle w:val="a3"/>
            <w:rFonts w:eastAsia="Times New Roman"/>
            <w:sz w:val="28"/>
            <w:szCs w:val="28"/>
          </w:rPr>
          <w:t>http://борзинский-район.рф</w:t>
        </w:r>
      </w:hyperlink>
      <w:r>
        <w:rPr>
          <w:rFonts w:eastAsia="Times New Roman"/>
          <w:color w:val="000000"/>
          <w:sz w:val="28"/>
          <w:szCs w:val="28"/>
        </w:rPr>
        <w:t>.</w:t>
      </w:r>
    </w:p>
    <w:p w:rsidR="003B2E73" w:rsidRDefault="003B2E73" w:rsidP="003B2E73">
      <w:pPr>
        <w:numPr>
          <w:ilvl w:val="0"/>
          <w:numId w:val="1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Настоящее решение вступает в силу на следующий день после дня его официального обнародования на информационном стенде администрации сельского поселения «</w:t>
      </w:r>
      <w:proofErr w:type="spellStart"/>
      <w:r>
        <w:rPr>
          <w:rFonts w:eastAsia="Times New Roman"/>
          <w:color w:val="000000"/>
          <w:sz w:val="28"/>
          <w:szCs w:val="28"/>
        </w:rPr>
        <w:t>Ключевское</w:t>
      </w:r>
      <w:proofErr w:type="spellEnd"/>
      <w:r>
        <w:rPr>
          <w:rFonts w:eastAsia="Times New Roman"/>
          <w:color w:val="000000"/>
          <w:sz w:val="28"/>
          <w:szCs w:val="28"/>
        </w:rPr>
        <w:t>».</w:t>
      </w:r>
    </w:p>
    <w:p w:rsidR="003B2E73" w:rsidRDefault="003B2E73" w:rsidP="003B2E73">
      <w:pPr>
        <w:pStyle w:val="a4"/>
        <w:rPr>
          <w:rFonts w:eastAsia="Times New Roman"/>
          <w:color w:val="000000"/>
          <w:sz w:val="28"/>
          <w:szCs w:val="28"/>
        </w:rPr>
      </w:pPr>
    </w:p>
    <w:p w:rsidR="003B2E73" w:rsidRDefault="003B2E73" w:rsidP="003B2E73">
      <w:pPr>
        <w:ind w:left="360"/>
        <w:jc w:val="both"/>
        <w:rPr>
          <w:rFonts w:eastAsia="Times New Roman"/>
          <w:color w:val="000000"/>
          <w:sz w:val="28"/>
          <w:szCs w:val="28"/>
        </w:rPr>
      </w:pPr>
    </w:p>
    <w:p w:rsidR="003B2E73" w:rsidRDefault="003B2E73" w:rsidP="003B2E73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eastAsia="Times New Roman"/>
          <w:color w:val="000000"/>
          <w:sz w:val="28"/>
          <w:szCs w:val="28"/>
        </w:rPr>
        <w:t>Ключевское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               </w:t>
      </w:r>
      <w:proofErr w:type="spellStart"/>
      <w:r>
        <w:rPr>
          <w:rFonts w:eastAsia="Times New Roman"/>
          <w:color w:val="000000"/>
          <w:sz w:val="28"/>
          <w:szCs w:val="28"/>
        </w:rPr>
        <w:t>В.В.Путилина</w:t>
      </w:r>
      <w:proofErr w:type="spellEnd"/>
    </w:p>
    <w:p w:rsidR="00EF3CC1" w:rsidRDefault="00EF3CC1"/>
    <w:sectPr w:rsidR="00EF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8B"/>
    <w:rsid w:val="0017748B"/>
    <w:rsid w:val="00326762"/>
    <w:rsid w:val="003B2E73"/>
    <w:rsid w:val="006476D8"/>
    <w:rsid w:val="00BC3C22"/>
    <w:rsid w:val="00E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1EF1"/>
  <w15:chartTrackingRefBased/>
  <w15:docId w15:val="{9D6315D1-CCD1-4DD1-8467-C842C473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E73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34"/>
    <w:qFormat/>
    <w:rsid w:val="003B2E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-&#1088;&#1072;&#1081;&#1086;&#1085;.&#1088;&#1092;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dcterms:created xsi:type="dcterms:W3CDTF">2020-04-02T02:07:00Z</dcterms:created>
  <dcterms:modified xsi:type="dcterms:W3CDTF">2020-04-13T01:47:00Z</dcterms:modified>
</cp:coreProperties>
</file>