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E7" w:rsidRDefault="008779E7" w:rsidP="005E6C11">
      <w:pPr>
        <w:rPr>
          <w:b/>
          <w:sz w:val="32"/>
          <w:szCs w:val="32"/>
        </w:rPr>
      </w:pPr>
    </w:p>
    <w:p w:rsidR="008779E7" w:rsidRDefault="008779E7" w:rsidP="008779E7">
      <w:pPr>
        <w:jc w:val="center"/>
        <w:rPr>
          <w:b/>
          <w:sz w:val="32"/>
          <w:szCs w:val="32"/>
        </w:rPr>
      </w:pPr>
    </w:p>
    <w:p w:rsidR="008779E7" w:rsidRPr="000365B3" w:rsidRDefault="008779E7" w:rsidP="008779E7">
      <w:pPr>
        <w:jc w:val="center"/>
        <w:rPr>
          <w:b/>
          <w:sz w:val="32"/>
          <w:szCs w:val="32"/>
        </w:rPr>
      </w:pPr>
      <w:r w:rsidRPr="000365B3">
        <w:rPr>
          <w:b/>
          <w:sz w:val="32"/>
          <w:szCs w:val="32"/>
        </w:rPr>
        <w:t>СОВЕТ СЕЛЬСКОГО ПОСЕЛЕНИЯ «</w:t>
      </w:r>
      <w:r>
        <w:rPr>
          <w:b/>
          <w:sz w:val="32"/>
          <w:szCs w:val="32"/>
        </w:rPr>
        <w:t>ХАДА-БУЛАКСКОЕ</w:t>
      </w:r>
      <w:r w:rsidRPr="000365B3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МУНИЦИПАЛЬНОГО РАЙОНА «БОРЗИНСКИЙ РАЙОН» ЗАБАЙКАЛЬСКОГО КРАЯ</w:t>
      </w:r>
    </w:p>
    <w:p w:rsidR="008779E7" w:rsidRPr="00E75302" w:rsidRDefault="008779E7" w:rsidP="008779E7">
      <w:pPr>
        <w:jc w:val="center"/>
        <w:rPr>
          <w:b/>
          <w:sz w:val="44"/>
          <w:szCs w:val="44"/>
        </w:rPr>
      </w:pPr>
      <w:r w:rsidRPr="00E75302">
        <w:rPr>
          <w:b/>
          <w:sz w:val="44"/>
          <w:szCs w:val="44"/>
        </w:rPr>
        <w:t>РЕШЕНИЕ</w:t>
      </w:r>
    </w:p>
    <w:p w:rsidR="008779E7" w:rsidRPr="00131FCC" w:rsidRDefault="008779E7" w:rsidP="008779E7">
      <w:pPr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Pr="00131FC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31FCC">
        <w:rPr>
          <w:sz w:val="28"/>
          <w:szCs w:val="28"/>
        </w:rPr>
        <w:t xml:space="preserve"> г.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31FCC">
        <w:rPr>
          <w:sz w:val="28"/>
          <w:szCs w:val="28"/>
        </w:rPr>
        <w:t xml:space="preserve"> № </w:t>
      </w:r>
      <w:r>
        <w:rPr>
          <w:sz w:val="28"/>
          <w:szCs w:val="28"/>
        </w:rPr>
        <w:t>89</w:t>
      </w:r>
    </w:p>
    <w:p w:rsidR="008779E7" w:rsidRPr="00131FCC" w:rsidRDefault="008779E7" w:rsidP="008779E7">
      <w:pPr>
        <w:jc w:val="center"/>
        <w:rPr>
          <w:sz w:val="28"/>
          <w:szCs w:val="28"/>
        </w:rPr>
      </w:pPr>
      <w:r w:rsidRPr="00131FCC">
        <w:rPr>
          <w:sz w:val="28"/>
          <w:szCs w:val="28"/>
        </w:rPr>
        <w:t xml:space="preserve">село </w:t>
      </w:r>
      <w:r>
        <w:rPr>
          <w:sz w:val="28"/>
          <w:szCs w:val="28"/>
        </w:rPr>
        <w:t>Хада-Булак</w:t>
      </w:r>
    </w:p>
    <w:p w:rsidR="008779E7" w:rsidRPr="00131FCC" w:rsidRDefault="008779E7" w:rsidP="008779E7">
      <w:pPr>
        <w:tabs>
          <w:tab w:val="left" w:pos="3825"/>
        </w:tabs>
        <w:jc w:val="both"/>
        <w:rPr>
          <w:sz w:val="28"/>
          <w:szCs w:val="28"/>
        </w:rPr>
      </w:pPr>
    </w:p>
    <w:p w:rsidR="008779E7" w:rsidRPr="005E6C11" w:rsidRDefault="008779E7" w:rsidP="008779E7">
      <w:pPr>
        <w:suppressAutoHyphens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6C11">
        <w:rPr>
          <w:rFonts w:ascii="Arial" w:hAnsi="Arial" w:cs="Arial"/>
          <w:b/>
          <w:i/>
          <w:sz w:val="28"/>
          <w:szCs w:val="28"/>
        </w:rPr>
        <w:t xml:space="preserve">Об установление дополнительных оснований </w:t>
      </w:r>
    </w:p>
    <w:p w:rsidR="008779E7" w:rsidRPr="005E6C11" w:rsidRDefault="008779E7" w:rsidP="008779E7">
      <w:pPr>
        <w:suppressAutoHyphens/>
        <w:jc w:val="center"/>
        <w:rPr>
          <w:rFonts w:ascii="Arial" w:hAnsi="Arial" w:cs="Arial"/>
          <w:b/>
          <w:i/>
          <w:sz w:val="28"/>
          <w:szCs w:val="28"/>
        </w:rPr>
      </w:pPr>
      <w:r w:rsidRPr="005E6C11">
        <w:rPr>
          <w:rFonts w:ascii="Arial" w:hAnsi="Arial" w:cs="Arial"/>
          <w:b/>
          <w:i/>
          <w:sz w:val="28"/>
          <w:szCs w:val="28"/>
        </w:rPr>
        <w:t xml:space="preserve">признания </w:t>
      </w:r>
      <w:proofErr w:type="gramStart"/>
      <w:r w:rsidRPr="005E6C11">
        <w:rPr>
          <w:rFonts w:ascii="Arial" w:hAnsi="Arial" w:cs="Arial"/>
          <w:b/>
          <w:i/>
          <w:sz w:val="28"/>
          <w:szCs w:val="28"/>
        </w:rPr>
        <w:t>безнадежными</w:t>
      </w:r>
      <w:proofErr w:type="gramEnd"/>
      <w:r w:rsidRPr="005E6C11">
        <w:rPr>
          <w:rFonts w:ascii="Arial" w:hAnsi="Arial" w:cs="Arial"/>
          <w:b/>
          <w:i/>
          <w:sz w:val="28"/>
          <w:szCs w:val="28"/>
        </w:rPr>
        <w:t xml:space="preserve"> к взысканию и списанию </w:t>
      </w:r>
    </w:p>
    <w:p w:rsidR="008779E7" w:rsidRPr="005E6C11" w:rsidRDefault="008779E7" w:rsidP="008779E7">
      <w:pPr>
        <w:suppressAutoHyphens/>
        <w:jc w:val="center"/>
        <w:rPr>
          <w:rFonts w:ascii="Arial" w:hAnsi="Arial" w:cs="Arial"/>
          <w:b/>
          <w:i/>
          <w:sz w:val="28"/>
          <w:szCs w:val="28"/>
        </w:rPr>
      </w:pPr>
      <w:r w:rsidRPr="005E6C11">
        <w:rPr>
          <w:rFonts w:ascii="Arial" w:hAnsi="Arial" w:cs="Arial"/>
          <w:b/>
          <w:i/>
          <w:sz w:val="28"/>
          <w:szCs w:val="28"/>
        </w:rPr>
        <w:t xml:space="preserve">недоимки и </w:t>
      </w:r>
      <w:proofErr w:type="spellStart"/>
      <w:r w:rsidRPr="005E6C11">
        <w:rPr>
          <w:rFonts w:ascii="Arial" w:hAnsi="Arial" w:cs="Arial"/>
          <w:b/>
          <w:i/>
          <w:sz w:val="28"/>
          <w:szCs w:val="28"/>
        </w:rPr>
        <w:t>задолжности</w:t>
      </w:r>
      <w:proofErr w:type="spellEnd"/>
      <w:r w:rsidRPr="005E6C11">
        <w:rPr>
          <w:rFonts w:ascii="Arial" w:hAnsi="Arial" w:cs="Arial"/>
          <w:b/>
          <w:i/>
          <w:sz w:val="28"/>
          <w:szCs w:val="28"/>
        </w:rPr>
        <w:t xml:space="preserve"> по пеням и штрафам </w:t>
      </w:r>
    </w:p>
    <w:p w:rsidR="008779E7" w:rsidRPr="005E6C11" w:rsidRDefault="008779E7" w:rsidP="008779E7">
      <w:pPr>
        <w:suppressAutoHyphens/>
        <w:jc w:val="center"/>
        <w:rPr>
          <w:rFonts w:ascii="Arial" w:hAnsi="Arial" w:cs="Arial"/>
          <w:i/>
          <w:sz w:val="28"/>
          <w:szCs w:val="28"/>
        </w:rPr>
      </w:pPr>
      <w:r w:rsidRPr="005E6C11">
        <w:rPr>
          <w:rFonts w:ascii="Arial" w:hAnsi="Arial" w:cs="Arial"/>
          <w:b/>
          <w:i/>
          <w:sz w:val="28"/>
          <w:szCs w:val="28"/>
        </w:rPr>
        <w:t>по местным налогам и сборам</w:t>
      </w:r>
    </w:p>
    <w:p w:rsidR="008779E7" w:rsidRPr="005E6C11" w:rsidRDefault="008779E7" w:rsidP="008779E7">
      <w:pPr>
        <w:suppressAutoHyphens/>
        <w:ind w:firstLine="720"/>
        <w:jc w:val="center"/>
        <w:rPr>
          <w:rFonts w:ascii="Arial" w:hAnsi="Arial" w:cs="Arial"/>
          <w:bCs/>
          <w:i/>
          <w:sz w:val="28"/>
          <w:szCs w:val="28"/>
        </w:rPr>
      </w:pPr>
    </w:p>
    <w:p w:rsidR="008779E7" w:rsidRPr="001924FB" w:rsidRDefault="008779E7" w:rsidP="008779E7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Проанализировав сложившую недоимку в сельском поселении « 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», на основании п.3 ст.59 Налогового Кодекса Российской Федерации, руководствуясь Уставом </w:t>
      </w:r>
      <w:r w:rsidRPr="001924FB"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 w:rsidRPr="001924F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 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r w:rsidRPr="001924FB"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 w:rsidRPr="001924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1924FB">
        <w:rPr>
          <w:b/>
          <w:sz w:val="28"/>
          <w:szCs w:val="28"/>
        </w:rPr>
        <w:t>р</w:t>
      </w:r>
      <w:proofErr w:type="spellEnd"/>
      <w:proofErr w:type="gramEnd"/>
      <w:r w:rsidRPr="001924FB">
        <w:rPr>
          <w:b/>
          <w:bCs/>
          <w:sz w:val="28"/>
          <w:szCs w:val="28"/>
        </w:rPr>
        <w:t xml:space="preserve"> е </w:t>
      </w:r>
      <w:proofErr w:type="spellStart"/>
      <w:r w:rsidRPr="001924FB">
        <w:rPr>
          <w:b/>
          <w:bCs/>
          <w:sz w:val="28"/>
          <w:szCs w:val="28"/>
        </w:rPr>
        <w:t>ш</w:t>
      </w:r>
      <w:proofErr w:type="spellEnd"/>
      <w:r w:rsidRPr="001924FB">
        <w:rPr>
          <w:b/>
          <w:bCs/>
          <w:sz w:val="28"/>
          <w:szCs w:val="28"/>
        </w:rPr>
        <w:t xml:space="preserve"> и л:</w:t>
      </w:r>
    </w:p>
    <w:p w:rsidR="008779E7" w:rsidRDefault="008779E7" w:rsidP="008779E7">
      <w:pPr>
        <w:suppressAutoHyphens/>
        <w:ind w:firstLine="720"/>
        <w:jc w:val="both"/>
        <w:rPr>
          <w:bCs/>
          <w:sz w:val="28"/>
          <w:szCs w:val="28"/>
        </w:rPr>
      </w:pPr>
    </w:p>
    <w:p w:rsidR="008779E7" w:rsidRDefault="008779E7" w:rsidP="008779E7">
      <w:pPr>
        <w:suppressAutoHyphens/>
        <w:ind w:firstLine="720"/>
        <w:jc w:val="both"/>
        <w:rPr>
          <w:sz w:val="28"/>
          <w:szCs w:val="28"/>
        </w:rPr>
      </w:pPr>
      <w:r w:rsidRPr="001924FB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следующие дополнительные основания признания безнадежными к взысканию и списанию недоимки и задолженности по пеням и штрафам по местным налогам и сборам:</w:t>
      </w:r>
    </w:p>
    <w:p w:rsidR="008779E7" w:rsidRDefault="008779E7" w:rsidP="008779E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недоимка и задолженность по пеням и штрафам по местным налогам и сборам, срок взыскания по которым истек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период до 01 января 2016 года).</w:t>
      </w:r>
    </w:p>
    <w:p w:rsidR="008779E7" w:rsidRDefault="008779E7" w:rsidP="008779E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Межрайонную инспекцию Федеральной налоговой службы России № 5 по Забайкальскому краю для списания недоимки и задолженности по пеням и штрафам по местным налогам и сборам, сложившимся по состоянию на 01 января 2016 года.</w:t>
      </w:r>
    </w:p>
    <w:p w:rsidR="008779E7" w:rsidRDefault="008779E7" w:rsidP="008779E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администрацию сельского поселения « 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 муниципального района « 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</w:t>
      </w:r>
    </w:p>
    <w:p w:rsidR="008779E7" w:rsidRDefault="008779E7" w:rsidP="008779E7">
      <w:pPr>
        <w:suppressAutoHyphens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настоящее решение обнародовать на информационных стендах администрации сельского поселения « 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 и разместить на официальном сайте муниципального района « 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hyperlink r:id="rId4" w:history="1">
        <w:r w:rsidRPr="008C341D">
          <w:rPr>
            <w:rStyle w:val="a3"/>
            <w:sz w:val="28"/>
            <w:szCs w:val="28"/>
            <w:lang w:val="en-US"/>
          </w:rPr>
          <w:t>http</w:t>
        </w:r>
        <w:r w:rsidRPr="008C341D">
          <w:rPr>
            <w:rStyle w:val="a3"/>
            <w:sz w:val="28"/>
            <w:szCs w:val="28"/>
          </w:rPr>
          <w:t>://</w:t>
        </w:r>
        <w:proofErr w:type="spellStart"/>
        <w:r w:rsidRPr="008C341D">
          <w:rPr>
            <w:rStyle w:val="a3"/>
            <w:sz w:val="28"/>
            <w:szCs w:val="28"/>
          </w:rPr>
          <w:t>борзинский</w:t>
        </w:r>
        <w:proofErr w:type="spellEnd"/>
      </w:hyperlink>
      <w:r w:rsidRPr="008C341D">
        <w:rPr>
          <w:sz w:val="28"/>
          <w:szCs w:val="28"/>
          <w:u w:val="single"/>
        </w:rPr>
        <w:t xml:space="preserve"> </w:t>
      </w:r>
      <w:proofErr w:type="gramStart"/>
      <w:r w:rsidRPr="008C341D">
        <w:rPr>
          <w:sz w:val="28"/>
          <w:szCs w:val="28"/>
          <w:u w:val="single"/>
        </w:rPr>
        <w:t>–</w:t>
      </w:r>
      <w:proofErr w:type="spellStart"/>
      <w:r w:rsidRPr="008C341D">
        <w:rPr>
          <w:sz w:val="28"/>
          <w:szCs w:val="28"/>
          <w:u w:val="single"/>
        </w:rPr>
        <w:t>р</w:t>
      </w:r>
      <w:proofErr w:type="gramEnd"/>
      <w:r w:rsidRPr="008C341D">
        <w:rPr>
          <w:sz w:val="28"/>
          <w:szCs w:val="28"/>
          <w:u w:val="single"/>
        </w:rPr>
        <w:t>айон.рф</w:t>
      </w:r>
      <w:proofErr w:type="spellEnd"/>
      <w:r w:rsidRPr="008C341D">
        <w:rPr>
          <w:sz w:val="28"/>
          <w:szCs w:val="28"/>
          <w:u w:val="single"/>
        </w:rPr>
        <w:t>.</w:t>
      </w:r>
    </w:p>
    <w:p w:rsidR="008779E7" w:rsidRPr="000D67EA" w:rsidRDefault="008779E7" w:rsidP="008779E7">
      <w:pPr>
        <w:suppressAutoHyphens/>
        <w:ind w:firstLine="720"/>
        <w:jc w:val="both"/>
        <w:rPr>
          <w:sz w:val="28"/>
          <w:szCs w:val="28"/>
        </w:rPr>
      </w:pPr>
      <w:r w:rsidRPr="000D67EA">
        <w:rPr>
          <w:sz w:val="28"/>
          <w:szCs w:val="28"/>
        </w:rPr>
        <w:t xml:space="preserve">5. Настоящее решение вступает в силу на следующий день после дня его официального обнародования на информационном стенде администрации сельского поселения « </w:t>
      </w:r>
      <w:proofErr w:type="spellStart"/>
      <w:r w:rsidRPr="000D67EA">
        <w:rPr>
          <w:sz w:val="28"/>
          <w:szCs w:val="28"/>
        </w:rPr>
        <w:t>Хада-Булакское</w:t>
      </w:r>
      <w:proofErr w:type="spellEnd"/>
      <w:r w:rsidRPr="000D67EA">
        <w:rPr>
          <w:sz w:val="28"/>
          <w:szCs w:val="28"/>
        </w:rPr>
        <w:t>»</w:t>
      </w:r>
    </w:p>
    <w:p w:rsidR="008779E7" w:rsidRDefault="008779E7" w:rsidP="008779E7">
      <w:pPr>
        <w:rPr>
          <w:sz w:val="28"/>
          <w:szCs w:val="28"/>
        </w:rPr>
      </w:pPr>
    </w:p>
    <w:p w:rsidR="008779E7" w:rsidRDefault="008779E7" w:rsidP="008779E7">
      <w:pPr>
        <w:rPr>
          <w:sz w:val="28"/>
          <w:szCs w:val="28"/>
        </w:rPr>
      </w:pPr>
      <w:r w:rsidRPr="00131FCC">
        <w:rPr>
          <w:sz w:val="28"/>
          <w:szCs w:val="28"/>
        </w:rPr>
        <w:t xml:space="preserve">Глава сельского поселения </w:t>
      </w:r>
    </w:p>
    <w:p w:rsidR="008779E7" w:rsidRPr="00131FCC" w:rsidRDefault="008779E7" w:rsidP="008779E7">
      <w:pPr>
        <w:rPr>
          <w:sz w:val="28"/>
          <w:szCs w:val="28"/>
        </w:rPr>
      </w:pPr>
      <w:r w:rsidRPr="00131FC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Хада-Булакское</w:t>
      </w:r>
      <w:proofErr w:type="spellEnd"/>
      <w:r w:rsidRPr="00131FCC">
        <w:rPr>
          <w:sz w:val="28"/>
          <w:szCs w:val="28"/>
        </w:rPr>
        <w:t xml:space="preserve">»                      </w:t>
      </w:r>
      <w:r>
        <w:rPr>
          <w:sz w:val="28"/>
          <w:szCs w:val="28"/>
        </w:rPr>
        <w:t xml:space="preserve">                                                   Абдуллина Н.А.</w:t>
      </w:r>
    </w:p>
    <w:p w:rsidR="008779E7" w:rsidRDefault="008779E7" w:rsidP="008779E7"/>
    <w:p w:rsidR="00214FCB" w:rsidRDefault="00214FCB"/>
    <w:sectPr w:rsidR="00214FCB" w:rsidSect="00A47A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9E7"/>
    <w:rsid w:val="00214FCB"/>
    <w:rsid w:val="005E6C11"/>
    <w:rsid w:val="008779E7"/>
    <w:rsid w:val="00BC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9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86;&#1088;&#1079;&#1080;&#1085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2020-04-15T02:18:00Z</dcterms:created>
  <dcterms:modified xsi:type="dcterms:W3CDTF">2020-04-15T02:21:00Z</dcterms:modified>
</cp:coreProperties>
</file>