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D6" w:rsidRDefault="00DA18D6" w:rsidP="00DA18D6">
      <w:pPr>
        <w:rPr>
          <w:rFonts w:ascii="Times New Roman" w:eastAsia="Times New Roman" w:hAnsi="Times New Roman"/>
          <w:sz w:val="24"/>
        </w:rPr>
      </w:pPr>
    </w:p>
    <w:p w:rsidR="00DA18D6" w:rsidRDefault="00DA18D6" w:rsidP="00DA18D6">
      <w:pPr>
        <w:rPr>
          <w:rFonts w:ascii="Times New Roman" w:eastAsia="Times New Roman" w:hAnsi="Times New Roman"/>
          <w:sz w:val="24"/>
        </w:rPr>
      </w:pPr>
    </w:p>
    <w:p w:rsidR="00DA18D6" w:rsidRDefault="00DA18D6" w:rsidP="00DA18D6">
      <w:pPr>
        <w:rPr>
          <w:rFonts w:ascii="Times New Roman" w:eastAsia="Times New Roman" w:hAnsi="Times New Roman"/>
          <w:sz w:val="24"/>
        </w:rPr>
      </w:pPr>
    </w:p>
    <w:p w:rsidR="00DA18D6" w:rsidRDefault="00DA18D6" w:rsidP="00DA18D6">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DA18D6" w:rsidRPr="001D6966" w:rsidRDefault="00DA18D6" w:rsidP="00DA18D6">
      <w:pPr>
        <w:rPr>
          <w:rFonts w:ascii="Times New Roman" w:eastAsia="Times New Roman" w:hAnsi="Times New Roman" w:cs="Times New Roman"/>
          <w:sz w:val="28"/>
          <w:szCs w:val="24"/>
        </w:rPr>
      </w:pPr>
    </w:p>
    <w:p w:rsidR="00DA18D6" w:rsidRPr="001D6966" w:rsidRDefault="00DA18D6" w:rsidP="00DA18D6">
      <w:pPr>
        <w:rPr>
          <w:rFonts w:ascii="Arial" w:eastAsia="Times New Roman" w:hAnsi="Arial"/>
          <w:sz w:val="28"/>
          <w:szCs w:val="24"/>
        </w:rPr>
      </w:pPr>
    </w:p>
    <w:p w:rsidR="00DA18D6" w:rsidRPr="001D6966" w:rsidRDefault="00DA18D6" w:rsidP="00DA18D6">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p>
    <w:p w:rsidR="00DA18D6" w:rsidRPr="001D6966" w:rsidRDefault="00DA18D6" w:rsidP="00DA18D6">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DA18D6" w:rsidRPr="001D6966" w:rsidRDefault="00DA18D6" w:rsidP="00DA18D6">
      <w:pPr>
        <w:jc w:val="both"/>
        <w:rPr>
          <w:rFonts w:ascii="Times New Roman" w:eastAsia="Times New Roman" w:hAnsi="Times New Roman" w:cs="Times New Roman"/>
          <w:sz w:val="28"/>
          <w:szCs w:val="28"/>
        </w:rPr>
      </w:pPr>
    </w:p>
    <w:p w:rsidR="00DA18D6" w:rsidRPr="001D6966" w:rsidRDefault="00DA18D6" w:rsidP="00DA18D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proofErr w:type="gramStart"/>
      <w:r>
        <w:rPr>
          <w:rFonts w:ascii="Times New Roman" w:eastAsia="Times New Roman" w:hAnsi="Times New Roman" w:cs="Times New Roman"/>
          <w:sz w:val="28"/>
          <w:szCs w:val="28"/>
        </w:rPr>
        <w:t>_  _</w:t>
      </w:r>
      <w:proofErr w:type="gramEnd"/>
      <w:r>
        <w:rPr>
          <w:rFonts w:ascii="Times New Roman" w:eastAsia="Times New Roman" w:hAnsi="Times New Roman" w:cs="Times New Roman"/>
          <w:sz w:val="28"/>
          <w:szCs w:val="28"/>
        </w:rPr>
        <w:t>___________</w:t>
      </w:r>
      <w:r w:rsidRPr="001D696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1D6966">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p w:rsidR="00DA18D6" w:rsidRPr="001D6966" w:rsidRDefault="00DA18D6" w:rsidP="00DA18D6">
      <w:pPr>
        <w:jc w:val="center"/>
        <w:rPr>
          <w:rFonts w:ascii="Times New Roman" w:eastAsia="Times New Roman" w:hAnsi="Times New Roman" w:cs="Times New Roman"/>
          <w:sz w:val="28"/>
          <w:szCs w:val="28"/>
        </w:rPr>
      </w:pPr>
    </w:p>
    <w:p w:rsidR="00DA18D6" w:rsidRPr="001D6966" w:rsidRDefault="00DA18D6" w:rsidP="00DA18D6">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DA18D6" w:rsidRPr="001D6966" w:rsidRDefault="00DA18D6" w:rsidP="00DA18D6">
      <w:pPr>
        <w:jc w:val="both"/>
        <w:rPr>
          <w:rFonts w:ascii="Times New Roman" w:eastAsia="Times New Roman" w:hAnsi="Times New Roman" w:cs="Times New Roman"/>
          <w:sz w:val="28"/>
          <w:szCs w:val="28"/>
        </w:rPr>
      </w:pPr>
    </w:p>
    <w:p w:rsidR="00DA18D6" w:rsidRPr="001D6966" w:rsidRDefault="00DA18D6" w:rsidP="00DA18D6">
      <w:pPr>
        <w:jc w:val="both"/>
        <w:rPr>
          <w:rFonts w:ascii="Times New Roman" w:eastAsia="Times New Roman" w:hAnsi="Times New Roman" w:cs="Times New Roman"/>
          <w:b/>
          <w:bCs/>
          <w:sz w:val="28"/>
          <w:szCs w:val="28"/>
        </w:rPr>
      </w:pPr>
    </w:p>
    <w:p w:rsidR="00DA18D6" w:rsidRPr="001D6966" w:rsidRDefault="00DA18D6" w:rsidP="00DA18D6">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357AD3">
        <w:rPr>
          <w:rFonts w:ascii="Times New Roman" w:eastAsia="Times New Roman" w:hAnsi="Times New Roman" w:cs="Times New Roman"/>
          <w:b/>
          <w:bCs/>
          <w:sz w:val="28"/>
          <w:szCs w:val="28"/>
        </w:rPr>
        <w:t>Ключевское</w:t>
      </w:r>
      <w:r>
        <w:rPr>
          <w:rFonts w:ascii="Times New Roman" w:eastAsia="Times New Roman" w:hAnsi="Times New Roman" w:cs="Times New Roman"/>
          <w:b/>
          <w:bCs/>
          <w:sz w:val="28"/>
          <w:szCs w:val="28"/>
        </w:rPr>
        <w:t>» муниципального района «Борзинский район»</w:t>
      </w:r>
    </w:p>
    <w:p w:rsidR="00DA18D6" w:rsidRPr="001D6966" w:rsidRDefault="00DA18D6" w:rsidP="00DA18D6">
      <w:pPr>
        <w:rPr>
          <w:rFonts w:ascii="Times New Roman" w:eastAsia="Times New Roman" w:hAnsi="Times New Roman" w:cs="Times New Roman"/>
          <w:sz w:val="28"/>
          <w:szCs w:val="28"/>
        </w:rPr>
      </w:pPr>
    </w:p>
    <w:p w:rsidR="00357AD3" w:rsidRDefault="00DA18D6" w:rsidP="00DA18D6">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p>
    <w:p w:rsidR="00DA18D6" w:rsidRPr="001D6966" w:rsidRDefault="00DA18D6" w:rsidP="00357AD3">
      <w:pPr>
        <w:jc w:val="both"/>
        <w:rPr>
          <w:rFonts w:ascii="Times New Roman" w:eastAsia="Times New Roman" w:hAnsi="Times New Roman" w:cs="Times New Roman"/>
          <w:b/>
          <w:sz w:val="28"/>
          <w:szCs w:val="28"/>
        </w:rPr>
      </w:pPr>
      <w:r w:rsidRPr="001D6966">
        <w:rPr>
          <w:rFonts w:ascii="Times New Roman" w:eastAsia="Times New Roman" w:hAnsi="Times New Roman" w:cs="Times New Roman"/>
          <w:b/>
          <w:sz w:val="28"/>
          <w:szCs w:val="28"/>
        </w:rPr>
        <w:t xml:space="preserve">п о с </w:t>
      </w:r>
      <w:proofErr w:type="gramStart"/>
      <w:r w:rsidRPr="001D6966">
        <w:rPr>
          <w:rFonts w:ascii="Times New Roman" w:eastAsia="Times New Roman" w:hAnsi="Times New Roman" w:cs="Times New Roman"/>
          <w:b/>
          <w:sz w:val="28"/>
          <w:szCs w:val="28"/>
        </w:rPr>
        <w:t>т</w:t>
      </w:r>
      <w:proofErr w:type="gramEnd"/>
      <w:r w:rsidRPr="001D6966">
        <w:rPr>
          <w:rFonts w:ascii="Times New Roman" w:eastAsia="Times New Roman" w:hAnsi="Times New Roman" w:cs="Times New Roman"/>
          <w:b/>
          <w:sz w:val="28"/>
          <w:szCs w:val="28"/>
        </w:rPr>
        <w:t xml:space="preserve"> а н о в л я е т:</w:t>
      </w:r>
    </w:p>
    <w:p w:rsidR="00DA18D6" w:rsidRPr="001D6966" w:rsidRDefault="00DA18D6" w:rsidP="00DA18D6">
      <w:pPr>
        <w:ind w:firstLine="709"/>
        <w:jc w:val="both"/>
        <w:rPr>
          <w:rFonts w:ascii="Times New Roman" w:eastAsia="Times New Roman" w:hAnsi="Times New Roman" w:cs="Times New Roman"/>
          <w:b/>
          <w:sz w:val="28"/>
          <w:szCs w:val="28"/>
        </w:rPr>
      </w:pPr>
    </w:p>
    <w:p w:rsidR="00DA18D6" w:rsidRPr="001D6966" w:rsidRDefault="00DA18D6" w:rsidP="00DA18D6">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357AD3">
        <w:rPr>
          <w:rFonts w:ascii="Times New Roman" w:eastAsia="Times New Roman" w:hAnsi="Times New Roman" w:cs="Times New Roman"/>
          <w:bCs/>
          <w:sz w:val="28"/>
          <w:szCs w:val="28"/>
        </w:rPr>
        <w:t>Ключевское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на период 2020-2037 гг</w:t>
      </w:r>
      <w:r w:rsidR="00357AD3">
        <w:rPr>
          <w:rFonts w:ascii="Times New Roman" w:eastAsia="Times New Roman" w:hAnsi="Times New Roman" w:cs="Times New Roman"/>
          <w:bCs/>
          <w:sz w:val="28"/>
          <w:szCs w:val="28"/>
        </w:rPr>
        <w:t>.</w:t>
      </w:r>
    </w:p>
    <w:p w:rsidR="00DA18D6" w:rsidRPr="00357AD3" w:rsidRDefault="00DA18D6" w:rsidP="00357AD3">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DA18D6" w:rsidRPr="001D6966" w:rsidRDefault="00DA18D6" w:rsidP="00DA18D6">
      <w:pPr>
        <w:jc w:val="both"/>
        <w:rPr>
          <w:rFonts w:ascii="Times New Roman" w:eastAsia="Times New Roman" w:hAnsi="Times New Roman" w:cs="Times New Roman"/>
          <w:sz w:val="28"/>
          <w:szCs w:val="28"/>
        </w:rPr>
      </w:pPr>
    </w:p>
    <w:p w:rsidR="00DA18D6" w:rsidRDefault="00DA18D6" w:rsidP="00DA18D6">
      <w:pPr>
        <w:rPr>
          <w:rFonts w:ascii="Times New Roman" w:eastAsia="Times New Roman" w:hAnsi="Times New Roman" w:cs="Times New Roman"/>
          <w:sz w:val="28"/>
          <w:szCs w:val="28"/>
        </w:rPr>
      </w:pPr>
    </w:p>
    <w:p w:rsidR="00DA18D6" w:rsidRPr="001D6966" w:rsidRDefault="00DA18D6" w:rsidP="00DA18D6">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DA18D6" w:rsidRDefault="00DA18D6" w:rsidP="00DA18D6">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w:t>
      </w:r>
      <w:proofErr w:type="gramStart"/>
      <w:r w:rsidRPr="001D6966">
        <w:rPr>
          <w:rFonts w:ascii="Times New Roman" w:eastAsia="Times New Roman" w:hAnsi="Times New Roman" w:cs="Times New Roman"/>
          <w:sz w:val="28"/>
          <w:szCs w:val="28"/>
        </w:rPr>
        <w:t xml:space="preserve">район»   </w:t>
      </w:r>
      <w:proofErr w:type="gramEnd"/>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xml:space="preserve">. Г. </w:t>
      </w:r>
      <w:proofErr w:type="spellStart"/>
      <w:r>
        <w:rPr>
          <w:rFonts w:ascii="Times New Roman" w:eastAsia="Times New Roman" w:hAnsi="Times New Roman" w:cs="Times New Roman"/>
          <w:sz w:val="28"/>
          <w:szCs w:val="28"/>
        </w:rPr>
        <w:t>Сайфулин</w:t>
      </w:r>
      <w:proofErr w:type="spellEnd"/>
    </w:p>
    <w:p w:rsidR="004F0017" w:rsidRDefault="004F0017" w:rsidP="004F0017">
      <w:pPr>
        <w:spacing w:line="261" w:lineRule="exact"/>
        <w:rPr>
          <w:rFonts w:ascii="Times New Roman" w:eastAsia="Times New Roman" w:hAnsi="Times New Roman"/>
          <w:sz w:val="24"/>
        </w:rPr>
      </w:pPr>
    </w:p>
    <w:p w:rsidR="00357AD3" w:rsidRDefault="00357AD3" w:rsidP="004F0017">
      <w:pPr>
        <w:spacing w:line="261" w:lineRule="exact"/>
        <w:rPr>
          <w:rFonts w:ascii="Times New Roman" w:eastAsia="Times New Roman" w:hAnsi="Times New Roman"/>
          <w:sz w:val="24"/>
        </w:rPr>
      </w:pPr>
    </w:p>
    <w:p w:rsidR="00357AD3" w:rsidRDefault="00357AD3" w:rsidP="004F0017">
      <w:pPr>
        <w:spacing w:line="261" w:lineRule="exact"/>
        <w:rPr>
          <w:rFonts w:ascii="Times New Roman" w:eastAsia="Times New Roman" w:hAnsi="Times New Roman"/>
          <w:sz w:val="24"/>
        </w:rPr>
      </w:pPr>
    </w:p>
    <w:p w:rsidR="00357AD3" w:rsidRDefault="00357AD3" w:rsidP="004F0017">
      <w:pPr>
        <w:spacing w:line="261" w:lineRule="exact"/>
        <w:rPr>
          <w:rFonts w:ascii="Times New Roman" w:eastAsia="Times New Roman" w:hAnsi="Times New Roman"/>
          <w:sz w:val="24"/>
        </w:rPr>
      </w:pPr>
    </w:p>
    <w:p w:rsidR="00357AD3" w:rsidRDefault="00357AD3" w:rsidP="004F0017">
      <w:pPr>
        <w:spacing w:line="261" w:lineRule="exact"/>
        <w:rPr>
          <w:rFonts w:ascii="Times New Roman" w:eastAsia="Times New Roman" w:hAnsi="Times New Roman"/>
          <w:sz w:val="24"/>
        </w:rPr>
      </w:pPr>
    </w:p>
    <w:p w:rsidR="00357AD3" w:rsidRDefault="00357AD3" w:rsidP="004F0017">
      <w:pPr>
        <w:spacing w:line="261" w:lineRule="exact"/>
        <w:rPr>
          <w:rFonts w:ascii="Times New Roman" w:eastAsia="Times New Roman" w:hAnsi="Times New Roman"/>
          <w:sz w:val="24"/>
        </w:rPr>
      </w:pPr>
    </w:p>
    <w:p w:rsidR="00357AD3" w:rsidRDefault="00357AD3" w:rsidP="004F0017">
      <w:pPr>
        <w:spacing w:line="261" w:lineRule="exact"/>
        <w:rPr>
          <w:rFonts w:ascii="Times New Roman" w:eastAsia="Times New Roman" w:hAnsi="Times New Roman"/>
          <w:sz w:val="24"/>
        </w:rPr>
      </w:pPr>
    </w:p>
    <w:p w:rsidR="00357AD3" w:rsidRDefault="00357AD3" w:rsidP="004F0017">
      <w:pPr>
        <w:spacing w:line="261" w:lineRule="exact"/>
        <w:rPr>
          <w:rFonts w:ascii="Times New Roman" w:eastAsia="Times New Roman" w:hAnsi="Times New Roman"/>
          <w:sz w:val="24"/>
        </w:rPr>
      </w:pPr>
    </w:p>
    <w:p w:rsidR="00357AD3" w:rsidRDefault="00357AD3"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Pr="00701431" w:rsidRDefault="004F0017"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0C06FC">
        <w:rPr>
          <w:rFonts w:ascii="Times New Roman" w:hAnsi="Times New Roman" w:cs="Times New Roman"/>
          <w:bCs/>
          <w:sz w:val="28"/>
          <w:szCs w:val="28"/>
        </w:rPr>
        <w:t>_</w:t>
      </w:r>
      <w:proofErr w:type="gramStart"/>
      <w:r w:rsidR="000C06FC">
        <w:rPr>
          <w:rFonts w:ascii="Times New Roman" w:hAnsi="Times New Roman" w:cs="Times New Roman"/>
          <w:bCs/>
          <w:sz w:val="28"/>
          <w:szCs w:val="28"/>
        </w:rPr>
        <w:t>_  _</w:t>
      </w:r>
      <w:proofErr w:type="gramEnd"/>
      <w:r w:rsidR="000C06FC">
        <w:rPr>
          <w:rFonts w:ascii="Times New Roman" w:hAnsi="Times New Roman" w:cs="Times New Roman"/>
          <w:bCs/>
          <w:sz w:val="28"/>
          <w:szCs w:val="28"/>
        </w:rPr>
        <w:t>______</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____</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C368B9">
        <w:rPr>
          <w:rFonts w:ascii="Times New Roman" w:eastAsia="Times New Roman" w:hAnsi="Times New Roman"/>
          <w:b/>
          <w:sz w:val="36"/>
        </w:rPr>
        <w:t>Ключевское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357AD3">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BE20C3">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BE20C3">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proofErr w:type="gramStart"/>
      <w:r w:rsidR="00783B8E">
        <w:rPr>
          <w:rFonts w:ascii="Times New Roman" w:eastAsia="Times New Roman" w:hAnsi="Times New Roman"/>
          <w:sz w:val="24"/>
          <w:szCs w:val="24"/>
        </w:rPr>
        <w:t>…….</w:t>
      </w:r>
      <w:proofErr w:type="gramEnd"/>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proofErr w:type="gramStart"/>
      <w:r>
        <w:rPr>
          <w:rStyle w:val="aa"/>
          <w:rFonts w:eastAsia="Calibri"/>
          <w:sz w:val="24"/>
          <w:szCs w:val="24"/>
        </w:rPr>
        <w:t>……</w:t>
      </w:r>
      <w:r w:rsidR="00541243">
        <w:rPr>
          <w:rStyle w:val="aa"/>
          <w:rFonts w:eastAsia="Calibri"/>
          <w:sz w:val="24"/>
          <w:szCs w:val="24"/>
        </w:rPr>
        <w:t>.</w:t>
      </w:r>
      <w:proofErr w:type="gramEnd"/>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BE20C3">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proofErr w:type="gramStart"/>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proofErr w:type="gramEnd"/>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proofErr w:type="gramStart"/>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BE20C3">
        <w:rPr>
          <w:rFonts w:ascii="Times New Roman" w:eastAsia="Times New Roman" w:hAnsi="Times New Roman" w:cs="Times New Roman"/>
          <w:sz w:val="24"/>
          <w:szCs w:val="24"/>
        </w:rPr>
        <w:t>5</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BE20C3">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BE20C3">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proofErr w:type="gramStart"/>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proofErr w:type="gramEnd"/>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BE20C3">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BE20C3">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BE20C3">
        <w:rPr>
          <w:rFonts w:ascii="Times New Roman" w:eastAsia="Times New Roman" w:hAnsi="Times New Roman" w:cs="Times New Roman"/>
          <w:sz w:val="24"/>
          <w:szCs w:val="24"/>
        </w:rPr>
        <w:t>31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proofErr w:type="gramStart"/>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proofErr w:type="gramEnd"/>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BE20C3">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proofErr w:type="gramStart"/>
      <w:r w:rsidR="0003013A">
        <w:rPr>
          <w:rFonts w:ascii="Times New Roman" w:eastAsia="Times New Roman" w:hAnsi="Times New Roman" w:cs="Times New Roman"/>
          <w:sz w:val="24"/>
          <w:szCs w:val="24"/>
        </w:rPr>
        <w:t>…….</w:t>
      </w:r>
      <w:proofErr w:type="gramEnd"/>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BE20C3">
        <w:rPr>
          <w:rFonts w:ascii="Times New Roman" w:eastAsia="Times New Roman" w:hAnsi="Times New Roman" w:cs="Times New Roman"/>
          <w:sz w:val="24"/>
          <w:szCs w:val="24"/>
        </w:rPr>
        <w:t>3</w:t>
      </w:r>
      <w:bookmarkStart w:id="0" w:name="_GoBack"/>
      <w:bookmarkEnd w:id="0"/>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357AD3">
      <w:pPr>
        <w:spacing w:line="288" w:lineRule="auto"/>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C368B9">
              <w:rPr>
                <w:rFonts w:ascii="Times New Roman" w:eastAsia="Times New Roman" w:hAnsi="Times New Roman" w:cs="Times New Roman"/>
                <w:sz w:val="24"/>
                <w:szCs w:val="24"/>
              </w:rPr>
              <w:t>Ключевское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C368B9">
              <w:rPr>
                <w:rFonts w:ascii="Times New Roman" w:eastAsia="Times New Roman" w:hAnsi="Times New Roman" w:cs="Times New Roman"/>
                <w:sz w:val="24"/>
                <w:szCs w:val="24"/>
              </w:rPr>
              <w:t>Ключевское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C368B9">
              <w:rPr>
                <w:rFonts w:ascii="Times New Roman" w:eastAsia="Times New Roman" w:hAnsi="Times New Roman" w:cs="Times New Roman"/>
                <w:bCs/>
                <w:sz w:val="24"/>
                <w:szCs w:val="24"/>
              </w:rPr>
              <w:t>Ключевское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w:t>
            </w:r>
            <w:proofErr w:type="spellStart"/>
            <w:r w:rsidRPr="00F4240E">
              <w:rPr>
                <w:rFonts w:ascii="Times New Roman" w:eastAsia="Times New Roman" w:hAnsi="Times New Roman" w:cs="Times New Roman"/>
                <w:sz w:val="24"/>
                <w:szCs w:val="24"/>
              </w:rPr>
              <w:t>г.г</w:t>
            </w:r>
            <w:proofErr w:type="spellEnd"/>
            <w:r w:rsidRPr="00F4240E">
              <w:rPr>
                <w:rFonts w:ascii="Times New Roman" w:eastAsia="Times New Roman" w:hAnsi="Times New Roman" w:cs="Times New Roman"/>
                <w:sz w:val="24"/>
                <w:szCs w:val="24"/>
              </w:rPr>
              <w:t>.</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w:t>
            </w:r>
            <w:proofErr w:type="spellStart"/>
            <w:r w:rsidRPr="00F4240E">
              <w:rPr>
                <w:rFonts w:ascii="Times New Roman" w:eastAsia="Times New Roman" w:hAnsi="Times New Roman" w:cs="Times New Roman"/>
                <w:sz w:val="24"/>
                <w:szCs w:val="24"/>
              </w:rPr>
              <w:t>г.г</w:t>
            </w:r>
            <w:proofErr w:type="spellEnd"/>
            <w:r w:rsidRPr="00F4240E">
              <w:rPr>
                <w:rFonts w:ascii="Times New Roman" w:eastAsia="Times New Roman" w:hAnsi="Times New Roman" w:cs="Times New Roman"/>
                <w:sz w:val="24"/>
                <w:szCs w:val="24"/>
              </w:rPr>
              <w:t>.</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2D4F6C" w:rsidRPr="007778E8" w:rsidRDefault="00E2257D" w:rsidP="00E2257D">
            <w:pPr>
              <w:pStyle w:val="ae"/>
              <w:pageBreakBefore/>
              <w:numPr>
                <w:ilvl w:val="0"/>
                <w:numId w:val="11"/>
              </w:numPr>
              <w:spacing w:before="0" w:after="0"/>
              <w:jc w:val="left"/>
            </w:pPr>
            <w:r w:rsidRPr="00E2257D">
              <w:t>мероприятия по строительству и ремонту объектов местного значения муниципального района в областях: образование, физическая культура и массовый спорт, культура</w:t>
            </w:r>
            <w:r w:rsidR="007778E8" w:rsidRPr="006B0186">
              <w:t>;</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D033F1"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219 611 200</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D033F1" w:rsidRPr="00D033F1">
              <w:rPr>
                <w:rFonts w:ascii="Times New Roman" w:eastAsia="Times New Roman" w:hAnsi="Times New Roman" w:cs="Times New Roman"/>
                <w:sz w:val="24"/>
                <w:szCs w:val="24"/>
              </w:rPr>
              <w:t xml:space="preserve">219 611 200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w:t>
            </w:r>
            <w:r w:rsidR="00B61DCB" w:rsidRPr="00D033F1">
              <w:rPr>
                <w:rFonts w:ascii="Times New Roman" w:eastAsia="Times New Roman" w:hAnsi="Times New Roman" w:cs="Times New Roman"/>
                <w:sz w:val="24"/>
                <w:szCs w:val="24"/>
              </w:rPr>
              <w:t xml:space="preserve">– </w:t>
            </w:r>
            <w:r w:rsidR="00D033F1">
              <w:rPr>
                <w:rFonts w:ascii="Times New Roman" w:eastAsia="Times New Roman" w:hAnsi="Times New Roman" w:cs="Times New Roman"/>
                <w:sz w:val="24"/>
                <w:szCs w:val="24"/>
              </w:rPr>
              <w:t>00</w:t>
            </w:r>
            <w:r w:rsidR="00D86C7F" w:rsidRPr="00D033F1">
              <w:rPr>
                <w:rFonts w:ascii="Times New Roman" w:eastAsia="Times New Roman" w:hAnsi="Times New Roman" w:cs="Times New Roman"/>
                <w:sz w:val="24"/>
                <w:szCs w:val="24"/>
              </w:rPr>
              <w:t>0 </w:t>
            </w:r>
            <w:r w:rsidR="00D033F1">
              <w:rPr>
                <w:rFonts w:ascii="Times New Roman" w:eastAsia="Times New Roman" w:hAnsi="Times New Roman" w:cs="Times New Roman"/>
                <w:sz w:val="24"/>
                <w:szCs w:val="24"/>
              </w:rPr>
              <w:t>00</w:t>
            </w:r>
            <w:r w:rsidR="00D86C7F" w:rsidRPr="00D033F1">
              <w:rPr>
                <w:rFonts w:ascii="Times New Roman" w:eastAsia="Times New Roman" w:hAnsi="Times New Roman" w:cs="Times New Roman"/>
                <w:sz w:val="24"/>
                <w:szCs w:val="24"/>
              </w:rPr>
              <w:t xml:space="preserve">0 </w:t>
            </w:r>
            <w:r w:rsidR="00D033F1">
              <w:rPr>
                <w:rFonts w:ascii="Times New Roman" w:eastAsia="Times New Roman" w:hAnsi="Times New Roman" w:cs="Times New Roman"/>
                <w:sz w:val="24"/>
                <w:szCs w:val="24"/>
              </w:rPr>
              <w:t>0</w:t>
            </w:r>
            <w:r w:rsidR="00D86C7F" w:rsidRPr="00D033F1">
              <w:rPr>
                <w:rFonts w:ascii="Times New Roman" w:eastAsia="Times New Roman" w:hAnsi="Times New Roman" w:cs="Times New Roman"/>
                <w:sz w:val="24"/>
                <w:szCs w:val="24"/>
              </w:rPr>
              <w:t>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C368B9">
              <w:rPr>
                <w:rFonts w:ascii="Times New Roman" w:eastAsia="Times New Roman" w:hAnsi="Times New Roman" w:cs="Times New Roman"/>
                <w:sz w:val="24"/>
                <w:szCs w:val="24"/>
              </w:rPr>
              <w:t>Ключевское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физической культуры и массового спорта</w:t>
            </w:r>
          </w:p>
          <w:p w:rsidR="00162D32" w:rsidRPr="006B0186" w:rsidRDefault="00197609" w:rsidP="00162D32">
            <w:pPr>
              <w:pStyle w:val="ae"/>
              <w:numPr>
                <w:ilvl w:val="0"/>
                <w:numId w:val="10"/>
              </w:numPr>
              <w:autoSpaceDE w:val="0"/>
              <w:autoSpaceDN w:val="0"/>
              <w:adjustRightInd w:val="0"/>
              <w:spacing w:before="0" w:after="0"/>
              <w:ind w:left="570" w:hanging="284"/>
              <w:jc w:val="left"/>
              <w:rPr>
                <w:bCs/>
              </w:rPr>
            </w:pPr>
            <w:r>
              <w:rPr>
                <w:bCs/>
              </w:rPr>
              <w:t xml:space="preserve">обеспечение </w:t>
            </w:r>
            <w:r w:rsidR="00A73E23">
              <w:rPr>
                <w:bCs/>
              </w:rPr>
              <w:t>плоскостными спортивными сооружениями</w:t>
            </w:r>
            <w:r w:rsidR="00730B94" w:rsidRPr="006B0186">
              <w:rPr>
                <w:bCs/>
              </w:rPr>
              <w:t xml:space="preserve"> </w:t>
            </w:r>
            <w:r w:rsidR="00162D32" w:rsidRPr="002A6EB0">
              <w:rPr>
                <w:bCs/>
              </w:rPr>
              <w:t>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lastRenderedPageBreak/>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197609" w:rsidRDefault="00197609" w:rsidP="004F0017"/>
    <w:p w:rsidR="00197609" w:rsidRDefault="00197609" w:rsidP="004F0017"/>
    <w:p w:rsidR="00197609" w:rsidRDefault="00197609" w:rsidP="004F0017"/>
    <w:p w:rsidR="00197609" w:rsidRDefault="00197609" w:rsidP="004F0017"/>
    <w:p w:rsidR="00197609" w:rsidRDefault="00197609" w:rsidP="004F0017"/>
    <w:p w:rsidR="00197609" w:rsidRDefault="00197609" w:rsidP="004F0017"/>
    <w:p w:rsidR="00197609" w:rsidRDefault="00197609" w:rsidP="004F0017"/>
    <w:p w:rsidR="006B334C" w:rsidRDefault="006B334C" w:rsidP="004F0017"/>
    <w:p w:rsidR="002D4F6C" w:rsidRPr="00353EA9" w:rsidRDefault="008B6BB3" w:rsidP="005172CA">
      <w:pPr>
        <w:pStyle w:val="a9"/>
        <w:spacing w:line="240" w:lineRule="auto"/>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2D4F6C" w:rsidRDefault="002D4F6C" w:rsidP="005172CA">
      <w:pPr>
        <w:pStyle w:val="a9"/>
        <w:spacing w:line="240" w:lineRule="auto"/>
      </w:pPr>
    </w:p>
    <w:p w:rsidR="00C9289C" w:rsidRPr="00C9289C" w:rsidRDefault="002D4F6C" w:rsidP="005172CA">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5172CA">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5172CA">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5172CA">
      <w:pPr>
        <w:pStyle w:val="a9"/>
        <w:spacing w:line="240" w:lineRule="auto"/>
      </w:pPr>
      <w:r>
        <w:t xml:space="preserve">Обеспечение надежного и устойчивого обслуживания жителей </w:t>
      </w:r>
      <w:r w:rsidR="00607D04">
        <w:t>сельского поселения «</w:t>
      </w:r>
      <w:r w:rsidR="00C368B9">
        <w:t>Ключевское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5172CA">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2D4F6C" w:rsidRDefault="002D4F6C" w:rsidP="005172CA">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4F3255" w:rsidRDefault="004F3255" w:rsidP="005172CA">
      <w:pPr>
        <w:pStyle w:val="a9"/>
        <w:spacing w:line="240" w:lineRule="auto"/>
      </w:pPr>
    </w:p>
    <w:p w:rsidR="00106E64" w:rsidRPr="00106E64" w:rsidRDefault="00203350" w:rsidP="005172CA">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5172CA">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 xml:space="preserve">позволит задать темп устойчивого развития физической культуры и массового спорта, а также </w:t>
      </w:r>
      <w:r w:rsidR="00937319" w:rsidRPr="00937319">
        <w:lastRenderedPageBreak/>
        <w:t>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5172CA">
      <w:pPr>
        <w:pStyle w:val="a9"/>
        <w:spacing w:line="240" w:lineRule="auto"/>
      </w:pPr>
      <w:r>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5172CA">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5172CA">
      <w:pPr>
        <w:pStyle w:val="a9"/>
        <w:spacing w:line="240" w:lineRule="auto"/>
      </w:pPr>
      <w:r>
        <w:t>3</w:t>
      </w:r>
      <w:r w:rsidR="002D4F6C">
        <w:t>. Мероприятия по научно-техническому сопровождению программы.</w:t>
      </w:r>
    </w:p>
    <w:p w:rsidR="002D4F6C" w:rsidRDefault="002D4F6C" w:rsidP="005172CA">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E37C25" w:rsidRDefault="00E37C25" w:rsidP="005172CA">
      <w:pPr>
        <w:pStyle w:val="a9"/>
        <w:spacing w:line="240" w:lineRule="auto"/>
      </w:pPr>
    </w:p>
    <w:p w:rsidR="002D4F6C" w:rsidRDefault="002D4F6C" w:rsidP="005172CA">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5172CA">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5172CA">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5172CA">
      <w:pPr>
        <w:pStyle w:val="a9"/>
        <w:spacing w:line="240" w:lineRule="auto"/>
      </w:pPr>
      <w:r>
        <w:t>Программа комплексного развития социальной инфраструктуры сельского поселения «</w:t>
      </w:r>
      <w:r w:rsidR="00C368B9">
        <w:t>Ключевское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5172CA">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5172CA">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5172CA">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3255" w:rsidRDefault="002D4F6C" w:rsidP="005172CA">
      <w:pPr>
        <w:pStyle w:val="a9"/>
        <w:numPr>
          <w:ilvl w:val="0"/>
          <w:numId w:val="7"/>
        </w:numPr>
        <w:spacing w:line="240" w:lineRule="auto"/>
      </w:pPr>
      <w:r>
        <w:t xml:space="preserve">Генерального плана </w:t>
      </w:r>
      <w:r w:rsidR="00234E34" w:rsidRPr="00234E34">
        <w:t>сельского поселения «</w:t>
      </w:r>
      <w:r w:rsidR="00C368B9">
        <w:t>Ключевское</w:t>
      </w:r>
      <w:r w:rsidR="00234E34" w:rsidRPr="00234E34">
        <w:t>» муниципального района «Борзинский район» Забайкальского края</w:t>
      </w:r>
      <w:r w:rsidR="00234E34">
        <w:t>.</w:t>
      </w:r>
    </w:p>
    <w:p w:rsidR="00234E34" w:rsidRPr="004F3255" w:rsidRDefault="00234E34" w:rsidP="005172CA">
      <w:pPr>
        <w:pStyle w:val="a9"/>
        <w:spacing w:line="240" w:lineRule="auto"/>
        <w:ind w:left="281" w:firstLine="0"/>
      </w:pPr>
    </w:p>
    <w:p w:rsidR="005C2AAE" w:rsidRPr="004F3255" w:rsidRDefault="005C2AAE" w:rsidP="005172CA">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5C2AAE" w:rsidRDefault="005C2AAE" w:rsidP="005172CA">
      <w:pPr>
        <w:pStyle w:val="a9"/>
        <w:spacing w:line="240" w:lineRule="auto"/>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C368B9">
        <w:t>Ключевское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t xml:space="preserve"> системы Российской Федерации.</w:t>
      </w:r>
    </w:p>
    <w:p w:rsidR="005C2AAE" w:rsidRDefault="005C2AAE" w:rsidP="005172CA">
      <w:pPr>
        <w:ind w:right="280" w:firstLine="636"/>
        <w:jc w:val="both"/>
        <w:rPr>
          <w:rFonts w:ascii="Times New Roman" w:eastAsia="Times New Roman" w:hAnsi="Times New Roman"/>
          <w:sz w:val="28"/>
        </w:rPr>
      </w:pPr>
    </w:p>
    <w:p w:rsidR="004F3255" w:rsidRDefault="004F3255" w:rsidP="005172CA">
      <w:pPr>
        <w:ind w:firstLine="636"/>
        <w:rPr>
          <w:rFonts w:ascii="Times New Roman" w:eastAsia="Times New Roman" w:hAnsi="Times New Roman"/>
          <w:b/>
          <w:sz w:val="28"/>
        </w:rPr>
        <w:sectPr w:rsidR="004F3255" w:rsidSect="006B334C">
          <w:pgSz w:w="11906" w:h="16838"/>
          <w:pgMar w:top="851" w:right="567" w:bottom="851" w:left="1134" w:header="709" w:footer="709" w:gutter="0"/>
          <w:cols w:space="708"/>
          <w:docGrid w:linePitch="360"/>
        </w:sectPr>
      </w:pPr>
    </w:p>
    <w:p w:rsidR="005C2AAE" w:rsidRPr="00CA59DB" w:rsidRDefault="008B6BB3" w:rsidP="005172CA">
      <w:pPr>
        <w:pStyle w:val="a5"/>
        <w:numPr>
          <w:ilvl w:val="0"/>
          <w:numId w:val="36"/>
        </w:numPr>
        <w:jc w:val="both"/>
        <w:rPr>
          <w:rFonts w:ascii="Times New Roman" w:eastAsia="Times New Roman" w:hAnsi="Times New Roman"/>
          <w:b/>
          <w:sz w:val="28"/>
        </w:rPr>
      </w:pPr>
      <w:r w:rsidRPr="00CA59DB">
        <w:rPr>
          <w:rFonts w:ascii="Times New Roman" w:eastAsia="Times New Roman" w:hAnsi="Times New Roman"/>
          <w:b/>
          <w:sz w:val="28"/>
        </w:rPr>
        <w:lastRenderedPageBreak/>
        <w:t xml:space="preserve">ХАРАКТЕРИСТИКА СУЩЕСТВУЮЩЕГО СОСТОЯНИЯ </w:t>
      </w:r>
      <w:r w:rsidR="00FD59A7" w:rsidRPr="00CA59DB">
        <w:rPr>
          <w:rFonts w:ascii="Times New Roman" w:eastAsia="Times New Roman" w:hAnsi="Times New Roman"/>
          <w:b/>
          <w:sz w:val="28"/>
        </w:rPr>
        <w:t>СОЦИАЛЬНОЙ</w:t>
      </w:r>
      <w:r w:rsidRPr="00CA59DB">
        <w:rPr>
          <w:rFonts w:ascii="Times New Roman" w:eastAsia="Times New Roman" w:hAnsi="Times New Roman"/>
          <w:b/>
          <w:sz w:val="28"/>
        </w:rPr>
        <w:t xml:space="preserve"> ИНФРАСТРУКТУРЫ</w:t>
      </w:r>
    </w:p>
    <w:p w:rsidR="00CA59DB" w:rsidRPr="00DC06AE" w:rsidRDefault="00CA59DB" w:rsidP="005172CA">
      <w:pPr>
        <w:jc w:val="both"/>
        <w:rPr>
          <w:rFonts w:ascii="Times New Roman" w:eastAsia="Times New Roman" w:hAnsi="Times New Roman"/>
          <w:b/>
          <w:sz w:val="28"/>
        </w:rPr>
      </w:pPr>
    </w:p>
    <w:p w:rsidR="005C2AAE" w:rsidRDefault="008B6BB3" w:rsidP="005172CA">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5172CA">
      <w:pPr>
        <w:ind w:firstLine="636"/>
        <w:jc w:val="both"/>
        <w:rPr>
          <w:rFonts w:ascii="Times New Roman" w:hAnsi="Times New Roman" w:cs="Times New Roman"/>
          <w:sz w:val="28"/>
          <w:szCs w:val="28"/>
        </w:rPr>
      </w:pPr>
    </w:p>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C368B9">
        <w:rPr>
          <w:rFonts w:ascii="Times New Roman" w:hAnsi="Times New Roman" w:cs="Times New Roman"/>
          <w:sz w:val="28"/>
          <w:szCs w:val="28"/>
          <w:lang w:eastAsia="en-US"/>
        </w:rPr>
        <w:t>Ключевское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5172CA">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5172CA">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EE7FCF" w:rsidTr="00EC2A23">
        <w:trPr>
          <w:trHeight w:val="20"/>
        </w:trPr>
        <w:tc>
          <w:tcPr>
            <w:tcW w:w="438" w:type="pct"/>
            <w:shd w:val="clear" w:color="auto" w:fill="auto"/>
            <w:vAlign w:val="center"/>
            <w:hideMark/>
          </w:tcPr>
          <w:p w:rsidR="00EE7FCF" w:rsidRPr="00115EAE" w:rsidRDefault="00EE7FCF" w:rsidP="005172CA">
            <w:pPr>
              <w:jc w:val="center"/>
              <w:rPr>
                <w:rFonts w:ascii="Times New Roman" w:eastAsia="Times New Roman" w:hAnsi="Times New Roman" w:cs="Times New Roman"/>
                <w:b/>
                <w:bCs/>
                <w:color w:val="000000"/>
                <w:sz w:val="24"/>
                <w:szCs w:val="24"/>
              </w:rPr>
            </w:pPr>
            <w:r w:rsidRPr="00115EAE">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115EAE" w:rsidRDefault="00EE7FCF" w:rsidP="005172CA">
            <w:pPr>
              <w:jc w:val="center"/>
              <w:rPr>
                <w:rFonts w:ascii="Times New Roman" w:eastAsia="Times New Roman" w:hAnsi="Times New Roman" w:cs="Times New Roman"/>
                <w:b/>
                <w:bCs/>
                <w:color w:val="000000"/>
                <w:sz w:val="24"/>
                <w:szCs w:val="24"/>
              </w:rPr>
            </w:pPr>
            <w:r w:rsidRPr="00115EAE">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115EAE" w:rsidRDefault="00EE7FCF" w:rsidP="005172CA">
            <w:pPr>
              <w:jc w:val="center"/>
              <w:rPr>
                <w:rFonts w:ascii="Times New Roman" w:eastAsia="Times New Roman" w:hAnsi="Times New Roman" w:cs="Times New Roman"/>
                <w:b/>
                <w:bCs/>
                <w:color w:val="000000"/>
                <w:sz w:val="24"/>
                <w:szCs w:val="24"/>
              </w:rPr>
            </w:pPr>
            <w:r w:rsidRPr="00115EAE">
              <w:rPr>
                <w:rFonts w:ascii="Times New Roman" w:eastAsia="Times New Roman" w:hAnsi="Times New Roman" w:cs="Times New Roman"/>
                <w:b/>
                <w:bCs/>
                <w:color w:val="000000"/>
                <w:sz w:val="24"/>
                <w:szCs w:val="24"/>
              </w:rPr>
              <w:t>Описание</w:t>
            </w:r>
          </w:p>
        </w:tc>
      </w:tr>
    </w:tbl>
    <w:p w:rsidR="00EE7FCF" w:rsidRPr="00EE7FCF" w:rsidRDefault="00EE7FCF" w:rsidP="005172CA">
      <w:pPr>
        <w:jc w:val="both"/>
        <w:rPr>
          <w:rFonts w:ascii="Times New Roman" w:hAnsi="Times New Roman" w:cs="Times New Roman"/>
          <w:sz w:val="28"/>
          <w:szCs w:val="28"/>
          <w:lang w:eastAsia="en-US"/>
        </w:rPr>
      </w:pPr>
    </w:p>
    <w:tbl>
      <w:tblPr>
        <w:tblW w:w="5000" w:type="pct"/>
        <w:tblLook w:val="04A0" w:firstRow="1" w:lastRow="0" w:firstColumn="1" w:lastColumn="0" w:noHBand="0" w:noVBand="1"/>
      </w:tblPr>
      <w:tblGrid>
        <w:gridCol w:w="913"/>
        <w:gridCol w:w="4298"/>
        <w:gridCol w:w="5211"/>
      </w:tblGrid>
      <w:tr w:rsidR="00EE7FCF" w:rsidRPr="00EE7FCF"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EE7FCF" w:rsidRDefault="00EE7FCF" w:rsidP="005172CA">
            <w:pPr>
              <w:jc w:val="center"/>
              <w:rPr>
                <w:rFonts w:ascii="Times New Roman" w:eastAsia="Times New Roman" w:hAnsi="Times New Roman" w:cs="Times New Roman"/>
                <w:b/>
                <w:bCs/>
                <w:color w:val="000000"/>
                <w:sz w:val="28"/>
                <w:szCs w:val="28"/>
              </w:rPr>
            </w:pPr>
            <w:r w:rsidRPr="00EE7FCF">
              <w:rPr>
                <w:rFonts w:ascii="Times New Roman" w:eastAsia="Times New Roman" w:hAnsi="Times New Roman" w:cs="Times New Roman"/>
                <w:b/>
                <w:bCs/>
                <w:color w:val="000000"/>
                <w:sz w:val="28"/>
                <w:szCs w:val="28"/>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EE7FCF" w:rsidRDefault="00EE7FCF" w:rsidP="005172CA">
            <w:pPr>
              <w:jc w:val="center"/>
              <w:rPr>
                <w:rFonts w:ascii="Times New Roman" w:eastAsia="Times New Roman" w:hAnsi="Times New Roman" w:cs="Times New Roman"/>
                <w:b/>
                <w:bCs/>
                <w:color w:val="000000"/>
                <w:sz w:val="28"/>
                <w:szCs w:val="28"/>
              </w:rPr>
            </w:pPr>
            <w:r w:rsidRPr="00EE7FCF">
              <w:rPr>
                <w:rFonts w:ascii="Times New Roman" w:eastAsia="Times New Roman" w:hAnsi="Times New Roman" w:cs="Times New Roman"/>
                <w:b/>
                <w:bCs/>
                <w:color w:val="000000"/>
                <w:sz w:val="28"/>
                <w:szCs w:val="28"/>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EE7FCF" w:rsidRDefault="00EE7FCF" w:rsidP="005172CA">
            <w:pPr>
              <w:jc w:val="center"/>
              <w:rPr>
                <w:rFonts w:ascii="Times New Roman" w:eastAsia="Times New Roman" w:hAnsi="Times New Roman" w:cs="Times New Roman"/>
                <w:b/>
                <w:bCs/>
                <w:color w:val="000000"/>
                <w:sz w:val="28"/>
                <w:szCs w:val="28"/>
              </w:rPr>
            </w:pPr>
            <w:r w:rsidRPr="00EE7FCF">
              <w:rPr>
                <w:rFonts w:ascii="Times New Roman" w:eastAsia="Times New Roman" w:hAnsi="Times New Roman" w:cs="Times New Roman"/>
                <w:b/>
                <w:bCs/>
                <w:color w:val="000000"/>
                <w:sz w:val="28"/>
                <w:szCs w:val="28"/>
              </w:rPr>
              <w:t>3</w:t>
            </w:r>
          </w:p>
        </w:tc>
      </w:tr>
      <w:tr w:rsidR="00DE1AD0" w:rsidRPr="00EE7FCF"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DE1AD0" w:rsidRPr="00EE7FCF" w:rsidRDefault="00DE1AD0" w:rsidP="00DE1AD0">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1</w:t>
            </w:r>
          </w:p>
        </w:tc>
        <w:tc>
          <w:tcPr>
            <w:tcW w:w="2062" w:type="pct"/>
            <w:tcBorders>
              <w:top w:val="nil"/>
              <w:left w:val="nil"/>
              <w:bottom w:val="single" w:sz="4" w:space="0" w:color="auto"/>
              <w:right w:val="single" w:sz="4" w:space="0" w:color="auto"/>
            </w:tcBorders>
            <w:shd w:val="clear" w:color="auto" w:fill="auto"/>
            <w:hideMark/>
          </w:tcPr>
          <w:p w:rsidR="00DE1AD0" w:rsidRPr="005172CA" w:rsidRDefault="00DE1AD0" w:rsidP="00DE1AD0">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DE1AD0" w:rsidRPr="00DE1AD0" w:rsidRDefault="00DE1AD0" w:rsidP="00DE1AD0">
            <w:pPr>
              <w:jc w:val="center"/>
              <w:rPr>
                <w:rFonts w:ascii="Times New Roman" w:eastAsia="Times New Roman" w:hAnsi="Times New Roman" w:cs="Times New Roman"/>
                <w:color w:val="000000"/>
                <w:sz w:val="24"/>
                <w:szCs w:val="24"/>
              </w:rPr>
            </w:pPr>
            <w:r w:rsidRPr="00DE1AD0">
              <w:rPr>
                <w:rFonts w:ascii="Times New Roman" w:eastAsia="Times New Roman" w:hAnsi="Times New Roman" w:cs="Times New Roman"/>
                <w:color w:val="000000"/>
                <w:sz w:val="24"/>
                <w:szCs w:val="24"/>
              </w:rPr>
              <w:t>56576,07</w:t>
            </w:r>
          </w:p>
        </w:tc>
      </w:tr>
      <w:tr w:rsidR="00DE1AD0" w:rsidRPr="00EE7FCF"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DE1AD0" w:rsidRPr="00EE7FCF" w:rsidRDefault="00DE1AD0" w:rsidP="00DE1AD0">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2</w:t>
            </w:r>
          </w:p>
        </w:tc>
        <w:tc>
          <w:tcPr>
            <w:tcW w:w="2062" w:type="pct"/>
            <w:tcBorders>
              <w:top w:val="nil"/>
              <w:left w:val="nil"/>
              <w:bottom w:val="single" w:sz="4" w:space="0" w:color="auto"/>
              <w:right w:val="single" w:sz="4" w:space="0" w:color="auto"/>
            </w:tcBorders>
            <w:shd w:val="clear" w:color="auto" w:fill="auto"/>
            <w:hideMark/>
          </w:tcPr>
          <w:p w:rsidR="00DE1AD0" w:rsidRPr="005172CA" w:rsidRDefault="00DE1AD0" w:rsidP="00DE1AD0">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DE1AD0" w:rsidRPr="00DE1AD0" w:rsidRDefault="00DE1AD0" w:rsidP="00DE1AD0">
            <w:pPr>
              <w:jc w:val="center"/>
              <w:rPr>
                <w:rFonts w:ascii="Times New Roman" w:eastAsia="Times New Roman" w:hAnsi="Times New Roman" w:cs="Times New Roman"/>
                <w:color w:val="000000"/>
                <w:sz w:val="24"/>
                <w:szCs w:val="24"/>
              </w:rPr>
            </w:pPr>
            <w:r w:rsidRPr="00DE1AD0">
              <w:rPr>
                <w:rFonts w:ascii="Times New Roman" w:eastAsia="Times New Roman" w:hAnsi="Times New Roman" w:cs="Times New Roman"/>
                <w:color w:val="000000"/>
                <w:sz w:val="24"/>
                <w:szCs w:val="24"/>
              </w:rPr>
              <w:t>254 (на 01.01.2017 г.)</w:t>
            </w:r>
          </w:p>
        </w:tc>
      </w:tr>
      <w:tr w:rsidR="00DE1AD0" w:rsidRPr="00EE7FCF"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DE1AD0" w:rsidRPr="00EE7FCF" w:rsidRDefault="00DE1AD0" w:rsidP="00DE1AD0">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3</w:t>
            </w:r>
          </w:p>
        </w:tc>
        <w:tc>
          <w:tcPr>
            <w:tcW w:w="2062" w:type="pct"/>
            <w:tcBorders>
              <w:top w:val="nil"/>
              <w:left w:val="nil"/>
              <w:bottom w:val="single" w:sz="4" w:space="0" w:color="auto"/>
              <w:right w:val="single" w:sz="4" w:space="0" w:color="auto"/>
            </w:tcBorders>
            <w:shd w:val="clear" w:color="auto" w:fill="auto"/>
            <w:hideMark/>
          </w:tcPr>
          <w:p w:rsidR="00DE1AD0" w:rsidRPr="005172CA" w:rsidRDefault="00DE1AD0" w:rsidP="00DE1AD0">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DE1AD0" w:rsidRPr="00DE1AD0" w:rsidRDefault="00DE1AD0" w:rsidP="00DE1AD0">
            <w:pPr>
              <w:jc w:val="center"/>
              <w:rPr>
                <w:rFonts w:ascii="Times New Roman" w:eastAsia="Times New Roman" w:hAnsi="Times New Roman" w:cs="Times New Roman"/>
                <w:color w:val="000000"/>
                <w:sz w:val="24"/>
                <w:szCs w:val="24"/>
                <w:highlight w:val="red"/>
              </w:rPr>
            </w:pPr>
            <w:r w:rsidRPr="00DE1AD0">
              <w:rPr>
                <w:rFonts w:ascii="Times New Roman" w:eastAsia="Times New Roman" w:hAnsi="Times New Roman" w:cs="Times New Roman"/>
                <w:color w:val="000000"/>
                <w:sz w:val="24"/>
                <w:szCs w:val="24"/>
              </w:rPr>
              <w:t>0,005 (на 01.01.2017 г.)</w:t>
            </w:r>
          </w:p>
        </w:tc>
      </w:tr>
      <w:tr w:rsidR="00DE1AD0" w:rsidRPr="00EE7FCF"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DE1AD0" w:rsidRPr="00EE7FCF" w:rsidRDefault="00DE1AD0" w:rsidP="00DE1AD0">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4</w:t>
            </w:r>
          </w:p>
        </w:tc>
        <w:tc>
          <w:tcPr>
            <w:tcW w:w="2062" w:type="pct"/>
            <w:tcBorders>
              <w:top w:val="nil"/>
              <w:left w:val="nil"/>
              <w:bottom w:val="single" w:sz="4" w:space="0" w:color="auto"/>
              <w:right w:val="single" w:sz="4" w:space="0" w:color="auto"/>
            </w:tcBorders>
            <w:shd w:val="clear" w:color="auto" w:fill="auto"/>
            <w:hideMark/>
          </w:tcPr>
          <w:p w:rsidR="00DE1AD0" w:rsidRPr="005172CA" w:rsidRDefault="00DE1AD0" w:rsidP="00DE1AD0">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DE1AD0" w:rsidRPr="00DE1AD0" w:rsidRDefault="00DE1AD0" w:rsidP="00DE1AD0">
            <w:pPr>
              <w:jc w:val="center"/>
              <w:rPr>
                <w:rFonts w:ascii="Times New Roman" w:eastAsia="Times New Roman" w:hAnsi="Times New Roman" w:cs="Times New Roman"/>
                <w:color w:val="000000"/>
                <w:sz w:val="24"/>
                <w:szCs w:val="24"/>
              </w:rPr>
            </w:pPr>
            <w:r w:rsidRPr="00DE1AD0">
              <w:rPr>
                <w:rFonts w:ascii="Times New Roman" w:eastAsia="Times New Roman" w:hAnsi="Times New Roman" w:cs="Times New Roman"/>
                <w:color w:val="000000"/>
                <w:sz w:val="24"/>
                <w:szCs w:val="24"/>
              </w:rPr>
              <w:t>1</w:t>
            </w:r>
          </w:p>
        </w:tc>
      </w:tr>
      <w:tr w:rsidR="005172CA" w:rsidRPr="00EE7FCF" w:rsidTr="00EC2A23">
        <w:trPr>
          <w:trHeight w:val="20"/>
        </w:trPr>
        <w:tc>
          <w:tcPr>
            <w:tcW w:w="438" w:type="pct"/>
            <w:vMerge w:val="restart"/>
            <w:tcBorders>
              <w:top w:val="nil"/>
              <w:left w:val="single" w:sz="4" w:space="0" w:color="auto"/>
              <w:right w:val="single" w:sz="4" w:space="0" w:color="auto"/>
            </w:tcBorders>
            <w:shd w:val="clear" w:color="auto" w:fill="auto"/>
            <w:hideMark/>
          </w:tcPr>
          <w:p w:rsidR="005172CA" w:rsidRPr="00EE7FCF" w:rsidRDefault="005172CA" w:rsidP="005172CA">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5</w:t>
            </w:r>
          </w:p>
        </w:tc>
        <w:tc>
          <w:tcPr>
            <w:tcW w:w="4562" w:type="pct"/>
            <w:gridSpan w:val="2"/>
            <w:tcBorders>
              <w:top w:val="nil"/>
              <w:left w:val="nil"/>
              <w:bottom w:val="single" w:sz="4" w:space="0" w:color="auto"/>
              <w:right w:val="single" w:sz="4" w:space="0" w:color="auto"/>
            </w:tcBorders>
            <w:shd w:val="clear" w:color="auto" w:fill="auto"/>
            <w:hideMark/>
          </w:tcPr>
          <w:p w:rsidR="005172CA" w:rsidRPr="00DE1AD0" w:rsidRDefault="005172CA" w:rsidP="005172CA">
            <w:pPr>
              <w:rPr>
                <w:rFonts w:ascii="Times New Roman" w:eastAsia="Times New Roman" w:hAnsi="Times New Roman" w:cs="Times New Roman"/>
                <w:color w:val="000000"/>
                <w:sz w:val="24"/>
                <w:szCs w:val="24"/>
              </w:rPr>
            </w:pPr>
            <w:r w:rsidRPr="00DE1AD0">
              <w:rPr>
                <w:rFonts w:ascii="Times New Roman" w:eastAsia="Times New Roman" w:hAnsi="Times New Roman" w:cs="Times New Roman"/>
                <w:color w:val="000000"/>
                <w:sz w:val="24"/>
                <w:szCs w:val="24"/>
              </w:rPr>
              <w:t>Расстояние до:</w:t>
            </w:r>
          </w:p>
        </w:tc>
      </w:tr>
      <w:tr w:rsidR="00DE1AD0" w:rsidRPr="00EE7FCF" w:rsidTr="00EC2A23">
        <w:trPr>
          <w:trHeight w:val="20"/>
        </w:trPr>
        <w:tc>
          <w:tcPr>
            <w:tcW w:w="438" w:type="pct"/>
            <w:vMerge/>
            <w:tcBorders>
              <w:left w:val="single" w:sz="4" w:space="0" w:color="auto"/>
              <w:right w:val="single" w:sz="4" w:space="0" w:color="auto"/>
            </w:tcBorders>
            <w:shd w:val="clear" w:color="auto" w:fill="auto"/>
            <w:hideMark/>
          </w:tcPr>
          <w:p w:rsidR="00DE1AD0" w:rsidRPr="00EE7FCF" w:rsidRDefault="00DE1AD0" w:rsidP="00DE1AD0">
            <w:pPr>
              <w:jc w:val="center"/>
              <w:rPr>
                <w:rFonts w:ascii="Times New Roman" w:eastAsia="Times New Roman" w:hAnsi="Times New Roman" w:cs="Times New Roman"/>
                <w:color w:val="000000"/>
                <w:sz w:val="28"/>
                <w:szCs w:val="28"/>
              </w:rPr>
            </w:pPr>
          </w:p>
        </w:tc>
        <w:tc>
          <w:tcPr>
            <w:tcW w:w="2062" w:type="pct"/>
            <w:tcBorders>
              <w:top w:val="nil"/>
              <w:left w:val="nil"/>
              <w:bottom w:val="single" w:sz="4" w:space="0" w:color="auto"/>
              <w:right w:val="single" w:sz="4" w:space="0" w:color="auto"/>
            </w:tcBorders>
            <w:shd w:val="clear" w:color="auto" w:fill="auto"/>
            <w:hideMark/>
          </w:tcPr>
          <w:p w:rsidR="00DE1AD0" w:rsidRPr="005172CA" w:rsidRDefault="00DE1AD0" w:rsidP="00DE1AD0">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DE1AD0" w:rsidRPr="00DE1AD0" w:rsidRDefault="00DE1AD0" w:rsidP="00DE1AD0">
            <w:pPr>
              <w:jc w:val="center"/>
              <w:rPr>
                <w:rFonts w:ascii="Times New Roman" w:eastAsia="Times New Roman" w:hAnsi="Times New Roman" w:cs="Times New Roman"/>
                <w:color w:val="000000"/>
                <w:sz w:val="24"/>
                <w:szCs w:val="24"/>
              </w:rPr>
            </w:pPr>
            <w:r w:rsidRPr="00DE1AD0">
              <w:rPr>
                <w:rFonts w:ascii="Times New Roman" w:eastAsia="Times New Roman" w:hAnsi="Times New Roman" w:cs="Times New Roman"/>
                <w:color w:val="000000"/>
                <w:sz w:val="24"/>
                <w:szCs w:val="24"/>
              </w:rPr>
              <w:t>35 км</w:t>
            </w:r>
          </w:p>
        </w:tc>
      </w:tr>
      <w:tr w:rsidR="00DE1AD0" w:rsidRPr="00EE7FCF"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DE1AD0" w:rsidRPr="00EE7FCF" w:rsidRDefault="00DE1AD0" w:rsidP="00DE1AD0">
            <w:pPr>
              <w:jc w:val="center"/>
              <w:rPr>
                <w:rFonts w:ascii="Times New Roman" w:eastAsia="Times New Roman" w:hAnsi="Times New Roman" w:cs="Times New Roman"/>
                <w:color w:val="000000"/>
                <w:sz w:val="28"/>
                <w:szCs w:val="28"/>
              </w:rPr>
            </w:pPr>
          </w:p>
        </w:tc>
        <w:tc>
          <w:tcPr>
            <w:tcW w:w="2062" w:type="pct"/>
            <w:tcBorders>
              <w:top w:val="nil"/>
              <w:left w:val="nil"/>
              <w:bottom w:val="single" w:sz="4" w:space="0" w:color="auto"/>
              <w:right w:val="single" w:sz="4" w:space="0" w:color="auto"/>
            </w:tcBorders>
            <w:shd w:val="clear" w:color="auto" w:fill="auto"/>
            <w:hideMark/>
          </w:tcPr>
          <w:p w:rsidR="00DE1AD0" w:rsidRPr="005172CA" w:rsidRDefault="00DE1AD0" w:rsidP="00DE1AD0">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DE1AD0" w:rsidRPr="00DE1AD0" w:rsidRDefault="00DE1AD0" w:rsidP="00DE1AD0">
            <w:pPr>
              <w:jc w:val="center"/>
              <w:rPr>
                <w:rFonts w:ascii="Times New Roman" w:eastAsia="Times New Roman" w:hAnsi="Times New Roman" w:cs="Times New Roman"/>
                <w:color w:val="000000"/>
                <w:sz w:val="24"/>
                <w:szCs w:val="24"/>
              </w:rPr>
            </w:pPr>
            <w:r w:rsidRPr="00DE1AD0">
              <w:rPr>
                <w:rFonts w:ascii="Times New Roman" w:eastAsia="Times New Roman" w:hAnsi="Times New Roman" w:cs="Times New Roman"/>
                <w:color w:val="000000"/>
                <w:sz w:val="24"/>
                <w:szCs w:val="24"/>
              </w:rPr>
              <w:t>413 км</w:t>
            </w:r>
          </w:p>
        </w:tc>
      </w:tr>
      <w:tr w:rsidR="005172CA" w:rsidRPr="00EE7FCF" w:rsidTr="00EC2A23">
        <w:trPr>
          <w:trHeight w:val="20"/>
        </w:trPr>
        <w:tc>
          <w:tcPr>
            <w:tcW w:w="438" w:type="pct"/>
            <w:vMerge w:val="restart"/>
            <w:tcBorders>
              <w:top w:val="nil"/>
              <w:left w:val="single" w:sz="4" w:space="0" w:color="auto"/>
              <w:right w:val="single" w:sz="4" w:space="0" w:color="auto"/>
            </w:tcBorders>
            <w:shd w:val="clear" w:color="auto" w:fill="auto"/>
            <w:hideMark/>
          </w:tcPr>
          <w:p w:rsidR="005172CA" w:rsidRPr="00EE7FCF" w:rsidRDefault="005172CA" w:rsidP="005172CA">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6</w:t>
            </w:r>
          </w:p>
        </w:tc>
        <w:tc>
          <w:tcPr>
            <w:tcW w:w="4562" w:type="pct"/>
            <w:gridSpan w:val="2"/>
            <w:tcBorders>
              <w:top w:val="nil"/>
              <w:left w:val="nil"/>
              <w:bottom w:val="single" w:sz="4" w:space="0" w:color="auto"/>
              <w:right w:val="single" w:sz="4" w:space="0" w:color="auto"/>
            </w:tcBorders>
            <w:shd w:val="clear" w:color="auto" w:fill="auto"/>
            <w:hideMark/>
          </w:tcPr>
          <w:p w:rsidR="005172CA" w:rsidRPr="00DE1AD0" w:rsidRDefault="005172CA" w:rsidP="005172CA">
            <w:pPr>
              <w:rPr>
                <w:rFonts w:ascii="Times New Roman" w:eastAsia="Times New Roman" w:hAnsi="Times New Roman" w:cs="Times New Roman"/>
                <w:color w:val="000000"/>
                <w:sz w:val="24"/>
                <w:szCs w:val="24"/>
              </w:rPr>
            </w:pPr>
            <w:r w:rsidRPr="00DE1AD0">
              <w:rPr>
                <w:rFonts w:ascii="Times New Roman" w:eastAsia="Times New Roman" w:hAnsi="Times New Roman" w:cs="Times New Roman"/>
                <w:color w:val="000000"/>
                <w:sz w:val="24"/>
                <w:szCs w:val="24"/>
              </w:rPr>
              <w:t>Главные планировочные оси:</w:t>
            </w:r>
          </w:p>
        </w:tc>
      </w:tr>
      <w:tr w:rsidR="00DE1AD0" w:rsidRPr="00EE7FCF"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DE1AD0" w:rsidRPr="00EE7FCF" w:rsidRDefault="00DE1AD0" w:rsidP="00DE1AD0">
            <w:pPr>
              <w:jc w:val="center"/>
              <w:rPr>
                <w:rFonts w:ascii="Times New Roman" w:eastAsia="Times New Roman" w:hAnsi="Times New Roman" w:cs="Times New Roman"/>
                <w:color w:val="000000"/>
                <w:sz w:val="28"/>
                <w:szCs w:val="28"/>
              </w:rPr>
            </w:pPr>
          </w:p>
        </w:tc>
        <w:tc>
          <w:tcPr>
            <w:tcW w:w="2062" w:type="pct"/>
            <w:tcBorders>
              <w:top w:val="nil"/>
              <w:left w:val="nil"/>
              <w:bottom w:val="single" w:sz="4" w:space="0" w:color="auto"/>
              <w:right w:val="single" w:sz="4" w:space="0" w:color="auto"/>
            </w:tcBorders>
            <w:shd w:val="clear" w:color="auto" w:fill="auto"/>
            <w:hideMark/>
          </w:tcPr>
          <w:p w:rsidR="00DE1AD0" w:rsidRPr="005172CA" w:rsidRDefault="00DE1AD0" w:rsidP="00DE1AD0">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DE1AD0" w:rsidRPr="00DE1AD0" w:rsidRDefault="00DE1AD0" w:rsidP="00DE1AD0">
            <w:pPr>
              <w:numPr>
                <w:ilvl w:val="0"/>
                <w:numId w:val="37"/>
              </w:numPr>
              <w:ind w:left="319" w:hanging="283"/>
              <w:rPr>
                <w:rFonts w:ascii="Times New Roman" w:hAnsi="Times New Roman" w:cs="Times New Roman"/>
                <w:color w:val="2D2D2D"/>
                <w:spacing w:val="2"/>
                <w:sz w:val="24"/>
                <w:szCs w:val="24"/>
                <w:shd w:val="clear" w:color="auto" w:fill="FFFFFF"/>
              </w:rPr>
            </w:pPr>
            <w:r w:rsidRPr="00DE1AD0">
              <w:rPr>
                <w:rFonts w:ascii="Times New Roman" w:hAnsi="Times New Roman" w:cs="Times New Roman"/>
                <w:sz w:val="24"/>
                <w:szCs w:val="24"/>
              </w:rPr>
              <w:t xml:space="preserve">Автодорога: подъезд в </w:t>
            </w:r>
            <w:r w:rsidRPr="00DE1AD0">
              <w:rPr>
                <w:rFonts w:ascii="Times New Roman" w:hAnsi="Times New Roman" w:cs="Times New Roman"/>
                <w:sz w:val="24"/>
                <w:szCs w:val="24"/>
              </w:rPr>
              <w:br/>
              <w:t>с. Ключевское (76 ОП РЗ 76К-046</w:t>
            </w:r>
            <w:r w:rsidRPr="00DE1AD0">
              <w:rPr>
                <w:rFonts w:ascii="Times New Roman" w:hAnsi="Times New Roman" w:cs="Times New Roman"/>
                <w:color w:val="2D2D2D"/>
                <w:spacing w:val="2"/>
                <w:sz w:val="24"/>
                <w:szCs w:val="24"/>
                <w:shd w:val="clear" w:color="auto" w:fill="FFFFFF"/>
              </w:rPr>
              <w:t>);</w:t>
            </w:r>
          </w:p>
          <w:p w:rsidR="00DE1AD0" w:rsidRPr="00DE1AD0" w:rsidRDefault="00DE1AD0" w:rsidP="00DE1AD0">
            <w:pPr>
              <w:numPr>
                <w:ilvl w:val="0"/>
                <w:numId w:val="37"/>
              </w:numPr>
              <w:ind w:left="319" w:hanging="283"/>
              <w:rPr>
                <w:rFonts w:ascii="Times New Roman" w:eastAsia="Times New Roman" w:hAnsi="Times New Roman" w:cs="Times New Roman"/>
                <w:color w:val="000000"/>
                <w:sz w:val="24"/>
                <w:szCs w:val="24"/>
              </w:rPr>
            </w:pPr>
            <w:r w:rsidRPr="00DE1AD0">
              <w:rPr>
                <w:rFonts w:ascii="Times New Roman" w:hAnsi="Times New Roman" w:cs="Times New Roman"/>
                <w:sz w:val="24"/>
                <w:szCs w:val="24"/>
              </w:rPr>
              <w:t>Автодорога: Ивановка – Александровский завод – Борзя (76 ОП РЗ 76К – 011).</w:t>
            </w:r>
          </w:p>
        </w:tc>
      </w:tr>
      <w:tr w:rsidR="00DE1AD0" w:rsidRPr="00EE7FCF"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DE1AD0" w:rsidRPr="00EE7FCF" w:rsidRDefault="00DE1AD0" w:rsidP="00DE1AD0">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7</w:t>
            </w:r>
          </w:p>
        </w:tc>
        <w:tc>
          <w:tcPr>
            <w:tcW w:w="2062" w:type="pct"/>
            <w:tcBorders>
              <w:top w:val="single" w:sz="4" w:space="0" w:color="auto"/>
              <w:left w:val="nil"/>
              <w:bottom w:val="single" w:sz="4" w:space="0" w:color="auto"/>
              <w:right w:val="single" w:sz="4" w:space="0" w:color="auto"/>
            </w:tcBorders>
            <w:shd w:val="clear" w:color="auto" w:fill="auto"/>
          </w:tcPr>
          <w:p w:rsidR="00DE1AD0" w:rsidRPr="005172CA" w:rsidRDefault="00DE1AD0" w:rsidP="00DE1AD0">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DE1AD0" w:rsidRPr="00DE1AD0" w:rsidRDefault="00DE1AD0" w:rsidP="00DE1AD0">
            <w:pPr>
              <w:rPr>
                <w:rFonts w:ascii="Times New Roman" w:eastAsia="Times New Roman" w:hAnsi="Times New Roman" w:cs="Times New Roman"/>
                <w:color w:val="000000"/>
                <w:sz w:val="24"/>
                <w:szCs w:val="24"/>
              </w:rPr>
            </w:pPr>
            <w:r w:rsidRPr="00DE1AD0">
              <w:rPr>
                <w:rFonts w:ascii="Times New Roman" w:eastAsia="Times New Roman" w:hAnsi="Times New Roman" w:cs="Times New Roman"/>
                <w:color w:val="000000"/>
                <w:sz w:val="24"/>
                <w:szCs w:val="24"/>
              </w:rPr>
              <w:t>песчано-гравийные породы, глины</w:t>
            </w:r>
          </w:p>
        </w:tc>
      </w:tr>
      <w:tr w:rsidR="00DE1AD0" w:rsidRPr="00EE7FCF"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DE1AD0" w:rsidRPr="00EE7FCF" w:rsidRDefault="00DE1AD0" w:rsidP="00DE1AD0">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8</w:t>
            </w:r>
          </w:p>
        </w:tc>
        <w:tc>
          <w:tcPr>
            <w:tcW w:w="2062" w:type="pct"/>
            <w:tcBorders>
              <w:top w:val="single" w:sz="4" w:space="0" w:color="auto"/>
              <w:left w:val="nil"/>
              <w:bottom w:val="single" w:sz="4" w:space="0" w:color="auto"/>
              <w:right w:val="single" w:sz="4" w:space="0" w:color="auto"/>
            </w:tcBorders>
            <w:shd w:val="clear" w:color="auto" w:fill="auto"/>
          </w:tcPr>
          <w:p w:rsidR="00DE1AD0" w:rsidRPr="005172CA" w:rsidRDefault="00DE1AD0" w:rsidP="00DE1AD0">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DE1AD0" w:rsidRPr="00DE1AD0" w:rsidRDefault="00DE1AD0" w:rsidP="00DE1AD0">
            <w:pPr>
              <w:rPr>
                <w:rFonts w:ascii="Times New Roman" w:eastAsia="Times New Roman" w:hAnsi="Times New Roman" w:cs="Times New Roman"/>
                <w:sz w:val="24"/>
                <w:szCs w:val="24"/>
              </w:rPr>
            </w:pPr>
            <w:r w:rsidRPr="00DE1AD0">
              <w:rPr>
                <w:rFonts w:ascii="Times New Roman" w:eastAsia="Times New Roman" w:hAnsi="Times New Roman" w:cs="Times New Roman"/>
                <w:sz w:val="24"/>
                <w:szCs w:val="24"/>
              </w:rPr>
              <w:t>сельское хозяйство</w:t>
            </w:r>
          </w:p>
        </w:tc>
      </w:tr>
    </w:tbl>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C368B9">
        <w:rPr>
          <w:rFonts w:ascii="Times New Roman" w:hAnsi="Times New Roman" w:cs="Times New Roman"/>
          <w:sz w:val="28"/>
          <w:szCs w:val="28"/>
          <w:lang w:eastAsia="en-US"/>
        </w:rPr>
        <w:t>Ключевское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5172CA">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5172CA">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EE7FCF" w:rsidTr="00EC2A23">
        <w:trPr>
          <w:trHeight w:val="20"/>
          <w:tblHeader/>
        </w:trPr>
        <w:tc>
          <w:tcPr>
            <w:tcW w:w="438" w:type="pct"/>
            <w:shd w:val="clear" w:color="auto" w:fill="auto"/>
            <w:vAlign w:val="center"/>
            <w:hideMark/>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w:t>
            </w:r>
          </w:p>
        </w:tc>
        <w:tc>
          <w:tcPr>
            <w:tcW w:w="2063" w:type="pct"/>
            <w:shd w:val="clear" w:color="auto" w:fill="auto"/>
            <w:vAlign w:val="center"/>
            <w:hideMark/>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Параметры</w:t>
            </w:r>
          </w:p>
        </w:tc>
        <w:tc>
          <w:tcPr>
            <w:tcW w:w="2499" w:type="pct"/>
            <w:shd w:val="clear" w:color="auto" w:fill="auto"/>
            <w:vAlign w:val="center"/>
            <w:hideMark/>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Описание</w:t>
            </w:r>
          </w:p>
        </w:tc>
      </w:tr>
    </w:tbl>
    <w:p w:rsidR="00EE7FCF" w:rsidRPr="00EE7FCF" w:rsidRDefault="00EE7FCF" w:rsidP="005172CA">
      <w:pPr>
        <w:jc w:val="center"/>
        <w:rPr>
          <w:rFonts w:ascii="Times New Roman" w:hAnsi="Times New Roman" w:cs="Times New Roman"/>
          <w:iCs/>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EE7FCF" w:rsidTr="00EC2A23">
        <w:trPr>
          <w:trHeight w:val="20"/>
          <w:tblHeader/>
        </w:trPr>
        <w:tc>
          <w:tcPr>
            <w:tcW w:w="438" w:type="pct"/>
            <w:shd w:val="clear" w:color="auto" w:fill="auto"/>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1</w:t>
            </w:r>
          </w:p>
        </w:tc>
        <w:tc>
          <w:tcPr>
            <w:tcW w:w="2063" w:type="pct"/>
            <w:shd w:val="clear" w:color="auto" w:fill="auto"/>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2</w:t>
            </w:r>
          </w:p>
        </w:tc>
        <w:tc>
          <w:tcPr>
            <w:tcW w:w="2499" w:type="pct"/>
            <w:shd w:val="clear" w:color="auto" w:fill="auto"/>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3</w:t>
            </w:r>
          </w:p>
        </w:tc>
      </w:tr>
      <w:tr w:rsidR="00EE7FCF" w:rsidRPr="00EE7FCF" w:rsidTr="00EC2A23">
        <w:trPr>
          <w:trHeight w:val="20"/>
        </w:trPr>
        <w:tc>
          <w:tcPr>
            <w:tcW w:w="438" w:type="pct"/>
            <w:shd w:val="clear" w:color="auto" w:fill="auto"/>
            <w:hideMark/>
          </w:tcPr>
          <w:p w:rsidR="00EE7FCF" w:rsidRPr="00EE7FCF" w:rsidRDefault="00EE7FCF" w:rsidP="005172CA">
            <w:pPr>
              <w:jc w:val="center"/>
              <w:rPr>
                <w:rFonts w:ascii="Times New Roman" w:hAnsi="Times New Roman" w:cs="Times New Roman"/>
                <w:color w:val="000000"/>
                <w:sz w:val="28"/>
                <w:szCs w:val="28"/>
                <w:lang w:eastAsia="en-US"/>
              </w:rPr>
            </w:pPr>
            <w:r w:rsidRPr="00EE7FCF">
              <w:rPr>
                <w:rFonts w:ascii="Times New Roman" w:hAnsi="Times New Roman" w:cs="Times New Roman"/>
                <w:color w:val="000000"/>
                <w:sz w:val="28"/>
                <w:szCs w:val="28"/>
                <w:lang w:eastAsia="en-US"/>
              </w:rPr>
              <w:t>1</w:t>
            </w:r>
          </w:p>
        </w:tc>
        <w:tc>
          <w:tcPr>
            <w:tcW w:w="2063" w:type="pct"/>
            <w:shd w:val="clear" w:color="auto" w:fill="auto"/>
            <w:hideMark/>
          </w:tcPr>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 xml:space="preserve">Закон Забайкальского края </w:t>
            </w:r>
          </w:p>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от 18 декабря 2009 года № 317-ЗЗК</w:t>
            </w:r>
          </w:p>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EE7FCF" w:rsidTr="00EC2A23">
        <w:trPr>
          <w:trHeight w:val="20"/>
        </w:trPr>
        <w:tc>
          <w:tcPr>
            <w:tcW w:w="438" w:type="pct"/>
            <w:vMerge w:val="restart"/>
            <w:shd w:val="clear" w:color="auto" w:fill="auto"/>
            <w:hideMark/>
          </w:tcPr>
          <w:p w:rsidR="00EE7FCF" w:rsidRPr="00EE7FCF" w:rsidRDefault="00EE7FCF" w:rsidP="005172CA">
            <w:pPr>
              <w:jc w:val="center"/>
              <w:rPr>
                <w:rFonts w:ascii="Times New Roman" w:hAnsi="Times New Roman" w:cs="Times New Roman"/>
                <w:color w:val="000000"/>
                <w:sz w:val="28"/>
                <w:szCs w:val="28"/>
                <w:lang w:eastAsia="en-US"/>
              </w:rPr>
            </w:pPr>
            <w:r w:rsidRPr="00EE7FCF">
              <w:rPr>
                <w:rFonts w:ascii="Times New Roman" w:hAnsi="Times New Roman" w:cs="Times New Roman"/>
                <w:color w:val="000000"/>
                <w:sz w:val="28"/>
                <w:szCs w:val="28"/>
                <w:lang w:eastAsia="en-US"/>
              </w:rPr>
              <w:t>2</w:t>
            </w:r>
          </w:p>
        </w:tc>
        <w:tc>
          <w:tcPr>
            <w:tcW w:w="4562" w:type="pct"/>
            <w:gridSpan w:val="2"/>
            <w:shd w:val="clear" w:color="auto" w:fill="auto"/>
            <w:hideMark/>
          </w:tcPr>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Соседние административно-территориальные образования:</w:t>
            </w:r>
          </w:p>
        </w:tc>
      </w:tr>
      <w:tr w:rsidR="00DE1AD0" w:rsidRPr="00EE7FCF" w:rsidTr="00EC2A23">
        <w:trPr>
          <w:trHeight w:val="20"/>
        </w:trPr>
        <w:tc>
          <w:tcPr>
            <w:tcW w:w="438" w:type="pct"/>
            <w:vMerge/>
            <w:shd w:val="clear" w:color="auto" w:fill="auto"/>
            <w:hideMark/>
          </w:tcPr>
          <w:p w:rsidR="00DE1AD0" w:rsidRPr="00EE7FCF" w:rsidRDefault="00DE1AD0" w:rsidP="00DE1AD0">
            <w:pPr>
              <w:rPr>
                <w:rFonts w:ascii="Times New Roman" w:hAnsi="Times New Roman" w:cs="Times New Roman"/>
                <w:color w:val="000000"/>
                <w:sz w:val="28"/>
                <w:szCs w:val="28"/>
                <w:lang w:eastAsia="en-US"/>
              </w:rPr>
            </w:pPr>
          </w:p>
        </w:tc>
        <w:tc>
          <w:tcPr>
            <w:tcW w:w="2063" w:type="pct"/>
            <w:shd w:val="clear" w:color="auto" w:fill="auto"/>
            <w:hideMark/>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сельское поселение «Переднебыркинское»</w:t>
            </w:r>
          </w:p>
        </w:tc>
        <w:tc>
          <w:tcPr>
            <w:tcW w:w="2499" w:type="pct"/>
            <w:shd w:val="clear" w:color="auto" w:fill="auto"/>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сельское поселение «Переднебыркинское»</w:t>
            </w:r>
          </w:p>
        </w:tc>
      </w:tr>
      <w:tr w:rsidR="00DE1AD0" w:rsidRPr="00EE7FCF" w:rsidTr="00EC2A23">
        <w:trPr>
          <w:trHeight w:val="20"/>
        </w:trPr>
        <w:tc>
          <w:tcPr>
            <w:tcW w:w="438" w:type="pct"/>
            <w:vMerge/>
            <w:shd w:val="clear" w:color="auto" w:fill="auto"/>
            <w:hideMark/>
          </w:tcPr>
          <w:p w:rsidR="00DE1AD0" w:rsidRPr="00EE7FCF" w:rsidRDefault="00DE1AD0" w:rsidP="00DE1AD0">
            <w:pPr>
              <w:rPr>
                <w:rFonts w:ascii="Times New Roman" w:hAnsi="Times New Roman" w:cs="Times New Roman"/>
                <w:color w:val="000000"/>
                <w:sz w:val="28"/>
                <w:szCs w:val="28"/>
                <w:lang w:eastAsia="en-US"/>
              </w:rPr>
            </w:pPr>
          </w:p>
        </w:tc>
        <w:tc>
          <w:tcPr>
            <w:tcW w:w="2063" w:type="pct"/>
            <w:shd w:val="clear" w:color="auto" w:fill="auto"/>
            <w:hideMark/>
          </w:tcPr>
          <w:p w:rsidR="00DE1AD0" w:rsidRPr="00DE1AD0" w:rsidRDefault="00DE1AD0" w:rsidP="00DE1AD0">
            <w:pPr>
              <w:rPr>
                <w:rFonts w:ascii="Times New Roman" w:hAnsi="Times New Roman" w:cs="Times New Roman"/>
                <w:sz w:val="24"/>
                <w:szCs w:val="24"/>
              </w:rPr>
            </w:pPr>
            <w:r w:rsidRPr="00DE1AD0">
              <w:rPr>
                <w:rFonts w:ascii="Times New Roman" w:hAnsi="Times New Roman" w:cs="Times New Roman"/>
                <w:color w:val="000000"/>
                <w:sz w:val="24"/>
                <w:szCs w:val="24"/>
              </w:rPr>
              <w:t>сельское поселение «Усть-Озёрское»</w:t>
            </w:r>
          </w:p>
        </w:tc>
        <w:tc>
          <w:tcPr>
            <w:tcW w:w="2499" w:type="pct"/>
            <w:shd w:val="clear" w:color="auto" w:fill="auto"/>
            <w:hideMark/>
          </w:tcPr>
          <w:p w:rsidR="00DE1AD0" w:rsidRPr="00DE1AD0" w:rsidRDefault="00DE1AD0" w:rsidP="00DE1AD0">
            <w:pPr>
              <w:rPr>
                <w:rFonts w:ascii="Times New Roman" w:hAnsi="Times New Roman" w:cs="Times New Roman"/>
                <w:sz w:val="24"/>
                <w:szCs w:val="24"/>
              </w:rPr>
            </w:pPr>
            <w:r w:rsidRPr="00DE1AD0">
              <w:rPr>
                <w:rFonts w:ascii="Times New Roman" w:hAnsi="Times New Roman" w:cs="Times New Roman"/>
                <w:color w:val="000000"/>
                <w:sz w:val="24"/>
                <w:szCs w:val="24"/>
              </w:rPr>
              <w:t>сельское поселение «Усть-Озёрское»</w:t>
            </w:r>
          </w:p>
        </w:tc>
      </w:tr>
      <w:tr w:rsidR="00DE1AD0" w:rsidRPr="00EE7FCF" w:rsidTr="00EC2A23">
        <w:trPr>
          <w:trHeight w:val="20"/>
        </w:trPr>
        <w:tc>
          <w:tcPr>
            <w:tcW w:w="438" w:type="pct"/>
            <w:vMerge/>
            <w:shd w:val="clear" w:color="auto" w:fill="auto"/>
            <w:hideMark/>
          </w:tcPr>
          <w:p w:rsidR="00DE1AD0" w:rsidRPr="00EE7FCF" w:rsidRDefault="00DE1AD0" w:rsidP="00DE1AD0">
            <w:pPr>
              <w:rPr>
                <w:rFonts w:ascii="Times New Roman" w:hAnsi="Times New Roman" w:cs="Times New Roman"/>
                <w:color w:val="000000"/>
                <w:sz w:val="28"/>
                <w:szCs w:val="28"/>
                <w:lang w:eastAsia="en-US"/>
              </w:rPr>
            </w:pPr>
          </w:p>
        </w:tc>
        <w:tc>
          <w:tcPr>
            <w:tcW w:w="2063" w:type="pct"/>
            <w:shd w:val="clear" w:color="auto" w:fill="auto"/>
            <w:hideMark/>
          </w:tcPr>
          <w:p w:rsidR="00DE1AD0" w:rsidRPr="00DE1AD0" w:rsidRDefault="00DE1AD0" w:rsidP="00DE1AD0">
            <w:pPr>
              <w:rPr>
                <w:rFonts w:ascii="Times New Roman" w:hAnsi="Times New Roman" w:cs="Times New Roman"/>
                <w:sz w:val="24"/>
                <w:szCs w:val="24"/>
              </w:rPr>
            </w:pPr>
            <w:r w:rsidRPr="00DE1AD0">
              <w:rPr>
                <w:rFonts w:ascii="Times New Roman" w:hAnsi="Times New Roman" w:cs="Times New Roman"/>
                <w:color w:val="000000"/>
                <w:sz w:val="24"/>
                <w:szCs w:val="24"/>
              </w:rPr>
              <w:t>сельское поселение «Кондуйское»</w:t>
            </w:r>
          </w:p>
        </w:tc>
        <w:tc>
          <w:tcPr>
            <w:tcW w:w="2499" w:type="pct"/>
            <w:shd w:val="clear" w:color="auto" w:fill="auto"/>
            <w:hideMark/>
          </w:tcPr>
          <w:p w:rsidR="00DE1AD0" w:rsidRPr="00DE1AD0" w:rsidRDefault="00DE1AD0" w:rsidP="00DE1AD0">
            <w:pPr>
              <w:rPr>
                <w:rFonts w:ascii="Times New Roman" w:hAnsi="Times New Roman" w:cs="Times New Roman"/>
                <w:sz w:val="24"/>
                <w:szCs w:val="24"/>
              </w:rPr>
            </w:pPr>
            <w:r w:rsidRPr="00DE1AD0">
              <w:rPr>
                <w:rFonts w:ascii="Times New Roman" w:hAnsi="Times New Roman" w:cs="Times New Roman"/>
                <w:color w:val="000000"/>
                <w:sz w:val="24"/>
                <w:szCs w:val="24"/>
              </w:rPr>
              <w:t>сельское поселение «Кондуйское»</w:t>
            </w:r>
          </w:p>
        </w:tc>
      </w:tr>
      <w:tr w:rsidR="00DE1AD0" w:rsidRPr="00EE7FCF" w:rsidTr="00EC2A23">
        <w:trPr>
          <w:trHeight w:val="20"/>
        </w:trPr>
        <w:tc>
          <w:tcPr>
            <w:tcW w:w="438" w:type="pct"/>
            <w:vMerge/>
            <w:shd w:val="clear" w:color="auto" w:fill="auto"/>
            <w:hideMark/>
          </w:tcPr>
          <w:p w:rsidR="00DE1AD0" w:rsidRPr="00EE7FCF" w:rsidRDefault="00DE1AD0" w:rsidP="00DE1AD0">
            <w:pPr>
              <w:rPr>
                <w:rFonts w:ascii="Times New Roman" w:hAnsi="Times New Roman" w:cs="Times New Roman"/>
                <w:color w:val="000000"/>
                <w:sz w:val="28"/>
                <w:szCs w:val="28"/>
                <w:lang w:eastAsia="en-US"/>
              </w:rPr>
            </w:pPr>
          </w:p>
        </w:tc>
        <w:tc>
          <w:tcPr>
            <w:tcW w:w="2063" w:type="pct"/>
            <w:shd w:val="clear" w:color="auto" w:fill="auto"/>
            <w:hideMark/>
          </w:tcPr>
          <w:p w:rsidR="00DE1AD0" w:rsidRPr="00DE1AD0" w:rsidRDefault="00DE1AD0" w:rsidP="00DE1AD0">
            <w:pPr>
              <w:rPr>
                <w:rFonts w:ascii="Times New Roman" w:hAnsi="Times New Roman" w:cs="Times New Roman"/>
                <w:sz w:val="24"/>
                <w:szCs w:val="24"/>
              </w:rPr>
            </w:pPr>
            <w:r w:rsidRPr="00DE1AD0">
              <w:rPr>
                <w:rFonts w:ascii="Times New Roman" w:hAnsi="Times New Roman" w:cs="Times New Roman"/>
                <w:color w:val="000000"/>
                <w:sz w:val="24"/>
                <w:szCs w:val="24"/>
              </w:rPr>
              <w:t>сельское поселение «Цаган-Олуйское»</w:t>
            </w:r>
          </w:p>
        </w:tc>
        <w:tc>
          <w:tcPr>
            <w:tcW w:w="2499" w:type="pct"/>
            <w:shd w:val="clear" w:color="auto" w:fill="auto"/>
            <w:hideMark/>
          </w:tcPr>
          <w:p w:rsidR="00DE1AD0" w:rsidRPr="00DE1AD0" w:rsidRDefault="00DE1AD0" w:rsidP="00DE1AD0">
            <w:pPr>
              <w:rPr>
                <w:rFonts w:ascii="Times New Roman" w:hAnsi="Times New Roman" w:cs="Times New Roman"/>
                <w:sz w:val="24"/>
                <w:szCs w:val="24"/>
              </w:rPr>
            </w:pPr>
            <w:r w:rsidRPr="00DE1AD0">
              <w:rPr>
                <w:rFonts w:ascii="Times New Roman" w:hAnsi="Times New Roman" w:cs="Times New Roman"/>
                <w:color w:val="000000"/>
                <w:sz w:val="24"/>
                <w:szCs w:val="24"/>
              </w:rPr>
              <w:t>сельское поселение «Цаган-Олуйское»</w:t>
            </w:r>
          </w:p>
        </w:tc>
      </w:tr>
      <w:tr w:rsidR="00DE1AD0" w:rsidRPr="00EE7FCF" w:rsidTr="00EC2A23">
        <w:trPr>
          <w:trHeight w:val="20"/>
        </w:trPr>
        <w:tc>
          <w:tcPr>
            <w:tcW w:w="438" w:type="pct"/>
            <w:vMerge/>
            <w:shd w:val="clear" w:color="auto" w:fill="auto"/>
          </w:tcPr>
          <w:p w:rsidR="00DE1AD0" w:rsidRPr="00EE7FCF" w:rsidRDefault="00DE1AD0" w:rsidP="00DE1AD0">
            <w:pPr>
              <w:rPr>
                <w:rFonts w:ascii="Times New Roman" w:hAnsi="Times New Roman" w:cs="Times New Roman"/>
                <w:color w:val="000000"/>
                <w:sz w:val="28"/>
                <w:szCs w:val="28"/>
                <w:lang w:eastAsia="en-US"/>
              </w:rPr>
            </w:pPr>
          </w:p>
        </w:tc>
        <w:tc>
          <w:tcPr>
            <w:tcW w:w="2063" w:type="pct"/>
            <w:shd w:val="clear" w:color="auto" w:fill="auto"/>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сельское поселение «Южное»</w:t>
            </w:r>
          </w:p>
        </w:tc>
        <w:tc>
          <w:tcPr>
            <w:tcW w:w="2499" w:type="pct"/>
            <w:shd w:val="clear" w:color="auto" w:fill="auto"/>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сельское поселение «Южное»</w:t>
            </w:r>
          </w:p>
        </w:tc>
      </w:tr>
      <w:tr w:rsidR="00DE1AD0" w:rsidRPr="00EE7FCF" w:rsidTr="00EC2A23">
        <w:trPr>
          <w:trHeight w:val="20"/>
        </w:trPr>
        <w:tc>
          <w:tcPr>
            <w:tcW w:w="438" w:type="pct"/>
            <w:vMerge/>
            <w:shd w:val="clear" w:color="auto" w:fill="auto"/>
          </w:tcPr>
          <w:p w:rsidR="00DE1AD0" w:rsidRPr="00EE7FCF" w:rsidRDefault="00DE1AD0" w:rsidP="00DE1AD0">
            <w:pPr>
              <w:rPr>
                <w:rFonts w:ascii="Times New Roman" w:hAnsi="Times New Roman" w:cs="Times New Roman"/>
                <w:color w:val="000000"/>
                <w:sz w:val="28"/>
                <w:szCs w:val="28"/>
                <w:lang w:eastAsia="en-US"/>
              </w:rPr>
            </w:pPr>
          </w:p>
        </w:tc>
        <w:tc>
          <w:tcPr>
            <w:tcW w:w="2063" w:type="pct"/>
            <w:shd w:val="clear" w:color="auto" w:fill="auto"/>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сельское поселение «Новоборзинское»</w:t>
            </w:r>
          </w:p>
        </w:tc>
        <w:tc>
          <w:tcPr>
            <w:tcW w:w="2499" w:type="pct"/>
            <w:shd w:val="clear" w:color="auto" w:fill="auto"/>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сельское поселение «Новоборзинское»</w:t>
            </w:r>
          </w:p>
        </w:tc>
      </w:tr>
      <w:tr w:rsidR="00DE1AD0" w:rsidRPr="00EE7FCF" w:rsidTr="00EC2A23">
        <w:trPr>
          <w:trHeight w:val="20"/>
        </w:trPr>
        <w:tc>
          <w:tcPr>
            <w:tcW w:w="438" w:type="pct"/>
            <w:vMerge/>
            <w:shd w:val="clear" w:color="auto" w:fill="auto"/>
          </w:tcPr>
          <w:p w:rsidR="00DE1AD0" w:rsidRPr="00EE7FCF" w:rsidRDefault="00DE1AD0" w:rsidP="00DE1AD0">
            <w:pPr>
              <w:rPr>
                <w:rFonts w:ascii="Times New Roman" w:hAnsi="Times New Roman" w:cs="Times New Roman"/>
                <w:color w:val="000000"/>
                <w:sz w:val="28"/>
                <w:szCs w:val="28"/>
                <w:lang w:eastAsia="en-US"/>
              </w:rPr>
            </w:pPr>
          </w:p>
        </w:tc>
        <w:tc>
          <w:tcPr>
            <w:tcW w:w="2063" w:type="pct"/>
            <w:shd w:val="clear" w:color="auto" w:fill="auto"/>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городское поселение «Борзинское»</w:t>
            </w:r>
          </w:p>
        </w:tc>
        <w:tc>
          <w:tcPr>
            <w:tcW w:w="2499" w:type="pct"/>
            <w:shd w:val="clear" w:color="auto" w:fill="auto"/>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городское поселение «Борзинское»</w:t>
            </w:r>
          </w:p>
        </w:tc>
      </w:tr>
      <w:tr w:rsidR="00DE1AD0" w:rsidRPr="00EE7FCF" w:rsidTr="00EC2A23">
        <w:trPr>
          <w:trHeight w:val="20"/>
        </w:trPr>
        <w:tc>
          <w:tcPr>
            <w:tcW w:w="438" w:type="pct"/>
            <w:shd w:val="clear" w:color="auto" w:fill="auto"/>
          </w:tcPr>
          <w:p w:rsidR="00DE1AD0" w:rsidRPr="00EE7FCF" w:rsidRDefault="00DE1AD0" w:rsidP="00DE1AD0">
            <w:pPr>
              <w:rPr>
                <w:rFonts w:ascii="Times New Roman" w:hAnsi="Times New Roman" w:cs="Times New Roman"/>
                <w:color w:val="000000"/>
                <w:sz w:val="28"/>
                <w:szCs w:val="28"/>
                <w:lang w:eastAsia="en-US"/>
              </w:rPr>
            </w:pPr>
          </w:p>
        </w:tc>
        <w:tc>
          <w:tcPr>
            <w:tcW w:w="2063" w:type="pct"/>
            <w:shd w:val="clear" w:color="auto" w:fill="auto"/>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сельское поселение «Хада-Булакское»</w:t>
            </w:r>
          </w:p>
        </w:tc>
        <w:tc>
          <w:tcPr>
            <w:tcW w:w="2499" w:type="pct"/>
            <w:shd w:val="clear" w:color="auto" w:fill="auto"/>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сельское поселение «Хада-Булакское»</w:t>
            </w:r>
          </w:p>
        </w:tc>
      </w:tr>
    </w:tbl>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В состав сельского поселения «</w:t>
      </w:r>
      <w:r w:rsidR="00C368B9">
        <w:rPr>
          <w:rFonts w:ascii="Times New Roman" w:hAnsi="Times New Roman" w:cs="Times New Roman"/>
          <w:sz w:val="28"/>
          <w:szCs w:val="28"/>
          <w:lang w:eastAsia="en-US"/>
        </w:rPr>
        <w:t>Ключевское</w:t>
      </w:r>
      <w:r w:rsidRPr="00EE7FCF">
        <w:rPr>
          <w:rFonts w:ascii="Times New Roman" w:hAnsi="Times New Roman" w:cs="Times New Roman"/>
          <w:sz w:val="28"/>
          <w:szCs w:val="28"/>
          <w:lang w:eastAsia="en-US"/>
        </w:rPr>
        <w:t xml:space="preserve">» входит одно село </w:t>
      </w:r>
      <w:r w:rsidR="00C368B9">
        <w:rPr>
          <w:rFonts w:ascii="Times New Roman" w:hAnsi="Times New Roman" w:cs="Times New Roman"/>
          <w:sz w:val="28"/>
          <w:szCs w:val="28"/>
          <w:lang w:eastAsia="en-US"/>
        </w:rPr>
        <w:t>Ключевское</w:t>
      </w:r>
      <w:r w:rsidRPr="00EE7FCF">
        <w:rPr>
          <w:rFonts w:ascii="Times New Roman" w:hAnsi="Times New Roman" w:cs="Times New Roman"/>
          <w:sz w:val="28"/>
          <w:szCs w:val="28"/>
          <w:lang w:eastAsia="en-US"/>
        </w:rPr>
        <w:t>.</w:t>
      </w:r>
    </w:p>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Положение сельского поселения «</w:t>
      </w:r>
      <w:r w:rsidR="00C368B9">
        <w:rPr>
          <w:rFonts w:ascii="Times New Roman" w:hAnsi="Times New Roman" w:cs="Times New Roman"/>
          <w:sz w:val="28"/>
          <w:szCs w:val="28"/>
          <w:lang w:eastAsia="en-US"/>
        </w:rPr>
        <w:t>Ключевское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5172CA">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5172CA">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357AD3" w:rsidP="005172CA">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2in">
            <v:imagedata r:id="rId12" o:title="Безымянный" cropright="29431f"/>
          </v:shape>
        </w:pict>
      </w:r>
    </w:p>
    <w:p w:rsidR="00EE7FCF" w:rsidRPr="00EE7FCF" w:rsidRDefault="00EE7FCF" w:rsidP="005172CA">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5172CA">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C368B9">
        <w:rPr>
          <w:rFonts w:ascii="Times New Roman" w:hAnsi="Times New Roman" w:cs="Times New Roman"/>
          <w:noProof/>
          <w:color w:val="000000"/>
          <w:sz w:val="28"/>
          <w:szCs w:val="28"/>
        </w:rPr>
        <w:t>Ключевское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CD63BD" w:rsidP="005172CA">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7FCB27A7">
            <wp:extent cx="2657930" cy="186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1393" cy="1876356"/>
                    </a:xfrm>
                    <a:prstGeom prst="rect">
                      <a:avLst/>
                    </a:prstGeom>
                    <a:noFill/>
                  </pic:spPr>
                </pic:pic>
              </a:graphicData>
            </a:graphic>
          </wp:inline>
        </w:drawing>
      </w:r>
    </w:p>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C368B9">
        <w:rPr>
          <w:rFonts w:ascii="Times New Roman" w:hAnsi="Times New Roman" w:cs="Times New Roman"/>
          <w:sz w:val="28"/>
          <w:szCs w:val="28"/>
          <w:lang w:eastAsia="en-US"/>
        </w:rPr>
        <w:t>Ключевское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CD63BD">
      <w:pPr>
        <w:numPr>
          <w:ilvl w:val="1"/>
          <w:numId w:val="0"/>
        </w:numPr>
        <w:jc w:val="right"/>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5172CA">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C368B9">
        <w:rPr>
          <w:rFonts w:ascii="Times New Roman" w:eastAsia="Times New Roman" w:hAnsi="Times New Roman" w:cs="Times New Roman"/>
          <w:iCs/>
          <w:sz w:val="28"/>
          <w:szCs w:val="28"/>
          <w:lang w:eastAsia="en-US"/>
        </w:rPr>
        <w:t>Ключевское</w:t>
      </w:r>
      <w:r w:rsidRPr="00EE7FCF">
        <w:rPr>
          <w:rFonts w:ascii="Times New Roman" w:eastAsia="Times New Roman" w:hAnsi="Times New Roman" w:cs="Times New Roman"/>
          <w:iCs/>
          <w:sz w:val="28"/>
          <w:szCs w:val="28"/>
          <w:lang w:eastAsia="en-US"/>
        </w:rPr>
        <w:t xml:space="preserve">» </w:t>
      </w:r>
    </w:p>
    <w:p w:rsidR="00CA59DB" w:rsidRDefault="00CD63BD" w:rsidP="005172CA">
      <w:pPr>
        <w:pStyle w:val="a9"/>
        <w:spacing w:line="240" w:lineRule="auto"/>
        <w:jc w:val="center"/>
        <w:rPr>
          <w:b/>
        </w:rPr>
      </w:pPr>
      <w:r>
        <w:rPr>
          <w:b/>
          <w:noProof/>
        </w:rPr>
        <w:drawing>
          <wp:inline distT="0" distB="0" distL="0" distR="0" wp14:anchorId="72A7D29A">
            <wp:extent cx="1988718" cy="237845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0981" cy="2417043"/>
                    </a:xfrm>
                    <a:prstGeom prst="rect">
                      <a:avLst/>
                    </a:prstGeom>
                    <a:noFill/>
                  </pic:spPr>
                </pic:pic>
              </a:graphicData>
            </a:graphic>
          </wp:inline>
        </w:drawing>
      </w:r>
    </w:p>
    <w:p w:rsidR="00CA59DB" w:rsidRDefault="00CA59DB" w:rsidP="005172CA">
      <w:pPr>
        <w:pStyle w:val="a9"/>
        <w:spacing w:line="240" w:lineRule="auto"/>
        <w:rPr>
          <w:b/>
        </w:rPr>
      </w:pP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 xml:space="preserve">На территории сельского поселения «Ключевское»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железнодорожная линия Нарын-</w:t>
      </w:r>
      <w:proofErr w:type="spellStart"/>
      <w:r w:rsidRPr="00CD63BD">
        <w:rPr>
          <w:rFonts w:ascii="Times New Roman" w:hAnsi="Times New Roman" w:cs="Times New Roman"/>
          <w:sz w:val="28"/>
          <w:szCs w:val="28"/>
          <w:lang w:eastAsia="en-US"/>
        </w:rPr>
        <w:t>Лугокан</w:t>
      </w:r>
      <w:proofErr w:type="spellEnd"/>
      <w:r w:rsidRPr="00CD63BD">
        <w:rPr>
          <w:rFonts w:ascii="Times New Roman" w:hAnsi="Times New Roman" w:cs="Times New Roman"/>
          <w:sz w:val="28"/>
          <w:szCs w:val="28"/>
          <w:lang w:eastAsia="en-US"/>
        </w:rPr>
        <w:t>;</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земли лесного фонда;</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 xml:space="preserve">ЛЭП 220 </w:t>
      </w:r>
      <w:proofErr w:type="spellStart"/>
      <w:r w:rsidRPr="00CD63BD">
        <w:rPr>
          <w:rFonts w:ascii="Times New Roman" w:hAnsi="Times New Roman" w:cs="Times New Roman"/>
          <w:sz w:val="28"/>
          <w:szCs w:val="28"/>
          <w:lang w:eastAsia="en-US"/>
        </w:rPr>
        <w:t>кВ.</w:t>
      </w:r>
      <w:proofErr w:type="spellEnd"/>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автодорога 76 ОП РЗ 76К-046 подъезд в с. Ключевское;</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объекты культурного наследия;</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объекты здравоохранения.</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 xml:space="preserve">ЛЭП 35 </w:t>
      </w:r>
      <w:proofErr w:type="spellStart"/>
      <w:r w:rsidRPr="00CD63BD">
        <w:rPr>
          <w:rFonts w:ascii="Times New Roman" w:hAnsi="Times New Roman" w:cs="Times New Roman"/>
          <w:sz w:val="28"/>
          <w:szCs w:val="28"/>
          <w:lang w:eastAsia="en-US"/>
        </w:rPr>
        <w:t>кВ</w:t>
      </w:r>
      <w:proofErr w:type="spellEnd"/>
      <w:r w:rsidRPr="00CD63BD">
        <w:rPr>
          <w:rFonts w:ascii="Times New Roman" w:hAnsi="Times New Roman" w:cs="Times New Roman"/>
          <w:sz w:val="28"/>
          <w:szCs w:val="28"/>
          <w:lang w:eastAsia="en-US"/>
        </w:rPr>
        <w:t>;</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 xml:space="preserve">ЛЭП 10 </w:t>
      </w:r>
      <w:proofErr w:type="spellStart"/>
      <w:r w:rsidRPr="00CD63BD">
        <w:rPr>
          <w:rFonts w:ascii="Times New Roman" w:hAnsi="Times New Roman" w:cs="Times New Roman"/>
          <w:sz w:val="28"/>
          <w:szCs w:val="28"/>
          <w:lang w:eastAsia="en-US"/>
        </w:rPr>
        <w:t>кВ</w:t>
      </w:r>
      <w:proofErr w:type="spellEnd"/>
      <w:r w:rsidRPr="00CD63BD">
        <w:rPr>
          <w:rFonts w:ascii="Times New Roman" w:hAnsi="Times New Roman" w:cs="Times New Roman"/>
          <w:sz w:val="28"/>
          <w:szCs w:val="28"/>
          <w:lang w:eastAsia="en-US"/>
        </w:rPr>
        <w:t>;</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территории индивидуальной жилой застройки;</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территории общеобразовательных учреждений;</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783B8E" w:rsidRDefault="00CD63BD" w:rsidP="00CD63BD">
      <w:pPr>
        <w:ind w:firstLine="709"/>
        <w:jc w:val="both"/>
        <w:rPr>
          <w:rStyle w:val="aa"/>
          <w:rFonts w:eastAsia="Calibri"/>
          <w:lang w:eastAsia="en-US"/>
        </w:rPr>
      </w:pPr>
      <w:r w:rsidRPr="00CD63BD">
        <w:rPr>
          <w:rFonts w:ascii="Times New Roman" w:hAnsi="Times New Roman" w:cs="Times New Roman"/>
          <w:sz w:val="28"/>
          <w:szCs w:val="28"/>
          <w:lang w:eastAsia="en-US"/>
        </w:rPr>
        <w:t>территории специального наз</w:t>
      </w:r>
      <w:r>
        <w:rPr>
          <w:rFonts w:ascii="Times New Roman" w:hAnsi="Times New Roman" w:cs="Times New Roman"/>
          <w:sz w:val="28"/>
          <w:szCs w:val="28"/>
          <w:lang w:eastAsia="en-US"/>
        </w:rPr>
        <w:t>начения, в том числе кладбища</w:t>
      </w:r>
      <w:r w:rsidR="001E4AEF">
        <w:rPr>
          <w:rFonts w:ascii="Times New Roman" w:eastAsia="Times New Roman" w:hAnsi="Times New Roman" w:cs="Times New Roman"/>
          <w:sz w:val="28"/>
          <w:szCs w:val="28"/>
        </w:rPr>
        <w:t>.</w:t>
      </w:r>
    </w:p>
    <w:p w:rsidR="0064393C" w:rsidRDefault="0064393C" w:rsidP="005172CA">
      <w:pPr>
        <w:ind w:firstLine="709"/>
        <w:jc w:val="both"/>
        <w:rPr>
          <w:rFonts w:ascii="Times New Roman" w:eastAsia="Times New Roman" w:hAnsi="Times New Roman" w:cs="Times New Roman"/>
          <w:sz w:val="28"/>
          <w:szCs w:val="28"/>
        </w:rPr>
      </w:pPr>
    </w:p>
    <w:p w:rsidR="00783B8E" w:rsidRDefault="00783B8E" w:rsidP="005172CA">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783B8E" w:rsidRDefault="00783B8E" w:rsidP="005172CA">
      <w:pPr>
        <w:rPr>
          <w:rFonts w:ascii="Times New Roman" w:eastAsia="Times New Roman" w:hAnsi="Times New Roman"/>
        </w:rPr>
      </w:pPr>
    </w:p>
    <w:p w:rsidR="00783B8E" w:rsidRPr="005F5486" w:rsidRDefault="00783B8E" w:rsidP="005172CA">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5172CA">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5172CA">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5172CA">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5172CA">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5172CA">
      <w:pPr>
        <w:pStyle w:val="a9"/>
        <w:spacing w:line="240" w:lineRule="auto"/>
      </w:pPr>
      <w:r w:rsidRPr="005F5486">
        <w:t xml:space="preserve">5) выдача разрешений на строительство, разрешений на ввод объектов в эксплуатацию при осуществлении строительства, реконструкции, капитального </w:t>
      </w:r>
      <w:r w:rsidRPr="005F5486">
        <w:lastRenderedPageBreak/>
        <w:t>ремонта объектов капитального строительства, расположенных на соответствующих межселенных территориях;</w:t>
      </w:r>
    </w:p>
    <w:p w:rsidR="00783B8E" w:rsidRPr="005F5486" w:rsidRDefault="00783B8E" w:rsidP="005172CA">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5172CA">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5172CA">
      <w:pPr>
        <w:pStyle w:val="a9"/>
        <w:spacing w:line="240" w:lineRule="auto"/>
      </w:pPr>
      <w:r w:rsidRPr="005F5486">
        <w:t xml:space="preserve">На территории </w:t>
      </w:r>
      <w:bookmarkStart w:id="1" w:name="_Hlk26198238"/>
      <w:r w:rsidR="00275803">
        <w:t>сельского поселения «</w:t>
      </w:r>
      <w:r w:rsidR="00C368B9">
        <w:t>Ключевское</w:t>
      </w:r>
      <w:r w:rsidR="00275803">
        <w:t>»</w:t>
      </w:r>
      <w:bookmarkEnd w:id="1"/>
      <w:r w:rsidR="00275803">
        <w:t xml:space="preserve"> </w:t>
      </w:r>
      <w:r w:rsidRPr="005F5486">
        <w:t>утверждены градостроительные документы:</w:t>
      </w:r>
    </w:p>
    <w:p w:rsidR="00783B8E" w:rsidRPr="00783B8E" w:rsidRDefault="00783B8E" w:rsidP="005172CA">
      <w:pPr>
        <w:pStyle w:val="a9"/>
        <w:spacing w:line="240" w:lineRule="auto"/>
      </w:pPr>
      <w:r>
        <w:t xml:space="preserve">1. Генеральный план </w:t>
      </w:r>
      <w:bookmarkStart w:id="2" w:name="_Hlk26198443"/>
      <w:r w:rsidR="00275803" w:rsidRPr="00275803">
        <w:t>сельского поселения «</w:t>
      </w:r>
      <w:r w:rsidR="00C368B9">
        <w:t>Ключевское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CD63BD">
        <w:t>14.06</w:t>
      </w:r>
      <w:r w:rsidR="00275803" w:rsidRPr="00275803">
        <w:t>.2018</w:t>
      </w:r>
      <w:r w:rsidR="00275803">
        <w:t xml:space="preserve"> г. № 4</w:t>
      </w:r>
      <w:bookmarkEnd w:id="2"/>
      <w:r w:rsidR="00CD63BD">
        <w:t>83</w:t>
      </w:r>
      <w:r w:rsidRPr="00783B8E">
        <w:t>;</w:t>
      </w:r>
    </w:p>
    <w:p w:rsidR="00783B8E" w:rsidRPr="00783B8E" w:rsidRDefault="00783B8E" w:rsidP="005172CA">
      <w:pPr>
        <w:pStyle w:val="a9"/>
        <w:spacing w:line="240" w:lineRule="auto"/>
      </w:pPr>
      <w:r w:rsidRPr="00783B8E">
        <w:t xml:space="preserve">2. Правила землепользования и застройки </w:t>
      </w:r>
      <w:r w:rsidR="00275803" w:rsidRPr="00275803">
        <w:t>сельского поселения «</w:t>
      </w:r>
      <w:r w:rsidR="00C368B9">
        <w:t>Ключевское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275803">
        <w:t>4</w:t>
      </w:r>
      <w:r w:rsidR="00895608">
        <w:t>2</w:t>
      </w:r>
      <w:r w:rsidR="00880F33">
        <w:t>.</w:t>
      </w:r>
    </w:p>
    <w:p w:rsidR="005C2AAE" w:rsidRDefault="005C2AAE" w:rsidP="005172CA">
      <w:pPr>
        <w:rPr>
          <w:rFonts w:ascii="Times New Roman" w:eastAsia="Times New Roman" w:hAnsi="Times New Roman"/>
          <w:sz w:val="28"/>
        </w:rPr>
      </w:pPr>
    </w:p>
    <w:p w:rsidR="005C2AAE" w:rsidRDefault="006E1795" w:rsidP="005172CA">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5172CA">
      <w:pPr>
        <w:pStyle w:val="a9"/>
        <w:spacing w:line="240" w:lineRule="auto"/>
        <w:rPr>
          <w:b/>
        </w:rPr>
      </w:pPr>
    </w:p>
    <w:p w:rsidR="00D50564" w:rsidRDefault="00D50564" w:rsidP="005172CA">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C368B9">
        <w:rPr>
          <w:rFonts w:eastAsia="Calibri"/>
          <w:lang w:eastAsia="en-US"/>
        </w:rPr>
        <w:t>Ключевское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5172CA">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5172CA">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C368B9">
        <w:rPr>
          <w:rFonts w:ascii="Times New Roman" w:hAnsi="Times New Roman" w:cs="Times New Roman"/>
          <w:sz w:val="28"/>
          <w:szCs w:val="28"/>
        </w:rPr>
        <w:t>Ключевское</w:t>
      </w:r>
      <w:r w:rsidRPr="008A013C">
        <w:rPr>
          <w:rFonts w:ascii="Times New Roman" w:hAnsi="Times New Roman" w:cs="Times New Roman"/>
          <w:sz w:val="28"/>
          <w:szCs w:val="28"/>
        </w:rPr>
        <w:t xml:space="preserve">» на 01.01.2017 года составляет </w:t>
      </w:r>
      <w:r w:rsidR="00FE2A1C">
        <w:rPr>
          <w:rFonts w:ascii="Times New Roman" w:hAnsi="Times New Roman" w:cs="Times New Roman"/>
          <w:sz w:val="28"/>
          <w:szCs w:val="28"/>
        </w:rPr>
        <w:t>254</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постоянно проживающих жител</w:t>
      </w:r>
      <w:r w:rsidR="00FE2A1C">
        <w:rPr>
          <w:rFonts w:ascii="Times New Roman" w:hAnsi="Times New Roman" w:cs="Times New Roman"/>
          <w:sz w:val="28"/>
          <w:szCs w:val="28"/>
        </w:rPr>
        <w:t>я</w:t>
      </w:r>
      <w:r w:rsidRPr="008A013C">
        <w:rPr>
          <w:rFonts w:ascii="Times New Roman" w:hAnsi="Times New Roman" w:cs="Times New Roman"/>
          <w:sz w:val="28"/>
          <w:szCs w:val="28"/>
        </w:rPr>
        <w:t xml:space="preserve">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5172CA">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5172CA">
      <w:pPr>
        <w:pStyle w:val="af8"/>
        <w:spacing w:after="0" w:line="240" w:lineRule="auto"/>
        <w:jc w:val="center"/>
        <w:rPr>
          <w:sz w:val="28"/>
          <w:szCs w:val="28"/>
        </w:rPr>
      </w:pPr>
      <w:r w:rsidRPr="008A013C">
        <w:rPr>
          <w:sz w:val="28"/>
          <w:szCs w:val="28"/>
        </w:rPr>
        <w:t>Численность населения сельского поселения «</w:t>
      </w:r>
      <w:r w:rsidR="00C368B9">
        <w:rPr>
          <w:sz w:val="28"/>
          <w:szCs w:val="28"/>
        </w:rPr>
        <w:t>Ключевское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180"/>
        <w:gridCol w:w="2028"/>
        <w:gridCol w:w="1903"/>
        <w:gridCol w:w="2624"/>
      </w:tblGrid>
      <w:tr w:rsidR="008A013C" w:rsidRPr="008A013C" w:rsidTr="00EC2A23">
        <w:trPr>
          <w:trHeight w:val="898"/>
          <w:tblHeader/>
        </w:trPr>
        <w:tc>
          <w:tcPr>
            <w:tcW w:w="349" w:type="pct"/>
            <w:shd w:val="clear" w:color="auto" w:fill="auto"/>
            <w:vAlign w:val="center"/>
            <w:hideMark/>
          </w:tcPr>
          <w:p w:rsidR="008A013C" w:rsidRPr="008A013C" w:rsidRDefault="008A013C" w:rsidP="005172CA">
            <w:pPr>
              <w:jc w:val="center"/>
              <w:rPr>
                <w:rFonts w:ascii="Times New Roman" w:eastAsia="Times New Roman" w:hAnsi="Times New Roman" w:cs="Times New Roman"/>
                <w:b/>
                <w:bCs/>
                <w:color w:val="000000"/>
                <w:sz w:val="28"/>
                <w:szCs w:val="28"/>
              </w:rPr>
            </w:pPr>
            <w:r w:rsidRPr="008A013C">
              <w:rPr>
                <w:rFonts w:ascii="Times New Roman" w:eastAsia="Times New Roman" w:hAnsi="Times New Roman" w:cs="Times New Roman"/>
                <w:b/>
                <w:bCs/>
                <w:color w:val="000000"/>
                <w:sz w:val="28"/>
                <w:szCs w:val="28"/>
              </w:rPr>
              <w:t>№</w:t>
            </w:r>
          </w:p>
        </w:tc>
        <w:tc>
          <w:tcPr>
            <w:tcW w:w="1545" w:type="pct"/>
            <w:shd w:val="clear" w:color="auto" w:fill="auto"/>
            <w:vAlign w:val="center"/>
            <w:hideMark/>
          </w:tcPr>
          <w:p w:rsidR="008A013C" w:rsidRPr="008A013C" w:rsidRDefault="008A013C" w:rsidP="005172CA">
            <w:pPr>
              <w:jc w:val="center"/>
              <w:rPr>
                <w:rFonts w:ascii="Times New Roman" w:eastAsia="Times New Roman" w:hAnsi="Times New Roman" w:cs="Times New Roman"/>
                <w:b/>
                <w:bCs/>
                <w:color w:val="000000"/>
                <w:sz w:val="28"/>
                <w:szCs w:val="28"/>
              </w:rPr>
            </w:pPr>
            <w:r w:rsidRPr="008A013C">
              <w:rPr>
                <w:rFonts w:ascii="Times New Roman" w:eastAsia="Times New Roman" w:hAnsi="Times New Roman" w:cs="Times New Roman"/>
                <w:b/>
                <w:bCs/>
                <w:color w:val="000000"/>
                <w:sz w:val="28"/>
                <w:szCs w:val="28"/>
              </w:rPr>
              <w:t>Населенные пункты, входящие в состав муниципального образования</w:t>
            </w:r>
          </w:p>
        </w:tc>
        <w:tc>
          <w:tcPr>
            <w:tcW w:w="896" w:type="pct"/>
            <w:shd w:val="clear" w:color="auto" w:fill="auto"/>
            <w:vAlign w:val="center"/>
            <w:hideMark/>
          </w:tcPr>
          <w:p w:rsidR="008A013C" w:rsidRPr="008A013C" w:rsidRDefault="008A013C" w:rsidP="005172CA">
            <w:pPr>
              <w:jc w:val="center"/>
              <w:rPr>
                <w:rFonts w:ascii="Times New Roman" w:eastAsia="Times New Roman" w:hAnsi="Times New Roman" w:cs="Times New Roman"/>
                <w:b/>
                <w:bCs/>
                <w:color w:val="000000"/>
                <w:sz w:val="28"/>
                <w:szCs w:val="28"/>
              </w:rPr>
            </w:pPr>
            <w:r w:rsidRPr="008A013C">
              <w:rPr>
                <w:rFonts w:ascii="Times New Roman" w:eastAsia="Times New Roman" w:hAnsi="Times New Roman" w:cs="Times New Roman"/>
                <w:b/>
                <w:bCs/>
                <w:color w:val="000000"/>
                <w:sz w:val="28"/>
                <w:szCs w:val="28"/>
              </w:rPr>
              <w:t>Постоянно проживающее население, чел.</w:t>
            </w:r>
          </w:p>
        </w:tc>
        <w:tc>
          <w:tcPr>
            <w:tcW w:w="932" w:type="pct"/>
            <w:shd w:val="clear" w:color="auto" w:fill="auto"/>
            <w:vAlign w:val="center"/>
            <w:hideMark/>
          </w:tcPr>
          <w:p w:rsidR="008A013C" w:rsidRPr="008A013C" w:rsidRDefault="008A013C" w:rsidP="005172CA">
            <w:pPr>
              <w:jc w:val="center"/>
              <w:rPr>
                <w:rFonts w:ascii="Times New Roman" w:eastAsia="Times New Roman" w:hAnsi="Times New Roman" w:cs="Times New Roman"/>
                <w:b/>
                <w:bCs/>
                <w:color w:val="000000"/>
                <w:sz w:val="28"/>
                <w:szCs w:val="28"/>
              </w:rPr>
            </w:pPr>
            <w:r w:rsidRPr="008A013C">
              <w:rPr>
                <w:rFonts w:ascii="Times New Roman" w:eastAsia="Times New Roman" w:hAnsi="Times New Roman" w:cs="Times New Roman"/>
                <w:b/>
                <w:bCs/>
                <w:color w:val="000000"/>
                <w:sz w:val="28"/>
                <w:szCs w:val="28"/>
              </w:rPr>
              <w:t xml:space="preserve">Численность населения на </w:t>
            </w:r>
          </w:p>
          <w:p w:rsidR="008A013C" w:rsidRPr="008A013C" w:rsidRDefault="008A013C" w:rsidP="005172CA">
            <w:pPr>
              <w:jc w:val="center"/>
              <w:rPr>
                <w:rFonts w:ascii="Times New Roman" w:eastAsia="Times New Roman" w:hAnsi="Times New Roman" w:cs="Times New Roman"/>
                <w:b/>
                <w:bCs/>
                <w:color w:val="000000"/>
                <w:sz w:val="28"/>
                <w:szCs w:val="28"/>
              </w:rPr>
            </w:pPr>
            <w:r w:rsidRPr="008A013C">
              <w:rPr>
                <w:rFonts w:ascii="Times New Roman" w:eastAsia="Times New Roman" w:hAnsi="Times New Roman" w:cs="Times New Roman"/>
                <w:b/>
                <w:bCs/>
                <w:color w:val="000000"/>
                <w:sz w:val="28"/>
                <w:szCs w:val="28"/>
              </w:rPr>
              <w:t xml:space="preserve">2010 г., чел. </w:t>
            </w:r>
          </w:p>
        </w:tc>
        <w:tc>
          <w:tcPr>
            <w:tcW w:w="1278" w:type="pct"/>
            <w:shd w:val="clear" w:color="auto" w:fill="auto"/>
            <w:vAlign w:val="center"/>
            <w:hideMark/>
          </w:tcPr>
          <w:p w:rsidR="008A013C" w:rsidRPr="008A013C" w:rsidRDefault="008A013C" w:rsidP="005172CA">
            <w:pPr>
              <w:jc w:val="center"/>
              <w:rPr>
                <w:rFonts w:ascii="Times New Roman" w:eastAsia="Times New Roman" w:hAnsi="Times New Roman" w:cs="Times New Roman"/>
                <w:b/>
                <w:bCs/>
                <w:color w:val="000000"/>
                <w:sz w:val="28"/>
                <w:szCs w:val="28"/>
              </w:rPr>
            </w:pPr>
            <w:r w:rsidRPr="008A013C">
              <w:rPr>
                <w:rFonts w:ascii="Times New Roman" w:eastAsia="Times New Roman" w:hAnsi="Times New Roman" w:cs="Times New Roman"/>
                <w:b/>
                <w:bCs/>
                <w:color w:val="000000"/>
                <w:sz w:val="28"/>
                <w:szCs w:val="28"/>
              </w:rPr>
              <w:t xml:space="preserve">Прирост (убыль) населения за период </w:t>
            </w:r>
            <w:r w:rsidRPr="008A013C">
              <w:rPr>
                <w:rFonts w:ascii="Times New Roman" w:eastAsia="Times New Roman" w:hAnsi="Times New Roman" w:cs="Times New Roman"/>
                <w:b/>
                <w:bCs/>
                <w:color w:val="000000"/>
                <w:sz w:val="28"/>
                <w:szCs w:val="28"/>
              </w:rPr>
              <w:br/>
              <w:t>2010-2017 гг., чел.</w:t>
            </w:r>
          </w:p>
        </w:tc>
      </w:tr>
    </w:tbl>
    <w:p w:rsidR="008A013C" w:rsidRPr="008A013C" w:rsidRDefault="008A013C" w:rsidP="005172CA">
      <w:pPr>
        <w:rPr>
          <w:rFonts w:ascii="Times New Roman" w:hAnsi="Times New Roman" w:cs="Times New Roman"/>
          <w:sz w:val="28"/>
          <w:szCs w:val="28"/>
        </w:rPr>
      </w:pPr>
    </w:p>
    <w:tbl>
      <w:tblPr>
        <w:tblW w:w="5000" w:type="pct"/>
        <w:tblLook w:val="04A0" w:firstRow="1" w:lastRow="0" w:firstColumn="1" w:lastColumn="0" w:noHBand="0" w:noVBand="1"/>
      </w:tblPr>
      <w:tblGrid>
        <w:gridCol w:w="727"/>
        <w:gridCol w:w="3220"/>
        <w:gridCol w:w="1868"/>
        <w:gridCol w:w="1943"/>
        <w:gridCol w:w="2664"/>
      </w:tblGrid>
      <w:tr w:rsidR="008A013C" w:rsidRPr="008A013C"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5</w:t>
            </w:r>
          </w:p>
        </w:tc>
      </w:tr>
      <w:tr w:rsidR="00FE2A1C" w:rsidRPr="008A013C" w:rsidTr="00EC2A23">
        <w:trPr>
          <w:trHeight w:val="268"/>
        </w:trPr>
        <w:tc>
          <w:tcPr>
            <w:tcW w:w="349" w:type="pct"/>
            <w:tcBorders>
              <w:top w:val="nil"/>
              <w:left w:val="single" w:sz="4" w:space="0" w:color="auto"/>
              <w:bottom w:val="single" w:sz="4" w:space="0" w:color="auto"/>
              <w:right w:val="single" w:sz="4" w:space="0" w:color="auto"/>
            </w:tcBorders>
            <w:shd w:val="clear" w:color="auto" w:fill="auto"/>
            <w:noWrap/>
            <w:hideMark/>
          </w:tcPr>
          <w:p w:rsidR="00FE2A1C" w:rsidRPr="008A013C" w:rsidRDefault="00FE2A1C" w:rsidP="00FE2A1C">
            <w:pPr>
              <w:jc w:val="center"/>
              <w:rPr>
                <w:rFonts w:ascii="Times New Roman" w:eastAsia="Times New Roman" w:hAnsi="Times New Roman" w:cs="Times New Roman"/>
                <w:color w:val="000000"/>
                <w:sz w:val="28"/>
                <w:szCs w:val="28"/>
              </w:rPr>
            </w:pPr>
            <w:r w:rsidRPr="008A013C">
              <w:rPr>
                <w:rFonts w:ascii="Times New Roman" w:eastAsia="Times New Roman" w:hAnsi="Times New Roman" w:cs="Times New Roman"/>
                <w:color w:val="000000"/>
                <w:sz w:val="28"/>
                <w:szCs w:val="28"/>
              </w:rPr>
              <w:t>1</w:t>
            </w:r>
          </w:p>
        </w:tc>
        <w:tc>
          <w:tcPr>
            <w:tcW w:w="1545" w:type="pct"/>
            <w:tcBorders>
              <w:top w:val="nil"/>
              <w:left w:val="nil"/>
              <w:bottom w:val="single" w:sz="4" w:space="0" w:color="auto"/>
              <w:right w:val="single" w:sz="4" w:space="0" w:color="auto"/>
            </w:tcBorders>
            <w:shd w:val="clear" w:color="auto" w:fill="auto"/>
            <w:hideMark/>
          </w:tcPr>
          <w:p w:rsidR="00FE2A1C" w:rsidRPr="008A013C" w:rsidRDefault="00FE2A1C" w:rsidP="00FE2A1C">
            <w:pPr>
              <w:rPr>
                <w:rFonts w:ascii="Times New Roman" w:eastAsia="Times New Roman" w:hAnsi="Times New Roman" w:cs="Times New Roman"/>
                <w:color w:val="000000"/>
                <w:sz w:val="28"/>
                <w:szCs w:val="28"/>
              </w:rPr>
            </w:pPr>
            <w:r w:rsidRPr="008A013C">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z w:val="28"/>
                <w:szCs w:val="28"/>
              </w:rPr>
              <w:t>Ключевское</w:t>
            </w:r>
          </w:p>
        </w:tc>
        <w:tc>
          <w:tcPr>
            <w:tcW w:w="896" w:type="pct"/>
            <w:tcBorders>
              <w:top w:val="nil"/>
              <w:left w:val="nil"/>
              <w:bottom w:val="single" w:sz="4" w:space="0" w:color="auto"/>
              <w:right w:val="single" w:sz="4" w:space="0" w:color="auto"/>
            </w:tcBorders>
            <w:shd w:val="clear" w:color="auto" w:fill="auto"/>
            <w:noWrap/>
            <w:hideMark/>
          </w:tcPr>
          <w:p w:rsidR="00FE2A1C" w:rsidRPr="00FE2A1C" w:rsidRDefault="00FE2A1C" w:rsidP="00FE2A1C">
            <w:pPr>
              <w:jc w:val="center"/>
              <w:rPr>
                <w:rFonts w:ascii="Times New Roman" w:eastAsia="Times New Roman" w:hAnsi="Times New Roman" w:cs="Times New Roman"/>
                <w:color w:val="000000"/>
                <w:sz w:val="24"/>
                <w:szCs w:val="24"/>
              </w:rPr>
            </w:pPr>
            <w:r w:rsidRPr="00FE2A1C">
              <w:rPr>
                <w:rFonts w:ascii="Times New Roman" w:eastAsia="Times New Roman" w:hAnsi="Times New Roman" w:cs="Times New Roman"/>
                <w:color w:val="000000"/>
                <w:sz w:val="24"/>
                <w:szCs w:val="24"/>
              </w:rPr>
              <w:t>254</w:t>
            </w:r>
          </w:p>
        </w:tc>
        <w:tc>
          <w:tcPr>
            <w:tcW w:w="932" w:type="pct"/>
            <w:tcBorders>
              <w:top w:val="nil"/>
              <w:left w:val="nil"/>
              <w:bottom w:val="single" w:sz="4" w:space="0" w:color="auto"/>
              <w:right w:val="single" w:sz="4" w:space="0" w:color="auto"/>
            </w:tcBorders>
            <w:shd w:val="clear" w:color="auto" w:fill="auto"/>
            <w:noWrap/>
            <w:hideMark/>
          </w:tcPr>
          <w:p w:rsidR="00FE2A1C" w:rsidRPr="00FE2A1C" w:rsidRDefault="00FE2A1C" w:rsidP="00FE2A1C">
            <w:pPr>
              <w:jc w:val="center"/>
              <w:rPr>
                <w:rFonts w:ascii="Times New Roman" w:eastAsia="Times New Roman" w:hAnsi="Times New Roman" w:cs="Times New Roman"/>
                <w:color w:val="000000"/>
                <w:sz w:val="24"/>
                <w:szCs w:val="24"/>
              </w:rPr>
            </w:pPr>
            <w:r w:rsidRPr="00FE2A1C">
              <w:rPr>
                <w:rFonts w:ascii="Times New Roman" w:eastAsia="Times New Roman" w:hAnsi="Times New Roman" w:cs="Times New Roman"/>
                <w:color w:val="000000"/>
                <w:sz w:val="24"/>
                <w:szCs w:val="24"/>
              </w:rPr>
              <w:t>280</w:t>
            </w:r>
          </w:p>
        </w:tc>
        <w:tc>
          <w:tcPr>
            <w:tcW w:w="1278" w:type="pct"/>
            <w:tcBorders>
              <w:top w:val="nil"/>
              <w:left w:val="nil"/>
              <w:bottom w:val="single" w:sz="4" w:space="0" w:color="auto"/>
              <w:right w:val="single" w:sz="4" w:space="0" w:color="auto"/>
            </w:tcBorders>
            <w:shd w:val="clear" w:color="auto" w:fill="auto"/>
            <w:noWrap/>
            <w:hideMark/>
          </w:tcPr>
          <w:p w:rsidR="00FE2A1C" w:rsidRPr="00FE2A1C" w:rsidRDefault="00FE2A1C" w:rsidP="00FE2A1C">
            <w:pPr>
              <w:jc w:val="center"/>
              <w:rPr>
                <w:rFonts w:ascii="Times New Roman" w:eastAsia="Times New Roman" w:hAnsi="Times New Roman" w:cs="Times New Roman"/>
                <w:color w:val="000000"/>
                <w:sz w:val="24"/>
                <w:szCs w:val="24"/>
              </w:rPr>
            </w:pPr>
            <w:r w:rsidRPr="00FE2A1C">
              <w:rPr>
                <w:rFonts w:ascii="Times New Roman" w:eastAsia="Times New Roman" w:hAnsi="Times New Roman" w:cs="Times New Roman"/>
                <w:color w:val="000000"/>
                <w:sz w:val="24"/>
                <w:szCs w:val="24"/>
              </w:rPr>
              <w:t>-26</w:t>
            </w:r>
          </w:p>
        </w:tc>
      </w:tr>
    </w:tbl>
    <w:p w:rsidR="00FE2A1C" w:rsidRDefault="00FE2A1C" w:rsidP="005172CA">
      <w:pPr>
        <w:ind w:firstLine="709"/>
        <w:rPr>
          <w:rFonts w:ascii="Times New Roman" w:hAnsi="Times New Roman" w:cs="Times New Roman"/>
          <w:sz w:val="28"/>
          <w:szCs w:val="28"/>
        </w:rPr>
      </w:pPr>
      <w:r w:rsidRPr="00FE2A1C">
        <w:rPr>
          <w:rFonts w:ascii="Times New Roman" w:hAnsi="Times New Roman" w:cs="Times New Roman"/>
          <w:sz w:val="28"/>
          <w:szCs w:val="28"/>
        </w:rPr>
        <w:t xml:space="preserve">В структуре населения преобладает доля женщин – 52,36 %, мужчин – 47,64 %. Возрастная структура мужчин: моложе трудоспособного возраста – 16,53 %, трудоспособного возраста – 33,88 %, старше трудоспособного возраста – 49,59 %. </w:t>
      </w:r>
      <w:r w:rsidRPr="00FE2A1C">
        <w:rPr>
          <w:rFonts w:ascii="Times New Roman" w:hAnsi="Times New Roman" w:cs="Times New Roman"/>
          <w:sz w:val="28"/>
          <w:szCs w:val="28"/>
        </w:rPr>
        <w:lastRenderedPageBreak/>
        <w:t>Возрастная структура женщин: моложе трудоспособного возраста – 2,26 %, трудоспособного возраста – 37,59 %, старше трудоспособного возраста – 60,15 %.</w:t>
      </w:r>
    </w:p>
    <w:p w:rsidR="008A013C" w:rsidRPr="008A013C" w:rsidRDefault="008A013C" w:rsidP="005172CA">
      <w:pPr>
        <w:ind w:firstLine="709"/>
        <w:rPr>
          <w:rFonts w:ascii="Times New Roman" w:hAnsi="Times New Roman" w:cs="Times New Roman"/>
          <w:sz w:val="28"/>
          <w:szCs w:val="28"/>
        </w:rPr>
      </w:pPr>
      <w:r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5172CA">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FE2A1C" w:rsidRDefault="008A013C" w:rsidP="005172CA">
      <w:pPr>
        <w:jc w:val="center"/>
        <w:rPr>
          <w:rFonts w:ascii="Times New Roman" w:hAnsi="Times New Roman" w:cs="Times New Roman"/>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C368B9">
        <w:rPr>
          <w:rFonts w:ascii="Times New Roman" w:hAnsi="Times New Roman" w:cs="Times New Roman"/>
          <w:sz w:val="28"/>
          <w:szCs w:val="28"/>
        </w:rPr>
        <w:t>Ключевское</w:t>
      </w:r>
      <w:r w:rsidRPr="008A013C">
        <w:rPr>
          <w:rFonts w:ascii="Times New Roman" w:hAnsi="Times New Roman" w:cs="Times New Roman"/>
          <w:sz w:val="28"/>
          <w:szCs w:val="28"/>
        </w:rPr>
        <w:t>»</w:t>
      </w:r>
    </w:p>
    <w:p w:rsidR="008A013C" w:rsidRPr="008A013C" w:rsidRDefault="008A013C" w:rsidP="005172CA">
      <w:pPr>
        <w:jc w:val="center"/>
        <w:rPr>
          <w:rFonts w:ascii="Times New Roman" w:eastAsia="Times New Roman" w:hAnsi="Times New Roman" w:cs="Times New Roman"/>
          <w:iCs/>
          <w:color w:val="000000"/>
          <w:sz w:val="28"/>
          <w:szCs w:val="28"/>
        </w:rPr>
      </w:pPr>
      <w:r w:rsidRPr="008A013C">
        <w:rPr>
          <w:rFonts w:ascii="Times New Roman" w:hAnsi="Times New Roman" w:cs="Times New Roman"/>
          <w:sz w:val="28"/>
          <w:szCs w:val="28"/>
        </w:rPr>
        <w:t xml:space="preserve"> </w:t>
      </w:r>
    </w:p>
    <w:p w:rsidR="008A013C" w:rsidRPr="000C451A" w:rsidRDefault="00FE2A1C" w:rsidP="005172CA">
      <w:pPr>
        <w:jc w:val="center"/>
        <w:rPr>
          <w:rFonts w:ascii="Arial" w:hAnsi="Arial"/>
          <w:sz w:val="22"/>
        </w:rPr>
      </w:pPr>
      <w:r>
        <w:rPr>
          <w:rFonts w:ascii="Arial" w:hAnsi="Arial"/>
          <w:noProof/>
          <w:sz w:val="22"/>
        </w:rPr>
        <w:drawing>
          <wp:inline distT="0" distB="0" distL="0" distR="0" wp14:anchorId="66F665D7">
            <wp:extent cx="3741420" cy="203345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0885" cy="2049467"/>
                    </a:xfrm>
                    <a:prstGeom prst="rect">
                      <a:avLst/>
                    </a:prstGeom>
                    <a:noFill/>
                  </pic:spPr>
                </pic:pic>
              </a:graphicData>
            </a:graphic>
          </wp:inline>
        </w:drawing>
      </w:r>
    </w:p>
    <w:p w:rsidR="00BE20C3" w:rsidRDefault="00BE20C3" w:rsidP="00BE20C3">
      <w:pPr>
        <w:pStyle w:val="af8"/>
        <w:spacing w:after="0" w:line="240" w:lineRule="auto"/>
        <w:jc w:val="right"/>
        <w:rPr>
          <w:szCs w:val="24"/>
        </w:rPr>
      </w:pPr>
      <w:bookmarkStart w:id="3" w:name="_Toc239498938"/>
    </w:p>
    <w:p w:rsidR="008A013C" w:rsidRPr="000C451A" w:rsidRDefault="008A013C" w:rsidP="00BE20C3">
      <w:pPr>
        <w:pStyle w:val="af8"/>
        <w:spacing w:after="0" w:line="240" w:lineRule="auto"/>
        <w:jc w:val="right"/>
        <w:rPr>
          <w:szCs w:val="24"/>
        </w:rPr>
      </w:pPr>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5172CA">
      <w:pPr>
        <w:pStyle w:val="af8"/>
        <w:spacing w:after="0" w:line="240" w:lineRule="auto"/>
        <w:jc w:val="center"/>
        <w:rPr>
          <w:sz w:val="28"/>
          <w:szCs w:val="28"/>
        </w:rPr>
      </w:pPr>
      <w:r w:rsidRPr="0044600B">
        <w:rPr>
          <w:sz w:val="28"/>
          <w:szCs w:val="28"/>
        </w:rPr>
        <w:t>Половозрастная структура сельского поселения «</w:t>
      </w:r>
      <w:r w:rsidR="00C368B9">
        <w:rPr>
          <w:sz w:val="28"/>
          <w:szCs w:val="28"/>
        </w:rPr>
        <w:t>Ключевское</w:t>
      </w:r>
      <w:r w:rsidRPr="0044600B">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460"/>
        <w:gridCol w:w="1133"/>
        <w:gridCol w:w="1134"/>
        <w:gridCol w:w="1172"/>
        <w:gridCol w:w="1098"/>
        <w:gridCol w:w="1134"/>
        <w:gridCol w:w="1136"/>
      </w:tblGrid>
      <w:tr w:rsidR="008A013C" w:rsidRPr="0044600B" w:rsidTr="00EC2A23">
        <w:trPr>
          <w:trHeight w:val="20"/>
          <w:tblHeader/>
        </w:trPr>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 xml:space="preserve">Муниципальное образование </w:t>
            </w:r>
          </w:p>
        </w:tc>
        <w:tc>
          <w:tcPr>
            <w:tcW w:w="8267" w:type="dxa"/>
            <w:gridSpan w:val="7"/>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Численность населения (человек)</w:t>
            </w:r>
          </w:p>
        </w:tc>
      </w:tr>
      <w:tr w:rsidR="008A013C" w:rsidRPr="0044600B" w:rsidTr="00FE2A1C">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p>
        </w:tc>
        <w:tc>
          <w:tcPr>
            <w:tcW w:w="1460" w:type="dxa"/>
            <w:vMerge w:val="restart"/>
            <w:tcBorders>
              <w:top w:val="single" w:sz="4" w:space="0" w:color="000000"/>
              <w:left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все население</w:t>
            </w:r>
          </w:p>
          <w:p w:rsidR="008A013C" w:rsidRPr="0044600B" w:rsidRDefault="008A013C" w:rsidP="005172CA">
            <w:pPr>
              <w:jc w:val="center"/>
              <w:rPr>
                <w:rFonts w:ascii="Times New Roman" w:hAnsi="Times New Roman" w:cs="Times New Roman"/>
                <w:b/>
                <w:sz w:val="28"/>
                <w:szCs w:val="28"/>
              </w:rPr>
            </w:pPr>
          </w:p>
        </w:tc>
        <w:tc>
          <w:tcPr>
            <w:tcW w:w="3439" w:type="dxa"/>
            <w:gridSpan w:val="3"/>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в т. ч. мужчины в возрасте</w:t>
            </w:r>
          </w:p>
        </w:tc>
        <w:tc>
          <w:tcPr>
            <w:tcW w:w="3368" w:type="dxa"/>
            <w:gridSpan w:val="3"/>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в т. ч. женщины в возрасте</w:t>
            </w:r>
          </w:p>
        </w:tc>
      </w:tr>
      <w:tr w:rsidR="008A013C" w:rsidRPr="0044600B" w:rsidTr="00FE2A1C">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p>
        </w:tc>
        <w:tc>
          <w:tcPr>
            <w:tcW w:w="1460" w:type="dxa"/>
            <w:vMerge/>
            <w:tcBorders>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0-15</w:t>
            </w:r>
            <w:r w:rsidRPr="0044600B">
              <w:rPr>
                <w:rFonts w:ascii="Times New Roman" w:hAnsi="Times New Roman" w:cs="Times New Roman"/>
                <w:b/>
                <w:sz w:val="28"/>
                <w:szCs w:val="28"/>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16-59</w:t>
            </w:r>
            <w:r w:rsidRPr="0044600B">
              <w:rPr>
                <w:rFonts w:ascii="Times New Roman" w:hAnsi="Times New Roman" w:cs="Times New Roman"/>
                <w:b/>
                <w:sz w:val="28"/>
                <w:szCs w:val="28"/>
              </w:rPr>
              <w:br/>
              <w:t>лет</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60 и старше</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0-15</w:t>
            </w:r>
            <w:r w:rsidRPr="0044600B">
              <w:rPr>
                <w:rFonts w:ascii="Times New Roman" w:hAnsi="Times New Roman" w:cs="Times New Roman"/>
                <w:b/>
                <w:sz w:val="28"/>
                <w:szCs w:val="28"/>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16-54</w:t>
            </w:r>
            <w:r w:rsidRPr="0044600B">
              <w:rPr>
                <w:rFonts w:ascii="Times New Roman" w:hAnsi="Times New Roman" w:cs="Times New Roman"/>
                <w:b/>
                <w:sz w:val="28"/>
                <w:szCs w:val="28"/>
              </w:rPr>
              <w:br/>
              <w:t>года</w:t>
            </w:r>
          </w:p>
        </w:tc>
        <w:tc>
          <w:tcPr>
            <w:tcW w:w="1136" w:type="dxa"/>
            <w:tcBorders>
              <w:top w:val="single" w:sz="4" w:space="0" w:color="000000"/>
              <w:left w:val="single" w:sz="4" w:space="0" w:color="000000"/>
              <w:bottom w:val="single" w:sz="4" w:space="0" w:color="000000"/>
              <w:right w:val="single" w:sz="4" w:space="0" w:color="auto"/>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 xml:space="preserve">55 и </w:t>
            </w:r>
            <w:r w:rsidRPr="0044600B">
              <w:rPr>
                <w:rFonts w:ascii="Times New Roman" w:hAnsi="Times New Roman" w:cs="Times New Roman"/>
                <w:b/>
                <w:sz w:val="28"/>
                <w:szCs w:val="28"/>
              </w:rPr>
              <w:br/>
              <w:t>старше</w:t>
            </w:r>
          </w:p>
        </w:tc>
      </w:tr>
      <w:tr w:rsidR="008A013C" w:rsidRPr="0044600B" w:rsidTr="00FE2A1C">
        <w:trPr>
          <w:trHeight w:val="20"/>
          <w:tblHeader/>
        </w:trPr>
        <w:tc>
          <w:tcPr>
            <w:tcW w:w="1842"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1</w:t>
            </w:r>
          </w:p>
        </w:tc>
        <w:tc>
          <w:tcPr>
            <w:tcW w:w="1460"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2</w:t>
            </w:r>
          </w:p>
        </w:tc>
        <w:tc>
          <w:tcPr>
            <w:tcW w:w="1133"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6</w:t>
            </w:r>
          </w:p>
        </w:tc>
        <w:tc>
          <w:tcPr>
            <w:tcW w:w="1172"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8</w:t>
            </w:r>
          </w:p>
        </w:tc>
        <w:tc>
          <w:tcPr>
            <w:tcW w:w="1098"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10</w:t>
            </w:r>
          </w:p>
        </w:tc>
        <w:tc>
          <w:tcPr>
            <w:tcW w:w="1136" w:type="dxa"/>
            <w:tcBorders>
              <w:top w:val="single" w:sz="4" w:space="0" w:color="000000"/>
              <w:left w:val="single" w:sz="4" w:space="0" w:color="000000"/>
              <w:bottom w:val="single" w:sz="4" w:space="0" w:color="000000"/>
              <w:right w:val="single" w:sz="4" w:space="0" w:color="auto"/>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12</w:t>
            </w:r>
          </w:p>
        </w:tc>
      </w:tr>
      <w:tr w:rsidR="00FE2A1C" w:rsidRPr="0044600B" w:rsidTr="00FE2A1C">
        <w:trPr>
          <w:trHeight w:val="20"/>
        </w:trPr>
        <w:tc>
          <w:tcPr>
            <w:tcW w:w="1842" w:type="dxa"/>
            <w:tcBorders>
              <w:top w:val="single" w:sz="4" w:space="0" w:color="000000"/>
              <w:left w:val="single" w:sz="4" w:space="0" w:color="000000"/>
              <w:bottom w:val="single" w:sz="4" w:space="0" w:color="000000"/>
              <w:right w:val="single" w:sz="4" w:space="0" w:color="000000"/>
            </w:tcBorders>
          </w:tcPr>
          <w:p w:rsidR="00FE2A1C" w:rsidRPr="0044600B" w:rsidRDefault="00FE2A1C" w:rsidP="00FE2A1C">
            <w:pPr>
              <w:rPr>
                <w:rFonts w:ascii="Times New Roman" w:hAnsi="Times New Roman" w:cs="Times New Roman"/>
                <w:sz w:val="28"/>
                <w:szCs w:val="28"/>
              </w:rPr>
            </w:pPr>
            <w:proofErr w:type="spellStart"/>
            <w:r w:rsidRPr="0044600B">
              <w:rPr>
                <w:rFonts w:ascii="Times New Roman" w:hAnsi="Times New Roman" w:cs="Times New Roman"/>
                <w:sz w:val="28"/>
                <w:szCs w:val="28"/>
              </w:rPr>
              <w:t>с.п</w:t>
            </w:r>
            <w:proofErr w:type="spellEnd"/>
            <w:r w:rsidRPr="0044600B">
              <w:rPr>
                <w:rFonts w:ascii="Times New Roman" w:hAnsi="Times New Roman" w:cs="Times New Roman"/>
                <w:sz w:val="28"/>
                <w:szCs w:val="28"/>
              </w:rPr>
              <w:t>. «</w:t>
            </w:r>
            <w:r>
              <w:rPr>
                <w:rFonts w:ascii="Times New Roman" w:hAnsi="Times New Roman" w:cs="Times New Roman"/>
                <w:sz w:val="28"/>
                <w:szCs w:val="28"/>
              </w:rPr>
              <w:t>Ключевское</w:t>
            </w:r>
            <w:r w:rsidRPr="0044600B">
              <w:rPr>
                <w:rFonts w:ascii="Times New Roman" w:hAnsi="Times New Roman" w:cs="Times New Roman"/>
                <w:sz w:val="28"/>
                <w:szCs w:val="28"/>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FE2A1C" w:rsidRPr="00FE2A1C" w:rsidRDefault="00FE2A1C" w:rsidP="00FE2A1C">
            <w:pPr>
              <w:jc w:val="center"/>
              <w:rPr>
                <w:rFonts w:ascii="Times New Roman" w:hAnsi="Times New Roman" w:cs="Times New Roman"/>
                <w:sz w:val="24"/>
                <w:szCs w:val="24"/>
              </w:rPr>
            </w:pPr>
            <w:r w:rsidRPr="00FE2A1C">
              <w:rPr>
                <w:rFonts w:ascii="Times New Roman" w:hAnsi="Times New Roman" w:cs="Times New Roman"/>
                <w:sz w:val="24"/>
                <w:szCs w:val="24"/>
              </w:rPr>
              <w:t>254</w:t>
            </w:r>
          </w:p>
        </w:tc>
        <w:tc>
          <w:tcPr>
            <w:tcW w:w="1133" w:type="dxa"/>
            <w:tcBorders>
              <w:top w:val="single" w:sz="4" w:space="0" w:color="000000"/>
              <w:left w:val="single" w:sz="4" w:space="0" w:color="000000"/>
              <w:bottom w:val="single" w:sz="4" w:space="0" w:color="000000"/>
              <w:right w:val="single" w:sz="4" w:space="0" w:color="000000"/>
            </w:tcBorders>
          </w:tcPr>
          <w:p w:rsidR="00FE2A1C" w:rsidRPr="00FE2A1C" w:rsidRDefault="00FE2A1C" w:rsidP="00FE2A1C">
            <w:pPr>
              <w:jc w:val="center"/>
              <w:rPr>
                <w:rFonts w:ascii="Times New Roman" w:hAnsi="Times New Roman" w:cs="Times New Roman"/>
                <w:sz w:val="24"/>
                <w:szCs w:val="24"/>
              </w:rPr>
            </w:pPr>
            <w:r w:rsidRPr="00FE2A1C">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tcPr>
          <w:p w:rsidR="00FE2A1C" w:rsidRPr="00FE2A1C" w:rsidRDefault="00FE2A1C" w:rsidP="00FE2A1C">
            <w:pPr>
              <w:jc w:val="center"/>
              <w:rPr>
                <w:rFonts w:ascii="Times New Roman" w:hAnsi="Times New Roman" w:cs="Times New Roman"/>
                <w:sz w:val="24"/>
                <w:szCs w:val="24"/>
              </w:rPr>
            </w:pPr>
            <w:r w:rsidRPr="00FE2A1C">
              <w:rPr>
                <w:rFonts w:ascii="Times New Roman" w:hAnsi="Times New Roman" w:cs="Times New Roman"/>
                <w:sz w:val="24"/>
                <w:szCs w:val="24"/>
              </w:rPr>
              <w:t>41</w:t>
            </w:r>
          </w:p>
        </w:tc>
        <w:tc>
          <w:tcPr>
            <w:tcW w:w="1172" w:type="dxa"/>
            <w:tcBorders>
              <w:top w:val="single" w:sz="4" w:space="0" w:color="000000"/>
              <w:left w:val="single" w:sz="4" w:space="0" w:color="000000"/>
              <w:bottom w:val="single" w:sz="4" w:space="0" w:color="000000"/>
              <w:right w:val="single" w:sz="4" w:space="0" w:color="000000"/>
            </w:tcBorders>
          </w:tcPr>
          <w:p w:rsidR="00FE2A1C" w:rsidRPr="00FE2A1C" w:rsidRDefault="00FE2A1C" w:rsidP="00FE2A1C">
            <w:pPr>
              <w:jc w:val="center"/>
              <w:rPr>
                <w:rFonts w:ascii="Times New Roman" w:hAnsi="Times New Roman" w:cs="Times New Roman"/>
                <w:sz w:val="24"/>
                <w:szCs w:val="24"/>
              </w:rPr>
            </w:pPr>
            <w:r w:rsidRPr="00FE2A1C">
              <w:rPr>
                <w:rFonts w:ascii="Times New Roman" w:hAnsi="Times New Roman" w:cs="Times New Roman"/>
                <w:sz w:val="24"/>
                <w:szCs w:val="24"/>
              </w:rPr>
              <w:t>60</w:t>
            </w:r>
          </w:p>
        </w:tc>
        <w:tc>
          <w:tcPr>
            <w:tcW w:w="1098" w:type="dxa"/>
            <w:tcBorders>
              <w:top w:val="single" w:sz="4" w:space="0" w:color="000000"/>
              <w:left w:val="single" w:sz="4" w:space="0" w:color="000000"/>
              <w:bottom w:val="single" w:sz="4" w:space="0" w:color="000000"/>
              <w:right w:val="single" w:sz="4" w:space="0" w:color="000000"/>
            </w:tcBorders>
          </w:tcPr>
          <w:p w:rsidR="00FE2A1C" w:rsidRPr="00FE2A1C" w:rsidRDefault="00FE2A1C" w:rsidP="00FE2A1C">
            <w:pPr>
              <w:jc w:val="center"/>
              <w:rPr>
                <w:rFonts w:ascii="Times New Roman" w:hAnsi="Times New Roman" w:cs="Times New Roman"/>
                <w:sz w:val="24"/>
                <w:szCs w:val="24"/>
              </w:rPr>
            </w:pPr>
            <w:r w:rsidRPr="00FE2A1C">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FE2A1C" w:rsidRPr="00FE2A1C" w:rsidRDefault="00FE2A1C" w:rsidP="00FE2A1C">
            <w:pPr>
              <w:jc w:val="center"/>
              <w:rPr>
                <w:rFonts w:ascii="Times New Roman" w:hAnsi="Times New Roman" w:cs="Times New Roman"/>
                <w:sz w:val="24"/>
                <w:szCs w:val="24"/>
              </w:rPr>
            </w:pPr>
            <w:r w:rsidRPr="00FE2A1C">
              <w:rPr>
                <w:rFonts w:ascii="Times New Roman" w:hAnsi="Times New Roman" w:cs="Times New Roman"/>
                <w:sz w:val="24"/>
                <w:szCs w:val="24"/>
              </w:rPr>
              <w:t>50</w:t>
            </w:r>
          </w:p>
        </w:tc>
        <w:tc>
          <w:tcPr>
            <w:tcW w:w="1136" w:type="dxa"/>
            <w:tcBorders>
              <w:top w:val="single" w:sz="4" w:space="0" w:color="000000"/>
              <w:left w:val="single" w:sz="4" w:space="0" w:color="000000"/>
              <w:bottom w:val="single" w:sz="4" w:space="0" w:color="000000"/>
              <w:right w:val="single" w:sz="4" w:space="0" w:color="000000"/>
            </w:tcBorders>
          </w:tcPr>
          <w:p w:rsidR="00FE2A1C" w:rsidRPr="00FE2A1C" w:rsidRDefault="00FE2A1C" w:rsidP="00FE2A1C">
            <w:pPr>
              <w:jc w:val="center"/>
              <w:rPr>
                <w:rFonts w:ascii="Times New Roman" w:hAnsi="Times New Roman" w:cs="Times New Roman"/>
                <w:sz w:val="24"/>
                <w:szCs w:val="24"/>
              </w:rPr>
            </w:pPr>
            <w:r w:rsidRPr="00FE2A1C">
              <w:rPr>
                <w:rFonts w:ascii="Times New Roman" w:hAnsi="Times New Roman" w:cs="Times New Roman"/>
                <w:sz w:val="24"/>
                <w:szCs w:val="24"/>
              </w:rPr>
              <w:t>80</w:t>
            </w:r>
          </w:p>
        </w:tc>
      </w:tr>
    </w:tbl>
    <w:p w:rsidR="008A013C" w:rsidRPr="0044600B" w:rsidRDefault="008A013C" w:rsidP="005172CA">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5172CA">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5172CA">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C368B9">
        <w:rPr>
          <w:sz w:val="28"/>
          <w:szCs w:val="28"/>
        </w:rPr>
        <w:t>Ключевское</w:t>
      </w:r>
      <w:r w:rsidRPr="0044600B">
        <w:rPr>
          <w:sz w:val="28"/>
          <w:szCs w:val="28"/>
        </w:rPr>
        <w:t xml:space="preserve">» </w:t>
      </w:r>
    </w:p>
    <w:p w:rsidR="008A013C" w:rsidRPr="000C451A" w:rsidRDefault="00FE2A1C" w:rsidP="005172CA">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566B678A">
            <wp:extent cx="3343866" cy="190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0243" cy="1920027"/>
                    </a:xfrm>
                    <a:prstGeom prst="rect">
                      <a:avLst/>
                    </a:prstGeom>
                    <a:noFill/>
                  </pic:spPr>
                </pic:pic>
              </a:graphicData>
            </a:graphic>
          </wp:inline>
        </w:drawing>
      </w:r>
    </w:p>
    <w:p w:rsidR="008A013C" w:rsidRPr="0044600B" w:rsidRDefault="008A013C" w:rsidP="005172CA">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5172CA">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C368B9">
        <w:rPr>
          <w:sz w:val="28"/>
          <w:szCs w:val="28"/>
        </w:rPr>
        <w:t>Ключевское</w:t>
      </w:r>
      <w:r w:rsidRPr="0044600B">
        <w:rPr>
          <w:sz w:val="28"/>
          <w:szCs w:val="28"/>
        </w:rPr>
        <w:t xml:space="preserve">» </w:t>
      </w:r>
    </w:p>
    <w:tbl>
      <w:tblPr>
        <w:tblW w:w="3684"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96"/>
        <w:gridCol w:w="1352"/>
        <w:gridCol w:w="1352"/>
        <w:gridCol w:w="1352"/>
        <w:gridCol w:w="1352"/>
      </w:tblGrid>
      <w:tr w:rsidR="00FE2A1C" w:rsidRPr="0044600B" w:rsidTr="00FE2A1C">
        <w:trPr>
          <w:trHeight w:val="20"/>
        </w:trPr>
        <w:tc>
          <w:tcPr>
            <w:tcW w:w="1428" w:type="pct"/>
            <w:vAlign w:val="center"/>
          </w:tcPr>
          <w:p w:rsidR="00FE2A1C" w:rsidRPr="0044600B" w:rsidRDefault="00FE2A1C" w:rsidP="005172CA">
            <w:pPr>
              <w:jc w:val="center"/>
              <w:rPr>
                <w:rFonts w:ascii="Times New Roman" w:hAnsi="Times New Roman" w:cs="Times New Roman"/>
                <w:b/>
                <w:sz w:val="28"/>
                <w:szCs w:val="28"/>
              </w:rPr>
            </w:pPr>
            <w:r w:rsidRPr="0044600B">
              <w:rPr>
                <w:rFonts w:ascii="Times New Roman" w:hAnsi="Times New Roman" w:cs="Times New Roman"/>
                <w:b/>
                <w:sz w:val="28"/>
                <w:szCs w:val="28"/>
              </w:rPr>
              <w:lastRenderedPageBreak/>
              <w:t>Муниципальное образовани</w:t>
            </w:r>
            <w:r>
              <w:rPr>
                <w:rFonts w:ascii="Times New Roman" w:hAnsi="Times New Roman" w:cs="Times New Roman"/>
                <w:b/>
                <w:sz w:val="28"/>
                <w:szCs w:val="28"/>
              </w:rPr>
              <w:t>е</w:t>
            </w:r>
          </w:p>
        </w:tc>
        <w:tc>
          <w:tcPr>
            <w:tcW w:w="893" w:type="pct"/>
            <w:vAlign w:val="center"/>
          </w:tcPr>
          <w:p w:rsidR="00FE2A1C" w:rsidRPr="00FE2A1C" w:rsidRDefault="00FE2A1C" w:rsidP="005172CA">
            <w:pPr>
              <w:jc w:val="center"/>
              <w:rPr>
                <w:rFonts w:ascii="Times New Roman" w:hAnsi="Times New Roman" w:cs="Times New Roman"/>
                <w:b/>
                <w:sz w:val="24"/>
                <w:szCs w:val="24"/>
              </w:rPr>
            </w:pPr>
            <w:r w:rsidRPr="00FE2A1C">
              <w:rPr>
                <w:rFonts w:ascii="Times New Roman" w:hAnsi="Times New Roman" w:cs="Times New Roman"/>
                <w:b/>
                <w:sz w:val="24"/>
                <w:szCs w:val="24"/>
              </w:rPr>
              <w:t xml:space="preserve">на </w:t>
            </w:r>
          </w:p>
          <w:p w:rsidR="00FE2A1C" w:rsidRPr="00FE2A1C" w:rsidRDefault="00FE2A1C" w:rsidP="005172CA">
            <w:pPr>
              <w:jc w:val="center"/>
              <w:rPr>
                <w:rFonts w:ascii="Times New Roman" w:hAnsi="Times New Roman" w:cs="Times New Roman"/>
                <w:b/>
                <w:sz w:val="24"/>
                <w:szCs w:val="24"/>
              </w:rPr>
            </w:pPr>
            <w:r w:rsidRPr="00FE2A1C">
              <w:rPr>
                <w:rFonts w:ascii="Times New Roman" w:hAnsi="Times New Roman" w:cs="Times New Roman"/>
                <w:b/>
                <w:sz w:val="24"/>
                <w:szCs w:val="24"/>
              </w:rPr>
              <w:t>01.01.2014 г.</w:t>
            </w:r>
          </w:p>
        </w:tc>
        <w:tc>
          <w:tcPr>
            <w:tcW w:w="893" w:type="pct"/>
            <w:vAlign w:val="center"/>
          </w:tcPr>
          <w:p w:rsidR="00FE2A1C" w:rsidRPr="00FE2A1C" w:rsidRDefault="00FE2A1C" w:rsidP="005172CA">
            <w:pPr>
              <w:jc w:val="center"/>
              <w:rPr>
                <w:rFonts w:ascii="Times New Roman" w:hAnsi="Times New Roman" w:cs="Times New Roman"/>
                <w:b/>
                <w:sz w:val="24"/>
                <w:szCs w:val="24"/>
              </w:rPr>
            </w:pPr>
            <w:r w:rsidRPr="00FE2A1C">
              <w:rPr>
                <w:rFonts w:ascii="Times New Roman" w:hAnsi="Times New Roman" w:cs="Times New Roman"/>
                <w:b/>
                <w:sz w:val="24"/>
                <w:szCs w:val="24"/>
              </w:rPr>
              <w:t xml:space="preserve">на </w:t>
            </w:r>
          </w:p>
          <w:p w:rsidR="00FE2A1C" w:rsidRPr="00FE2A1C" w:rsidRDefault="00FE2A1C" w:rsidP="005172CA">
            <w:pPr>
              <w:jc w:val="center"/>
              <w:rPr>
                <w:rFonts w:ascii="Times New Roman" w:hAnsi="Times New Roman" w:cs="Times New Roman"/>
                <w:b/>
                <w:sz w:val="24"/>
                <w:szCs w:val="24"/>
              </w:rPr>
            </w:pPr>
            <w:r w:rsidRPr="00FE2A1C">
              <w:rPr>
                <w:rFonts w:ascii="Times New Roman" w:hAnsi="Times New Roman" w:cs="Times New Roman"/>
                <w:b/>
                <w:sz w:val="24"/>
                <w:szCs w:val="24"/>
              </w:rPr>
              <w:t>01.01.2015 г.</w:t>
            </w:r>
          </w:p>
        </w:tc>
        <w:tc>
          <w:tcPr>
            <w:tcW w:w="893" w:type="pct"/>
            <w:vAlign w:val="center"/>
          </w:tcPr>
          <w:p w:rsidR="00FE2A1C" w:rsidRPr="00FE2A1C" w:rsidRDefault="00FE2A1C" w:rsidP="005172CA">
            <w:pPr>
              <w:jc w:val="center"/>
              <w:rPr>
                <w:rFonts w:ascii="Times New Roman" w:hAnsi="Times New Roman" w:cs="Times New Roman"/>
                <w:b/>
                <w:sz w:val="24"/>
                <w:szCs w:val="24"/>
              </w:rPr>
            </w:pPr>
            <w:r w:rsidRPr="00FE2A1C">
              <w:rPr>
                <w:rFonts w:ascii="Times New Roman" w:hAnsi="Times New Roman" w:cs="Times New Roman"/>
                <w:b/>
                <w:sz w:val="24"/>
                <w:szCs w:val="24"/>
              </w:rPr>
              <w:t xml:space="preserve">на </w:t>
            </w:r>
          </w:p>
          <w:p w:rsidR="00FE2A1C" w:rsidRPr="00FE2A1C" w:rsidRDefault="00FE2A1C" w:rsidP="005172CA">
            <w:pPr>
              <w:jc w:val="center"/>
              <w:rPr>
                <w:rFonts w:ascii="Times New Roman" w:hAnsi="Times New Roman" w:cs="Times New Roman"/>
                <w:b/>
                <w:sz w:val="24"/>
                <w:szCs w:val="24"/>
              </w:rPr>
            </w:pPr>
            <w:r w:rsidRPr="00FE2A1C">
              <w:rPr>
                <w:rFonts w:ascii="Times New Roman" w:hAnsi="Times New Roman" w:cs="Times New Roman"/>
                <w:b/>
                <w:sz w:val="24"/>
                <w:szCs w:val="24"/>
              </w:rPr>
              <w:t>01.01.2016 г.</w:t>
            </w:r>
          </w:p>
        </w:tc>
        <w:tc>
          <w:tcPr>
            <w:tcW w:w="893" w:type="pct"/>
            <w:vAlign w:val="center"/>
          </w:tcPr>
          <w:p w:rsidR="00FE2A1C" w:rsidRPr="00FE2A1C" w:rsidRDefault="00FE2A1C" w:rsidP="005172CA">
            <w:pPr>
              <w:jc w:val="center"/>
              <w:rPr>
                <w:rFonts w:ascii="Times New Roman" w:hAnsi="Times New Roman" w:cs="Times New Roman"/>
                <w:b/>
                <w:sz w:val="24"/>
                <w:szCs w:val="24"/>
              </w:rPr>
            </w:pPr>
            <w:r w:rsidRPr="00FE2A1C">
              <w:rPr>
                <w:rFonts w:ascii="Times New Roman" w:hAnsi="Times New Roman" w:cs="Times New Roman"/>
                <w:b/>
                <w:sz w:val="24"/>
                <w:szCs w:val="24"/>
              </w:rPr>
              <w:t xml:space="preserve">на </w:t>
            </w:r>
          </w:p>
          <w:p w:rsidR="00FE2A1C" w:rsidRPr="00FE2A1C" w:rsidRDefault="00FE2A1C" w:rsidP="005172CA">
            <w:pPr>
              <w:jc w:val="center"/>
              <w:rPr>
                <w:rFonts w:ascii="Times New Roman" w:hAnsi="Times New Roman" w:cs="Times New Roman"/>
                <w:b/>
                <w:sz w:val="24"/>
                <w:szCs w:val="24"/>
              </w:rPr>
            </w:pPr>
            <w:r w:rsidRPr="00FE2A1C">
              <w:rPr>
                <w:rFonts w:ascii="Times New Roman" w:hAnsi="Times New Roman" w:cs="Times New Roman"/>
                <w:b/>
                <w:sz w:val="24"/>
                <w:szCs w:val="24"/>
              </w:rPr>
              <w:t>01.01.2017 г.</w:t>
            </w:r>
          </w:p>
        </w:tc>
      </w:tr>
    </w:tbl>
    <w:p w:rsidR="008A013C" w:rsidRPr="0044600B" w:rsidRDefault="008A013C" w:rsidP="005172CA">
      <w:pPr>
        <w:pStyle w:val="af8"/>
        <w:spacing w:after="0" w:line="240" w:lineRule="auto"/>
        <w:jc w:val="center"/>
        <w:rPr>
          <w:sz w:val="28"/>
          <w:szCs w:val="28"/>
        </w:rPr>
      </w:pPr>
    </w:p>
    <w:tbl>
      <w:tblPr>
        <w:tblW w:w="37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76"/>
        <w:gridCol w:w="1379"/>
        <w:gridCol w:w="1379"/>
        <w:gridCol w:w="1379"/>
        <w:gridCol w:w="1365"/>
      </w:tblGrid>
      <w:tr w:rsidR="00FE2A1C" w:rsidRPr="0044600B" w:rsidTr="00FE2A1C">
        <w:trPr>
          <w:trHeight w:val="20"/>
        </w:trPr>
        <w:tc>
          <w:tcPr>
            <w:tcW w:w="1417" w:type="pct"/>
            <w:vAlign w:val="center"/>
          </w:tcPr>
          <w:p w:rsidR="00FE2A1C" w:rsidRPr="0044600B" w:rsidRDefault="00FE2A1C" w:rsidP="00FE2A1C">
            <w:pPr>
              <w:jc w:val="center"/>
              <w:rPr>
                <w:rFonts w:ascii="Times New Roman" w:hAnsi="Times New Roman" w:cs="Times New Roman"/>
              </w:rPr>
            </w:pPr>
            <w:r w:rsidRPr="0044600B">
              <w:rPr>
                <w:rFonts w:ascii="Times New Roman" w:hAnsi="Times New Roman" w:cs="Times New Roman"/>
              </w:rPr>
              <w:t>1</w:t>
            </w:r>
          </w:p>
        </w:tc>
        <w:tc>
          <w:tcPr>
            <w:tcW w:w="898" w:type="pct"/>
            <w:vAlign w:val="center"/>
          </w:tcPr>
          <w:p w:rsidR="00FE2A1C" w:rsidRPr="0044600B" w:rsidRDefault="00FE2A1C" w:rsidP="00FE2A1C">
            <w:pPr>
              <w:jc w:val="center"/>
              <w:rPr>
                <w:rFonts w:ascii="Times New Roman" w:hAnsi="Times New Roman" w:cs="Times New Roman"/>
              </w:rPr>
            </w:pPr>
            <w:r w:rsidRPr="0044600B">
              <w:rPr>
                <w:rFonts w:ascii="Times New Roman" w:hAnsi="Times New Roman" w:cs="Times New Roman"/>
              </w:rPr>
              <w:t>4</w:t>
            </w:r>
          </w:p>
        </w:tc>
        <w:tc>
          <w:tcPr>
            <w:tcW w:w="898" w:type="pct"/>
            <w:vAlign w:val="center"/>
          </w:tcPr>
          <w:p w:rsidR="00FE2A1C" w:rsidRPr="0044600B" w:rsidRDefault="00FE2A1C" w:rsidP="00FE2A1C">
            <w:pPr>
              <w:jc w:val="center"/>
              <w:rPr>
                <w:rFonts w:ascii="Times New Roman" w:hAnsi="Times New Roman" w:cs="Times New Roman"/>
              </w:rPr>
            </w:pPr>
            <w:r w:rsidRPr="0044600B">
              <w:rPr>
                <w:rFonts w:ascii="Times New Roman" w:hAnsi="Times New Roman" w:cs="Times New Roman"/>
              </w:rPr>
              <w:t>5</w:t>
            </w:r>
          </w:p>
        </w:tc>
        <w:tc>
          <w:tcPr>
            <w:tcW w:w="898" w:type="pct"/>
            <w:vAlign w:val="center"/>
          </w:tcPr>
          <w:p w:rsidR="00FE2A1C" w:rsidRPr="0044600B" w:rsidRDefault="00FE2A1C" w:rsidP="00FE2A1C">
            <w:pPr>
              <w:jc w:val="center"/>
              <w:rPr>
                <w:rFonts w:ascii="Times New Roman" w:hAnsi="Times New Roman" w:cs="Times New Roman"/>
              </w:rPr>
            </w:pPr>
            <w:r w:rsidRPr="0044600B">
              <w:rPr>
                <w:rFonts w:ascii="Times New Roman" w:hAnsi="Times New Roman" w:cs="Times New Roman"/>
              </w:rPr>
              <w:t>6</w:t>
            </w:r>
          </w:p>
        </w:tc>
        <w:tc>
          <w:tcPr>
            <w:tcW w:w="889" w:type="pct"/>
            <w:vAlign w:val="center"/>
          </w:tcPr>
          <w:p w:rsidR="00FE2A1C" w:rsidRPr="0044600B" w:rsidRDefault="00FE2A1C" w:rsidP="00FE2A1C">
            <w:pPr>
              <w:jc w:val="center"/>
              <w:rPr>
                <w:rFonts w:ascii="Times New Roman" w:hAnsi="Times New Roman" w:cs="Times New Roman"/>
              </w:rPr>
            </w:pPr>
            <w:r w:rsidRPr="0044600B">
              <w:rPr>
                <w:rFonts w:ascii="Times New Roman" w:hAnsi="Times New Roman" w:cs="Times New Roman"/>
              </w:rPr>
              <w:t>7</w:t>
            </w:r>
          </w:p>
        </w:tc>
      </w:tr>
      <w:tr w:rsidR="00FE2A1C" w:rsidRPr="0044600B" w:rsidTr="00FE2A1C">
        <w:trPr>
          <w:trHeight w:val="20"/>
        </w:trPr>
        <w:tc>
          <w:tcPr>
            <w:tcW w:w="1417" w:type="pct"/>
            <w:tcBorders>
              <w:top w:val="single" w:sz="4" w:space="0" w:color="auto"/>
              <w:left w:val="single" w:sz="4" w:space="0" w:color="auto"/>
              <w:bottom w:val="single" w:sz="4" w:space="0" w:color="auto"/>
              <w:right w:val="single" w:sz="4" w:space="0" w:color="auto"/>
            </w:tcBorders>
          </w:tcPr>
          <w:p w:rsidR="00FE2A1C" w:rsidRPr="0044600B" w:rsidRDefault="00FE2A1C" w:rsidP="00FE2A1C">
            <w:pPr>
              <w:jc w:val="center"/>
              <w:rPr>
                <w:rFonts w:ascii="Times New Roman" w:hAnsi="Times New Roman" w:cs="Times New Roman"/>
                <w:sz w:val="28"/>
                <w:szCs w:val="28"/>
              </w:rPr>
            </w:pPr>
            <w:proofErr w:type="spellStart"/>
            <w:r w:rsidRPr="0044600B">
              <w:rPr>
                <w:rFonts w:ascii="Times New Roman" w:hAnsi="Times New Roman" w:cs="Times New Roman"/>
                <w:sz w:val="28"/>
                <w:szCs w:val="28"/>
              </w:rPr>
              <w:t>с.п</w:t>
            </w:r>
            <w:proofErr w:type="spellEnd"/>
            <w:r w:rsidRPr="0044600B">
              <w:rPr>
                <w:rFonts w:ascii="Times New Roman" w:hAnsi="Times New Roman" w:cs="Times New Roman"/>
                <w:sz w:val="28"/>
                <w:szCs w:val="28"/>
              </w:rPr>
              <w:t>. «</w:t>
            </w:r>
            <w:r>
              <w:rPr>
                <w:rFonts w:ascii="Times New Roman" w:hAnsi="Times New Roman" w:cs="Times New Roman"/>
                <w:sz w:val="28"/>
                <w:szCs w:val="28"/>
              </w:rPr>
              <w:t>Ключевское</w:t>
            </w:r>
            <w:r w:rsidRPr="0044600B">
              <w:rPr>
                <w:rFonts w:ascii="Times New Roman" w:hAnsi="Times New Roman" w:cs="Times New Roman"/>
                <w:sz w:val="28"/>
                <w:szCs w:val="28"/>
              </w:rPr>
              <w:t>»</w:t>
            </w:r>
          </w:p>
        </w:tc>
        <w:tc>
          <w:tcPr>
            <w:tcW w:w="898" w:type="pct"/>
            <w:tcBorders>
              <w:top w:val="single" w:sz="4" w:space="0" w:color="auto"/>
              <w:left w:val="single" w:sz="4" w:space="0" w:color="auto"/>
              <w:bottom w:val="single" w:sz="4" w:space="0" w:color="auto"/>
              <w:right w:val="single" w:sz="4" w:space="0" w:color="auto"/>
            </w:tcBorders>
          </w:tcPr>
          <w:p w:rsidR="00FE2A1C" w:rsidRPr="00FE2A1C" w:rsidRDefault="00FE2A1C" w:rsidP="00FE2A1C">
            <w:pPr>
              <w:ind w:left="-155" w:right="-150"/>
              <w:jc w:val="center"/>
              <w:rPr>
                <w:rFonts w:ascii="Times New Roman" w:hAnsi="Times New Roman" w:cs="Times New Roman"/>
                <w:sz w:val="24"/>
                <w:szCs w:val="24"/>
              </w:rPr>
            </w:pPr>
            <w:r w:rsidRPr="00FE2A1C">
              <w:rPr>
                <w:rFonts w:ascii="Times New Roman" w:hAnsi="Times New Roman" w:cs="Times New Roman"/>
                <w:sz w:val="24"/>
                <w:szCs w:val="24"/>
              </w:rPr>
              <w:t>280</w:t>
            </w:r>
          </w:p>
        </w:tc>
        <w:tc>
          <w:tcPr>
            <w:tcW w:w="898" w:type="pct"/>
            <w:tcBorders>
              <w:top w:val="single" w:sz="4" w:space="0" w:color="auto"/>
              <w:left w:val="single" w:sz="4" w:space="0" w:color="auto"/>
              <w:bottom w:val="single" w:sz="4" w:space="0" w:color="auto"/>
              <w:right w:val="single" w:sz="4" w:space="0" w:color="auto"/>
            </w:tcBorders>
          </w:tcPr>
          <w:p w:rsidR="00FE2A1C" w:rsidRPr="00FE2A1C" w:rsidRDefault="00FE2A1C" w:rsidP="00FE2A1C">
            <w:pPr>
              <w:ind w:left="-155" w:right="-150"/>
              <w:jc w:val="center"/>
              <w:rPr>
                <w:rFonts w:ascii="Times New Roman" w:hAnsi="Times New Roman" w:cs="Times New Roman"/>
                <w:sz w:val="24"/>
                <w:szCs w:val="24"/>
              </w:rPr>
            </w:pPr>
            <w:r w:rsidRPr="00FE2A1C">
              <w:rPr>
                <w:rFonts w:ascii="Times New Roman" w:hAnsi="Times New Roman" w:cs="Times New Roman"/>
                <w:sz w:val="24"/>
                <w:szCs w:val="24"/>
              </w:rPr>
              <w:t>280</w:t>
            </w:r>
          </w:p>
        </w:tc>
        <w:tc>
          <w:tcPr>
            <w:tcW w:w="898" w:type="pct"/>
            <w:tcBorders>
              <w:top w:val="single" w:sz="4" w:space="0" w:color="auto"/>
              <w:left w:val="single" w:sz="4" w:space="0" w:color="auto"/>
              <w:bottom w:val="single" w:sz="4" w:space="0" w:color="auto"/>
              <w:right w:val="single" w:sz="4" w:space="0" w:color="auto"/>
            </w:tcBorders>
          </w:tcPr>
          <w:p w:rsidR="00FE2A1C" w:rsidRPr="00FE2A1C" w:rsidRDefault="00FE2A1C" w:rsidP="00FE2A1C">
            <w:pPr>
              <w:ind w:left="-155" w:right="-150"/>
              <w:jc w:val="center"/>
              <w:rPr>
                <w:rFonts w:ascii="Times New Roman" w:hAnsi="Times New Roman" w:cs="Times New Roman"/>
                <w:sz w:val="24"/>
                <w:szCs w:val="24"/>
              </w:rPr>
            </w:pPr>
            <w:r w:rsidRPr="00FE2A1C">
              <w:rPr>
                <w:rFonts w:ascii="Times New Roman" w:hAnsi="Times New Roman" w:cs="Times New Roman"/>
                <w:sz w:val="24"/>
                <w:szCs w:val="24"/>
              </w:rPr>
              <w:t>258</w:t>
            </w:r>
          </w:p>
        </w:tc>
        <w:tc>
          <w:tcPr>
            <w:tcW w:w="889" w:type="pct"/>
            <w:tcBorders>
              <w:top w:val="single" w:sz="4" w:space="0" w:color="auto"/>
              <w:left w:val="single" w:sz="4" w:space="0" w:color="auto"/>
              <w:bottom w:val="single" w:sz="4" w:space="0" w:color="auto"/>
              <w:right w:val="single" w:sz="4" w:space="0" w:color="auto"/>
            </w:tcBorders>
          </w:tcPr>
          <w:p w:rsidR="00FE2A1C" w:rsidRPr="00FE2A1C" w:rsidRDefault="00FE2A1C" w:rsidP="00FE2A1C">
            <w:pPr>
              <w:ind w:left="-155" w:right="-150"/>
              <w:jc w:val="center"/>
              <w:rPr>
                <w:rFonts w:ascii="Times New Roman" w:hAnsi="Times New Roman" w:cs="Times New Roman"/>
                <w:sz w:val="24"/>
                <w:szCs w:val="24"/>
              </w:rPr>
            </w:pPr>
            <w:r w:rsidRPr="00FE2A1C">
              <w:rPr>
                <w:rFonts w:ascii="Times New Roman" w:hAnsi="Times New Roman" w:cs="Times New Roman"/>
                <w:sz w:val="24"/>
                <w:szCs w:val="24"/>
              </w:rPr>
              <w:t>254</w:t>
            </w:r>
          </w:p>
        </w:tc>
      </w:tr>
    </w:tbl>
    <w:bookmarkEnd w:id="3"/>
    <w:p w:rsidR="00FE2A1C" w:rsidRDefault="00FE2A1C" w:rsidP="005172CA">
      <w:pPr>
        <w:pStyle w:val="a9"/>
        <w:spacing w:line="240" w:lineRule="auto"/>
        <w:rPr>
          <w:color w:val="000000"/>
        </w:rPr>
      </w:pPr>
      <w:r w:rsidRPr="00FE2A1C">
        <w:rPr>
          <w:color w:val="000000"/>
        </w:rPr>
        <w:t>За период наблюдения в сельском поселении выявлено относительно резкое снижение численности населения.</w:t>
      </w:r>
    </w:p>
    <w:p w:rsidR="00D50564" w:rsidRDefault="00D50564" w:rsidP="005172CA">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5172CA">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5172CA">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5172CA">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5172CA">
      <w:pPr>
        <w:pStyle w:val="a9"/>
        <w:spacing w:line="240" w:lineRule="auto"/>
      </w:pPr>
    </w:p>
    <w:p w:rsidR="00FB4491" w:rsidRPr="00FB4491" w:rsidRDefault="00FB4491" w:rsidP="005172CA">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165BD5" w:rsidRDefault="00165BD5" w:rsidP="00165BD5">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165BD5">
        <w:rPr>
          <w:rFonts w:ascii="Times New Roman" w:eastAsia="Times New Roman" w:hAnsi="Times New Roman" w:cs="Times New Roman"/>
          <w:color w:val="000000"/>
          <w:sz w:val="28"/>
          <w:szCs w:val="28"/>
        </w:rPr>
        <w:t>По состоянию на 01.06.2017 г. в сельском поселении «Ключевское» отсутствуют учреждения образования. В селе Ключевское осуществляе</w:t>
      </w:r>
      <w:r>
        <w:rPr>
          <w:rFonts w:ascii="Times New Roman" w:eastAsia="Times New Roman" w:hAnsi="Times New Roman" w:cs="Times New Roman"/>
          <w:color w:val="000000"/>
          <w:sz w:val="28"/>
          <w:szCs w:val="28"/>
        </w:rPr>
        <w:t xml:space="preserve">тся подвоз в интернат МОУ: СОШ </w:t>
      </w:r>
      <w:r w:rsidRPr="00165BD5">
        <w:rPr>
          <w:rFonts w:ascii="Times New Roman" w:eastAsia="Times New Roman" w:hAnsi="Times New Roman" w:cs="Times New Roman"/>
          <w:color w:val="000000"/>
          <w:sz w:val="28"/>
          <w:szCs w:val="28"/>
        </w:rPr>
        <w:t>с. Усть-Озерское – 57 км один раз в неделю и ежедневно в МОУ: СОШ № 43 г. Борзя – 30 км.</w:t>
      </w:r>
    </w:p>
    <w:p w:rsidR="00433E14" w:rsidRDefault="00433E14" w:rsidP="005172CA">
      <w:pPr>
        <w:pStyle w:val="a9"/>
        <w:spacing w:line="240" w:lineRule="auto"/>
      </w:pPr>
    </w:p>
    <w:p w:rsidR="00C53B66" w:rsidRPr="00C53B66" w:rsidRDefault="00C53B66" w:rsidP="005172CA">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165BD5"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165BD5">
        <w:rPr>
          <w:rFonts w:ascii="Times New Roman" w:eastAsia="Times New Roman" w:hAnsi="Times New Roman" w:cs="Times New Roman"/>
          <w:color w:val="000000"/>
          <w:sz w:val="28"/>
          <w:szCs w:val="28"/>
        </w:rPr>
        <w:t xml:space="preserve">Услуги здравоохранения предоставляет населению сельского поселения «Ключевское» бюджетное учреждение Ключевской ФАП. Характеристика и анализ обеспеченности населения сельского поселения «Ключевское» Борзинского района объектами здравоохранения приведены </w:t>
      </w:r>
      <w:r w:rsidR="00EC2A23" w:rsidRPr="00EC2A23">
        <w:rPr>
          <w:rFonts w:ascii="Times New Roman" w:eastAsia="Times New Roman" w:hAnsi="Times New Roman" w:cs="Times New Roman"/>
          <w:color w:val="000000"/>
          <w:sz w:val="28"/>
          <w:szCs w:val="28"/>
        </w:rPr>
        <w:t xml:space="preserve">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5172CA">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5172CA">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2835"/>
        <w:gridCol w:w="1991"/>
        <w:gridCol w:w="1128"/>
        <w:gridCol w:w="1417"/>
        <w:gridCol w:w="2660"/>
      </w:tblGrid>
      <w:tr w:rsidR="00EC2A23" w:rsidRPr="00EC2A23" w:rsidTr="00165BD5">
        <w:trPr>
          <w:cantSplit/>
          <w:trHeight w:val="20"/>
        </w:trPr>
        <w:tc>
          <w:tcPr>
            <w:tcW w:w="188" w:type="pct"/>
            <w:vAlign w:val="center"/>
            <w:hideMark/>
          </w:tcPr>
          <w:p w:rsidR="00EC2A23" w:rsidRPr="00165BD5" w:rsidRDefault="00EC2A23" w:rsidP="005172CA">
            <w:pPr>
              <w:jc w:val="center"/>
              <w:rPr>
                <w:rFonts w:ascii="Times New Roman" w:hAnsi="Times New Roman" w:cs="Times New Roman"/>
                <w:b/>
                <w:sz w:val="24"/>
                <w:szCs w:val="24"/>
                <w:lang w:eastAsia="en-US"/>
              </w:rPr>
            </w:pPr>
            <w:r w:rsidRPr="00165BD5">
              <w:rPr>
                <w:rFonts w:ascii="Times New Roman" w:hAnsi="Times New Roman" w:cs="Times New Roman"/>
                <w:b/>
                <w:color w:val="000000"/>
                <w:sz w:val="24"/>
                <w:szCs w:val="24"/>
                <w:shd w:val="clear" w:color="auto" w:fill="FFFFFF"/>
                <w:lang w:bidi="ru-RU"/>
              </w:rPr>
              <w:t>№</w:t>
            </w:r>
          </w:p>
        </w:tc>
        <w:tc>
          <w:tcPr>
            <w:tcW w:w="1360" w:type="pct"/>
            <w:vAlign w:val="center"/>
            <w:hideMark/>
          </w:tcPr>
          <w:p w:rsidR="00EC2A23" w:rsidRPr="00165BD5" w:rsidRDefault="00EC2A23" w:rsidP="005172CA">
            <w:pPr>
              <w:jc w:val="center"/>
              <w:rPr>
                <w:rFonts w:ascii="Times New Roman" w:hAnsi="Times New Roman" w:cs="Times New Roman"/>
                <w:b/>
                <w:sz w:val="24"/>
                <w:szCs w:val="24"/>
                <w:lang w:eastAsia="en-US"/>
              </w:rPr>
            </w:pPr>
            <w:r w:rsidRPr="00165BD5">
              <w:rPr>
                <w:rFonts w:ascii="Times New Roman" w:hAnsi="Times New Roman" w:cs="Times New Roman"/>
                <w:b/>
                <w:color w:val="000000"/>
                <w:sz w:val="24"/>
                <w:szCs w:val="24"/>
                <w:shd w:val="clear" w:color="auto" w:fill="FFFFFF"/>
                <w:lang w:bidi="ru-RU"/>
              </w:rPr>
              <w:t>Наименования, адрес</w:t>
            </w:r>
          </w:p>
        </w:tc>
        <w:tc>
          <w:tcPr>
            <w:tcW w:w="955" w:type="pct"/>
            <w:vAlign w:val="center"/>
            <w:hideMark/>
          </w:tcPr>
          <w:p w:rsidR="00EC2A23" w:rsidRPr="00165BD5" w:rsidRDefault="00EC2A23" w:rsidP="005172CA">
            <w:pPr>
              <w:jc w:val="center"/>
              <w:rPr>
                <w:rFonts w:ascii="Times New Roman" w:hAnsi="Times New Roman" w:cs="Times New Roman"/>
                <w:b/>
                <w:color w:val="000000"/>
                <w:sz w:val="24"/>
                <w:szCs w:val="24"/>
                <w:shd w:val="clear" w:color="auto" w:fill="FFFFFF"/>
                <w:lang w:bidi="ru-RU"/>
              </w:rPr>
            </w:pPr>
            <w:r w:rsidRPr="00165BD5">
              <w:rPr>
                <w:rFonts w:ascii="Times New Roman" w:hAnsi="Times New Roman" w:cs="Times New Roman"/>
                <w:b/>
                <w:color w:val="000000"/>
                <w:sz w:val="24"/>
                <w:szCs w:val="24"/>
                <w:shd w:val="clear" w:color="auto" w:fill="FFFFFF"/>
                <w:lang w:bidi="ru-RU"/>
              </w:rPr>
              <w:t>Значение объекта</w:t>
            </w:r>
          </w:p>
        </w:tc>
        <w:tc>
          <w:tcPr>
            <w:tcW w:w="541" w:type="pct"/>
            <w:vAlign w:val="center"/>
            <w:hideMark/>
          </w:tcPr>
          <w:p w:rsidR="00EC2A23" w:rsidRPr="00165BD5" w:rsidRDefault="00EC2A23" w:rsidP="005172CA">
            <w:pPr>
              <w:jc w:val="center"/>
              <w:rPr>
                <w:rFonts w:ascii="Times New Roman" w:hAnsi="Times New Roman" w:cs="Times New Roman"/>
                <w:b/>
                <w:color w:val="000000"/>
                <w:sz w:val="24"/>
                <w:szCs w:val="24"/>
                <w:shd w:val="clear" w:color="auto" w:fill="FFFFFF"/>
                <w:lang w:bidi="ru-RU"/>
              </w:rPr>
            </w:pPr>
            <w:r w:rsidRPr="00165BD5">
              <w:rPr>
                <w:rFonts w:ascii="Times New Roman" w:hAnsi="Times New Roman" w:cs="Times New Roman"/>
                <w:b/>
                <w:color w:val="000000"/>
                <w:sz w:val="24"/>
                <w:szCs w:val="24"/>
                <w:shd w:val="clear" w:color="auto" w:fill="FFFFFF"/>
                <w:lang w:bidi="ru-RU"/>
              </w:rPr>
              <w:t>Количество работающих, чел.</w:t>
            </w:r>
          </w:p>
        </w:tc>
        <w:tc>
          <w:tcPr>
            <w:tcW w:w="680" w:type="pct"/>
            <w:vAlign w:val="center"/>
            <w:hideMark/>
          </w:tcPr>
          <w:p w:rsidR="00EC2A23" w:rsidRPr="00165BD5" w:rsidRDefault="00EC2A23" w:rsidP="005172CA">
            <w:pPr>
              <w:jc w:val="center"/>
              <w:rPr>
                <w:rFonts w:ascii="Times New Roman" w:hAnsi="Times New Roman" w:cs="Times New Roman"/>
                <w:b/>
                <w:color w:val="000000"/>
                <w:sz w:val="24"/>
                <w:szCs w:val="24"/>
                <w:shd w:val="clear" w:color="auto" w:fill="FFFFFF"/>
                <w:lang w:bidi="ru-RU"/>
              </w:rPr>
            </w:pPr>
            <w:r w:rsidRPr="00165BD5">
              <w:rPr>
                <w:rFonts w:ascii="Times New Roman" w:hAnsi="Times New Roman" w:cs="Times New Roman"/>
                <w:b/>
                <w:color w:val="000000"/>
                <w:sz w:val="24"/>
                <w:szCs w:val="24"/>
                <w:shd w:val="clear" w:color="auto" w:fill="FFFFFF"/>
                <w:lang w:bidi="ru-RU"/>
              </w:rPr>
              <w:t>Посещаемость фактическая</w:t>
            </w:r>
          </w:p>
        </w:tc>
        <w:tc>
          <w:tcPr>
            <w:tcW w:w="1276" w:type="pct"/>
            <w:vAlign w:val="center"/>
            <w:hideMark/>
          </w:tcPr>
          <w:p w:rsidR="00EC2A23" w:rsidRPr="00165BD5" w:rsidRDefault="00EC2A23" w:rsidP="005172CA">
            <w:pPr>
              <w:jc w:val="center"/>
              <w:rPr>
                <w:rFonts w:ascii="Times New Roman" w:hAnsi="Times New Roman" w:cs="Times New Roman"/>
                <w:b/>
                <w:color w:val="000000"/>
                <w:sz w:val="24"/>
                <w:szCs w:val="24"/>
                <w:shd w:val="clear" w:color="auto" w:fill="FFFFFF"/>
                <w:lang w:bidi="ru-RU"/>
              </w:rPr>
            </w:pPr>
            <w:r w:rsidRPr="00165BD5">
              <w:rPr>
                <w:rFonts w:ascii="Times New Roman" w:hAnsi="Times New Roman" w:cs="Times New Roman"/>
                <w:b/>
                <w:color w:val="000000"/>
                <w:sz w:val="24"/>
                <w:szCs w:val="24"/>
                <w:shd w:val="clear" w:color="auto" w:fill="FFFFFF"/>
                <w:lang w:bidi="ru-RU"/>
              </w:rPr>
              <w:t>Состояние</w:t>
            </w:r>
          </w:p>
        </w:tc>
      </w:tr>
    </w:tbl>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2886"/>
        <w:gridCol w:w="1986"/>
        <w:gridCol w:w="1199"/>
        <w:gridCol w:w="1347"/>
        <w:gridCol w:w="2647"/>
      </w:tblGrid>
      <w:tr w:rsidR="00EC2A23" w:rsidRPr="00EC2A23" w:rsidTr="00165BD5">
        <w:trPr>
          <w:trHeight w:val="20"/>
        </w:trPr>
        <w:tc>
          <w:tcPr>
            <w:tcW w:w="171"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1</w:t>
            </w:r>
          </w:p>
        </w:tc>
        <w:tc>
          <w:tcPr>
            <w:tcW w:w="1384"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2</w:t>
            </w:r>
          </w:p>
        </w:tc>
        <w:tc>
          <w:tcPr>
            <w:tcW w:w="953"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3</w:t>
            </w:r>
          </w:p>
        </w:tc>
        <w:tc>
          <w:tcPr>
            <w:tcW w:w="575"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4</w:t>
            </w:r>
          </w:p>
        </w:tc>
        <w:tc>
          <w:tcPr>
            <w:tcW w:w="646"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5</w:t>
            </w:r>
          </w:p>
        </w:tc>
        <w:tc>
          <w:tcPr>
            <w:tcW w:w="1270"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6</w:t>
            </w:r>
          </w:p>
        </w:tc>
      </w:tr>
      <w:tr w:rsidR="00165BD5" w:rsidRPr="00EC2A23" w:rsidTr="00165BD5">
        <w:trPr>
          <w:trHeight w:val="20"/>
        </w:trPr>
        <w:tc>
          <w:tcPr>
            <w:tcW w:w="171" w:type="pct"/>
            <w:tcBorders>
              <w:top w:val="single" w:sz="4" w:space="0" w:color="auto"/>
              <w:left w:val="single" w:sz="4" w:space="0" w:color="auto"/>
              <w:bottom w:val="single" w:sz="4" w:space="0" w:color="auto"/>
              <w:right w:val="single" w:sz="4" w:space="0" w:color="auto"/>
            </w:tcBorders>
            <w:hideMark/>
          </w:tcPr>
          <w:p w:rsidR="00165BD5" w:rsidRPr="00EC2A23" w:rsidRDefault="00165BD5" w:rsidP="00165BD5">
            <w:pPr>
              <w:jc w:val="center"/>
              <w:rPr>
                <w:rFonts w:ascii="Times New Roman" w:hAnsi="Times New Roman" w:cs="Times New Roman"/>
                <w:sz w:val="28"/>
                <w:szCs w:val="28"/>
                <w:lang w:eastAsia="en-US"/>
              </w:rPr>
            </w:pPr>
            <w:r w:rsidRPr="00EC2A23">
              <w:rPr>
                <w:rFonts w:ascii="Times New Roman" w:hAnsi="Times New Roman" w:cs="Times New Roman"/>
                <w:sz w:val="28"/>
                <w:szCs w:val="28"/>
                <w:lang w:eastAsia="en-US"/>
              </w:rPr>
              <w:t>1</w:t>
            </w:r>
          </w:p>
        </w:tc>
        <w:tc>
          <w:tcPr>
            <w:tcW w:w="1384" w:type="pct"/>
            <w:tcBorders>
              <w:top w:val="single" w:sz="4" w:space="0" w:color="auto"/>
              <w:left w:val="single" w:sz="4" w:space="0" w:color="auto"/>
              <w:bottom w:val="single" w:sz="4" w:space="0" w:color="auto"/>
              <w:right w:val="single" w:sz="4" w:space="0" w:color="auto"/>
            </w:tcBorders>
          </w:tcPr>
          <w:p w:rsidR="00165BD5" w:rsidRPr="00165BD5" w:rsidRDefault="00165BD5" w:rsidP="00165BD5">
            <w:pPr>
              <w:spacing w:before="30"/>
              <w:rPr>
                <w:rFonts w:ascii="Times New Roman" w:eastAsia="Times New Roman" w:hAnsi="Times New Roman" w:cs="Times New Roman"/>
                <w:sz w:val="24"/>
                <w:szCs w:val="24"/>
              </w:rPr>
            </w:pPr>
            <w:r w:rsidRPr="00165BD5">
              <w:rPr>
                <w:rFonts w:ascii="Times New Roman" w:eastAsia="Times New Roman" w:hAnsi="Times New Roman" w:cs="Times New Roman"/>
                <w:sz w:val="24"/>
                <w:szCs w:val="24"/>
              </w:rPr>
              <w:t xml:space="preserve">Ключевской ФАП в </w:t>
            </w:r>
            <w:r w:rsidRPr="00165BD5">
              <w:rPr>
                <w:rFonts w:ascii="Times New Roman" w:eastAsia="Times New Roman" w:hAnsi="Times New Roman" w:cs="Times New Roman"/>
                <w:sz w:val="24"/>
                <w:szCs w:val="24"/>
              </w:rPr>
              <w:br/>
            </w:r>
            <w:proofErr w:type="spellStart"/>
            <w:r w:rsidRPr="00165BD5">
              <w:rPr>
                <w:rFonts w:ascii="Times New Roman" w:eastAsia="Times New Roman" w:hAnsi="Times New Roman" w:cs="Times New Roman"/>
                <w:sz w:val="24"/>
                <w:szCs w:val="24"/>
              </w:rPr>
              <w:t>с.п</w:t>
            </w:r>
            <w:proofErr w:type="spellEnd"/>
            <w:r w:rsidRPr="00165BD5">
              <w:rPr>
                <w:rFonts w:ascii="Times New Roman" w:eastAsia="Times New Roman" w:hAnsi="Times New Roman" w:cs="Times New Roman"/>
                <w:sz w:val="24"/>
                <w:szCs w:val="24"/>
              </w:rPr>
              <w:t xml:space="preserve">. «Ключевское», </w:t>
            </w:r>
          </w:p>
          <w:p w:rsidR="00165BD5" w:rsidRPr="00165BD5" w:rsidRDefault="00165BD5" w:rsidP="00165BD5">
            <w:pPr>
              <w:spacing w:before="30"/>
              <w:rPr>
                <w:rFonts w:ascii="Times New Roman" w:hAnsi="Times New Roman" w:cs="Times New Roman"/>
                <w:sz w:val="24"/>
                <w:szCs w:val="24"/>
              </w:rPr>
            </w:pPr>
            <w:r w:rsidRPr="00165BD5">
              <w:rPr>
                <w:rFonts w:ascii="Times New Roman" w:eastAsia="Times New Roman" w:hAnsi="Times New Roman" w:cs="Times New Roman"/>
                <w:sz w:val="24"/>
                <w:szCs w:val="24"/>
              </w:rPr>
              <w:t xml:space="preserve">Борзинский район, </w:t>
            </w:r>
            <w:r w:rsidRPr="00165BD5">
              <w:rPr>
                <w:rFonts w:ascii="Times New Roman" w:eastAsia="Times New Roman" w:hAnsi="Times New Roman" w:cs="Times New Roman"/>
                <w:sz w:val="24"/>
                <w:szCs w:val="24"/>
              </w:rPr>
              <w:br/>
            </w:r>
            <w:r w:rsidRPr="00165BD5">
              <w:rPr>
                <w:rFonts w:ascii="Times New Roman" w:eastAsia="Times New Roman" w:hAnsi="Times New Roman" w:cs="Times New Roman"/>
                <w:sz w:val="24"/>
                <w:szCs w:val="24"/>
              </w:rPr>
              <w:lastRenderedPageBreak/>
              <w:t>с. Ключевское, ул. Северная, 5</w:t>
            </w:r>
          </w:p>
        </w:tc>
        <w:tc>
          <w:tcPr>
            <w:tcW w:w="953" w:type="pct"/>
            <w:tcBorders>
              <w:top w:val="single" w:sz="4" w:space="0" w:color="auto"/>
              <w:left w:val="single" w:sz="4" w:space="0" w:color="auto"/>
              <w:bottom w:val="single" w:sz="4" w:space="0" w:color="auto"/>
              <w:right w:val="single" w:sz="4" w:space="0" w:color="auto"/>
            </w:tcBorders>
            <w:hideMark/>
          </w:tcPr>
          <w:p w:rsidR="00165BD5" w:rsidRPr="00165BD5" w:rsidRDefault="00165BD5" w:rsidP="00165BD5">
            <w:pPr>
              <w:spacing w:before="30"/>
              <w:rPr>
                <w:rFonts w:ascii="Times New Roman" w:hAnsi="Times New Roman" w:cs="Times New Roman"/>
                <w:sz w:val="24"/>
                <w:szCs w:val="24"/>
              </w:rPr>
            </w:pPr>
            <w:r w:rsidRPr="00165BD5">
              <w:rPr>
                <w:rFonts w:ascii="Times New Roman" w:hAnsi="Times New Roman" w:cs="Times New Roman"/>
                <w:sz w:val="24"/>
                <w:szCs w:val="24"/>
              </w:rPr>
              <w:lastRenderedPageBreak/>
              <w:t>Региональное</w:t>
            </w:r>
          </w:p>
        </w:tc>
        <w:tc>
          <w:tcPr>
            <w:tcW w:w="575" w:type="pct"/>
            <w:tcBorders>
              <w:top w:val="single" w:sz="4" w:space="0" w:color="auto"/>
              <w:left w:val="single" w:sz="4" w:space="0" w:color="auto"/>
              <w:bottom w:val="single" w:sz="4" w:space="0" w:color="auto"/>
              <w:right w:val="single" w:sz="4" w:space="0" w:color="auto"/>
            </w:tcBorders>
            <w:hideMark/>
          </w:tcPr>
          <w:p w:rsidR="00165BD5" w:rsidRPr="00165BD5" w:rsidRDefault="00165BD5" w:rsidP="00165BD5">
            <w:pPr>
              <w:spacing w:before="30"/>
              <w:jc w:val="center"/>
              <w:rPr>
                <w:rFonts w:ascii="Times New Roman" w:hAnsi="Times New Roman" w:cs="Times New Roman"/>
                <w:sz w:val="24"/>
                <w:szCs w:val="24"/>
              </w:rPr>
            </w:pPr>
            <w:r w:rsidRPr="00165BD5">
              <w:rPr>
                <w:rFonts w:ascii="Times New Roman" w:hAnsi="Times New Roman" w:cs="Times New Roman"/>
                <w:sz w:val="24"/>
                <w:szCs w:val="24"/>
              </w:rPr>
              <w:t xml:space="preserve">3 </w:t>
            </w:r>
          </w:p>
        </w:tc>
        <w:tc>
          <w:tcPr>
            <w:tcW w:w="646" w:type="pct"/>
            <w:tcBorders>
              <w:top w:val="single" w:sz="4" w:space="0" w:color="auto"/>
              <w:left w:val="single" w:sz="4" w:space="0" w:color="auto"/>
              <w:bottom w:val="single" w:sz="4" w:space="0" w:color="auto"/>
              <w:right w:val="single" w:sz="4" w:space="0" w:color="auto"/>
            </w:tcBorders>
            <w:hideMark/>
          </w:tcPr>
          <w:p w:rsidR="00165BD5" w:rsidRPr="00165BD5" w:rsidRDefault="00165BD5" w:rsidP="00165BD5">
            <w:pPr>
              <w:spacing w:before="30"/>
              <w:jc w:val="center"/>
              <w:rPr>
                <w:rFonts w:ascii="Times New Roman" w:hAnsi="Times New Roman" w:cs="Times New Roman"/>
                <w:sz w:val="24"/>
                <w:szCs w:val="24"/>
              </w:rPr>
            </w:pPr>
            <w:r w:rsidRPr="00165BD5">
              <w:rPr>
                <w:rFonts w:ascii="Times New Roman" w:hAnsi="Times New Roman" w:cs="Times New Roman"/>
                <w:sz w:val="24"/>
                <w:szCs w:val="24"/>
              </w:rPr>
              <w:t xml:space="preserve">20 чел. в </w:t>
            </w:r>
            <w:proofErr w:type="spellStart"/>
            <w:r w:rsidRPr="00165BD5">
              <w:rPr>
                <w:rFonts w:ascii="Times New Roman" w:hAnsi="Times New Roman" w:cs="Times New Roman"/>
                <w:sz w:val="24"/>
                <w:szCs w:val="24"/>
              </w:rPr>
              <w:t>сут</w:t>
            </w:r>
            <w:proofErr w:type="spellEnd"/>
            <w:r w:rsidRPr="00165BD5">
              <w:rPr>
                <w:rFonts w:ascii="Times New Roman" w:hAnsi="Times New Roman" w:cs="Times New Roman"/>
                <w:sz w:val="24"/>
                <w:szCs w:val="24"/>
              </w:rPr>
              <w:t>.</w:t>
            </w:r>
          </w:p>
        </w:tc>
        <w:tc>
          <w:tcPr>
            <w:tcW w:w="1270" w:type="pct"/>
            <w:tcBorders>
              <w:top w:val="single" w:sz="4" w:space="0" w:color="auto"/>
              <w:left w:val="single" w:sz="4" w:space="0" w:color="auto"/>
              <w:bottom w:val="single" w:sz="4" w:space="0" w:color="auto"/>
              <w:right w:val="single" w:sz="4" w:space="0" w:color="auto"/>
            </w:tcBorders>
            <w:hideMark/>
          </w:tcPr>
          <w:p w:rsidR="00165BD5" w:rsidRPr="00165BD5" w:rsidRDefault="00165BD5" w:rsidP="00165BD5">
            <w:pPr>
              <w:spacing w:before="30"/>
              <w:rPr>
                <w:rFonts w:ascii="Times New Roman" w:hAnsi="Times New Roman" w:cs="Times New Roman"/>
                <w:sz w:val="24"/>
                <w:szCs w:val="24"/>
              </w:rPr>
            </w:pPr>
            <w:r w:rsidRPr="00165BD5">
              <w:rPr>
                <w:rFonts w:ascii="Times New Roman" w:hAnsi="Times New Roman" w:cs="Times New Roman"/>
                <w:sz w:val="24"/>
                <w:szCs w:val="24"/>
              </w:rPr>
              <w:t>Удовлетворительное</w:t>
            </w:r>
          </w:p>
        </w:tc>
      </w:tr>
    </w:tbl>
    <w:p w:rsidR="00EC2A23" w:rsidRPr="00EC2A23" w:rsidRDefault="00EC2A23" w:rsidP="005172CA">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C368B9">
        <w:rPr>
          <w:rFonts w:ascii="Times New Roman" w:eastAsia="Times New Roman" w:hAnsi="Times New Roman" w:cs="Times New Roman"/>
          <w:color w:val="000000"/>
          <w:sz w:val="28"/>
          <w:szCs w:val="28"/>
        </w:rPr>
        <w:t>Ключевское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5172CA">
      <w:pPr>
        <w:pStyle w:val="a9"/>
        <w:spacing w:line="240" w:lineRule="auto"/>
      </w:pPr>
    </w:p>
    <w:p w:rsidR="005F5486" w:rsidRPr="005F5486" w:rsidRDefault="005F5486" w:rsidP="005172CA">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165BD5" w:rsidP="00165BD5">
      <w:pPr>
        <w:tabs>
          <w:tab w:val="center" w:pos="4960"/>
          <w:tab w:val="left" w:pos="8835"/>
        </w:tabs>
        <w:jc w:val="center"/>
        <w:rPr>
          <w:rFonts w:ascii="Times New Roman" w:eastAsia="Times New Roman" w:hAnsi="Times New Roman" w:cs="Times New Roman"/>
          <w:color w:val="000000"/>
          <w:sz w:val="28"/>
          <w:szCs w:val="28"/>
        </w:rPr>
      </w:pPr>
      <w:r w:rsidRPr="00165BD5">
        <w:rPr>
          <w:rFonts w:ascii="Times New Roman" w:eastAsia="Times New Roman" w:hAnsi="Times New Roman" w:cs="Times New Roman"/>
          <w:color w:val="000000"/>
          <w:sz w:val="28"/>
          <w:szCs w:val="28"/>
        </w:rPr>
        <w:t>На территории сельского поселения объекты физкультуры и спорта от</w:t>
      </w:r>
      <w:r>
        <w:rPr>
          <w:rFonts w:ascii="Times New Roman" w:eastAsia="Times New Roman" w:hAnsi="Times New Roman" w:cs="Times New Roman"/>
          <w:color w:val="000000"/>
          <w:sz w:val="28"/>
          <w:szCs w:val="28"/>
        </w:rPr>
        <w:t>сутствуют</w:t>
      </w:r>
      <w:r w:rsidR="00EC2A23" w:rsidRPr="00EC2A23">
        <w:rPr>
          <w:rFonts w:ascii="Times New Roman" w:eastAsia="Times New Roman" w:hAnsi="Times New Roman" w:cs="Times New Roman"/>
          <w:color w:val="000000"/>
          <w:sz w:val="28"/>
          <w:szCs w:val="28"/>
        </w:rPr>
        <w:t xml:space="preserve">. </w:t>
      </w:r>
    </w:p>
    <w:p w:rsidR="00165BD5" w:rsidRPr="00165BD5" w:rsidRDefault="00165BD5" w:rsidP="00165BD5">
      <w:pPr>
        <w:tabs>
          <w:tab w:val="center" w:pos="4960"/>
          <w:tab w:val="left" w:pos="8835"/>
        </w:tabs>
        <w:jc w:val="center"/>
        <w:rPr>
          <w:rFonts w:ascii="Times New Roman" w:eastAsia="Times New Roman" w:hAnsi="Times New Roman" w:cs="Times New Roman"/>
          <w:color w:val="000000"/>
          <w:sz w:val="28"/>
          <w:szCs w:val="28"/>
        </w:rPr>
      </w:pPr>
    </w:p>
    <w:p w:rsidR="005F5486" w:rsidRDefault="005F5486" w:rsidP="005172CA">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165BD5" w:rsidRPr="00165BD5" w:rsidRDefault="00165BD5" w:rsidP="00165BD5">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165BD5">
        <w:rPr>
          <w:rFonts w:ascii="Times New Roman" w:eastAsia="Times New Roman" w:hAnsi="Times New Roman" w:cs="Times New Roman"/>
          <w:color w:val="000000"/>
          <w:sz w:val="28"/>
          <w:szCs w:val="28"/>
        </w:rPr>
        <w:t xml:space="preserve">По состоянию на 01 июня 2017 года в сельском поселении «Ключевское» находится один объект культуры и досуга – СДК. </w:t>
      </w:r>
    </w:p>
    <w:p w:rsidR="00EC2A23" w:rsidRPr="00EC2A23" w:rsidRDefault="00165BD5" w:rsidP="00165BD5">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165BD5">
        <w:rPr>
          <w:rFonts w:ascii="Times New Roman" w:eastAsia="Times New Roman" w:hAnsi="Times New Roman" w:cs="Times New Roman"/>
          <w:color w:val="000000"/>
          <w:sz w:val="28"/>
          <w:szCs w:val="28"/>
        </w:rPr>
        <w:t>Характеристика объектов культуры и досуга, действующих на территории с</w:t>
      </w:r>
      <w:r>
        <w:rPr>
          <w:rFonts w:ascii="Times New Roman" w:eastAsia="Times New Roman" w:hAnsi="Times New Roman" w:cs="Times New Roman"/>
          <w:color w:val="000000"/>
          <w:sz w:val="28"/>
          <w:szCs w:val="28"/>
        </w:rPr>
        <w:t>ельского поселения «Ключевское»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3.3.4.1</w:t>
      </w:r>
      <w:r w:rsidR="00EC2A23" w:rsidRPr="00EC2A23">
        <w:rPr>
          <w:rFonts w:ascii="Times New Roman" w:eastAsia="Times New Roman" w:hAnsi="Times New Roman" w:cs="Times New Roman"/>
          <w:color w:val="000000"/>
          <w:sz w:val="28"/>
          <w:szCs w:val="28"/>
        </w:rPr>
        <w:t>.</w:t>
      </w:r>
    </w:p>
    <w:p w:rsidR="00EC2A23" w:rsidRPr="00EC2A23" w:rsidRDefault="00EC2A23" w:rsidP="005172CA">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5172CA">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EC2A23" w:rsidTr="00EC2A23">
        <w:trPr>
          <w:cantSplit/>
          <w:trHeight w:val="20"/>
        </w:trPr>
        <w:tc>
          <w:tcPr>
            <w:tcW w:w="254" w:type="pct"/>
            <w:vAlign w:val="center"/>
            <w:hideMark/>
          </w:tcPr>
          <w:p w:rsidR="00EC2A23" w:rsidRPr="00165BD5" w:rsidRDefault="00EC2A23" w:rsidP="005172CA">
            <w:pPr>
              <w:jc w:val="center"/>
              <w:rPr>
                <w:rFonts w:ascii="Times New Roman" w:hAnsi="Times New Roman" w:cs="Times New Roman"/>
                <w:b/>
                <w:sz w:val="24"/>
                <w:szCs w:val="24"/>
                <w:lang w:eastAsia="en-US"/>
              </w:rPr>
            </w:pPr>
            <w:r w:rsidRPr="00165BD5">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165BD5" w:rsidRDefault="00EC2A23" w:rsidP="005172CA">
            <w:pPr>
              <w:jc w:val="center"/>
              <w:rPr>
                <w:rFonts w:ascii="Times New Roman" w:hAnsi="Times New Roman" w:cs="Times New Roman"/>
                <w:b/>
                <w:sz w:val="24"/>
                <w:szCs w:val="24"/>
                <w:lang w:eastAsia="en-US"/>
              </w:rPr>
            </w:pPr>
            <w:r w:rsidRPr="00165BD5">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165BD5" w:rsidRDefault="00EC2A23" w:rsidP="005172CA">
            <w:pPr>
              <w:jc w:val="center"/>
              <w:rPr>
                <w:rFonts w:ascii="Times New Roman" w:hAnsi="Times New Roman" w:cs="Times New Roman"/>
                <w:b/>
                <w:color w:val="000000"/>
                <w:sz w:val="24"/>
                <w:szCs w:val="24"/>
                <w:shd w:val="clear" w:color="auto" w:fill="FFFFFF"/>
                <w:lang w:bidi="ru-RU"/>
              </w:rPr>
            </w:pPr>
            <w:r w:rsidRPr="00165BD5">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165BD5" w:rsidRDefault="00EC2A23" w:rsidP="005172CA">
            <w:pPr>
              <w:jc w:val="center"/>
              <w:rPr>
                <w:rFonts w:ascii="Times New Roman" w:hAnsi="Times New Roman" w:cs="Times New Roman"/>
                <w:b/>
                <w:color w:val="000000"/>
                <w:sz w:val="24"/>
                <w:szCs w:val="24"/>
                <w:shd w:val="clear" w:color="auto" w:fill="FFFFFF"/>
                <w:lang w:bidi="ru-RU"/>
              </w:rPr>
            </w:pPr>
            <w:r w:rsidRPr="00165BD5">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165BD5" w:rsidRDefault="00EC2A23" w:rsidP="005172CA">
            <w:pPr>
              <w:jc w:val="center"/>
              <w:rPr>
                <w:rFonts w:ascii="Times New Roman" w:hAnsi="Times New Roman" w:cs="Times New Roman"/>
                <w:b/>
                <w:color w:val="000000"/>
                <w:sz w:val="24"/>
                <w:szCs w:val="24"/>
                <w:shd w:val="clear" w:color="auto" w:fill="FFFFFF"/>
                <w:lang w:bidi="ru-RU"/>
              </w:rPr>
            </w:pPr>
            <w:r w:rsidRPr="00165BD5">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165BD5" w:rsidRDefault="00EC2A23" w:rsidP="005172CA">
            <w:pPr>
              <w:jc w:val="center"/>
              <w:rPr>
                <w:rFonts w:ascii="Times New Roman" w:hAnsi="Times New Roman" w:cs="Times New Roman"/>
                <w:b/>
                <w:color w:val="000000"/>
                <w:sz w:val="24"/>
                <w:szCs w:val="24"/>
                <w:shd w:val="clear" w:color="auto" w:fill="FFFFFF"/>
                <w:lang w:bidi="ru-RU"/>
              </w:rPr>
            </w:pPr>
            <w:r w:rsidRPr="00165BD5">
              <w:rPr>
                <w:rFonts w:ascii="Times New Roman" w:hAnsi="Times New Roman" w:cs="Times New Roman"/>
                <w:b/>
                <w:color w:val="000000"/>
                <w:sz w:val="24"/>
                <w:szCs w:val="24"/>
                <w:shd w:val="clear" w:color="auto" w:fill="FFFFFF"/>
                <w:lang w:bidi="ru-RU"/>
              </w:rPr>
              <w:t>Состояние</w:t>
            </w:r>
          </w:p>
        </w:tc>
      </w:tr>
    </w:tbl>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EC2A23"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6</w:t>
            </w:r>
          </w:p>
        </w:tc>
      </w:tr>
      <w:tr w:rsidR="00165BD5" w:rsidRPr="00EC2A23"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165BD5" w:rsidRPr="00EC2A23" w:rsidRDefault="00165BD5" w:rsidP="00165BD5">
            <w:pPr>
              <w:jc w:val="center"/>
              <w:rPr>
                <w:rFonts w:ascii="Times New Roman" w:hAnsi="Times New Roman" w:cs="Times New Roman"/>
                <w:sz w:val="28"/>
                <w:szCs w:val="28"/>
                <w:lang w:eastAsia="en-US"/>
              </w:rPr>
            </w:pPr>
            <w:r w:rsidRPr="00EC2A23">
              <w:rPr>
                <w:rFonts w:ascii="Times New Roman" w:hAnsi="Times New Roman" w:cs="Times New Roman"/>
                <w:sz w:val="28"/>
                <w:szCs w:val="28"/>
                <w:lang w:eastAsia="en-US"/>
              </w:rPr>
              <w:t>1</w:t>
            </w:r>
          </w:p>
        </w:tc>
        <w:tc>
          <w:tcPr>
            <w:tcW w:w="1471" w:type="pct"/>
            <w:tcBorders>
              <w:top w:val="single" w:sz="4" w:space="0" w:color="auto"/>
              <w:left w:val="single" w:sz="4" w:space="0" w:color="auto"/>
              <w:bottom w:val="single" w:sz="4" w:space="0" w:color="auto"/>
              <w:right w:val="single" w:sz="4" w:space="0" w:color="auto"/>
            </w:tcBorders>
          </w:tcPr>
          <w:p w:rsidR="00165BD5" w:rsidRPr="00165BD5" w:rsidRDefault="00165BD5" w:rsidP="00165BD5">
            <w:pPr>
              <w:rPr>
                <w:rFonts w:ascii="Times New Roman" w:hAnsi="Times New Roman" w:cs="Times New Roman"/>
                <w:sz w:val="24"/>
                <w:szCs w:val="24"/>
              </w:rPr>
            </w:pPr>
            <w:r w:rsidRPr="00165BD5">
              <w:rPr>
                <w:rFonts w:ascii="Times New Roman" w:hAnsi="Times New Roman" w:cs="Times New Roman"/>
                <w:sz w:val="24"/>
                <w:szCs w:val="24"/>
              </w:rPr>
              <w:t xml:space="preserve">СДК, Забайкальский край, Борзинский район, </w:t>
            </w:r>
            <w:r w:rsidRPr="00165BD5">
              <w:rPr>
                <w:rFonts w:ascii="Times New Roman" w:hAnsi="Times New Roman" w:cs="Times New Roman"/>
                <w:sz w:val="24"/>
                <w:szCs w:val="24"/>
              </w:rPr>
              <w:br/>
              <w:t xml:space="preserve">с. Ключевское, </w:t>
            </w:r>
            <w:r w:rsidRPr="00165BD5">
              <w:rPr>
                <w:rFonts w:ascii="Times New Roman" w:hAnsi="Times New Roman" w:cs="Times New Roman"/>
                <w:sz w:val="24"/>
                <w:szCs w:val="24"/>
              </w:rPr>
              <w:br/>
              <w:t>ул.</w:t>
            </w:r>
            <w:r w:rsidRPr="00165BD5">
              <w:rPr>
                <w:rFonts w:ascii="Times New Roman" w:eastAsia="Times New Roman" w:hAnsi="Times New Roman" w:cs="Times New Roman"/>
                <w:sz w:val="24"/>
                <w:szCs w:val="24"/>
              </w:rPr>
              <w:t xml:space="preserve"> Советская</w:t>
            </w:r>
          </w:p>
        </w:tc>
        <w:tc>
          <w:tcPr>
            <w:tcW w:w="839" w:type="pct"/>
            <w:tcBorders>
              <w:top w:val="single" w:sz="4" w:space="0" w:color="auto"/>
              <w:left w:val="single" w:sz="4" w:space="0" w:color="auto"/>
              <w:bottom w:val="single" w:sz="4" w:space="0" w:color="auto"/>
              <w:right w:val="single" w:sz="4" w:space="0" w:color="auto"/>
            </w:tcBorders>
            <w:hideMark/>
          </w:tcPr>
          <w:p w:rsidR="00165BD5" w:rsidRPr="00165BD5" w:rsidRDefault="00165BD5" w:rsidP="00165BD5">
            <w:pPr>
              <w:rPr>
                <w:rFonts w:ascii="Times New Roman" w:hAnsi="Times New Roman" w:cs="Times New Roman"/>
                <w:sz w:val="24"/>
                <w:szCs w:val="24"/>
              </w:rPr>
            </w:pPr>
            <w:r w:rsidRPr="00165BD5">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165BD5" w:rsidRPr="00165BD5" w:rsidRDefault="00165BD5" w:rsidP="00165BD5">
            <w:pPr>
              <w:jc w:val="center"/>
              <w:rPr>
                <w:rFonts w:ascii="Times New Roman" w:hAnsi="Times New Roman" w:cs="Times New Roman"/>
                <w:sz w:val="24"/>
                <w:szCs w:val="24"/>
              </w:rPr>
            </w:pPr>
            <w:r w:rsidRPr="00165BD5">
              <w:rPr>
                <w:rFonts w:ascii="Times New Roman" w:hAnsi="Times New Roman" w:cs="Times New Roman"/>
                <w:sz w:val="24"/>
                <w:szCs w:val="24"/>
              </w:rPr>
              <w:t>-</w:t>
            </w:r>
          </w:p>
        </w:tc>
        <w:tc>
          <w:tcPr>
            <w:tcW w:w="769" w:type="pct"/>
            <w:tcBorders>
              <w:top w:val="single" w:sz="4" w:space="0" w:color="auto"/>
              <w:left w:val="single" w:sz="4" w:space="0" w:color="auto"/>
              <w:bottom w:val="single" w:sz="4" w:space="0" w:color="auto"/>
              <w:right w:val="single" w:sz="4" w:space="0" w:color="auto"/>
            </w:tcBorders>
            <w:hideMark/>
          </w:tcPr>
          <w:p w:rsidR="00165BD5" w:rsidRPr="00165BD5" w:rsidRDefault="00165BD5" w:rsidP="00165BD5">
            <w:pPr>
              <w:jc w:val="center"/>
              <w:rPr>
                <w:rFonts w:ascii="Times New Roman" w:hAnsi="Times New Roman" w:cs="Times New Roman"/>
                <w:sz w:val="24"/>
                <w:szCs w:val="24"/>
              </w:rPr>
            </w:pPr>
            <w:r w:rsidRPr="00165BD5">
              <w:rPr>
                <w:rFonts w:ascii="Times New Roman" w:hAnsi="Times New Roman" w:cs="Times New Roman"/>
                <w:sz w:val="24"/>
                <w:szCs w:val="24"/>
              </w:rPr>
              <w:t>-</w:t>
            </w:r>
          </w:p>
        </w:tc>
        <w:tc>
          <w:tcPr>
            <w:tcW w:w="1031" w:type="pct"/>
            <w:tcBorders>
              <w:top w:val="single" w:sz="4" w:space="0" w:color="auto"/>
              <w:left w:val="single" w:sz="4" w:space="0" w:color="auto"/>
              <w:bottom w:val="single" w:sz="4" w:space="0" w:color="auto"/>
              <w:right w:val="single" w:sz="4" w:space="0" w:color="auto"/>
            </w:tcBorders>
            <w:hideMark/>
          </w:tcPr>
          <w:p w:rsidR="00165BD5" w:rsidRPr="00165BD5" w:rsidRDefault="00165BD5" w:rsidP="00165BD5">
            <w:pPr>
              <w:rPr>
                <w:rFonts w:ascii="Times New Roman" w:hAnsi="Times New Roman" w:cs="Times New Roman"/>
                <w:sz w:val="24"/>
                <w:szCs w:val="24"/>
              </w:rPr>
            </w:pPr>
            <w:r w:rsidRPr="00165BD5">
              <w:rPr>
                <w:rFonts w:ascii="Times New Roman" w:hAnsi="Times New Roman" w:cs="Times New Roman"/>
                <w:sz w:val="24"/>
                <w:szCs w:val="24"/>
              </w:rPr>
              <w:t>Ветхое</w:t>
            </w:r>
          </w:p>
        </w:tc>
      </w:tr>
    </w:tbl>
    <w:p w:rsidR="002B7972" w:rsidRDefault="002B7972" w:rsidP="005172CA">
      <w:pPr>
        <w:pStyle w:val="a9"/>
        <w:spacing w:line="240" w:lineRule="auto"/>
      </w:pPr>
    </w:p>
    <w:p w:rsidR="002B7972" w:rsidRDefault="002B7972" w:rsidP="005172CA">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5172CA">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5172CA">
      <w:pPr>
        <w:pStyle w:val="a9"/>
        <w:spacing w:line="240" w:lineRule="auto"/>
        <w:ind w:firstLine="0"/>
        <w:rPr>
          <w:b/>
        </w:rPr>
      </w:pPr>
    </w:p>
    <w:p w:rsidR="005F5486" w:rsidRPr="009C3BAA" w:rsidRDefault="009C3BAA" w:rsidP="005172CA">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5172CA">
      <w:pPr>
        <w:rPr>
          <w:rFonts w:ascii="Times New Roman" w:eastAsia="Times New Roman" w:hAnsi="Times New Roman"/>
        </w:rPr>
      </w:pPr>
    </w:p>
    <w:p w:rsidR="009C3BAA" w:rsidRDefault="009C3BAA" w:rsidP="005172CA">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C368B9">
        <w:t>Ключевское</w:t>
      </w:r>
      <w:r w:rsidR="00A37D21">
        <w:t>»</w:t>
      </w:r>
      <w:r>
        <w:t xml:space="preserve">, долгосрочное развитие </w:t>
      </w:r>
      <w:r w:rsidR="00A37D21" w:rsidRPr="00A37D21">
        <w:t>сельского поселения «</w:t>
      </w:r>
      <w:r w:rsidR="00C368B9">
        <w:t>Ключевское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C368B9">
        <w:t>Ключевское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165BD5">
        <w:t>261</w:t>
      </w:r>
      <w:r>
        <w:t xml:space="preserve"> человек.</w:t>
      </w:r>
    </w:p>
    <w:p w:rsidR="000A3689" w:rsidRDefault="009C3BAA" w:rsidP="005172CA">
      <w:pPr>
        <w:pStyle w:val="a9"/>
        <w:spacing w:line="240" w:lineRule="auto"/>
      </w:pPr>
      <w:r>
        <w:t xml:space="preserve">Согласно Генеральному плану, </w:t>
      </w:r>
      <w:r w:rsidR="0052697A">
        <w:t xml:space="preserve">площадь </w:t>
      </w:r>
      <w:r w:rsidR="00AF1A68">
        <w:t>жилого фонда</w:t>
      </w:r>
      <w:r w:rsidR="00D86C7F">
        <w:t xml:space="preserve"> к</w:t>
      </w:r>
      <w:r>
        <w:t xml:space="preserve"> 203</w:t>
      </w:r>
      <w:r w:rsidR="00D86C7F">
        <w:t>7</w:t>
      </w:r>
      <w:r>
        <w:t xml:space="preserve"> году долж</w:t>
      </w:r>
      <w:r w:rsidR="0052697A">
        <w:t>на</w:t>
      </w:r>
      <w:r>
        <w:t xml:space="preserve"> составить </w:t>
      </w:r>
      <w:r w:rsidR="00FD67FF">
        <w:t>7830</w:t>
      </w:r>
      <w:r w:rsidR="00A37D21">
        <w:t xml:space="preserve"> </w:t>
      </w:r>
      <w:proofErr w:type="spellStart"/>
      <w:proofErr w:type="gramStart"/>
      <w:r w:rsidR="00D86C7F">
        <w:t>кв.м</w:t>
      </w:r>
      <w:proofErr w:type="spellEnd"/>
      <w:proofErr w:type="gramEnd"/>
      <w:r w:rsidR="0052697A">
        <w:t xml:space="preserve"> (при существующей площади</w:t>
      </w:r>
      <w:r w:rsidR="000A3689">
        <w:t xml:space="preserve"> </w:t>
      </w:r>
      <w:r w:rsidR="0052697A">
        <w:t>–</w:t>
      </w:r>
      <w:r w:rsidR="000A3689">
        <w:t xml:space="preserve"> </w:t>
      </w:r>
      <w:r w:rsidR="00FD67FF">
        <w:t>3624</w:t>
      </w:r>
      <w:r w:rsidR="00F40F0C">
        <w:t xml:space="preserve">,0 </w:t>
      </w:r>
      <w:proofErr w:type="spellStart"/>
      <w:r w:rsidR="00F40F0C">
        <w:t>кв.м</w:t>
      </w:r>
      <w:proofErr w:type="spellEnd"/>
      <w:r w:rsidR="000A3689">
        <w:t>).</w:t>
      </w:r>
      <w:r>
        <w:t xml:space="preserve"> </w:t>
      </w:r>
      <w:r w:rsidR="0052697A">
        <w:t xml:space="preserve">Площадь </w:t>
      </w:r>
      <w:r w:rsidR="00FD67FF">
        <w:t>нового строительства</w:t>
      </w:r>
      <w:r w:rsidR="000A3689" w:rsidRPr="006B0186">
        <w:t xml:space="preserve"> – </w:t>
      </w:r>
      <w:r w:rsidR="00FD67FF">
        <w:t>4206</w:t>
      </w:r>
      <w:r w:rsidR="00FA3A32">
        <w:t xml:space="preserve"> </w:t>
      </w:r>
      <w:proofErr w:type="spellStart"/>
      <w:r w:rsidR="00FA3A32">
        <w:t>кв.м</w:t>
      </w:r>
      <w:proofErr w:type="spellEnd"/>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w:t>
      </w:r>
      <w:r w:rsidR="000A3689" w:rsidRPr="00D37735">
        <w:lastRenderedPageBreak/>
        <w:t>муниципального образования полностью формируется за счет малоэтажных индивидуальных жилых домов.</w:t>
      </w:r>
    </w:p>
    <w:p w:rsidR="005F5486" w:rsidRDefault="000A3689" w:rsidP="005172CA">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5172CA">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5172CA">
      <w:pPr>
        <w:pStyle w:val="a9"/>
        <w:spacing w:line="240" w:lineRule="auto"/>
      </w:pPr>
      <w:r w:rsidRPr="00D21B36">
        <w:t xml:space="preserve">В соответствии с </w:t>
      </w:r>
      <w:r w:rsidR="00FA3A32">
        <w:t>генеральным планом сельского поселения «</w:t>
      </w:r>
      <w:r w:rsidR="00C368B9">
        <w:t>Ключевское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5172CA">
      <w:pPr>
        <w:pStyle w:val="a9"/>
        <w:spacing w:line="240" w:lineRule="auto"/>
      </w:pPr>
      <w:r>
        <w:t xml:space="preserve">- </w:t>
      </w:r>
      <w:r w:rsidR="00FA5290">
        <w:t>С</w:t>
      </w:r>
      <w:r w:rsidR="00FA5290" w:rsidRPr="00FA5290">
        <w:t>троительство плоскостных спортивных сооружений</w:t>
      </w:r>
      <w:r>
        <w:t>;</w:t>
      </w:r>
    </w:p>
    <w:p w:rsidR="00B46842" w:rsidRDefault="00B46842" w:rsidP="005172CA">
      <w:pPr>
        <w:pStyle w:val="a9"/>
        <w:spacing w:line="240" w:lineRule="auto"/>
      </w:pPr>
      <w:r>
        <w:t>- Строительство СДК.</w:t>
      </w:r>
    </w:p>
    <w:p w:rsidR="00517BC4" w:rsidRDefault="00D053A7" w:rsidP="005172CA">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5172CA">
      <w:pPr>
        <w:pStyle w:val="a9"/>
        <w:spacing w:line="240" w:lineRule="auto"/>
      </w:pPr>
    </w:p>
    <w:p w:rsidR="00C5496E" w:rsidRDefault="00C5496E" w:rsidP="005172CA">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5172CA">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w:t>
            </w:r>
            <w:proofErr w:type="spellStart"/>
            <w:r w:rsidRPr="000144F7">
              <w:rPr>
                <w:rFonts w:ascii="Times New Roman" w:eastAsia="Times New Roman" w:hAnsi="Times New Roman" w:cs="Times New Roman"/>
                <w:b/>
                <w:bCs/>
                <w:color w:val="000000"/>
                <w:sz w:val="24"/>
                <w:szCs w:val="24"/>
              </w:rPr>
              <w:t>гг</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5D332F"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254</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5D332F"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253</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5D332F"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253</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5D332F"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253</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5D332F"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253</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5D332F"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253</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5D332F"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261</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C15F6"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5C3E4C" w:rsidRDefault="005C3E4C" w:rsidP="005172CA">
            <w:pPr>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Плоскостные</w:t>
            </w:r>
            <w:r w:rsidRPr="005C3E4C">
              <w:rPr>
                <w:rFonts w:ascii="Times New Roman" w:hAnsi="Times New Roman" w:cs="Times New Roman"/>
                <w:sz w:val="24"/>
                <w:szCs w:val="24"/>
              </w:rPr>
              <w:t xml:space="preserve"> спортивны</w:t>
            </w:r>
            <w:r>
              <w:rPr>
                <w:rFonts w:ascii="Times New Roman" w:hAnsi="Times New Roman" w:cs="Times New Roman"/>
                <w:sz w:val="24"/>
                <w:szCs w:val="24"/>
              </w:rPr>
              <w:t>е</w:t>
            </w:r>
            <w:r w:rsidRPr="005C3E4C">
              <w:rPr>
                <w:rFonts w:ascii="Times New Roman" w:hAnsi="Times New Roman" w:cs="Times New Roman"/>
                <w:sz w:val="24"/>
                <w:szCs w:val="24"/>
              </w:rPr>
              <w:t xml:space="preserve"> сооружени</w:t>
            </w:r>
            <w:r>
              <w:rPr>
                <w:rFonts w:ascii="Times New Roman" w:hAnsi="Times New Roman" w:cs="Times New Roman"/>
                <w:sz w:val="24"/>
                <w:szCs w:val="24"/>
              </w:rPr>
              <w:t>я</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9B12CC"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2932A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7-0</w:t>
            </w:r>
            <w:r w:rsidR="002932A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2932A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932A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2932A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932A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932A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932A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932A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932A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932A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C9190E"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r w:rsidR="001A784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31</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C5496E" w:rsidRDefault="00C5496E" w:rsidP="005172CA">
      <w:pPr>
        <w:pStyle w:val="a9"/>
        <w:spacing w:line="240" w:lineRule="auto"/>
      </w:pPr>
    </w:p>
    <w:p w:rsidR="00517BC4" w:rsidRDefault="00517BC4" w:rsidP="005172CA">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5172CA">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5172CA">
      <w:pPr>
        <w:pStyle w:val="a9"/>
        <w:spacing w:line="240" w:lineRule="auto"/>
        <w:rPr>
          <w:b/>
        </w:rPr>
      </w:pPr>
    </w:p>
    <w:p w:rsidR="00D77266" w:rsidRPr="00D77266" w:rsidRDefault="00D77266" w:rsidP="005172CA">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5172CA">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5172CA">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5172CA">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5172CA">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5172CA">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5172CA">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5172CA">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5172CA">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5172CA">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5172CA">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5172CA">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5172CA">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5172CA">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5172CA">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5172CA">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5172CA">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5172CA">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5172CA">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5172CA">
      <w:pPr>
        <w:pStyle w:val="a9"/>
        <w:spacing w:line="240" w:lineRule="auto"/>
      </w:pPr>
      <w:r>
        <w:t xml:space="preserve">- </w:t>
      </w:r>
      <w:r w:rsidRPr="00424BB1">
        <w:t xml:space="preserve">организация и осуществление мероприятий </w:t>
      </w:r>
      <w:proofErr w:type="spellStart"/>
      <w:r w:rsidRPr="00424BB1">
        <w:t>межпоселенческого</w:t>
      </w:r>
      <w:proofErr w:type="spellEnd"/>
      <w:r w:rsidRPr="00424BB1">
        <w:t xml:space="preserve"> характера по работе с детьми и молодежью</w:t>
      </w:r>
      <w:r>
        <w:t>.</w:t>
      </w:r>
    </w:p>
    <w:p w:rsidR="00D77266" w:rsidRPr="00D77266" w:rsidRDefault="00D77266" w:rsidP="005172CA">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5172CA">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5172CA">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5172CA">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5172CA">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5172CA">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5172CA">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5172CA">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5172CA">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5172CA">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5172CA">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5172CA">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5172CA">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5172CA">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5172CA">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5172CA">
      <w:pPr>
        <w:pStyle w:val="a9"/>
        <w:spacing w:line="240" w:lineRule="auto"/>
        <w:sectPr w:rsidR="00780CFB" w:rsidSect="004F0017">
          <w:pgSz w:w="11906" w:h="16838"/>
          <w:pgMar w:top="1134" w:right="566" w:bottom="1134" w:left="1134" w:header="708" w:footer="708" w:gutter="0"/>
          <w:cols w:space="708"/>
          <w:docGrid w:linePitch="360"/>
        </w:sectPr>
      </w:pPr>
    </w:p>
    <w:p w:rsidR="00D053A7" w:rsidRDefault="00780CFB" w:rsidP="005172CA">
      <w:pPr>
        <w:pStyle w:val="a9"/>
        <w:spacing w:line="240" w:lineRule="auto"/>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5172CA">
      <w:pPr>
        <w:pStyle w:val="a9"/>
        <w:spacing w:line="240" w:lineRule="auto"/>
        <w:jc w:val="center"/>
        <w:rPr>
          <w:b/>
        </w:rPr>
      </w:pPr>
    </w:p>
    <w:p w:rsidR="0083594E" w:rsidRPr="0083594E" w:rsidRDefault="0083594E" w:rsidP="005172CA">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5172CA">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5172CA">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5172CA">
            <w:pPr>
              <w:jc w:val="center"/>
              <w:rPr>
                <w:rFonts w:ascii="Times New Roman" w:hAnsi="Times New Roman" w:cs="Times New Roman"/>
                <w:sz w:val="24"/>
                <w:szCs w:val="24"/>
              </w:rPr>
            </w:pPr>
          </w:p>
        </w:tc>
        <w:tc>
          <w:tcPr>
            <w:tcW w:w="1338" w:type="pct"/>
            <w:vMerge/>
          </w:tcPr>
          <w:p w:rsidR="0083594E" w:rsidRPr="0083594E" w:rsidRDefault="0083594E" w:rsidP="005172CA">
            <w:pPr>
              <w:jc w:val="center"/>
              <w:rPr>
                <w:rFonts w:ascii="Times New Roman" w:hAnsi="Times New Roman" w:cs="Times New Roman"/>
                <w:sz w:val="24"/>
                <w:szCs w:val="24"/>
              </w:rPr>
            </w:pPr>
          </w:p>
        </w:tc>
        <w:tc>
          <w:tcPr>
            <w:tcW w:w="1118"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5172CA">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5172CA">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5172CA">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5172CA">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5172CA">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5172CA">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5172CA">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5172CA">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5172CA">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5172CA">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5172CA">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5172CA">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5172CA">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5172CA">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5172CA">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5172CA">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5172CA">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5172CA">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5172CA">
      <w:pPr>
        <w:pStyle w:val="a9"/>
        <w:spacing w:line="240" w:lineRule="auto"/>
      </w:pPr>
    </w:p>
    <w:p w:rsidR="00780CFB" w:rsidRDefault="0083594E" w:rsidP="005172CA">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5172CA">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5172CA">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C368B9">
        <w:t>Ключевское</w:t>
      </w:r>
      <w:r w:rsidR="00424BB1">
        <w:t>» муниципального района «Борзинский район» Забайкальского края</w:t>
      </w:r>
      <w:r>
        <w:t xml:space="preserve"> представлен в таблице 4.2</w:t>
      </w:r>
    </w:p>
    <w:p w:rsidR="00F4182B" w:rsidRDefault="00F4182B" w:rsidP="005172CA">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5172CA">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C368B9">
        <w:t>Ключевское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w:t>
            </w:r>
            <w:proofErr w:type="spellStart"/>
            <w:r w:rsidRPr="00121235">
              <w:rPr>
                <w:rFonts w:ascii="Times New Roman" w:eastAsia="Times New Roman" w:hAnsi="Times New Roman" w:cs="Times New Roman"/>
                <w:b/>
                <w:bCs/>
                <w:color w:val="000000"/>
                <w:sz w:val="24"/>
                <w:szCs w:val="24"/>
              </w:rPr>
              <w:t>гг</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5172CA">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5172CA">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C9190E"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D2EAA" w:rsidRPr="00121235" w:rsidRDefault="000D2EAA" w:rsidP="005172CA">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C9190E"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C9190E"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C9190E"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C9190E"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плоскостных спортивных сооружений</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 xml:space="preserve"> Строительство СДК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C9190E"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C9190E"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5172CA">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5172CA">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5172CA">
      <w:pPr>
        <w:pStyle w:val="a9"/>
        <w:spacing w:line="240" w:lineRule="auto"/>
        <w:jc w:val="center"/>
        <w:rPr>
          <w:b/>
        </w:rPr>
      </w:pPr>
    </w:p>
    <w:p w:rsidR="00F4182B" w:rsidRPr="006B0186" w:rsidRDefault="00F4182B" w:rsidP="005172CA">
      <w:pPr>
        <w:pStyle w:val="a9"/>
        <w:spacing w:line="240" w:lineRule="auto"/>
      </w:pPr>
      <w:r w:rsidRPr="006B0186">
        <w:t xml:space="preserve">При проектировании, строительстве и реконструкции объектов социальной инфраструктуры необходимо предусматривать универсальную </w:t>
      </w:r>
      <w:proofErr w:type="spellStart"/>
      <w:r w:rsidRPr="006B0186">
        <w:t>безбарьерную</w:t>
      </w:r>
      <w:proofErr w:type="spellEnd"/>
      <w:r w:rsidRPr="006B0186">
        <w:t xml:space="preserve">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5172CA">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5172CA">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5172CA">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5172CA">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5172CA">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5172CA">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5172CA">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5172CA">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5172CA">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5172CA">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5172CA">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5172CA">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5172CA">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5172CA">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5172CA">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5172CA">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5172CA">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5172CA">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5172CA">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5172CA">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5172CA">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5172CA">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5172CA">
      <w:pPr>
        <w:ind w:firstLine="567"/>
        <w:jc w:val="both"/>
      </w:pPr>
    </w:p>
    <w:p w:rsidR="00FA07B2" w:rsidRPr="006B0186" w:rsidRDefault="00FA07B2" w:rsidP="005172CA">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5172CA">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5172CA">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5172CA">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5172CA">
      <w:pPr>
        <w:pStyle w:val="a9"/>
        <w:spacing w:line="240" w:lineRule="auto"/>
      </w:pPr>
      <w:r>
        <w:t xml:space="preserve">- </w:t>
      </w:r>
      <w:r w:rsidRPr="006B0186">
        <w:t>определение на основе объектов-аналогов из сети Интернет.</w:t>
      </w:r>
    </w:p>
    <w:p w:rsidR="004C67E5" w:rsidRDefault="00FA07B2" w:rsidP="005172CA">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5172CA">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C368B9">
        <w:t>Ключевское</w:t>
      </w:r>
      <w:r w:rsidR="004D753C">
        <w:t>»</w:t>
      </w:r>
      <w:r w:rsidRPr="004C67E5">
        <w:t>.</w:t>
      </w:r>
    </w:p>
    <w:p w:rsidR="004C67E5" w:rsidRDefault="004C67E5" w:rsidP="005172CA">
      <w:pPr>
        <w:pStyle w:val="a9"/>
        <w:spacing w:line="240" w:lineRule="auto"/>
      </w:pPr>
      <w:r>
        <w:t>Кроме того, были использованы ориентировочные цены, указанные в:</w:t>
      </w:r>
    </w:p>
    <w:p w:rsidR="001D685B" w:rsidRDefault="004C67E5" w:rsidP="005172CA">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5172CA">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w:t>
            </w:r>
            <w:proofErr w:type="spellStart"/>
            <w:r w:rsidR="00121235" w:rsidRPr="00121235">
              <w:rPr>
                <w:rFonts w:ascii="Times New Roman" w:eastAsia="Times New Roman" w:hAnsi="Times New Roman" w:cs="Times New Roman"/>
                <w:b/>
                <w:bCs/>
                <w:color w:val="000000"/>
                <w:sz w:val="24"/>
                <w:szCs w:val="24"/>
              </w:rPr>
              <w:t>гг</w:t>
            </w:r>
            <w:proofErr w:type="spell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5172CA">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5172CA">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276AC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276AC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276AC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7215E8">
              <w:rPr>
                <w:rFonts w:ascii="Times New Roman" w:eastAsia="Times New Roman" w:hAnsi="Times New Roman" w:cs="Times New Roman"/>
                <w:color w:val="000000"/>
                <w:sz w:val="24"/>
                <w:szCs w:val="24"/>
              </w:rPr>
              <w:t xml:space="preserve"> </w:t>
            </w:r>
            <w:r w:rsidR="00276AC8">
              <w:rPr>
                <w:rFonts w:ascii="Times New Roman" w:eastAsia="Times New Roman" w:hAnsi="Times New Roman" w:cs="Times New Roman"/>
                <w:color w:val="000000"/>
                <w:sz w:val="24"/>
                <w:szCs w:val="24"/>
              </w:rPr>
              <w:t>Строительство плоскостных спортивных сооружений</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2E58F4"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276AC8" w:rsidP="005172CA">
            <w:pPr>
              <w:jc w:val="center"/>
              <w:rPr>
                <w:rFonts w:ascii="Times New Roman" w:eastAsia="Times New Roman" w:hAnsi="Times New Roman" w:cs="Times New Roman"/>
                <w:color w:val="000000"/>
                <w:sz w:val="24"/>
                <w:szCs w:val="24"/>
              </w:rPr>
            </w:pPr>
            <w:r w:rsidRPr="00276AC8">
              <w:rPr>
                <w:rFonts w:ascii="Times New Roman" w:eastAsia="Times New Roman" w:hAnsi="Times New Roman" w:cs="Times New Roman"/>
                <w:color w:val="000000"/>
                <w:sz w:val="24"/>
                <w:szCs w:val="24"/>
              </w:rPr>
              <w:t>170420,8</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2E58F4"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219611,2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276AC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2E58F4" w:rsidP="005172CA">
            <w:pPr>
              <w:jc w:val="center"/>
              <w:rPr>
                <w:rFonts w:ascii="Times New Roman" w:eastAsia="Times New Roman" w:hAnsi="Times New Roman" w:cs="Times New Roman"/>
                <w:color w:val="000000"/>
                <w:sz w:val="24"/>
                <w:szCs w:val="24"/>
              </w:rPr>
            </w:pPr>
            <w:r w:rsidRPr="002E58F4">
              <w:rPr>
                <w:rFonts w:ascii="Times New Roman" w:eastAsia="Times New Roman" w:hAnsi="Times New Roman" w:cs="Times New Roman"/>
                <w:color w:val="000000"/>
                <w:sz w:val="24"/>
                <w:szCs w:val="24"/>
              </w:rPr>
              <w:t>219611,2</w:t>
            </w:r>
          </w:p>
        </w:tc>
      </w:tr>
      <w:tr w:rsidR="00EA51A0" w:rsidRPr="00121235" w:rsidTr="005172CA">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225B09" w:rsidP="005172CA">
            <w:pPr>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Корректирование р</w:t>
            </w:r>
            <w:r w:rsidRPr="001562CF">
              <w:rPr>
                <w:rFonts w:ascii="Times New Roman" w:hAnsi="Times New Roman" w:cs="Times New Roman"/>
                <w:sz w:val="24"/>
                <w:szCs w:val="24"/>
              </w:rPr>
              <w:t>асчет</w:t>
            </w:r>
            <w:r>
              <w:rPr>
                <w:rFonts w:ascii="Times New Roman" w:hAnsi="Times New Roman" w:cs="Times New Roman"/>
                <w:sz w:val="24"/>
                <w:szCs w:val="24"/>
              </w:rPr>
              <w:t>ных показателей</w:t>
            </w:r>
            <w:r w:rsidRPr="001562CF">
              <w:rPr>
                <w:rFonts w:ascii="Times New Roman" w:hAnsi="Times New Roman" w:cs="Times New Roman"/>
                <w:sz w:val="24"/>
                <w:szCs w:val="24"/>
              </w:rPr>
              <w:t xml:space="preserve"> финансирования</w:t>
            </w:r>
            <w:r>
              <w:rPr>
                <w:rFonts w:ascii="Times New Roman" w:hAnsi="Times New Roman" w:cs="Times New Roman"/>
                <w:sz w:val="24"/>
                <w:szCs w:val="24"/>
              </w:rPr>
              <w:t xml:space="preserve"> будет производиться по мере возникновения необходимости при проектировании строительства объектов социальной инфраструктуры</w:t>
            </w:r>
          </w:p>
        </w:tc>
      </w:tr>
    </w:tbl>
    <w:p w:rsidR="00121235" w:rsidRDefault="00121235" w:rsidP="005172CA">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5172CA">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5172CA">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C368B9">
        <w:t>Ключевское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5172CA">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C368B9">
        <w:t>Ключевское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5172CA">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5172CA">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C368B9">
        <w:t>Ключевское</w:t>
      </w:r>
      <w:r w:rsidR="00091A56" w:rsidRPr="00091A56">
        <w:t>» муниципального района «Борзинский район»</w:t>
      </w:r>
      <w:r w:rsidRPr="004D01DC">
        <w:t>;</w:t>
      </w:r>
    </w:p>
    <w:p w:rsidR="004D01DC" w:rsidRPr="004D01DC" w:rsidRDefault="004D01DC" w:rsidP="005172CA">
      <w:pPr>
        <w:pStyle w:val="a9"/>
        <w:spacing w:line="240" w:lineRule="auto"/>
      </w:pPr>
      <w:r w:rsidRPr="004D01DC">
        <w:t xml:space="preserve">-увеличение показателя рождаемости; </w:t>
      </w:r>
    </w:p>
    <w:p w:rsidR="004D01DC" w:rsidRPr="004D01DC" w:rsidRDefault="004D01DC" w:rsidP="005172CA">
      <w:pPr>
        <w:pStyle w:val="a9"/>
        <w:spacing w:line="240" w:lineRule="auto"/>
      </w:pPr>
      <w:r w:rsidRPr="004D01DC">
        <w:t xml:space="preserve">-сокращение уровня безработицы; </w:t>
      </w:r>
    </w:p>
    <w:p w:rsidR="004D01DC" w:rsidRPr="004D01DC" w:rsidRDefault="004D01DC" w:rsidP="005172CA">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5172CA">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5172CA">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5172CA">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5172CA">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5172CA">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5172CA">
      <w:pPr>
        <w:pStyle w:val="a9"/>
        <w:spacing w:line="240" w:lineRule="auto"/>
      </w:pPr>
    </w:p>
    <w:p w:rsidR="004D01DC" w:rsidRPr="004D01DC" w:rsidRDefault="00D00240" w:rsidP="005172CA">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C368B9">
        <w:t>Ключевское</w:t>
      </w:r>
      <w:r w:rsidRPr="00D00240">
        <w:t>» муниципального района «Борзинский район»</w:t>
      </w:r>
      <w:r>
        <w:t xml:space="preserve"> </w:t>
      </w:r>
      <w:proofErr w:type="gramStart"/>
      <w:r w:rsidR="004D01DC" w:rsidRPr="004D01DC">
        <w:t>на  расчетный</w:t>
      </w:r>
      <w:proofErr w:type="gramEnd"/>
      <w:r w:rsidR="004D01DC" w:rsidRPr="004D01DC">
        <w:t xml:space="preserve">  срок. </w:t>
      </w:r>
    </w:p>
    <w:p w:rsidR="004D01DC" w:rsidRPr="004D01DC" w:rsidRDefault="00D00240" w:rsidP="005172CA">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5172CA">
      <w:pPr>
        <w:pStyle w:val="a9"/>
        <w:spacing w:line="240" w:lineRule="auto"/>
      </w:pPr>
      <w:r w:rsidRPr="004D01DC">
        <w:t>Целевые индикаторы и показатели программы представлены в таблице</w:t>
      </w:r>
      <w:r>
        <w:t>7.1.</w:t>
      </w:r>
    </w:p>
    <w:p w:rsidR="004D01DC" w:rsidRDefault="004D01DC" w:rsidP="005172CA">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5172CA">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5172CA">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5172CA">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5172CA">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5172CA">
            <w:pPr>
              <w:pStyle w:val="a9"/>
              <w:spacing w:line="240" w:lineRule="auto"/>
              <w:ind w:firstLine="0"/>
              <w:jc w:val="center"/>
              <w:rPr>
                <w:b/>
                <w:sz w:val="24"/>
                <w:szCs w:val="24"/>
              </w:rPr>
            </w:pPr>
          </w:p>
        </w:tc>
        <w:tc>
          <w:tcPr>
            <w:tcW w:w="3058" w:type="dxa"/>
            <w:vMerge/>
          </w:tcPr>
          <w:p w:rsidR="004D01DC" w:rsidRPr="00D84752" w:rsidRDefault="004D01DC" w:rsidP="005172CA">
            <w:pPr>
              <w:pStyle w:val="a9"/>
              <w:spacing w:line="240" w:lineRule="auto"/>
              <w:ind w:firstLine="0"/>
              <w:jc w:val="center"/>
              <w:rPr>
                <w:b/>
                <w:sz w:val="24"/>
                <w:szCs w:val="24"/>
              </w:rPr>
            </w:pPr>
          </w:p>
        </w:tc>
        <w:tc>
          <w:tcPr>
            <w:tcW w:w="1559" w:type="dxa"/>
            <w:vMerge/>
          </w:tcPr>
          <w:p w:rsidR="004D01DC" w:rsidRPr="00D84752" w:rsidRDefault="004D01DC" w:rsidP="005172CA">
            <w:pPr>
              <w:pStyle w:val="a9"/>
              <w:spacing w:line="240" w:lineRule="auto"/>
              <w:ind w:firstLine="0"/>
              <w:jc w:val="center"/>
              <w:rPr>
                <w:b/>
                <w:sz w:val="24"/>
                <w:szCs w:val="24"/>
              </w:rPr>
            </w:pPr>
          </w:p>
        </w:tc>
        <w:tc>
          <w:tcPr>
            <w:tcW w:w="851" w:type="dxa"/>
          </w:tcPr>
          <w:p w:rsidR="004D01DC" w:rsidRPr="00D84752" w:rsidRDefault="00B33440" w:rsidP="005172CA">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5172CA">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5172CA">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5172CA">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5172CA">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5172CA">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5172CA">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5172CA">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5172CA">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5172CA">
            <w:pPr>
              <w:pStyle w:val="a9"/>
              <w:spacing w:line="240" w:lineRule="auto"/>
              <w:ind w:firstLine="0"/>
              <w:jc w:val="left"/>
              <w:rPr>
                <w:sz w:val="24"/>
                <w:szCs w:val="24"/>
              </w:rPr>
            </w:pPr>
            <w:r>
              <w:rPr>
                <w:sz w:val="24"/>
                <w:szCs w:val="24"/>
              </w:rPr>
              <w:t>70</w:t>
            </w:r>
          </w:p>
        </w:tc>
        <w:tc>
          <w:tcPr>
            <w:tcW w:w="855" w:type="dxa"/>
          </w:tcPr>
          <w:p w:rsidR="004D01DC" w:rsidRPr="00D84752" w:rsidRDefault="00D84752" w:rsidP="005172CA">
            <w:pPr>
              <w:pStyle w:val="a9"/>
              <w:spacing w:line="240" w:lineRule="auto"/>
              <w:ind w:firstLine="0"/>
              <w:jc w:val="left"/>
              <w:rPr>
                <w:sz w:val="24"/>
                <w:szCs w:val="24"/>
              </w:rPr>
            </w:pPr>
            <w:r>
              <w:rPr>
                <w:sz w:val="24"/>
                <w:szCs w:val="24"/>
              </w:rPr>
              <w:t>70,5</w:t>
            </w:r>
          </w:p>
        </w:tc>
        <w:tc>
          <w:tcPr>
            <w:tcW w:w="859" w:type="dxa"/>
          </w:tcPr>
          <w:p w:rsidR="004D01DC" w:rsidRPr="00D84752" w:rsidRDefault="00D84752" w:rsidP="005172CA">
            <w:pPr>
              <w:pStyle w:val="a9"/>
              <w:spacing w:line="240" w:lineRule="auto"/>
              <w:ind w:firstLine="0"/>
              <w:jc w:val="left"/>
              <w:rPr>
                <w:sz w:val="24"/>
                <w:szCs w:val="24"/>
              </w:rPr>
            </w:pPr>
            <w:r>
              <w:rPr>
                <w:sz w:val="24"/>
                <w:szCs w:val="24"/>
              </w:rPr>
              <w:t>71</w:t>
            </w:r>
          </w:p>
        </w:tc>
        <w:tc>
          <w:tcPr>
            <w:tcW w:w="864" w:type="dxa"/>
          </w:tcPr>
          <w:p w:rsidR="004D01DC" w:rsidRPr="00D84752" w:rsidRDefault="00D84752" w:rsidP="005172CA">
            <w:pPr>
              <w:pStyle w:val="a9"/>
              <w:spacing w:line="240" w:lineRule="auto"/>
              <w:ind w:firstLine="0"/>
              <w:jc w:val="left"/>
              <w:rPr>
                <w:sz w:val="24"/>
                <w:szCs w:val="24"/>
              </w:rPr>
            </w:pPr>
            <w:r>
              <w:rPr>
                <w:sz w:val="24"/>
                <w:szCs w:val="24"/>
              </w:rPr>
              <w:t>72</w:t>
            </w:r>
          </w:p>
        </w:tc>
        <w:tc>
          <w:tcPr>
            <w:tcW w:w="868" w:type="dxa"/>
          </w:tcPr>
          <w:p w:rsidR="004D01DC" w:rsidRPr="00D84752" w:rsidRDefault="00D84752" w:rsidP="005172CA">
            <w:pPr>
              <w:pStyle w:val="a9"/>
              <w:spacing w:line="240" w:lineRule="auto"/>
              <w:ind w:firstLine="0"/>
              <w:jc w:val="left"/>
              <w:rPr>
                <w:sz w:val="24"/>
                <w:szCs w:val="24"/>
              </w:rPr>
            </w:pPr>
            <w:r>
              <w:rPr>
                <w:sz w:val="24"/>
                <w:szCs w:val="24"/>
              </w:rPr>
              <w:t>72,5</w:t>
            </w:r>
          </w:p>
        </w:tc>
        <w:tc>
          <w:tcPr>
            <w:tcW w:w="872" w:type="dxa"/>
          </w:tcPr>
          <w:p w:rsidR="004D01DC" w:rsidRPr="00D84752" w:rsidRDefault="00D84752" w:rsidP="005172CA">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5172CA">
            <w:pPr>
              <w:pStyle w:val="a9"/>
              <w:spacing w:line="240" w:lineRule="auto"/>
              <w:ind w:firstLine="0"/>
              <w:jc w:val="left"/>
              <w:rPr>
                <w:sz w:val="24"/>
                <w:szCs w:val="24"/>
              </w:rPr>
            </w:pPr>
            <w:r>
              <w:rPr>
                <w:sz w:val="24"/>
                <w:szCs w:val="24"/>
              </w:rPr>
              <w:t>2</w:t>
            </w:r>
          </w:p>
        </w:tc>
        <w:tc>
          <w:tcPr>
            <w:tcW w:w="3058" w:type="dxa"/>
          </w:tcPr>
          <w:p w:rsidR="004D01DC" w:rsidRPr="00D84752" w:rsidRDefault="00D84752" w:rsidP="005172CA">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5172CA">
            <w:pPr>
              <w:pStyle w:val="a9"/>
              <w:spacing w:line="240" w:lineRule="auto"/>
              <w:ind w:firstLine="0"/>
              <w:jc w:val="left"/>
              <w:rPr>
                <w:sz w:val="24"/>
                <w:szCs w:val="24"/>
              </w:rPr>
            </w:pPr>
            <w:r>
              <w:rPr>
                <w:sz w:val="24"/>
                <w:szCs w:val="24"/>
              </w:rPr>
              <w:t xml:space="preserve">число родившихся на 1000 </w:t>
            </w:r>
            <w:proofErr w:type="gramStart"/>
            <w:r>
              <w:rPr>
                <w:sz w:val="24"/>
                <w:szCs w:val="24"/>
              </w:rPr>
              <w:t>чел</w:t>
            </w:r>
            <w:proofErr w:type="gramEnd"/>
            <w:r>
              <w:rPr>
                <w:sz w:val="24"/>
                <w:szCs w:val="24"/>
              </w:rPr>
              <w:t xml:space="preserve"> населения</w:t>
            </w:r>
          </w:p>
        </w:tc>
        <w:tc>
          <w:tcPr>
            <w:tcW w:w="851" w:type="dxa"/>
          </w:tcPr>
          <w:p w:rsidR="004D01DC" w:rsidRPr="00D84752" w:rsidRDefault="00D84752" w:rsidP="005172CA">
            <w:pPr>
              <w:pStyle w:val="a9"/>
              <w:spacing w:line="240" w:lineRule="auto"/>
              <w:ind w:firstLine="0"/>
              <w:jc w:val="left"/>
              <w:rPr>
                <w:sz w:val="24"/>
                <w:szCs w:val="24"/>
              </w:rPr>
            </w:pPr>
            <w:r>
              <w:rPr>
                <w:sz w:val="24"/>
                <w:szCs w:val="24"/>
              </w:rPr>
              <w:t>12</w:t>
            </w:r>
          </w:p>
        </w:tc>
        <w:tc>
          <w:tcPr>
            <w:tcW w:w="855" w:type="dxa"/>
          </w:tcPr>
          <w:p w:rsidR="004D01DC" w:rsidRPr="00D84752" w:rsidRDefault="00D84752" w:rsidP="005172CA">
            <w:pPr>
              <w:pStyle w:val="a9"/>
              <w:spacing w:line="240" w:lineRule="auto"/>
              <w:ind w:firstLine="0"/>
              <w:jc w:val="left"/>
              <w:rPr>
                <w:sz w:val="24"/>
                <w:szCs w:val="24"/>
              </w:rPr>
            </w:pPr>
            <w:r>
              <w:rPr>
                <w:sz w:val="24"/>
                <w:szCs w:val="24"/>
              </w:rPr>
              <w:t>12,5</w:t>
            </w:r>
          </w:p>
        </w:tc>
        <w:tc>
          <w:tcPr>
            <w:tcW w:w="859" w:type="dxa"/>
          </w:tcPr>
          <w:p w:rsidR="004D01DC" w:rsidRPr="00D84752" w:rsidRDefault="00D84752" w:rsidP="005172CA">
            <w:pPr>
              <w:pStyle w:val="a9"/>
              <w:spacing w:line="240" w:lineRule="auto"/>
              <w:ind w:firstLine="0"/>
              <w:jc w:val="left"/>
              <w:rPr>
                <w:sz w:val="24"/>
                <w:szCs w:val="24"/>
              </w:rPr>
            </w:pPr>
            <w:r>
              <w:rPr>
                <w:sz w:val="24"/>
                <w:szCs w:val="24"/>
              </w:rPr>
              <w:t>13</w:t>
            </w:r>
          </w:p>
        </w:tc>
        <w:tc>
          <w:tcPr>
            <w:tcW w:w="864" w:type="dxa"/>
          </w:tcPr>
          <w:p w:rsidR="004D01DC" w:rsidRPr="00D84752" w:rsidRDefault="00D84752" w:rsidP="005172CA">
            <w:pPr>
              <w:pStyle w:val="a9"/>
              <w:spacing w:line="240" w:lineRule="auto"/>
              <w:ind w:firstLine="0"/>
              <w:jc w:val="left"/>
              <w:rPr>
                <w:sz w:val="24"/>
                <w:szCs w:val="24"/>
              </w:rPr>
            </w:pPr>
            <w:r>
              <w:rPr>
                <w:sz w:val="24"/>
                <w:szCs w:val="24"/>
              </w:rPr>
              <w:t>13,5</w:t>
            </w:r>
          </w:p>
        </w:tc>
        <w:tc>
          <w:tcPr>
            <w:tcW w:w="868" w:type="dxa"/>
          </w:tcPr>
          <w:p w:rsidR="004D01DC" w:rsidRPr="00D84752" w:rsidRDefault="00D84752" w:rsidP="005172CA">
            <w:pPr>
              <w:pStyle w:val="a9"/>
              <w:spacing w:line="240" w:lineRule="auto"/>
              <w:ind w:firstLine="0"/>
              <w:jc w:val="left"/>
              <w:rPr>
                <w:sz w:val="24"/>
                <w:szCs w:val="24"/>
              </w:rPr>
            </w:pPr>
            <w:r>
              <w:rPr>
                <w:sz w:val="24"/>
                <w:szCs w:val="24"/>
              </w:rPr>
              <w:t>14</w:t>
            </w:r>
          </w:p>
        </w:tc>
        <w:tc>
          <w:tcPr>
            <w:tcW w:w="872" w:type="dxa"/>
          </w:tcPr>
          <w:p w:rsidR="004D01DC" w:rsidRPr="00D84752" w:rsidRDefault="00D84752" w:rsidP="005172CA">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5172CA">
            <w:pPr>
              <w:pStyle w:val="a9"/>
              <w:spacing w:line="240" w:lineRule="auto"/>
              <w:ind w:firstLine="0"/>
              <w:jc w:val="left"/>
              <w:rPr>
                <w:sz w:val="24"/>
                <w:szCs w:val="24"/>
              </w:rPr>
            </w:pPr>
            <w:r>
              <w:rPr>
                <w:sz w:val="24"/>
                <w:szCs w:val="24"/>
              </w:rPr>
              <w:t>3</w:t>
            </w:r>
          </w:p>
        </w:tc>
        <w:tc>
          <w:tcPr>
            <w:tcW w:w="3058" w:type="dxa"/>
          </w:tcPr>
          <w:p w:rsidR="00D84752" w:rsidRPr="00D84752" w:rsidRDefault="00D84752" w:rsidP="005172CA">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5172CA">
            <w:pPr>
              <w:pStyle w:val="a9"/>
              <w:spacing w:line="240" w:lineRule="auto"/>
              <w:ind w:firstLine="0"/>
              <w:jc w:val="left"/>
              <w:rPr>
                <w:sz w:val="24"/>
                <w:szCs w:val="24"/>
              </w:rPr>
            </w:pPr>
            <w:r>
              <w:rPr>
                <w:sz w:val="24"/>
                <w:szCs w:val="24"/>
              </w:rPr>
              <w:t>%</w:t>
            </w:r>
          </w:p>
        </w:tc>
        <w:tc>
          <w:tcPr>
            <w:tcW w:w="851" w:type="dxa"/>
          </w:tcPr>
          <w:p w:rsidR="00D84752" w:rsidRPr="00D84752" w:rsidRDefault="00D84752" w:rsidP="005172CA">
            <w:pPr>
              <w:pStyle w:val="a9"/>
              <w:spacing w:line="240" w:lineRule="auto"/>
              <w:ind w:firstLine="0"/>
              <w:jc w:val="left"/>
              <w:rPr>
                <w:sz w:val="24"/>
                <w:szCs w:val="24"/>
              </w:rPr>
            </w:pPr>
            <w:r>
              <w:rPr>
                <w:sz w:val="24"/>
                <w:szCs w:val="24"/>
              </w:rPr>
              <w:t>100</w:t>
            </w:r>
          </w:p>
        </w:tc>
        <w:tc>
          <w:tcPr>
            <w:tcW w:w="855"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5172CA">
            <w:pPr>
              <w:pStyle w:val="a9"/>
              <w:spacing w:line="240" w:lineRule="auto"/>
              <w:ind w:firstLine="0"/>
              <w:jc w:val="left"/>
              <w:rPr>
                <w:sz w:val="24"/>
                <w:szCs w:val="24"/>
              </w:rPr>
            </w:pPr>
            <w:r>
              <w:rPr>
                <w:sz w:val="24"/>
                <w:szCs w:val="24"/>
              </w:rPr>
              <w:t>4</w:t>
            </w:r>
          </w:p>
        </w:tc>
        <w:tc>
          <w:tcPr>
            <w:tcW w:w="3058" w:type="dxa"/>
          </w:tcPr>
          <w:p w:rsidR="00D84752" w:rsidRPr="00D84752" w:rsidRDefault="00D84752" w:rsidP="005172CA">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5172CA">
            <w:pPr>
              <w:pStyle w:val="a9"/>
              <w:spacing w:line="240" w:lineRule="auto"/>
              <w:ind w:firstLine="0"/>
              <w:jc w:val="left"/>
              <w:rPr>
                <w:sz w:val="24"/>
                <w:szCs w:val="24"/>
              </w:rPr>
            </w:pPr>
            <w:r>
              <w:rPr>
                <w:sz w:val="24"/>
                <w:szCs w:val="24"/>
              </w:rPr>
              <w:t>%</w:t>
            </w:r>
          </w:p>
        </w:tc>
        <w:tc>
          <w:tcPr>
            <w:tcW w:w="851"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5172CA">
            <w:pPr>
              <w:pStyle w:val="a9"/>
              <w:spacing w:line="240" w:lineRule="auto"/>
              <w:ind w:firstLine="0"/>
              <w:jc w:val="left"/>
              <w:rPr>
                <w:sz w:val="24"/>
                <w:szCs w:val="24"/>
              </w:rPr>
            </w:pPr>
            <w:r>
              <w:rPr>
                <w:sz w:val="24"/>
                <w:szCs w:val="24"/>
              </w:rPr>
              <w:t>5</w:t>
            </w:r>
          </w:p>
        </w:tc>
        <w:tc>
          <w:tcPr>
            <w:tcW w:w="3058" w:type="dxa"/>
          </w:tcPr>
          <w:p w:rsidR="00D84752" w:rsidRPr="00D84752" w:rsidRDefault="00D84752" w:rsidP="005172CA">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5172CA">
            <w:pPr>
              <w:pStyle w:val="a9"/>
              <w:spacing w:line="240" w:lineRule="auto"/>
              <w:ind w:firstLine="0"/>
              <w:jc w:val="left"/>
              <w:rPr>
                <w:sz w:val="24"/>
                <w:szCs w:val="24"/>
              </w:rPr>
            </w:pPr>
            <w:r>
              <w:rPr>
                <w:sz w:val="24"/>
                <w:szCs w:val="24"/>
              </w:rPr>
              <w:t>%</w:t>
            </w:r>
          </w:p>
        </w:tc>
        <w:tc>
          <w:tcPr>
            <w:tcW w:w="851"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5172CA">
            <w:pPr>
              <w:pStyle w:val="a9"/>
              <w:spacing w:line="240" w:lineRule="auto"/>
              <w:ind w:firstLine="0"/>
              <w:jc w:val="left"/>
              <w:rPr>
                <w:sz w:val="24"/>
                <w:szCs w:val="24"/>
              </w:rPr>
            </w:pPr>
            <w:r>
              <w:rPr>
                <w:sz w:val="24"/>
                <w:szCs w:val="24"/>
              </w:rPr>
              <w:t>6</w:t>
            </w:r>
          </w:p>
        </w:tc>
        <w:tc>
          <w:tcPr>
            <w:tcW w:w="3058" w:type="dxa"/>
          </w:tcPr>
          <w:p w:rsidR="004D01DC" w:rsidRPr="00D84752" w:rsidRDefault="00D84752" w:rsidP="005172CA">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5172CA">
            <w:pPr>
              <w:pStyle w:val="a9"/>
              <w:spacing w:line="240" w:lineRule="auto"/>
              <w:ind w:firstLine="0"/>
              <w:jc w:val="left"/>
              <w:rPr>
                <w:sz w:val="24"/>
                <w:szCs w:val="24"/>
              </w:rPr>
            </w:pPr>
            <w:r>
              <w:rPr>
                <w:sz w:val="24"/>
                <w:szCs w:val="24"/>
              </w:rPr>
              <w:t>%</w:t>
            </w:r>
          </w:p>
        </w:tc>
        <w:tc>
          <w:tcPr>
            <w:tcW w:w="851" w:type="dxa"/>
          </w:tcPr>
          <w:p w:rsidR="004D01DC" w:rsidRPr="00D84752" w:rsidRDefault="00E96035" w:rsidP="005172CA">
            <w:pPr>
              <w:pStyle w:val="a9"/>
              <w:spacing w:line="240" w:lineRule="auto"/>
              <w:ind w:firstLine="0"/>
              <w:jc w:val="left"/>
              <w:rPr>
                <w:sz w:val="24"/>
                <w:szCs w:val="24"/>
              </w:rPr>
            </w:pPr>
            <w:r>
              <w:rPr>
                <w:sz w:val="24"/>
                <w:szCs w:val="24"/>
              </w:rPr>
              <w:t>16</w:t>
            </w:r>
          </w:p>
        </w:tc>
        <w:tc>
          <w:tcPr>
            <w:tcW w:w="855" w:type="dxa"/>
          </w:tcPr>
          <w:p w:rsidR="004D01DC" w:rsidRPr="00D84752" w:rsidRDefault="00E96035" w:rsidP="005172CA">
            <w:pPr>
              <w:pStyle w:val="a9"/>
              <w:spacing w:line="240" w:lineRule="auto"/>
              <w:ind w:firstLine="0"/>
              <w:jc w:val="left"/>
              <w:rPr>
                <w:sz w:val="24"/>
                <w:szCs w:val="24"/>
              </w:rPr>
            </w:pPr>
            <w:r>
              <w:rPr>
                <w:sz w:val="24"/>
                <w:szCs w:val="24"/>
              </w:rPr>
              <w:t>16</w:t>
            </w:r>
          </w:p>
        </w:tc>
        <w:tc>
          <w:tcPr>
            <w:tcW w:w="859" w:type="dxa"/>
          </w:tcPr>
          <w:p w:rsidR="004D01DC" w:rsidRPr="00D84752" w:rsidRDefault="00E96035" w:rsidP="005172CA">
            <w:pPr>
              <w:pStyle w:val="a9"/>
              <w:spacing w:line="240" w:lineRule="auto"/>
              <w:ind w:firstLine="0"/>
              <w:jc w:val="left"/>
              <w:rPr>
                <w:sz w:val="24"/>
                <w:szCs w:val="24"/>
              </w:rPr>
            </w:pPr>
            <w:r>
              <w:rPr>
                <w:sz w:val="24"/>
                <w:szCs w:val="24"/>
              </w:rPr>
              <w:t>20</w:t>
            </w:r>
          </w:p>
        </w:tc>
        <w:tc>
          <w:tcPr>
            <w:tcW w:w="864" w:type="dxa"/>
          </w:tcPr>
          <w:p w:rsidR="004D01DC" w:rsidRPr="00D84752" w:rsidRDefault="00E96035" w:rsidP="005172CA">
            <w:pPr>
              <w:pStyle w:val="a9"/>
              <w:spacing w:line="240" w:lineRule="auto"/>
              <w:ind w:firstLine="0"/>
              <w:jc w:val="left"/>
              <w:rPr>
                <w:sz w:val="24"/>
                <w:szCs w:val="24"/>
              </w:rPr>
            </w:pPr>
            <w:r>
              <w:rPr>
                <w:sz w:val="24"/>
                <w:szCs w:val="24"/>
              </w:rPr>
              <w:t>22</w:t>
            </w:r>
          </w:p>
        </w:tc>
        <w:tc>
          <w:tcPr>
            <w:tcW w:w="868" w:type="dxa"/>
          </w:tcPr>
          <w:p w:rsidR="004D01DC" w:rsidRPr="00D84752" w:rsidRDefault="00E96035" w:rsidP="005172CA">
            <w:pPr>
              <w:pStyle w:val="a9"/>
              <w:spacing w:line="240" w:lineRule="auto"/>
              <w:ind w:firstLine="0"/>
              <w:jc w:val="left"/>
              <w:rPr>
                <w:sz w:val="24"/>
                <w:szCs w:val="24"/>
              </w:rPr>
            </w:pPr>
            <w:r>
              <w:rPr>
                <w:sz w:val="24"/>
                <w:szCs w:val="24"/>
              </w:rPr>
              <w:t>24</w:t>
            </w:r>
          </w:p>
        </w:tc>
        <w:tc>
          <w:tcPr>
            <w:tcW w:w="872" w:type="dxa"/>
          </w:tcPr>
          <w:p w:rsidR="004D01DC" w:rsidRPr="00D84752" w:rsidRDefault="00E96035" w:rsidP="005172CA">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5172CA">
            <w:pPr>
              <w:pStyle w:val="a9"/>
              <w:spacing w:line="240" w:lineRule="auto"/>
              <w:ind w:firstLine="0"/>
              <w:jc w:val="left"/>
              <w:rPr>
                <w:sz w:val="24"/>
                <w:szCs w:val="24"/>
              </w:rPr>
            </w:pPr>
            <w:r>
              <w:rPr>
                <w:sz w:val="24"/>
                <w:szCs w:val="24"/>
              </w:rPr>
              <w:t>7</w:t>
            </w:r>
          </w:p>
        </w:tc>
        <w:tc>
          <w:tcPr>
            <w:tcW w:w="3058" w:type="dxa"/>
          </w:tcPr>
          <w:p w:rsidR="00D84752" w:rsidRPr="00D84752" w:rsidRDefault="00D84752" w:rsidP="005172CA">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5172CA">
            <w:pPr>
              <w:pStyle w:val="a9"/>
              <w:spacing w:line="240" w:lineRule="auto"/>
              <w:ind w:firstLine="0"/>
              <w:jc w:val="left"/>
              <w:rPr>
                <w:sz w:val="24"/>
                <w:szCs w:val="24"/>
              </w:rPr>
            </w:pPr>
            <w:r>
              <w:rPr>
                <w:sz w:val="24"/>
                <w:szCs w:val="24"/>
              </w:rPr>
              <w:t>%</w:t>
            </w:r>
          </w:p>
        </w:tc>
        <w:tc>
          <w:tcPr>
            <w:tcW w:w="851"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55"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59"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64"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68"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72" w:type="dxa"/>
          </w:tcPr>
          <w:p w:rsidR="00D84752" w:rsidRPr="00D84752" w:rsidRDefault="00E96035" w:rsidP="005172CA">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5172CA">
            <w:pPr>
              <w:pStyle w:val="a9"/>
              <w:spacing w:line="240" w:lineRule="auto"/>
              <w:ind w:firstLine="0"/>
              <w:jc w:val="left"/>
              <w:rPr>
                <w:sz w:val="24"/>
                <w:szCs w:val="24"/>
              </w:rPr>
            </w:pPr>
            <w:r>
              <w:rPr>
                <w:sz w:val="24"/>
                <w:szCs w:val="24"/>
              </w:rPr>
              <w:t>8</w:t>
            </w:r>
          </w:p>
        </w:tc>
        <w:tc>
          <w:tcPr>
            <w:tcW w:w="3058" w:type="dxa"/>
          </w:tcPr>
          <w:p w:rsidR="00D50CE1" w:rsidRPr="00D84752" w:rsidRDefault="00D50CE1" w:rsidP="005172CA">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5172CA">
            <w:pPr>
              <w:pStyle w:val="a9"/>
              <w:spacing w:line="240" w:lineRule="auto"/>
              <w:ind w:firstLine="0"/>
              <w:jc w:val="left"/>
              <w:rPr>
                <w:sz w:val="24"/>
                <w:szCs w:val="24"/>
              </w:rPr>
            </w:pPr>
            <w:r>
              <w:rPr>
                <w:sz w:val="24"/>
                <w:szCs w:val="24"/>
              </w:rPr>
              <w:t>%</w:t>
            </w:r>
          </w:p>
        </w:tc>
        <w:tc>
          <w:tcPr>
            <w:tcW w:w="851"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55"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59"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64"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68"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72" w:type="dxa"/>
          </w:tcPr>
          <w:p w:rsidR="00D50CE1" w:rsidRPr="00D84752" w:rsidRDefault="00D50CE1" w:rsidP="005172CA">
            <w:pPr>
              <w:pStyle w:val="a9"/>
              <w:spacing w:line="240" w:lineRule="auto"/>
              <w:ind w:firstLine="0"/>
              <w:jc w:val="left"/>
              <w:rPr>
                <w:sz w:val="24"/>
                <w:szCs w:val="24"/>
              </w:rPr>
            </w:pPr>
            <w:r>
              <w:rPr>
                <w:sz w:val="24"/>
                <w:szCs w:val="24"/>
              </w:rPr>
              <w:t>100</w:t>
            </w:r>
          </w:p>
        </w:tc>
      </w:tr>
    </w:tbl>
    <w:p w:rsidR="004D01DC" w:rsidRPr="004D01DC" w:rsidRDefault="004D01DC" w:rsidP="005172CA">
      <w:pPr>
        <w:pStyle w:val="a9"/>
        <w:spacing w:line="240" w:lineRule="auto"/>
      </w:pPr>
    </w:p>
    <w:p w:rsidR="001D685B" w:rsidRPr="006B0186" w:rsidRDefault="004D01DC" w:rsidP="005172CA">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5172CA">
      <w:pPr>
        <w:pStyle w:val="a9"/>
        <w:spacing w:line="240" w:lineRule="auto"/>
      </w:pPr>
    </w:p>
    <w:p w:rsidR="001D685B" w:rsidRPr="006B0186" w:rsidRDefault="001D685B" w:rsidP="005172CA">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5172CA">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5172CA">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5172CA">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5172CA">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C368B9">
        <w:t>Ключевское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5172CA">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5172CA">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A124A6" w:rsidP="005172CA">
            <w:pPr>
              <w:jc w:val="center"/>
              <w:rPr>
                <w:rFonts w:ascii="Times New Roman" w:hAnsi="Times New Roman" w:cs="Times New Roman"/>
                <w:sz w:val="24"/>
                <w:szCs w:val="24"/>
              </w:rPr>
            </w:pPr>
            <w:r>
              <w:rPr>
                <w:rFonts w:ascii="Times New Roman" w:hAnsi="Times New Roman" w:cs="Times New Roman"/>
                <w:sz w:val="24"/>
                <w:szCs w:val="24"/>
              </w:rPr>
              <w:t>100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100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7938F9" w:rsidP="005172CA">
            <w:pPr>
              <w:jc w:val="center"/>
              <w:rPr>
                <w:rFonts w:ascii="Times New Roman" w:hAnsi="Times New Roman" w:cs="Times New Roman"/>
                <w:sz w:val="24"/>
                <w:szCs w:val="24"/>
              </w:rPr>
            </w:pPr>
            <w:r>
              <w:rPr>
                <w:rFonts w:ascii="Times New Roman" w:hAnsi="Times New Roman" w:cs="Times New Roman"/>
                <w:sz w:val="24"/>
                <w:szCs w:val="24"/>
              </w:rPr>
              <w:t>79-131</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1</w:t>
            </w:r>
            <w:r w:rsidR="00225B09">
              <w:rPr>
                <w:rFonts w:ascii="Times New Roman" w:hAnsi="Times New Roman" w:cs="Times New Roman"/>
                <w:sz w:val="24"/>
                <w:szCs w:val="24"/>
              </w:rPr>
              <w:t>31</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A124A6" w:rsidP="005172CA">
            <w:pPr>
              <w:jc w:val="center"/>
              <w:rPr>
                <w:rFonts w:ascii="Times New Roman" w:hAnsi="Times New Roman" w:cs="Times New Roman"/>
                <w:sz w:val="24"/>
                <w:szCs w:val="24"/>
              </w:rPr>
            </w:pPr>
            <w:r>
              <w:rPr>
                <w:rFonts w:ascii="Times New Roman" w:hAnsi="Times New Roman" w:cs="Times New Roman"/>
                <w:sz w:val="24"/>
                <w:szCs w:val="24"/>
              </w:rPr>
              <w:t>Плоскостные спортивные сооружения</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7938F9" w:rsidP="005172CA">
            <w:pPr>
              <w:jc w:val="center"/>
              <w:rPr>
                <w:rFonts w:ascii="Times New Roman" w:hAnsi="Times New Roman" w:cs="Times New Roman"/>
                <w:sz w:val="24"/>
                <w:szCs w:val="24"/>
              </w:rPr>
            </w:pPr>
            <w:r>
              <w:rPr>
                <w:rFonts w:ascii="Times New Roman" w:hAnsi="Times New Roman" w:cs="Times New Roman"/>
                <w:sz w:val="24"/>
                <w:szCs w:val="24"/>
              </w:rPr>
              <w:t>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10</w:t>
            </w:r>
            <w:r>
              <w:rPr>
                <w:rFonts w:ascii="Times New Roman" w:hAnsi="Times New Roman" w:cs="Times New Roman"/>
                <w:sz w:val="24"/>
                <w:szCs w:val="24"/>
              </w:rPr>
              <w:t>0</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7938F9" w:rsidP="005172CA">
            <w:pPr>
              <w:jc w:val="center"/>
              <w:rPr>
                <w:rFonts w:ascii="Times New Roman" w:hAnsi="Times New Roman" w:cs="Times New Roman"/>
                <w:sz w:val="24"/>
                <w:szCs w:val="24"/>
              </w:rPr>
            </w:pPr>
            <w:r>
              <w:rPr>
                <w:rFonts w:ascii="Times New Roman" w:hAnsi="Times New Roman" w:cs="Times New Roman"/>
                <w:sz w:val="24"/>
                <w:szCs w:val="24"/>
              </w:rPr>
              <w:t>400</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7938F9" w:rsidP="005172CA">
            <w:pPr>
              <w:jc w:val="center"/>
              <w:rPr>
                <w:rFonts w:ascii="Times New Roman" w:hAnsi="Times New Roman" w:cs="Times New Roman"/>
                <w:sz w:val="24"/>
                <w:szCs w:val="24"/>
              </w:rPr>
            </w:pPr>
            <w:r>
              <w:rPr>
                <w:rFonts w:ascii="Times New Roman" w:hAnsi="Times New Roman" w:cs="Times New Roman"/>
                <w:sz w:val="24"/>
                <w:szCs w:val="24"/>
              </w:rPr>
              <w:t>4</w:t>
            </w:r>
            <w:r w:rsidR="00D50CE1">
              <w:rPr>
                <w:rFonts w:ascii="Times New Roman" w:hAnsi="Times New Roman" w:cs="Times New Roman"/>
                <w:sz w:val="24"/>
                <w:szCs w:val="24"/>
              </w:rPr>
              <w:t>00</w:t>
            </w:r>
          </w:p>
        </w:tc>
      </w:tr>
    </w:tbl>
    <w:p w:rsidR="006B3818" w:rsidRDefault="006B3818" w:rsidP="005172CA">
      <w:pPr>
        <w:pStyle w:val="a9"/>
        <w:spacing w:line="240" w:lineRule="auto"/>
      </w:pPr>
    </w:p>
    <w:p w:rsidR="001D685B" w:rsidRDefault="001D685B" w:rsidP="005172CA">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C368B9">
        <w:t>Ключевское</w:t>
      </w:r>
      <w:r w:rsidR="00D50CE1">
        <w:t>» муниципального района «Борзинский район»</w:t>
      </w:r>
      <w:r w:rsidRPr="006B3818">
        <w:t xml:space="preserve">. </w:t>
      </w:r>
    </w:p>
    <w:p w:rsidR="008B7952" w:rsidRPr="006B3818" w:rsidRDefault="008B7952" w:rsidP="005172CA">
      <w:pPr>
        <w:pStyle w:val="a9"/>
        <w:spacing w:line="240" w:lineRule="auto"/>
      </w:pPr>
    </w:p>
    <w:p w:rsidR="00EC45BD" w:rsidRPr="00EC45BD" w:rsidRDefault="00E96035" w:rsidP="005172CA">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5172CA">
      <w:pPr>
        <w:pStyle w:val="a9"/>
        <w:spacing w:line="240" w:lineRule="auto"/>
        <w:ind w:firstLine="0"/>
      </w:pPr>
    </w:p>
    <w:p w:rsidR="00E03BFB" w:rsidRDefault="00E03BFB" w:rsidP="005172CA">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C368B9">
        <w:t>Ключевское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5172CA">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5172CA">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C368B9">
        <w:t>Ключевское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5172CA">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5172CA">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5172CA">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5172CA">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5172CA">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5172CA">
      <w:pPr>
        <w:pStyle w:val="a9"/>
        <w:spacing w:line="240" w:lineRule="auto"/>
      </w:pPr>
    </w:p>
    <w:p w:rsidR="006634EC" w:rsidRPr="006634EC" w:rsidRDefault="006634EC" w:rsidP="005172CA">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C368B9">
        <w:t>Ключевское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5172CA">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5172CA">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DF3" w:rsidRDefault="00F42DF3" w:rsidP="00F01787">
      <w:r>
        <w:separator/>
      </w:r>
    </w:p>
  </w:endnote>
  <w:endnote w:type="continuationSeparator" w:id="0">
    <w:p w:rsidR="00F42DF3" w:rsidRDefault="00F42DF3"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8D6" w:rsidRDefault="00DA18D6">
    <w:pPr>
      <w:pStyle w:val="a3"/>
      <w:jc w:val="right"/>
    </w:pPr>
    <w:r>
      <w:fldChar w:fldCharType="begin"/>
    </w:r>
    <w:r>
      <w:instrText xml:space="preserve"> PAGE   \* MERGEFORMAT </w:instrText>
    </w:r>
    <w:r>
      <w:fldChar w:fldCharType="separate"/>
    </w:r>
    <w:r w:rsidR="00BE20C3">
      <w:rPr>
        <w:noProof/>
      </w:rPr>
      <w:t>21</w:t>
    </w:r>
    <w:r>
      <w:rPr>
        <w:noProof/>
      </w:rPr>
      <w:fldChar w:fldCharType="end"/>
    </w:r>
  </w:p>
  <w:p w:rsidR="00DA18D6" w:rsidRDefault="00DA18D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DF3" w:rsidRDefault="00F42DF3" w:rsidP="00F01787">
      <w:r>
        <w:separator/>
      </w:r>
    </w:p>
  </w:footnote>
  <w:footnote w:type="continuationSeparator" w:id="0">
    <w:p w:rsidR="00F42DF3" w:rsidRDefault="00F42DF3"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38517"/>
      <w:docPartObj>
        <w:docPartGallery w:val="Page Numbers (Top of Page)"/>
        <w:docPartUnique/>
      </w:docPartObj>
    </w:sdtPr>
    <w:sdtContent>
      <w:p w:rsidR="00357AD3" w:rsidRDefault="00357AD3">
        <w:pPr>
          <w:pStyle w:val="af1"/>
          <w:jc w:val="center"/>
        </w:pPr>
        <w:r>
          <w:fldChar w:fldCharType="begin"/>
        </w:r>
        <w:r>
          <w:instrText>PAGE   \* MERGEFORMAT</w:instrText>
        </w:r>
        <w:r>
          <w:fldChar w:fldCharType="separate"/>
        </w:r>
        <w:r w:rsidR="00BE20C3">
          <w:rPr>
            <w:noProof/>
          </w:rPr>
          <w:t>21</w:t>
        </w:r>
        <w:r>
          <w:fldChar w:fldCharType="end"/>
        </w:r>
      </w:p>
    </w:sdtContent>
  </w:sdt>
  <w:p w:rsidR="00357AD3" w:rsidRDefault="00357AD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1"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190A1A"/>
    <w:multiLevelType w:val="hybridMultilevel"/>
    <w:tmpl w:val="6566873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4"/>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29"/>
  </w:num>
  <w:num w:numId="22">
    <w:abstractNumId w:val="15"/>
  </w:num>
  <w:num w:numId="23">
    <w:abstractNumId w:val="23"/>
  </w:num>
  <w:num w:numId="24">
    <w:abstractNumId w:val="31"/>
  </w:num>
  <w:num w:numId="25">
    <w:abstractNumId w:val="30"/>
  </w:num>
  <w:num w:numId="26">
    <w:abstractNumId w:val="32"/>
  </w:num>
  <w:num w:numId="27">
    <w:abstractNumId w:val="26"/>
  </w:num>
  <w:num w:numId="28">
    <w:abstractNumId w:val="19"/>
  </w:num>
  <w:num w:numId="29">
    <w:abstractNumId w:val="27"/>
  </w:num>
  <w:num w:numId="30">
    <w:abstractNumId w:val="21"/>
  </w:num>
  <w:num w:numId="31">
    <w:abstractNumId w:val="33"/>
  </w:num>
  <w:num w:numId="32">
    <w:abstractNumId w:val="4"/>
  </w:num>
  <w:num w:numId="33">
    <w:abstractNumId w:val="22"/>
  </w:num>
  <w:num w:numId="34">
    <w:abstractNumId w:val="28"/>
  </w:num>
  <w:num w:numId="35">
    <w:abstractNumId w:val="17"/>
  </w:num>
  <w:num w:numId="36">
    <w:abstractNumId w:val="12"/>
  </w:num>
  <w:num w:numId="37">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91A56"/>
    <w:rsid w:val="000A3689"/>
    <w:rsid w:val="000B3AA4"/>
    <w:rsid w:val="000C06FC"/>
    <w:rsid w:val="000D2EAA"/>
    <w:rsid w:val="000D537D"/>
    <w:rsid w:val="000D6616"/>
    <w:rsid w:val="000D6C6D"/>
    <w:rsid w:val="000E0ACF"/>
    <w:rsid w:val="000E1D85"/>
    <w:rsid w:val="000E4549"/>
    <w:rsid w:val="000F0BDC"/>
    <w:rsid w:val="00106E64"/>
    <w:rsid w:val="00110793"/>
    <w:rsid w:val="00111395"/>
    <w:rsid w:val="00115EAE"/>
    <w:rsid w:val="00121235"/>
    <w:rsid w:val="00132354"/>
    <w:rsid w:val="0013495E"/>
    <w:rsid w:val="00150491"/>
    <w:rsid w:val="00153F5A"/>
    <w:rsid w:val="001615A7"/>
    <w:rsid w:val="00162D32"/>
    <w:rsid w:val="00164805"/>
    <w:rsid w:val="00165BD5"/>
    <w:rsid w:val="00185082"/>
    <w:rsid w:val="00187B78"/>
    <w:rsid w:val="00191A3C"/>
    <w:rsid w:val="00191A89"/>
    <w:rsid w:val="00192A5A"/>
    <w:rsid w:val="001958CC"/>
    <w:rsid w:val="00197609"/>
    <w:rsid w:val="001A6E42"/>
    <w:rsid w:val="001A77F6"/>
    <w:rsid w:val="001A7845"/>
    <w:rsid w:val="001C2950"/>
    <w:rsid w:val="001D685B"/>
    <w:rsid w:val="001E2F67"/>
    <w:rsid w:val="001E4AEF"/>
    <w:rsid w:val="001E54AB"/>
    <w:rsid w:val="001E7956"/>
    <w:rsid w:val="00203350"/>
    <w:rsid w:val="00213683"/>
    <w:rsid w:val="00223012"/>
    <w:rsid w:val="00224CE1"/>
    <w:rsid w:val="00225B09"/>
    <w:rsid w:val="00234E34"/>
    <w:rsid w:val="00235920"/>
    <w:rsid w:val="00247A66"/>
    <w:rsid w:val="00252F60"/>
    <w:rsid w:val="00262241"/>
    <w:rsid w:val="00264A65"/>
    <w:rsid w:val="00274586"/>
    <w:rsid w:val="00275803"/>
    <w:rsid w:val="00276AC8"/>
    <w:rsid w:val="0028263C"/>
    <w:rsid w:val="002838C4"/>
    <w:rsid w:val="002932AD"/>
    <w:rsid w:val="002932CA"/>
    <w:rsid w:val="002A6272"/>
    <w:rsid w:val="002A6EB0"/>
    <w:rsid w:val="002A6F7D"/>
    <w:rsid w:val="002B7972"/>
    <w:rsid w:val="002C421B"/>
    <w:rsid w:val="002D4F6C"/>
    <w:rsid w:val="002E58F4"/>
    <w:rsid w:val="00302FF9"/>
    <w:rsid w:val="0030561E"/>
    <w:rsid w:val="0031312B"/>
    <w:rsid w:val="00322BF0"/>
    <w:rsid w:val="00337E83"/>
    <w:rsid w:val="00342F75"/>
    <w:rsid w:val="00353EA9"/>
    <w:rsid w:val="00357AD3"/>
    <w:rsid w:val="0036026D"/>
    <w:rsid w:val="00360E60"/>
    <w:rsid w:val="003779CF"/>
    <w:rsid w:val="003C0D9F"/>
    <w:rsid w:val="003C1F1D"/>
    <w:rsid w:val="003E75B0"/>
    <w:rsid w:val="003F667E"/>
    <w:rsid w:val="0040670E"/>
    <w:rsid w:val="00410B48"/>
    <w:rsid w:val="004110CF"/>
    <w:rsid w:val="00421263"/>
    <w:rsid w:val="00424BB1"/>
    <w:rsid w:val="00433E14"/>
    <w:rsid w:val="00436E9E"/>
    <w:rsid w:val="00442FF3"/>
    <w:rsid w:val="0044600B"/>
    <w:rsid w:val="00477B5D"/>
    <w:rsid w:val="0048634A"/>
    <w:rsid w:val="004B44BF"/>
    <w:rsid w:val="004B71EB"/>
    <w:rsid w:val="004C3470"/>
    <w:rsid w:val="004C67E5"/>
    <w:rsid w:val="004D01DC"/>
    <w:rsid w:val="004D309C"/>
    <w:rsid w:val="004D373E"/>
    <w:rsid w:val="004D753C"/>
    <w:rsid w:val="004D797D"/>
    <w:rsid w:val="004E29F0"/>
    <w:rsid w:val="004E6F8E"/>
    <w:rsid w:val="004E70D7"/>
    <w:rsid w:val="004F0017"/>
    <w:rsid w:val="004F0892"/>
    <w:rsid w:val="004F3255"/>
    <w:rsid w:val="005037DB"/>
    <w:rsid w:val="005058AC"/>
    <w:rsid w:val="0051043A"/>
    <w:rsid w:val="00512D61"/>
    <w:rsid w:val="005172CA"/>
    <w:rsid w:val="00517BC4"/>
    <w:rsid w:val="0052697A"/>
    <w:rsid w:val="005330B9"/>
    <w:rsid w:val="00536F6E"/>
    <w:rsid w:val="005376D9"/>
    <w:rsid w:val="00541243"/>
    <w:rsid w:val="00541D53"/>
    <w:rsid w:val="0057239A"/>
    <w:rsid w:val="00575833"/>
    <w:rsid w:val="00575E03"/>
    <w:rsid w:val="00590104"/>
    <w:rsid w:val="005915F7"/>
    <w:rsid w:val="00595CAA"/>
    <w:rsid w:val="005C2AAE"/>
    <w:rsid w:val="005C3E4C"/>
    <w:rsid w:val="005D332F"/>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34EC"/>
    <w:rsid w:val="0067494C"/>
    <w:rsid w:val="00686501"/>
    <w:rsid w:val="00693111"/>
    <w:rsid w:val="00693E72"/>
    <w:rsid w:val="006A6768"/>
    <w:rsid w:val="006B334C"/>
    <w:rsid w:val="006B3818"/>
    <w:rsid w:val="006D40E2"/>
    <w:rsid w:val="006D43B1"/>
    <w:rsid w:val="006D6E8D"/>
    <w:rsid w:val="006E0D35"/>
    <w:rsid w:val="006E1795"/>
    <w:rsid w:val="00711F44"/>
    <w:rsid w:val="007215E8"/>
    <w:rsid w:val="007224A2"/>
    <w:rsid w:val="00730B94"/>
    <w:rsid w:val="00757943"/>
    <w:rsid w:val="00764869"/>
    <w:rsid w:val="0077678E"/>
    <w:rsid w:val="007778E8"/>
    <w:rsid w:val="00780CFB"/>
    <w:rsid w:val="0078297F"/>
    <w:rsid w:val="00783B8E"/>
    <w:rsid w:val="007920E0"/>
    <w:rsid w:val="007938F9"/>
    <w:rsid w:val="007941C7"/>
    <w:rsid w:val="007A1296"/>
    <w:rsid w:val="007B0101"/>
    <w:rsid w:val="007C15F6"/>
    <w:rsid w:val="007C33CA"/>
    <w:rsid w:val="007D251F"/>
    <w:rsid w:val="007E2A57"/>
    <w:rsid w:val="007F1761"/>
    <w:rsid w:val="00801549"/>
    <w:rsid w:val="008018C2"/>
    <w:rsid w:val="00826924"/>
    <w:rsid w:val="0083594E"/>
    <w:rsid w:val="008508E0"/>
    <w:rsid w:val="00861232"/>
    <w:rsid w:val="00872976"/>
    <w:rsid w:val="00880F33"/>
    <w:rsid w:val="00882FF1"/>
    <w:rsid w:val="00895608"/>
    <w:rsid w:val="008A0084"/>
    <w:rsid w:val="008A013C"/>
    <w:rsid w:val="008B2354"/>
    <w:rsid w:val="008B6BB3"/>
    <w:rsid w:val="008B6D51"/>
    <w:rsid w:val="008B7952"/>
    <w:rsid w:val="008F695B"/>
    <w:rsid w:val="009070FB"/>
    <w:rsid w:val="00925E26"/>
    <w:rsid w:val="00937319"/>
    <w:rsid w:val="009375D6"/>
    <w:rsid w:val="00941F5F"/>
    <w:rsid w:val="009451F1"/>
    <w:rsid w:val="0095108F"/>
    <w:rsid w:val="00967BD5"/>
    <w:rsid w:val="009758A0"/>
    <w:rsid w:val="00987F90"/>
    <w:rsid w:val="00993193"/>
    <w:rsid w:val="00993E6F"/>
    <w:rsid w:val="009B12CC"/>
    <w:rsid w:val="009C3BAA"/>
    <w:rsid w:val="009C4964"/>
    <w:rsid w:val="009C4BDD"/>
    <w:rsid w:val="009D278B"/>
    <w:rsid w:val="009D297B"/>
    <w:rsid w:val="009E6A11"/>
    <w:rsid w:val="009E7BA9"/>
    <w:rsid w:val="00A002FC"/>
    <w:rsid w:val="00A124A6"/>
    <w:rsid w:val="00A1538E"/>
    <w:rsid w:val="00A17BA0"/>
    <w:rsid w:val="00A32C8F"/>
    <w:rsid w:val="00A358BE"/>
    <w:rsid w:val="00A37D21"/>
    <w:rsid w:val="00A67AD1"/>
    <w:rsid w:val="00A7292B"/>
    <w:rsid w:val="00A73E23"/>
    <w:rsid w:val="00A73F87"/>
    <w:rsid w:val="00AA178A"/>
    <w:rsid w:val="00AB7D7A"/>
    <w:rsid w:val="00AC12FB"/>
    <w:rsid w:val="00AC1FBE"/>
    <w:rsid w:val="00AD57AD"/>
    <w:rsid w:val="00AE2C86"/>
    <w:rsid w:val="00AF1A68"/>
    <w:rsid w:val="00B0623E"/>
    <w:rsid w:val="00B15410"/>
    <w:rsid w:val="00B22C12"/>
    <w:rsid w:val="00B312C7"/>
    <w:rsid w:val="00B33440"/>
    <w:rsid w:val="00B334D7"/>
    <w:rsid w:val="00B42C64"/>
    <w:rsid w:val="00B46842"/>
    <w:rsid w:val="00B47721"/>
    <w:rsid w:val="00B51511"/>
    <w:rsid w:val="00B57D4A"/>
    <w:rsid w:val="00B617C4"/>
    <w:rsid w:val="00B61DCB"/>
    <w:rsid w:val="00B66110"/>
    <w:rsid w:val="00B77E77"/>
    <w:rsid w:val="00B87738"/>
    <w:rsid w:val="00BA1C77"/>
    <w:rsid w:val="00BA2CB0"/>
    <w:rsid w:val="00BA35D9"/>
    <w:rsid w:val="00BA7DD0"/>
    <w:rsid w:val="00BB1F81"/>
    <w:rsid w:val="00BB3960"/>
    <w:rsid w:val="00BD2583"/>
    <w:rsid w:val="00BE20C3"/>
    <w:rsid w:val="00BF0A88"/>
    <w:rsid w:val="00C31129"/>
    <w:rsid w:val="00C359F2"/>
    <w:rsid w:val="00C368B9"/>
    <w:rsid w:val="00C53B66"/>
    <w:rsid w:val="00C5496E"/>
    <w:rsid w:val="00C767A0"/>
    <w:rsid w:val="00C820AD"/>
    <w:rsid w:val="00C83831"/>
    <w:rsid w:val="00C9190E"/>
    <w:rsid w:val="00C9289C"/>
    <w:rsid w:val="00CA0EBD"/>
    <w:rsid w:val="00CA59DB"/>
    <w:rsid w:val="00CA6885"/>
    <w:rsid w:val="00CD2A57"/>
    <w:rsid w:val="00CD63BD"/>
    <w:rsid w:val="00CE6B28"/>
    <w:rsid w:val="00CF39BA"/>
    <w:rsid w:val="00D00240"/>
    <w:rsid w:val="00D01E13"/>
    <w:rsid w:val="00D033F1"/>
    <w:rsid w:val="00D053A7"/>
    <w:rsid w:val="00D20F8B"/>
    <w:rsid w:val="00D21B36"/>
    <w:rsid w:val="00D22198"/>
    <w:rsid w:val="00D253D6"/>
    <w:rsid w:val="00D33FED"/>
    <w:rsid w:val="00D365C9"/>
    <w:rsid w:val="00D50564"/>
    <w:rsid w:val="00D50CE1"/>
    <w:rsid w:val="00D5337C"/>
    <w:rsid w:val="00D77266"/>
    <w:rsid w:val="00D8011F"/>
    <w:rsid w:val="00D810BD"/>
    <w:rsid w:val="00D84752"/>
    <w:rsid w:val="00D86C7F"/>
    <w:rsid w:val="00D87508"/>
    <w:rsid w:val="00DA18D6"/>
    <w:rsid w:val="00DA349C"/>
    <w:rsid w:val="00DB4DBC"/>
    <w:rsid w:val="00DC06AE"/>
    <w:rsid w:val="00DD046C"/>
    <w:rsid w:val="00DD2214"/>
    <w:rsid w:val="00DE1AD0"/>
    <w:rsid w:val="00DE7509"/>
    <w:rsid w:val="00E03BFB"/>
    <w:rsid w:val="00E21939"/>
    <w:rsid w:val="00E2257D"/>
    <w:rsid w:val="00E31194"/>
    <w:rsid w:val="00E32CC5"/>
    <w:rsid w:val="00E337D6"/>
    <w:rsid w:val="00E37C25"/>
    <w:rsid w:val="00E473E8"/>
    <w:rsid w:val="00E82FAF"/>
    <w:rsid w:val="00E91548"/>
    <w:rsid w:val="00E93E8B"/>
    <w:rsid w:val="00E96035"/>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4B79"/>
    <w:rsid w:val="00EF7B98"/>
    <w:rsid w:val="00F011CA"/>
    <w:rsid w:val="00F01787"/>
    <w:rsid w:val="00F07B41"/>
    <w:rsid w:val="00F12D3C"/>
    <w:rsid w:val="00F26842"/>
    <w:rsid w:val="00F40F0C"/>
    <w:rsid w:val="00F4182B"/>
    <w:rsid w:val="00F42DF3"/>
    <w:rsid w:val="00F434AF"/>
    <w:rsid w:val="00F545FB"/>
    <w:rsid w:val="00F63870"/>
    <w:rsid w:val="00F6700B"/>
    <w:rsid w:val="00F737E4"/>
    <w:rsid w:val="00F7482D"/>
    <w:rsid w:val="00F84297"/>
    <w:rsid w:val="00F958D1"/>
    <w:rsid w:val="00FA07B2"/>
    <w:rsid w:val="00FA15BE"/>
    <w:rsid w:val="00FA323F"/>
    <w:rsid w:val="00FA3A32"/>
    <w:rsid w:val="00FA5290"/>
    <w:rsid w:val="00FB4491"/>
    <w:rsid w:val="00FC490D"/>
    <w:rsid w:val="00FC4E07"/>
    <w:rsid w:val="00FD59A7"/>
    <w:rsid w:val="00FD67FF"/>
    <w:rsid w:val="00FD7468"/>
    <w:rsid w:val="00FE2A1C"/>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F39F"/>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6B7CB-A265-489D-A5BA-F3945DB9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35</Pages>
  <Words>9023</Words>
  <Characters>51433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14</cp:revision>
  <cp:lastPrinted>2020-01-24T05:10:00Z</cp:lastPrinted>
  <dcterms:created xsi:type="dcterms:W3CDTF">2020-01-24T01:09:00Z</dcterms:created>
  <dcterms:modified xsi:type="dcterms:W3CDTF">2020-06-02T07:25:00Z</dcterms:modified>
</cp:coreProperties>
</file>