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BF" w:rsidRPr="00A605BF" w:rsidRDefault="00A605BF" w:rsidP="00A605BF">
      <w:pPr>
        <w:rPr>
          <w:rFonts w:ascii="Times New Roman" w:hAnsi="Times New Roman" w:cs="Times New Roman"/>
          <w:sz w:val="28"/>
          <w:szCs w:val="28"/>
        </w:rPr>
      </w:pPr>
      <w:r w:rsidRPr="00A605B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5BF" w:rsidRPr="00A605BF" w:rsidRDefault="00A605BF" w:rsidP="00A605BF">
      <w:pPr>
        <w:rPr>
          <w:rFonts w:ascii="Times New Roman" w:hAnsi="Times New Roman" w:cs="Times New Roman"/>
          <w:sz w:val="28"/>
          <w:szCs w:val="28"/>
        </w:rPr>
      </w:pPr>
    </w:p>
    <w:p w:rsidR="00A605BF" w:rsidRPr="00A605BF" w:rsidRDefault="00A605BF" w:rsidP="00A605BF">
      <w:pPr>
        <w:rPr>
          <w:rFonts w:ascii="Times New Roman" w:hAnsi="Times New Roman" w:cs="Times New Roman"/>
          <w:sz w:val="28"/>
          <w:szCs w:val="28"/>
        </w:rPr>
      </w:pPr>
      <w:r w:rsidRPr="00A605B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605BF" w:rsidRPr="00A605BF" w:rsidRDefault="00A605BF" w:rsidP="00A605B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05B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605BF" w:rsidRPr="00A605BF" w:rsidRDefault="00A605BF" w:rsidP="00A605BF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05BF"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A605BF" w:rsidRPr="00A605BF" w:rsidRDefault="00A605BF" w:rsidP="00E438D2">
      <w:pPr>
        <w:ind w:left="-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438D2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A605BF" w:rsidRPr="00A605BF" w:rsidRDefault="0039434D" w:rsidP="00A605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«02</w:t>
      </w:r>
      <w:r w:rsidR="00A605BF" w:rsidRPr="00A605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5BF" w:rsidRPr="00A605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A605BF" w:rsidRPr="00A605BF">
        <w:rPr>
          <w:rFonts w:ascii="Times New Roman" w:hAnsi="Times New Roman" w:cs="Times New Roman"/>
          <w:sz w:val="28"/>
          <w:szCs w:val="28"/>
        </w:rPr>
        <w:t xml:space="preserve"> 201</w:t>
      </w:r>
      <w:r w:rsidR="00E438D2">
        <w:rPr>
          <w:rFonts w:ascii="Times New Roman" w:hAnsi="Times New Roman" w:cs="Times New Roman"/>
          <w:sz w:val="28"/>
          <w:szCs w:val="28"/>
        </w:rPr>
        <w:t>7</w:t>
      </w:r>
      <w:r w:rsidR="00A605BF" w:rsidRPr="00A605BF">
        <w:rPr>
          <w:rFonts w:ascii="Times New Roman" w:hAnsi="Times New Roman" w:cs="Times New Roman"/>
          <w:sz w:val="28"/>
          <w:szCs w:val="28"/>
        </w:rPr>
        <w:t xml:space="preserve"> г.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  446</w:t>
      </w:r>
    </w:p>
    <w:p w:rsidR="00A605BF" w:rsidRPr="00A605BF" w:rsidRDefault="00A605BF" w:rsidP="00E438D2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 w:rsidRPr="00E438D2">
        <w:rPr>
          <w:rFonts w:ascii="Times New Roman" w:hAnsi="Times New Roman" w:cs="Times New Roman"/>
          <w:sz w:val="32"/>
          <w:szCs w:val="32"/>
        </w:rPr>
        <w:t>город Борзя</w:t>
      </w:r>
    </w:p>
    <w:p w:rsidR="00E438D2" w:rsidRPr="00A605BF" w:rsidRDefault="00AF3A09" w:rsidP="00A605BF">
      <w:pPr>
        <w:tabs>
          <w:tab w:val="left" w:pos="2268"/>
        </w:tabs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Положения</w:t>
      </w:r>
      <w:r w:rsidRPr="00AF3A09">
        <w:rPr>
          <w:rFonts w:ascii="Times New Roman" w:hAnsi="Times New Roman" w:cs="Times New Roman"/>
          <w:b/>
          <w:sz w:val="28"/>
          <w:szCs w:val="28"/>
        </w:rPr>
        <w:t xml:space="preserve"> о порядке обращения с ртутьсодержащими отходами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05BF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Pr="00A605B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Pr="00A60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65A" w:rsidRDefault="00A605BF" w:rsidP="0060665A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605B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F3A09" w:rsidRPr="00A605B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"Об охране окружающей </w:t>
      </w:r>
      <w:r w:rsidR="0060665A">
        <w:rPr>
          <w:rFonts w:ascii="Times New Roman" w:hAnsi="Times New Roman" w:cs="Times New Roman"/>
          <w:sz w:val="28"/>
          <w:szCs w:val="28"/>
        </w:rPr>
        <w:t xml:space="preserve">    </w:t>
      </w:r>
      <w:r w:rsidR="00AF3A09" w:rsidRPr="00A605BF">
        <w:rPr>
          <w:rFonts w:ascii="Times New Roman" w:hAnsi="Times New Roman" w:cs="Times New Roman"/>
          <w:sz w:val="28"/>
          <w:szCs w:val="28"/>
        </w:rPr>
        <w:t>среды" от 10.01.2002г. №7-ФЗ, «Об отходах производства и потребления» от 24.06.1998г. №</w:t>
      </w:r>
      <w:r w:rsidR="00AF3A09">
        <w:rPr>
          <w:rFonts w:ascii="Times New Roman" w:hAnsi="Times New Roman" w:cs="Times New Roman"/>
          <w:sz w:val="28"/>
          <w:szCs w:val="28"/>
        </w:rPr>
        <w:t xml:space="preserve"> </w:t>
      </w:r>
      <w:r w:rsidR="00AF3A09" w:rsidRPr="00A605BF">
        <w:rPr>
          <w:rFonts w:ascii="Times New Roman" w:hAnsi="Times New Roman" w:cs="Times New Roman"/>
          <w:sz w:val="28"/>
          <w:szCs w:val="28"/>
        </w:rPr>
        <w:t>89-ФЗ, «Об энергосбережении и о повышении энергетической эффективности и о внесении изменений в отдельные законодательные акты Российской Федерации» от 23.11.2009г. №</w:t>
      </w:r>
      <w:r w:rsidR="00AF3A09">
        <w:rPr>
          <w:rFonts w:ascii="Times New Roman" w:hAnsi="Times New Roman" w:cs="Times New Roman"/>
          <w:sz w:val="28"/>
          <w:szCs w:val="28"/>
        </w:rPr>
        <w:t xml:space="preserve"> </w:t>
      </w:r>
      <w:r w:rsidR="00AF3A09" w:rsidRPr="00A605BF">
        <w:rPr>
          <w:rFonts w:ascii="Times New Roman" w:hAnsi="Times New Roman" w:cs="Times New Roman"/>
          <w:sz w:val="28"/>
          <w:szCs w:val="28"/>
        </w:rPr>
        <w:t xml:space="preserve">261-ФЗ, Постановлением </w:t>
      </w:r>
      <w:r w:rsidR="0060665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A09" w:rsidRPr="00A605BF">
        <w:rPr>
          <w:rFonts w:ascii="Times New Roman" w:hAnsi="Times New Roman" w:cs="Times New Roman"/>
          <w:sz w:val="28"/>
          <w:szCs w:val="28"/>
        </w:rPr>
        <w:t>Правительства Российской Федерации от 03.09.2010г. №681,</w:t>
      </w:r>
      <w:r w:rsidR="00AF3A09" w:rsidRPr="00AF3A09">
        <w:rPr>
          <w:rFonts w:ascii="Times New Roman" w:hAnsi="Times New Roman" w:cs="Times New Roman"/>
          <w:sz w:val="28"/>
          <w:szCs w:val="28"/>
        </w:rPr>
        <w:t xml:space="preserve"> </w:t>
      </w:r>
      <w:r w:rsidR="00AF3A09" w:rsidRPr="00A605BF">
        <w:rPr>
          <w:rFonts w:ascii="Times New Roman" w:hAnsi="Times New Roman" w:cs="Times New Roman"/>
          <w:sz w:val="28"/>
          <w:szCs w:val="28"/>
        </w:rPr>
        <w:t xml:space="preserve">п. 3 ст. 19 </w:t>
      </w:r>
      <w:r w:rsidR="0060665A">
        <w:rPr>
          <w:rFonts w:ascii="Times New Roman" w:hAnsi="Times New Roman" w:cs="Times New Roman"/>
          <w:sz w:val="28"/>
          <w:szCs w:val="28"/>
        </w:rPr>
        <w:t xml:space="preserve">      </w:t>
      </w:r>
      <w:r w:rsidR="00AF3A09" w:rsidRPr="00A605BF">
        <w:rPr>
          <w:rFonts w:ascii="Times New Roman" w:hAnsi="Times New Roman" w:cs="Times New Roman"/>
          <w:sz w:val="28"/>
          <w:szCs w:val="28"/>
        </w:rPr>
        <w:t>Федерального закона № 131-ФЗ  «Об  общих</w:t>
      </w:r>
      <w:proofErr w:type="gramEnd"/>
      <w:r w:rsidR="00AF3A09" w:rsidRPr="00A605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3A09" w:rsidRPr="00A605BF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AF3A09" w:rsidRPr="00A605BF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 » от 06 октября </w:t>
      </w:r>
      <w:smartTag w:uri="urn:schemas-microsoft-com:office:smarttags" w:element="metricconverter">
        <w:smartTagPr>
          <w:attr w:name="ProductID" w:val="2003 г"/>
        </w:smartTagPr>
        <w:r w:rsidR="00AF3A09" w:rsidRPr="00A605BF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AF3A09" w:rsidRPr="00A605BF">
        <w:rPr>
          <w:rFonts w:ascii="Times New Roman" w:hAnsi="Times New Roman" w:cs="Times New Roman"/>
          <w:sz w:val="28"/>
          <w:szCs w:val="28"/>
        </w:rPr>
        <w:t>., ст. 33 Устава муниципального района «</w:t>
      </w:r>
      <w:proofErr w:type="spellStart"/>
      <w:r w:rsidR="00AF3A09" w:rsidRPr="00A605B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AF3A09" w:rsidRPr="00A605BF">
        <w:rPr>
          <w:rFonts w:ascii="Times New Roman" w:hAnsi="Times New Roman" w:cs="Times New Roman"/>
          <w:sz w:val="28"/>
          <w:szCs w:val="28"/>
        </w:rPr>
        <w:t xml:space="preserve"> район» администрация муниципального района «</w:t>
      </w:r>
      <w:proofErr w:type="spellStart"/>
      <w:r w:rsidR="00AF3A09" w:rsidRPr="00A605B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AF3A09" w:rsidRPr="00A605BF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proofErr w:type="gramStart"/>
      <w:r w:rsidR="00AF3A09" w:rsidRPr="00A605BF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AF3A09" w:rsidRPr="00A605BF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AF3A09" w:rsidRPr="00A605BF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AF3A09" w:rsidRPr="00A605BF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  <w:r w:rsidR="00AF3A09" w:rsidRPr="00A605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05BF" w:rsidRPr="00A605BF" w:rsidRDefault="00AF3A09" w:rsidP="001B4690">
      <w:pPr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A605BF">
        <w:rPr>
          <w:rFonts w:ascii="Times New Roman" w:hAnsi="Times New Roman" w:cs="Times New Roman"/>
          <w:sz w:val="28"/>
          <w:szCs w:val="28"/>
        </w:rPr>
        <w:br/>
      </w:r>
      <w:r w:rsidR="0060665A">
        <w:rPr>
          <w:rFonts w:ascii="Times New Roman" w:hAnsi="Times New Roman" w:cs="Times New Roman"/>
          <w:sz w:val="28"/>
          <w:szCs w:val="28"/>
        </w:rPr>
        <w:t xml:space="preserve">  </w:t>
      </w:r>
      <w:r w:rsidRPr="00A605BF">
        <w:rPr>
          <w:rFonts w:ascii="Times New Roman" w:hAnsi="Times New Roman" w:cs="Times New Roman"/>
          <w:sz w:val="28"/>
          <w:szCs w:val="28"/>
        </w:rPr>
        <w:t>1. Утвердить Положение о поряд</w:t>
      </w:r>
      <w:r w:rsidR="0060665A">
        <w:rPr>
          <w:rFonts w:ascii="Times New Roman" w:hAnsi="Times New Roman" w:cs="Times New Roman"/>
          <w:sz w:val="28"/>
          <w:szCs w:val="28"/>
        </w:rPr>
        <w:t xml:space="preserve">ке обращения с ртутьсодержащими         </w:t>
      </w:r>
      <w:r w:rsidR="003642DD">
        <w:rPr>
          <w:rFonts w:ascii="Times New Roman" w:hAnsi="Times New Roman" w:cs="Times New Roman"/>
          <w:sz w:val="28"/>
          <w:szCs w:val="28"/>
        </w:rPr>
        <w:t xml:space="preserve"> </w:t>
      </w:r>
      <w:r w:rsidRPr="00A605BF">
        <w:rPr>
          <w:rFonts w:ascii="Times New Roman" w:hAnsi="Times New Roman" w:cs="Times New Roman"/>
          <w:sz w:val="28"/>
          <w:szCs w:val="28"/>
        </w:rPr>
        <w:t xml:space="preserve">отходами на территории муниципального </w:t>
      </w:r>
      <w:r w:rsidR="003F140A">
        <w:rPr>
          <w:rFonts w:ascii="Times New Roman" w:hAnsi="Times New Roman" w:cs="Times New Roman"/>
          <w:sz w:val="28"/>
          <w:szCs w:val="28"/>
        </w:rPr>
        <w:t>района</w:t>
      </w:r>
      <w:r w:rsidRPr="00A605B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140A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="003F140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A605BF">
        <w:rPr>
          <w:rFonts w:ascii="Times New Roman" w:hAnsi="Times New Roman" w:cs="Times New Roman"/>
          <w:sz w:val="28"/>
          <w:szCs w:val="28"/>
        </w:rPr>
        <w:t>»</w:t>
      </w:r>
      <w:r w:rsidR="003642DD">
        <w:rPr>
          <w:rFonts w:ascii="Times New Roman" w:hAnsi="Times New Roman" w:cs="Times New Roman"/>
          <w:sz w:val="28"/>
          <w:szCs w:val="28"/>
        </w:rPr>
        <w:t xml:space="preserve">      </w:t>
      </w:r>
      <w:r w:rsidRPr="00A605BF">
        <w:rPr>
          <w:rFonts w:ascii="Times New Roman" w:hAnsi="Times New Roman" w:cs="Times New Roman"/>
          <w:sz w:val="28"/>
          <w:szCs w:val="28"/>
        </w:rPr>
        <w:t xml:space="preserve"> (приложение).</w:t>
      </w:r>
      <w:r w:rsidRPr="00A605BF">
        <w:rPr>
          <w:rFonts w:ascii="Times New Roman" w:hAnsi="Times New Roman" w:cs="Times New Roman"/>
          <w:sz w:val="28"/>
          <w:szCs w:val="28"/>
        </w:rPr>
        <w:br/>
      </w:r>
      <w:r w:rsidR="0060665A">
        <w:rPr>
          <w:rFonts w:ascii="Times New Roman" w:hAnsi="Times New Roman" w:cs="Times New Roman"/>
          <w:sz w:val="28"/>
          <w:szCs w:val="28"/>
        </w:rPr>
        <w:t xml:space="preserve">   </w:t>
      </w:r>
      <w:r w:rsidR="003642DD">
        <w:rPr>
          <w:rFonts w:ascii="Times New Roman" w:hAnsi="Times New Roman" w:cs="Times New Roman"/>
          <w:sz w:val="28"/>
          <w:szCs w:val="28"/>
        </w:rPr>
        <w:t>2</w:t>
      </w:r>
      <w:r w:rsidRPr="00A605BF">
        <w:rPr>
          <w:rFonts w:ascii="Times New Roman" w:hAnsi="Times New Roman" w:cs="Times New Roman"/>
          <w:sz w:val="28"/>
          <w:szCs w:val="28"/>
        </w:rPr>
        <w:t>. Рекомендовать юр</w:t>
      </w:r>
      <w:r w:rsidR="0060665A">
        <w:rPr>
          <w:rFonts w:ascii="Times New Roman" w:hAnsi="Times New Roman" w:cs="Times New Roman"/>
          <w:sz w:val="28"/>
          <w:szCs w:val="28"/>
        </w:rPr>
        <w:t xml:space="preserve">идическим лицам, индивидуальным </w:t>
      </w:r>
      <w:r w:rsidRPr="00A605BF">
        <w:rPr>
          <w:rFonts w:ascii="Times New Roman" w:hAnsi="Times New Roman" w:cs="Times New Roman"/>
          <w:sz w:val="28"/>
          <w:szCs w:val="28"/>
        </w:rPr>
        <w:t xml:space="preserve">предпринимателям, составить договор со специализированными предприятиями, </w:t>
      </w:r>
      <w:r w:rsidR="001B4690">
        <w:rPr>
          <w:rFonts w:ascii="Times New Roman" w:hAnsi="Times New Roman" w:cs="Times New Roman"/>
          <w:sz w:val="28"/>
          <w:szCs w:val="28"/>
        </w:rPr>
        <w:t xml:space="preserve">в сфере сбора ртутьсодержащих отходов, </w:t>
      </w:r>
      <w:r w:rsidRPr="00A605BF">
        <w:rPr>
          <w:rFonts w:ascii="Times New Roman" w:hAnsi="Times New Roman" w:cs="Times New Roman"/>
          <w:sz w:val="28"/>
          <w:szCs w:val="28"/>
        </w:rPr>
        <w:t>определить места сбора ртутьсодержащих отходов, с назначение</w:t>
      </w:r>
      <w:r w:rsidR="0060665A">
        <w:rPr>
          <w:rFonts w:ascii="Times New Roman" w:hAnsi="Times New Roman" w:cs="Times New Roman"/>
          <w:sz w:val="28"/>
          <w:szCs w:val="28"/>
        </w:rPr>
        <w:t xml:space="preserve">м </w:t>
      </w:r>
      <w:r w:rsidRPr="00A605BF">
        <w:rPr>
          <w:rFonts w:ascii="Times New Roman" w:hAnsi="Times New Roman" w:cs="Times New Roman"/>
          <w:sz w:val="28"/>
          <w:szCs w:val="28"/>
        </w:rPr>
        <w:t>ответствен</w:t>
      </w:r>
      <w:r w:rsidR="0060665A">
        <w:rPr>
          <w:rFonts w:ascii="Times New Roman" w:hAnsi="Times New Roman" w:cs="Times New Roman"/>
          <w:sz w:val="28"/>
          <w:szCs w:val="28"/>
        </w:rPr>
        <w:t>ных лиц за сбор таких</w:t>
      </w:r>
      <w:r w:rsidR="001B4690">
        <w:rPr>
          <w:rFonts w:ascii="Times New Roman" w:hAnsi="Times New Roman" w:cs="Times New Roman"/>
          <w:sz w:val="28"/>
          <w:szCs w:val="28"/>
        </w:rPr>
        <w:t xml:space="preserve"> о</w:t>
      </w:r>
      <w:r w:rsidRPr="00A605BF">
        <w:rPr>
          <w:rFonts w:ascii="Times New Roman" w:hAnsi="Times New Roman" w:cs="Times New Roman"/>
          <w:sz w:val="28"/>
          <w:szCs w:val="28"/>
        </w:rPr>
        <w:t>тходов.</w:t>
      </w:r>
      <w:r w:rsidRPr="00A605BF">
        <w:rPr>
          <w:rFonts w:ascii="Times New Roman" w:hAnsi="Times New Roman" w:cs="Times New Roman"/>
          <w:sz w:val="28"/>
          <w:szCs w:val="28"/>
        </w:rPr>
        <w:br/>
      </w:r>
      <w:r w:rsidR="0060665A">
        <w:rPr>
          <w:rFonts w:ascii="Times New Roman" w:hAnsi="Times New Roman" w:cs="Times New Roman"/>
          <w:sz w:val="28"/>
          <w:szCs w:val="28"/>
        </w:rPr>
        <w:t xml:space="preserve">   </w:t>
      </w:r>
      <w:r w:rsidR="003642DD">
        <w:rPr>
          <w:rFonts w:ascii="Times New Roman" w:hAnsi="Times New Roman" w:cs="Times New Roman"/>
          <w:sz w:val="28"/>
          <w:szCs w:val="28"/>
        </w:rPr>
        <w:t>3</w:t>
      </w:r>
      <w:r w:rsidRPr="00A605BF">
        <w:rPr>
          <w:rFonts w:ascii="Times New Roman" w:hAnsi="Times New Roman" w:cs="Times New Roman"/>
          <w:sz w:val="28"/>
          <w:szCs w:val="28"/>
        </w:rPr>
        <w:t xml:space="preserve">. </w:t>
      </w:r>
      <w:r w:rsidR="003642DD" w:rsidRPr="00A605BF">
        <w:rPr>
          <w:rFonts w:ascii="Times New Roman" w:hAnsi="Times New Roman" w:cs="Times New Roman"/>
          <w:bCs/>
          <w:sz w:val="28"/>
          <w:szCs w:val="28"/>
        </w:rPr>
        <w:t xml:space="preserve">Настоящее постановление вступает в силу </w:t>
      </w:r>
      <w:r w:rsidR="003642DD">
        <w:rPr>
          <w:rFonts w:ascii="Times New Roman" w:hAnsi="Times New Roman" w:cs="Times New Roman"/>
          <w:bCs/>
          <w:sz w:val="28"/>
          <w:szCs w:val="28"/>
        </w:rPr>
        <w:t>на следующий день после дня его официального опубликования (обнародования)</w:t>
      </w:r>
      <w:r w:rsidR="003642DD" w:rsidRPr="00A605BF">
        <w:rPr>
          <w:rFonts w:ascii="Times New Roman" w:hAnsi="Times New Roman" w:cs="Times New Roman"/>
          <w:bCs/>
          <w:sz w:val="28"/>
          <w:szCs w:val="28"/>
        </w:rPr>
        <w:t>.</w:t>
      </w:r>
    </w:p>
    <w:p w:rsidR="003642DD" w:rsidRDefault="003642DD" w:rsidP="006066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605BF" w:rsidRPr="00A605BF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5BF" w:rsidRPr="00A605BF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A605BF" w:rsidRPr="00A605BF" w:rsidRDefault="00A605BF" w:rsidP="00A605BF">
      <w:pPr>
        <w:ind w:left="-180"/>
        <w:rPr>
          <w:rFonts w:ascii="Times New Roman" w:hAnsi="Times New Roman" w:cs="Times New Roman"/>
          <w:sz w:val="28"/>
          <w:szCs w:val="28"/>
        </w:rPr>
      </w:pPr>
      <w:r w:rsidRPr="00A605B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05BF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A605BF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</w:t>
      </w:r>
      <w:r w:rsidR="003642D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605BF">
        <w:rPr>
          <w:rFonts w:ascii="Times New Roman" w:hAnsi="Times New Roman" w:cs="Times New Roman"/>
          <w:sz w:val="28"/>
          <w:szCs w:val="28"/>
        </w:rPr>
        <w:t xml:space="preserve">  </w:t>
      </w:r>
      <w:r w:rsidR="003642DD">
        <w:rPr>
          <w:rFonts w:ascii="Times New Roman" w:hAnsi="Times New Roman" w:cs="Times New Roman"/>
          <w:sz w:val="28"/>
          <w:szCs w:val="28"/>
        </w:rPr>
        <w:t xml:space="preserve">Ю.Г. </w:t>
      </w:r>
      <w:proofErr w:type="spellStart"/>
      <w:r w:rsidR="003642DD">
        <w:rPr>
          <w:rFonts w:ascii="Times New Roman" w:hAnsi="Times New Roman" w:cs="Times New Roman"/>
          <w:sz w:val="28"/>
          <w:szCs w:val="28"/>
        </w:rPr>
        <w:t>Сайфулин</w:t>
      </w:r>
      <w:proofErr w:type="spellEnd"/>
    </w:p>
    <w:p w:rsidR="00022A31" w:rsidRPr="00697312" w:rsidRDefault="00022A31" w:rsidP="00022A31">
      <w:pPr>
        <w:jc w:val="center"/>
        <w:rPr>
          <w:rFonts w:ascii="Times New Roman" w:hAnsi="Times New Roman"/>
          <w:b/>
          <w:sz w:val="28"/>
          <w:szCs w:val="28"/>
        </w:rPr>
      </w:pPr>
      <w:r w:rsidRPr="00697312">
        <w:rPr>
          <w:rFonts w:ascii="Times New Roman" w:hAnsi="Times New Roman"/>
          <w:b/>
          <w:sz w:val="28"/>
          <w:szCs w:val="28"/>
        </w:rPr>
        <w:lastRenderedPageBreak/>
        <w:t>ПОЛОЖЕНИЕ</w:t>
      </w:r>
      <w:r>
        <w:rPr>
          <w:rFonts w:ascii="Times New Roman" w:hAnsi="Times New Roman"/>
          <w:sz w:val="28"/>
          <w:szCs w:val="28"/>
        </w:rPr>
        <w:br/>
      </w:r>
      <w:r w:rsidRPr="00697312">
        <w:rPr>
          <w:rFonts w:ascii="Times New Roman" w:hAnsi="Times New Roman"/>
          <w:b/>
          <w:sz w:val="28"/>
          <w:szCs w:val="28"/>
        </w:rPr>
        <w:t>о порядке обращения с ртутьсодержащими отходами на территории м</w:t>
      </w:r>
      <w:r w:rsidRPr="00697312">
        <w:rPr>
          <w:rFonts w:ascii="Times New Roman" w:hAnsi="Times New Roman"/>
          <w:b/>
          <w:sz w:val="28"/>
          <w:szCs w:val="28"/>
        </w:rPr>
        <w:t>у</w:t>
      </w:r>
      <w:r w:rsidRPr="00697312">
        <w:rPr>
          <w:rFonts w:ascii="Times New Roman" w:hAnsi="Times New Roman"/>
          <w:b/>
          <w:sz w:val="28"/>
          <w:szCs w:val="28"/>
        </w:rPr>
        <w:t xml:space="preserve">ниципального </w:t>
      </w:r>
      <w:r w:rsidR="00AF3A09">
        <w:rPr>
          <w:rFonts w:ascii="Times New Roman" w:hAnsi="Times New Roman"/>
          <w:b/>
          <w:sz w:val="28"/>
          <w:szCs w:val="28"/>
        </w:rPr>
        <w:t>района</w:t>
      </w:r>
      <w:r w:rsidRPr="00697312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697312" w:rsidRPr="00697312">
        <w:rPr>
          <w:rFonts w:ascii="Times New Roman" w:hAnsi="Times New Roman"/>
          <w:b/>
          <w:sz w:val="28"/>
          <w:szCs w:val="28"/>
        </w:rPr>
        <w:t>Борзинский</w:t>
      </w:r>
      <w:proofErr w:type="spellEnd"/>
      <w:r w:rsidR="00697312" w:rsidRPr="00697312">
        <w:rPr>
          <w:rFonts w:ascii="Times New Roman" w:hAnsi="Times New Roman"/>
          <w:b/>
          <w:sz w:val="28"/>
          <w:szCs w:val="28"/>
        </w:rPr>
        <w:t xml:space="preserve"> район</w:t>
      </w:r>
      <w:r w:rsidRPr="00697312">
        <w:rPr>
          <w:rFonts w:ascii="Times New Roman" w:hAnsi="Times New Roman"/>
          <w:b/>
          <w:sz w:val="28"/>
          <w:szCs w:val="28"/>
        </w:rPr>
        <w:t>»</w:t>
      </w:r>
    </w:p>
    <w:p w:rsidR="00697312" w:rsidRDefault="00022A31" w:rsidP="006973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1.Общие</w:t>
      </w:r>
      <w:r w:rsidR="0069731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положения</w:t>
      </w:r>
      <w:r>
        <w:rPr>
          <w:rFonts w:ascii="Times New Roman" w:hAnsi="Times New Roman"/>
          <w:sz w:val="28"/>
          <w:szCs w:val="28"/>
        </w:rPr>
        <w:br/>
        <w:t>1. Настоящее Положение устанавливает порядок обращения с отходами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изводства и потребления в части осветительных устройств, электрических ламп, других отходов, ненадлежащие сбор, накопление, использование, обе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вреживание, транспортирование и размещение которых может повлечь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чинение вреда жизни, здоровью граждан, вреда животным, растениям и о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ружающей среде.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обязательно для юридических лиц (независимо от 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ганизационно-правовой формы) и индивидуальных предпринимателей,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зических лиц.</w:t>
      </w:r>
      <w:r>
        <w:rPr>
          <w:rFonts w:ascii="Times New Roman" w:hAnsi="Times New Roman"/>
          <w:sz w:val="28"/>
          <w:szCs w:val="28"/>
        </w:rPr>
        <w:br/>
        <w:t>2.Понятия, используемые в настоящем положении, означают следующее: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отработанные ртутьсодержащие лампы</w:t>
      </w:r>
      <w:r>
        <w:rPr>
          <w:rFonts w:ascii="Times New Roman" w:hAnsi="Times New Roman"/>
          <w:sz w:val="28"/>
          <w:szCs w:val="28"/>
        </w:rPr>
        <w:t xml:space="preserve"> - ртутьсодержащие отходы, представляющие собой, выведенные из эксплуатации и подлежащие утил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осветительные устройства и электрические лампы с ртутным заполн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нием и содержанием ртути не менее 0,01 процента;</w:t>
      </w:r>
      <w:proofErr w:type="gramEnd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потребители ртутьсодержащих ламп</w:t>
      </w:r>
      <w:r>
        <w:rPr>
          <w:rFonts w:ascii="Times New Roman" w:hAnsi="Times New Roman"/>
          <w:sz w:val="28"/>
          <w:szCs w:val="28"/>
        </w:rPr>
        <w:t xml:space="preserve"> - юридические лица или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дивидуальные предприниматели, не имеющие лицензии на осуществление деятельности по сбору, использованию, обезвреживанию, транспортиров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нию, размещению отходов I - IV класса опасности, а также физические лица, эксплуатирующие осветительные устройства и электрические лампы с рту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ным заполнением;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   накопление</w:t>
      </w:r>
      <w:r>
        <w:rPr>
          <w:rFonts w:ascii="Times New Roman" w:hAnsi="Times New Roman"/>
          <w:sz w:val="28"/>
          <w:szCs w:val="28"/>
        </w:rPr>
        <w:t xml:space="preserve"> - хранение потребителями ртутьсодержащих ламп, за исключением физических лиц, разрешенного в установленном порядке кол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чества отработанных ртутьсодержащих ламп;</w:t>
      </w:r>
      <w:proofErr w:type="gramEnd"/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             специализированные организации</w:t>
      </w:r>
      <w:r>
        <w:rPr>
          <w:rFonts w:ascii="Times New Roman" w:hAnsi="Times New Roman"/>
          <w:sz w:val="28"/>
          <w:szCs w:val="28"/>
        </w:rPr>
        <w:t xml:space="preserve"> - юридические лица и индивид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альные предприниматели, осуществляющие сбор, использование, обезвреж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вание, транспортирование и размещение отработанных ртутьсодержащих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ходов, имеющие лицензии на осуществление деятельности по сбору, испол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зованию, обезвреживанию, транспортированию, размещению отходов I - IV класса опасности.</w:t>
      </w:r>
      <w:r>
        <w:rPr>
          <w:rFonts w:ascii="Times New Roman" w:hAnsi="Times New Roman"/>
          <w:sz w:val="28"/>
          <w:szCs w:val="28"/>
        </w:rPr>
        <w:br/>
        <w:t>3. Юридические лица и индивидуальные предприниматели в соответствии с настоящим положением и другими нормативными правовыми актами разр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батывают инструкции по организации сбора, накопления, использования, обезвреживания, транспортирования и размещения отработанных ртутьс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держащих отходов применительно к конкретным условиям и назначают в 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lastRenderedPageBreak/>
        <w:t>тановленном порядке ответственных лиц за обращение с указанными отх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дами.</w:t>
      </w:r>
      <w:r>
        <w:rPr>
          <w:rFonts w:ascii="Times New Roman" w:hAnsi="Times New Roman"/>
          <w:sz w:val="28"/>
          <w:szCs w:val="28"/>
        </w:rPr>
        <w:br/>
        <w:t>4. Основной задачей деятельности по сбору и утилизации ртутьсодержащих отходов является обеспечение безопасности здоровья и жизни людей,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скольку по гигиенической классификации ртуть относится к первому классу опасности (чрезвычайно опасное химическое вещество).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К ртутьсодержащим отходам для утилизации относятся люминесцентные лампы всех типов, лампы ДРЛ, энергосберегающие (компактные люмине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центные лампы - КЛЛ), неоновые, бактерицидные и другие ртутьсодержащие лампы, отработанные приборы с ртутным заполнением, ртуть из вышедших из строя приборов, другие виды отходов, для утилизации которых разработ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 технология переработки.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 xml:space="preserve">               В перечень образующихся отходов на предприятиях, организациях, учреждениях, учебных заведениях, организациях здравоохранения и т.д. вх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дят люминесцентные лампы и лампы ДРЛ, к сбору, сортировке и приемке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торых предъявляются стандартные требования. В лампах содержится до 5 мг ртути, находящейся в агрегатном состоянии в виде паров. Поэтому опасность представляет не только процесс утилизации отработанных ламп, но и частое неаккуратное обращение с ними. </w:t>
      </w:r>
      <w:r>
        <w:rPr>
          <w:rFonts w:ascii="Times New Roman" w:hAnsi="Times New Roman"/>
          <w:sz w:val="28"/>
          <w:szCs w:val="28"/>
        </w:rPr>
        <w:br/>
        <w:t xml:space="preserve">             В ходе реализации законодательства об энергосбережении проводи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 поэтапная замена ламп накаливания на энергосберегающие лампы, в том числе для населения на компактные люминесцентные лампы, в связи, с чем возрастает риск для здоровья при нарушении герметичности колбы (трубки) лампы в условиях отсутствия отлаженной системы сбора, временного хран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и утилизации.</w:t>
      </w:r>
      <w:r>
        <w:rPr>
          <w:rFonts w:ascii="Times New Roman" w:hAnsi="Times New Roman"/>
          <w:sz w:val="28"/>
          <w:szCs w:val="28"/>
        </w:rPr>
        <w:br/>
        <w:t xml:space="preserve">        Сбор ртутьсодержащих отходов должен производиться на специальном месте их сбора. Для временного хранения на предприятии должно быть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делено отдельное закрытое помещение, приказом руководителя </w:t>
      </w:r>
      <w:proofErr w:type="gramStart"/>
      <w:r>
        <w:rPr>
          <w:rFonts w:ascii="Times New Roman" w:hAnsi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ветственный за обращение с отходами производства и потребления.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2. Требования к сбору и сортировке ртутьсодержащих ламп с </w:t>
      </w:r>
      <w:proofErr w:type="spellStart"/>
      <w:r>
        <w:rPr>
          <w:rFonts w:ascii="Times New Roman" w:hAnsi="Times New Roman"/>
          <w:b/>
          <w:sz w:val="28"/>
          <w:szCs w:val="28"/>
        </w:rPr>
        <w:t>неразр</w:t>
      </w:r>
      <w:r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шенной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колбой на предприятиях и в организациях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       В процессе сбора отработанные люминесцентные лампы разделяются по диаметру и длине и устанавливаются вертикально в специальную тару (ка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тон). В зависимости от высоты ламп применяется специальная тара разного размера.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        Специальная тара для люминесцентных ламп размером 60 см. должна иметь вес, не превышающий 5 кг, высоту 600 мм, диаметр 300 мм, закр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lastRenderedPageBreak/>
        <w:t>ваться крышкой. Лампы в специальной таре должны быть установлены пло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но, вертикально, опираться на цоколи, быть сухими. В каждую отдельную специальную тару загружаются лампы одного диаметра. В случае нехватки ламп для последней специальной тары пустоты заполняются мягким аморт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зирующим материалом или, в виде исключения, лампами другого диаметра. Допускается установка в два ряда для ламп длиной менее 600 мм.</w:t>
      </w:r>
      <w:r>
        <w:rPr>
          <w:rFonts w:ascii="Times New Roman" w:hAnsi="Times New Roman"/>
          <w:sz w:val="28"/>
          <w:szCs w:val="28"/>
        </w:rPr>
        <w:br/>
        <w:t xml:space="preserve">         Для компактных люминесцентных ламп возможно использование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ных видов тары. Основное условие к требованиям безопасности - надёжность упаковки и предотвращение боя при транспортировке.</w:t>
      </w:r>
    </w:p>
    <w:p w:rsidR="00697312" w:rsidRDefault="00022A31" w:rsidP="006973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3. Требования к сбору и приемке боя ртутьсодержащих ламп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         В случае боя ламп от неосторожного обращения части разбитых ламп в местах временного хранения и пол помещения должны быть подвергнуты </w:t>
      </w:r>
      <w:proofErr w:type="spellStart"/>
      <w:r>
        <w:rPr>
          <w:rFonts w:ascii="Times New Roman" w:hAnsi="Times New Roman"/>
          <w:sz w:val="28"/>
          <w:szCs w:val="28"/>
        </w:rPr>
        <w:t>демеркуризации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br/>
        <w:t xml:space="preserve">          Вследствие того, что разбитые лампы загрязняют внешние поверхности целых ламп, спецодежду персонала, не допускается их совместное хранение и тем более сбор в одну и ту же специальную тары.</w:t>
      </w:r>
      <w:r>
        <w:rPr>
          <w:rFonts w:ascii="Times New Roman" w:hAnsi="Times New Roman"/>
          <w:sz w:val="28"/>
          <w:szCs w:val="28"/>
        </w:rPr>
        <w:br/>
        <w:t xml:space="preserve">       В организациях и бытовых условиях для </w:t>
      </w:r>
      <w:proofErr w:type="spellStart"/>
      <w:r>
        <w:rPr>
          <w:rFonts w:ascii="Times New Roman" w:hAnsi="Times New Roman"/>
          <w:sz w:val="28"/>
          <w:szCs w:val="28"/>
        </w:rPr>
        <w:t>демеркуризации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(обезврежив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ния) боя могут использовать следующие вещества:</w:t>
      </w:r>
      <w:r>
        <w:rPr>
          <w:rFonts w:ascii="Times New Roman" w:hAnsi="Times New Roman"/>
          <w:sz w:val="28"/>
          <w:szCs w:val="28"/>
        </w:rPr>
        <w:br/>
        <w:t xml:space="preserve">         мыльно-содовый раствор (4-процентный раствор мыла в 5-процентном водном растворе соды - один кусок хозяйственного мыла и 200 гр. соды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творяются в горячей воде с температурой 60 градусов в объёме 10 литров); </w:t>
      </w:r>
      <w:r>
        <w:rPr>
          <w:rFonts w:ascii="Times New Roman" w:hAnsi="Times New Roman"/>
          <w:sz w:val="28"/>
          <w:szCs w:val="28"/>
        </w:rPr>
        <w:br/>
        <w:t xml:space="preserve">       0,2-процентный водный раствор перманганата калия, подкисленного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ляной кислотой (5 мл кислоты удельный вес 1,19 на 1 литр раствора перма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ганата калия);</w:t>
      </w:r>
      <w:r>
        <w:rPr>
          <w:rFonts w:ascii="Times New Roman" w:hAnsi="Times New Roman"/>
          <w:sz w:val="28"/>
          <w:szCs w:val="28"/>
        </w:rPr>
        <w:br/>
        <w:t xml:space="preserve">       20-процентный раствор хлорной извести.</w:t>
      </w:r>
      <w:r>
        <w:rPr>
          <w:rFonts w:ascii="Times New Roman" w:hAnsi="Times New Roman"/>
          <w:sz w:val="28"/>
          <w:szCs w:val="28"/>
        </w:rPr>
        <w:br/>
        <w:t xml:space="preserve">         Бой ламп загружается в ёмкость с раствором и оставляется на сутки.          Физико-химические процессы, протекающие при взаимодействии ртути (с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единений) с </w:t>
      </w:r>
      <w:proofErr w:type="spellStart"/>
      <w:r>
        <w:rPr>
          <w:rFonts w:ascii="Times New Roman" w:hAnsi="Times New Roman"/>
          <w:sz w:val="28"/>
          <w:szCs w:val="28"/>
        </w:rPr>
        <w:t>демеркуризаторами</w:t>
      </w:r>
      <w:proofErr w:type="spellEnd"/>
      <w:r>
        <w:rPr>
          <w:rFonts w:ascii="Times New Roman" w:hAnsi="Times New Roman"/>
          <w:sz w:val="28"/>
          <w:szCs w:val="28"/>
        </w:rPr>
        <w:t>, заключаются в эмульгировании ртути, окислении ртути и превращении ртути в малотоксичные соединения.</w:t>
      </w:r>
    </w:p>
    <w:p w:rsidR="00697312" w:rsidRDefault="00022A31" w:rsidP="006973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4. Порядок сбора и накопления отработанных ртутьсодержащих отходов.</w:t>
      </w:r>
      <w:r>
        <w:rPr>
          <w:rFonts w:ascii="Times New Roman" w:hAnsi="Times New Roman"/>
          <w:sz w:val="28"/>
          <w:szCs w:val="28"/>
        </w:rPr>
        <w:br/>
        <w:t xml:space="preserve">           Юридические лица, индивидуальные предприниматели осуществляют накопление отработанных ртутьсодержащих отходов у себя в организации. Физические лица сдают ртутьсодержащие отходы на пункты сбора.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  <w:t xml:space="preserve">            </w:t>
      </w:r>
      <w:proofErr w:type="gramStart"/>
      <w:r>
        <w:rPr>
          <w:rFonts w:ascii="Times New Roman" w:hAnsi="Times New Roman"/>
          <w:sz w:val="28"/>
          <w:szCs w:val="28"/>
        </w:rPr>
        <w:t>Все ртутьсодержащие отходы, поступающие на пункты централиз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ванного сбора должны быть зарегистрированы</w:t>
      </w:r>
      <w:proofErr w:type="gramEnd"/>
      <w:r>
        <w:rPr>
          <w:rFonts w:ascii="Times New Roman" w:hAnsi="Times New Roman"/>
          <w:sz w:val="28"/>
          <w:szCs w:val="28"/>
        </w:rPr>
        <w:t xml:space="preserve"> в «Журнале учета приемки </w:t>
      </w:r>
      <w:r>
        <w:rPr>
          <w:rFonts w:ascii="Times New Roman" w:hAnsi="Times New Roman"/>
          <w:sz w:val="28"/>
          <w:szCs w:val="28"/>
        </w:rPr>
        <w:lastRenderedPageBreak/>
        <w:t>отработанных ртутьсодержащих отходов», оформленном в соответствии с приложением к настоящему Порядку.</w:t>
      </w:r>
      <w:r>
        <w:rPr>
          <w:rFonts w:ascii="Times New Roman" w:hAnsi="Times New Roman"/>
          <w:sz w:val="28"/>
          <w:szCs w:val="28"/>
        </w:rPr>
        <w:br/>
        <w:t xml:space="preserve">         Журнал должен быть пронумерован, заверен печатью (опломбирован) и постоянно находиться на пункте сбора.</w:t>
      </w:r>
      <w:r>
        <w:rPr>
          <w:rFonts w:ascii="Times New Roman" w:hAnsi="Times New Roman"/>
          <w:sz w:val="28"/>
          <w:szCs w:val="28"/>
        </w:rPr>
        <w:br/>
        <w:t xml:space="preserve">       Накопление отработанных ртутьсодержащих отходов производится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дельно от других видов отходов.</w:t>
      </w:r>
      <w:r>
        <w:rPr>
          <w:rFonts w:ascii="Times New Roman" w:hAnsi="Times New Roman"/>
          <w:sz w:val="28"/>
          <w:szCs w:val="28"/>
        </w:rPr>
        <w:br/>
        <w:t xml:space="preserve">       Для накопления поврежденных отработанных ртутьсодержащих отходов необходимо использовать специальную тару.</w:t>
      </w:r>
      <w:r>
        <w:rPr>
          <w:rFonts w:ascii="Times New Roman" w:hAnsi="Times New Roman"/>
          <w:sz w:val="28"/>
          <w:szCs w:val="28"/>
        </w:rPr>
        <w:br/>
        <w:t xml:space="preserve">         Сбор отработанных ртутьсодержащих отходов у потребителей отраб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танных ртутьсодержащих ламп осуществляют специализированные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для дальнейшей утилизации.</w:t>
      </w:r>
      <w:r>
        <w:rPr>
          <w:rFonts w:ascii="Times New Roman" w:hAnsi="Times New Roman"/>
          <w:sz w:val="28"/>
          <w:szCs w:val="28"/>
        </w:rPr>
        <w:br/>
        <w:t xml:space="preserve">         </w:t>
      </w:r>
      <w:proofErr w:type="gramStart"/>
      <w:r>
        <w:rPr>
          <w:rFonts w:ascii="Times New Roman" w:hAnsi="Times New Roman"/>
          <w:sz w:val="28"/>
          <w:szCs w:val="28"/>
        </w:rPr>
        <w:t>Хранение отработанных ртутьсодержащих отходов до сдачи их в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циализированные организации производится в специально выделенном для этой цели помещении, защищенном от химически агрессивных веществ, а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мосферных осадков, поверхностных и грунтовых вод, а также в местах,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ключающих повреждение тары.</w:t>
      </w:r>
      <w:proofErr w:type="gramEnd"/>
      <w:r>
        <w:rPr>
          <w:rFonts w:ascii="Times New Roman" w:hAnsi="Times New Roman"/>
          <w:sz w:val="28"/>
          <w:szCs w:val="28"/>
        </w:rPr>
        <w:br/>
        <w:t xml:space="preserve">       Допускается хранение отработанных ртутьсодержащих отходов в неп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врежденной таре из-под новых ртутьсодержащих изделий или в другой таре, обеспечивающей их сохранность при хранении, погрузо-разгрузочных раб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тах и транспортировании.</w:t>
      </w:r>
      <w:r>
        <w:rPr>
          <w:rFonts w:ascii="Times New Roman" w:hAnsi="Times New Roman"/>
          <w:sz w:val="28"/>
          <w:szCs w:val="28"/>
        </w:rPr>
        <w:br/>
        <w:t xml:space="preserve">         Не допускается совместное хранение поврежденных и неповрежденных ртутьсодержащих ламп.</w:t>
      </w:r>
      <w:r>
        <w:rPr>
          <w:rFonts w:ascii="Times New Roman" w:hAnsi="Times New Roman"/>
          <w:sz w:val="28"/>
          <w:szCs w:val="28"/>
        </w:rPr>
        <w:br/>
        <w:t xml:space="preserve">        Хранение поврежденных ртутьсодержащих ламп осуществляется в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циальной таре.</w:t>
      </w:r>
      <w:r>
        <w:rPr>
          <w:rFonts w:ascii="Times New Roman" w:hAnsi="Times New Roman"/>
          <w:sz w:val="28"/>
          <w:szCs w:val="28"/>
        </w:rPr>
        <w:br/>
        <w:t xml:space="preserve">         Размещение отработанных ртутьсодержащих ламп не может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ляться путем захоронения.</w:t>
      </w:r>
    </w:p>
    <w:p w:rsidR="00C924E6" w:rsidRPr="002D4F07" w:rsidRDefault="00022A31" w:rsidP="00697312">
      <w:pPr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5. Условия сдачи отходов для перевоза на централизованное хранение </w:t>
      </w:r>
      <w:r>
        <w:rPr>
          <w:rFonts w:ascii="Times New Roman" w:hAnsi="Times New Roman"/>
          <w:b/>
          <w:sz w:val="28"/>
          <w:szCs w:val="28"/>
        </w:rPr>
        <w:br/>
        <w:t>для последующей утилизации.</w:t>
      </w:r>
      <w:r>
        <w:rPr>
          <w:rFonts w:ascii="Times New Roman" w:hAnsi="Times New Roman"/>
          <w:sz w:val="28"/>
          <w:szCs w:val="28"/>
        </w:rPr>
        <w:br/>
        <w:t xml:space="preserve">           Основное условие сдачи - наличие специализированной организации, имеющей лицензию на организацию, проведение централизованного сбора и временного хранения отходов с ртутным наполнением. Организация должна иметь отдельное помещение, обеспечивающее расчётный объём возможного поступления ламп, договоры со специализированными предприятиями для их отправки на </w:t>
      </w:r>
      <w:proofErr w:type="spellStart"/>
      <w:r>
        <w:rPr>
          <w:rFonts w:ascii="Times New Roman" w:hAnsi="Times New Roman"/>
          <w:sz w:val="28"/>
          <w:szCs w:val="28"/>
        </w:rPr>
        <w:t>демеркуризацию</w:t>
      </w:r>
      <w:proofErr w:type="spellEnd"/>
      <w:r>
        <w:rPr>
          <w:rFonts w:ascii="Times New Roman" w:hAnsi="Times New Roman"/>
          <w:sz w:val="28"/>
          <w:szCs w:val="28"/>
        </w:rPr>
        <w:t>. Предприятиями, организациями заключаются договоры на данный вид услуг. В ходе подготовки к отправке отходов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дятся следующие работы: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 xml:space="preserve">                а) подготовка к отправке, </w:t>
      </w:r>
      <w:proofErr w:type="spellStart"/>
      <w:r>
        <w:rPr>
          <w:rFonts w:ascii="Times New Roman" w:hAnsi="Times New Roman"/>
          <w:sz w:val="28"/>
          <w:szCs w:val="28"/>
        </w:rPr>
        <w:t>перезатаривание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отходов в специальную тару, а также погрузка проводятся силами специализированного предприятия или по договору;</w:t>
      </w:r>
      <w:r>
        <w:rPr>
          <w:rFonts w:ascii="Times New Roman" w:hAnsi="Times New Roman"/>
          <w:sz w:val="28"/>
          <w:szCs w:val="28"/>
        </w:rPr>
        <w:br/>
        <w:t xml:space="preserve">               б) контроль подготовленных отходов производится по следующим параметрам: соответствие специальной тары стандартному образцу, герм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тичность донной части специальной тары, отсутствие в специальной таре ламп с разрушенной колбой, однородность ламп в специальной таре по длине и диаметру. По окончании контроля составляется акт приема-сдачи;</w:t>
      </w:r>
      <w:r>
        <w:rPr>
          <w:rFonts w:ascii="Times New Roman" w:hAnsi="Times New Roman"/>
          <w:sz w:val="28"/>
          <w:szCs w:val="28"/>
        </w:rPr>
        <w:br/>
        <w:t xml:space="preserve">            в) ответственное лицо заключает при необходимости договор со сп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циализированным предприятием об инструментальном контроле мест сбора и хранения ртутьсодержащих отходов на пары ртути.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br/>
      </w:r>
      <w:r>
        <w:br/>
      </w:r>
    </w:p>
    <w:sectPr w:rsidR="00C924E6" w:rsidRPr="002D4F07" w:rsidSect="00C9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22A31"/>
    <w:rsid w:val="00022A31"/>
    <w:rsid w:val="001914BD"/>
    <w:rsid w:val="001B4690"/>
    <w:rsid w:val="001B6617"/>
    <w:rsid w:val="002D4F07"/>
    <w:rsid w:val="003642DD"/>
    <w:rsid w:val="0039434D"/>
    <w:rsid w:val="003D21F6"/>
    <w:rsid w:val="003F140A"/>
    <w:rsid w:val="0060665A"/>
    <w:rsid w:val="00697312"/>
    <w:rsid w:val="00A605BF"/>
    <w:rsid w:val="00AA19A7"/>
    <w:rsid w:val="00AF3A09"/>
    <w:rsid w:val="00C924E6"/>
    <w:rsid w:val="00CF4BF8"/>
    <w:rsid w:val="00E4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605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A605B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0EA8B-CA33-474F-B955-49B72127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</dc:creator>
  <cp:lastModifiedBy>Romazan</cp:lastModifiedBy>
  <cp:revision>2</cp:revision>
  <cp:lastPrinted>2017-08-02T04:59:00Z</cp:lastPrinted>
  <dcterms:created xsi:type="dcterms:W3CDTF">2017-08-02T05:17:00Z</dcterms:created>
  <dcterms:modified xsi:type="dcterms:W3CDTF">2017-08-02T05:17:00Z</dcterms:modified>
</cp:coreProperties>
</file>