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1C" w:rsidRDefault="0011181C" w:rsidP="0011181C">
      <w:pPr>
        <w:rPr>
          <w:rFonts w:ascii="Times New Roman" w:eastAsia="Times New Roman" w:hAnsi="Times New Roman"/>
          <w:sz w:val="24"/>
        </w:rPr>
      </w:pPr>
    </w:p>
    <w:p w:rsidR="0011181C" w:rsidRDefault="0011181C" w:rsidP="0011181C">
      <w:pPr>
        <w:rPr>
          <w:rFonts w:ascii="Times New Roman" w:eastAsia="Times New Roman" w:hAnsi="Times New Roman"/>
          <w:sz w:val="24"/>
        </w:rPr>
      </w:pPr>
    </w:p>
    <w:p w:rsidR="0011181C" w:rsidRDefault="0011181C" w:rsidP="0011181C">
      <w:pPr>
        <w:rPr>
          <w:rFonts w:ascii="Times New Roman" w:eastAsia="Times New Roman" w:hAnsi="Times New Roman"/>
          <w:sz w:val="24"/>
        </w:rPr>
      </w:pPr>
    </w:p>
    <w:p w:rsidR="0011181C" w:rsidRDefault="0011181C" w:rsidP="0011181C">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11181C" w:rsidRPr="001D6966" w:rsidRDefault="0011181C" w:rsidP="0011181C">
      <w:pPr>
        <w:rPr>
          <w:rFonts w:ascii="Times New Roman" w:eastAsia="Times New Roman" w:hAnsi="Times New Roman" w:cs="Times New Roman"/>
          <w:sz w:val="28"/>
          <w:szCs w:val="24"/>
        </w:rPr>
      </w:pPr>
    </w:p>
    <w:p w:rsidR="0011181C" w:rsidRPr="001D6966" w:rsidRDefault="0011181C" w:rsidP="0011181C">
      <w:pPr>
        <w:rPr>
          <w:rFonts w:ascii="Arial" w:eastAsia="Times New Roman" w:hAnsi="Arial"/>
          <w:sz w:val="28"/>
          <w:szCs w:val="24"/>
        </w:rPr>
      </w:pPr>
    </w:p>
    <w:p w:rsidR="0011181C" w:rsidRPr="001D6966" w:rsidRDefault="0011181C" w:rsidP="0011181C">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r w:rsidR="00DF17E7" w:rsidRPr="00DF17E7">
        <w:t xml:space="preserve"> </w:t>
      </w:r>
      <w:r w:rsidR="00DF17E7" w:rsidRPr="00DF17E7">
        <w:rPr>
          <w:rFonts w:ascii="Times New Roman" w:eastAsia="Times New Roman" w:hAnsi="Times New Roman" w:cs="Times New Roman"/>
          <w:b/>
          <w:sz w:val="32"/>
          <w:szCs w:val="32"/>
        </w:rPr>
        <w:t>ЗАБАЙКАЛЬСКОГО КРАЯ</w:t>
      </w:r>
    </w:p>
    <w:p w:rsidR="0011181C" w:rsidRPr="001D6966" w:rsidRDefault="0011181C" w:rsidP="0011181C">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11181C" w:rsidRPr="001D6966" w:rsidRDefault="0011181C" w:rsidP="0011181C">
      <w:pPr>
        <w:jc w:val="both"/>
        <w:rPr>
          <w:rFonts w:ascii="Times New Roman" w:eastAsia="Times New Roman" w:hAnsi="Times New Roman" w:cs="Times New Roman"/>
          <w:sz w:val="28"/>
          <w:szCs w:val="28"/>
        </w:rPr>
      </w:pPr>
    </w:p>
    <w:p w:rsidR="0011181C" w:rsidRPr="001D6966" w:rsidRDefault="00AC67CB" w:rsidP="001118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июня</w:t>
      </w:r>
      <w:r w:rsidR="0011181C" w:rsidRPr="001D6966">
        <w:rPr>
          <w:rFonts w:ascii="Times New Roman" w:eastAsia="Times New Roman" w:hAnsi="Times New Roman" w:cs="Times New Roman"/>
          <w:sz w:val="28"/>
          <w:szCs w:val="28"/>
        </w:rPr>
        <w:t xml:space="preserve"> 20</w:t>
      </w:r>
      <w:r w:rsidR="0011181C">
        <w:rPr>
          <w:rFonts w:ascii="Times New Roman" w:eastAsia="Times New Roman" w:hAnsi="Times New Roman" w:cs="Times New Roman"/>
          <w:sz w:val="28"/>
          <w:szCs w:val="28"/>
        </w:rPr>
        <w:t>20</w:t>
      </w:r>
      <w:r w:rsidR="0011181C" w:rsidRPr="001D6966">
        <w:rPr>
          <w:rFonts w:ascii="Times New Roman" w:eastAsia="Times New Roman" w:hAnsi="Times New Roman" w:cs="Times New Roman"/>
          <w:sz w:val="28"/>
          <w:szCs w:val="28"/>
        </w:rPr>
        <w:t xml:space="preserve"> г.                                         </w:t>
      </w:r>
      <w:r w:rsidR="001118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1181C">
        <w:rPr>
          <w:rFonts w:ascii="Times New Roman" w:eastAsia="Times New Roman" w:hAnsi="Times New Roman" w:cs="Times New Roman"/>
          <w:sz w:val="28"/>
          <w:szCs w:val="28"/>
        </w:rPr>
        <w:t xml:space="preserve">       </w:t>
      </w:r>
      <w:r w:rsidR="0011181C"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294</w:t>
      </w:r>
    </w:p>
    <w:p w:rsidR="0011181C" w:rsidRPr="001D6966" w:rsidRDefault="0011181C" w:rsidP="0011181C">
      <w:pPr>
        <w:jc w:val="center"/>
        <w:rPr>
          <w:rFonts w:ascii="Times New Roman" w:eastAsia="Times New Roman" w:hAnsi="Times New Roman" w:cs="Times New Roman"/>
          <w:sz w:val="28"/>
          <w:szCs w:val="28"/>
        </w:rPr>
      </w:pPr>
    </w:p>
    <w:p w:rsidR="0011181C" w:rsidRPr="001D6966" w:rsidRDefault="0011181C" w:rsidP="0011181C">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11181C" w:rsidRPr="001D6966" w:rsidRDefault="0011181C" w:rsidP="0011181C">
      <w:pPr>
        <w:jc w:val="both"/>
        <w:rPr>
          <w:rFonts w:ascii="Times New Roman" w:eastAsia="Times New Roman" w:hAnsi="Times New Roman" w:cs="Times New Roman"/>
          <w:sz w:val="28"/>
          <w:szCs w:val="28"/>
        </w:rPr>
      </w:pPr>
    </w:p>
    <w:p w:rsidR="0011181C" w:rsidRPr="001D6966" w:rsidRDefault="0011181C" w:rsidP="0011181C">
      <w:pPr>
        <w:jc w:val="both"/>
        <w:rPr>
          <w:rFonts w:ascii="Times New Roman" w:eastAsia="Times New Roman" w:hAnsi="Times New Roman" w:cs="Times New Roman"/>
          <w:b/>
          <w:bCs/>
          <w:sz w:val="28"/>
          <w:szCs w:val="28"/>
        </w:rPr>
      </w:pPr>
    </w:p>
    <w:p w:rsidR="0011181C" w:rsidRPr="001D6966" w:rsidRDefault="0011181C" w:rsidP="0011181C">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B300D0">
        <w:rPr>
          <w:rFonts w:ascii="Times New Roman" w:eastAsia="Times New Roman" w:hAnsi="Times New Roman" w:cs="Times New Roman"/>
          <w:b/>
          <w:bCs/>
          <w:sz w:val="28"/>
          <w:szCs w:val="28"/>
        </w:rPr>
        <w:t>Биликтуйское</w:t>
      </w:r>
      <w:r>
        <w:rPr>
          <w:rFonts w:ascii="Times New Roman" w:eastAsia="Times New Roman" w:hAnsi="Times New Roman" w:cs="Times New Roman"/>
          <w:b/>
          <w:bCs/>
          <w:sz w:val="28"/>
          <w:szCs w:val="28"/>
        </w:rPr>
        <w:t>» муниципального района «Борзинский район»</w:t>
      </w:r>
      <w:r w:rsidR="00DF17E7" w:rsidRPr="00DF17E7">
        <w:t xml:space="preserve"> </w:t>
      </w:r>
      <w:r w:rsidR="00DF17E7" w:rsidRPr="00DF17E7">
        <w:rPr>
          <w:rFonts w:ascii="Times New Roman" w:eastAsia="Times New Roman" w:hAnsi="Times New Roman" w:cs="Times New Roman"/>
          <w:b/>
          <w:bCs/>
          <w:sz w:val="28"/>
          <w:szCs w:val="28"/>
        </w:rPr>
        <w:t>Забайкальского края</w:t>
      </w:r>
    </w:p>
    <w:p w:rsidR="0011181C" w:rsidRPr="001D6966" w:rsidRDefault="0011181C" w:rsidP="0011181C">
      <w:pPr>
        <w:rPr>
          <w:rFonts w:ascii="Times New Roman" w:eastAsia="Times New Roman" w:hAnsi="Times New Roman" w:cs="Times New Roman"/>
          <w:sz w:val="28"/>
          <w:szCs w:val="28"/>
        </w:rPr>
      </w:pPr>
    </w:p>
    <w:p w:rsidR="0011181C" w:rsidRPr="00DF17E7" w:rsidRDefault="0011181C" w:rsidP="00DF17E7">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r w:rsidR="00DF17E7" w:rsidRPr="00DF17E7">
        <w:rPr>
          <w:rFonts w:ascii="Times New Roman" w:eastAsia="Times New Roman" w:hAnsi="Times New Roman" w:cs="Times New Roman"/>
          <w:sz w:val="28"/>
          <w:szCs w:val="28"/>
        </w:rPr>
        <w:t>Забайкальского края</w:t>
      </w:r>
      <w:r w:rsidR="00DF17E7">
        <w:rPr>
          <w:rFonts w:ascii="Times New Roman" w:eastAsia="Times New Roman" w:hAnsi="Times New Roman" w:cs="Times New Roman"/>
          <w:sz w:val="28"/>
          <w:szCs w:val="28"/>
        </w:rPr>
        <w:t xml:space="preserve">  </w:t>
      </w:r>
      <w:r w:rsidRPr="001D6966">
        <w:rPr>
          <w:rFonts w:ascii="Times New Roman" w:eastAsia="Times New Roman" w:hAnsi="Times New Roman" w:cs="Times New Roman"/>
          <w:b/>
          <w:sz w:val="28"/>
          <w:szCs w:val="28"/>
        </w:rPr>
        <w:t>п о с т а н о в л я е т:</w:t>
      </w:r>
    </w:p>
    <w:p w:rsidR="0011181C" w:rsidRPr="001D6966" w:rsidRDefault="0011181C" w:rsidP="0011181C">
      <w:pPr>
        <w:ind w:firstLine="709"/>
        <w:jc w:val="both"/>
        <w:rPr>
          <w:rFonts w:ascii="Times New Roman" w:eastAsia="Times New Roman" w:hAnsi="Times New Roman" w:cs="Times New Roman"/>
          <w:b/>
          <w:sz w:val="28"/>
          <w:szCs w:val="28"/>
        </w:rPr>
      </w:pPr>
    </w:p>
    <w:p w:rsidR="0011181C" w:rsidRPr="001D6966" w:rsidRDefault="0011181C" w:rsidP="0011181C">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B300D0">
        <w:rPr>
          <w:rFonts w:ascii="Times New Roman" w:eastAsia="Times New Roman" w:hAnsi="Times New Roman" w:cs="Times New Roman"/>
          <w:bCs/>
          <w:sz w:val="28"/>
          <w:szCs w:val="28"/>
        </w:rPr>
        <w:t>Биликтуйское</w:t>
      </w:r>
      <w:r w:rsidRPr="001D6966">
        <w:rPr>
          <w:rFonts w:ascii="Times New Roman" w:eastAsia="Times New Roman" w:hAnsi="Times New Roman" w:cs="Times New Roman"/>
          <w:bCs/>
          <w:sz w:val="28"/>
          <w:szCs w:val="28"/>
        </w:rPr>
        <w:t>» муниципального района «Борзинский район»</w:t>
      </w:r>
      <w:r w:rsidR="00DF17E7" w:rsidRPr="00DF17E7">
        <w:t xml:space="preserve"> </w:t>
      </w:r>
      <w:r w:rsidR="00DF17E7" w:rsidRPr="00DF17E7">
        <w:rPr>
          <w:rFonts w:ascii="Times New Roman" w:eastAsia="Times New Roman" w:hAnsi="Times New Roman" w:cs="Times New Roman"/>
          <w:bCs/>
          <w:sz w:val="28"/>
          <w:szCs w:val="28"/>
        </w:rPr>
        <w:t>Забайкальского края</w:t>
      </w:r>
      <w:r>
        <w:rPr>
          <w:rFonts w:ascii="Times New Roman" w:eastAsia="Times New Roman" w:hAnsi="Times New Roman" w:cs="Times New Roman"/>
          <w:bCs/>
          <w:sz w:val="28"/>
          <w:szCs w:val="28"/>
        </w:rPr>
        <w:t xml:space="preserve"> на период 2020-2037 гг</w:t>
      </w:r>
      <w:r w:rsidR="00B300D0">
        <w:rPr>
          <w:rFonts w:ascii="Times New Roman" w:eastAsia="Times New Roman" w:hAnsi="Times New Roman" w:cs="Times New Roman"/>
          <w:bCs/>
          <w:sz w:val="28"/>
          <w:szCs w:val="28"/>
        </w:rPr>
        <w:t>.</w:t>
      </w:r>
    </w:p>
    <w:p w:rsidR="0011181C" w:rsidRPr="00B300D0" w:rsidRDefault="0011181C" w:rsidP="00B300D0">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 xml:space="preserve">Настоящее постановление вступает в силу </w:t>
      </w:r>
      <w:r w:rsidR="005C5EEB">
        <w:rPr>
          <w:rFonts w:ascii="Times New Roman" w:eastAsia="Times New Roman" w:hAnsi="Times New Roman" w:cs="Times New Roman"/>
          <w:bCs/>
          <w:sz w:val="28"/>
          <w:szCs w:val="28"/>
        </w:rPr>
        <w:t>с момента подписания</w:t>
      </w:r>
      <w:r w:rsidRPr="009D0DBE">
        <w:rPr>
          <w:rFonts w:ascii="Times New Roman" w:eastAsia="Times New Roman" w:hAnsi="Times New Roman" w:cs="Times New Roman"/>
          <w:bCs/>
          <w:sz w:val="28"/>
          <w:szCs w:val="28"/>
        </w:rPr>
        <w:t>.</w:t>
      </w:r>
    </w:p>
    <w:p w:rsidR="0011181C" w:rsidRPr="001D6966" w:rsidRDefault="0011181C" w:rsidP="0011181C">
      <w:pPr>
        <w:jc w:val="both"/>
        <w:rPr>
          <w:rFonts w:ascii="Times New Roman" w:eastAsia="Times New Roman" w:hAnsi="Times New Roman" w:cs="Times New Roman"/>
          <w:sz w:val="28"/>
          <w:szCs w:val="28"/>
        </w:rPr>
      </w:pPr>
    </w:p>
    <w:p w:rsidR="0011181C" w:rsidRDefault="0011181C" w:rsidP="0011181C">
      <w:pPr>
        <w:rPr>
          <w:rFonts w:ascii="Times New Roman" w:eastAsia="Times New Roman" w:hAnsi="Times New Roman" w:cs="Times New Roman"/>
          <w:sz w:val="28"/>
          <w:szCs w:val="28"/>
        </w:rPr>
      </w:pPr>
    </w:p>
    <w:p w:rsidR="0011181C" w:rsidRPr="001D6966" w:rsidRDefault="0011181C" w:rsidP="0011181C">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11181C" w:rsidRDefault="0011181C" w:rsidP="0011181C">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5C5EEB" w:rsidRDefault="005C5EEB" w:rsidP="004F0017">
      <w:pPr>
        <w:spacing w:line="261" w:lineRule="exact"/>
        <w:rPr>
          <w:rFonts w:ascii="Times New Roman" w:eastAsia="Times New Roman" w:hAnsi="Times New Roman"/>
          <w:sz w:val="24"/>
        </w:rPr>
      </w:pPr>
    </w:p>
    <w:p w:rsidR="005C5EEB" w:rsidRDefault="005C5EEB"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AC67CB">
        <w:rPr>
          <w:rFonts w:ascii="Times New Roman" w:hAnsi="Times New Roman" w:cs="Times New Roman"/>
          <w:bCs/>
          <w:sz w:val="28"/>
          <w:szCs w:val="28"/>
        </w:rPr>
        <w:t xml:space="preserve">11 июня </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w:t>
      </w:r>
      <w:r w:rsidR="00AC67CB">
        <w:rPr>
          <w:rFonts w:ascii="Times New Roman" w:hAnsi="Times New Roman" w:cs="Times New Roman"/>
          <w:bCs/>
          <w:sz w:val="28"/>
          <w:szCs w:val="28"/>
        </w:rPr>
        <w:t>294</w:t>
      </w:r>
      <w:bookmarkStart w:id="0" w:name="_GoBack"/>
      <w:bookmarkEnd w:id="0"/>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F6700B">
        <w:rPr>
          <w:rFonts w:ascii="Times New Roman" w:eastAsia="Times New Roman" w:hAnsi="Times New Roman"/>
          <w:b/>
          <w:sz w:val="36"/>
        </w:rPr>
        <w:t>Биликтуйское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B300D0">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A0181D">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A0181D">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A0181D">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Pr>
          <w:rStyle w:val="aa"/>
          <w:rFonts w:eastAsia="Calibri"/>
          <w:sz w:val="24"/>
          <w:szCs w:val="24"/>
        </w:rPr>
        <w:t>1</w:t>
      </w:r>
      <w:r w:rsidR="00D86C7F">
        <w:rPr>
          <w:rStyle w:val="aa"/>
          <w:rFonts w:eastAsia="Calibri"/>
          <w:sz w:val="24"/>
          <w:szCs w:val="24"/>
        </w:rPr>
        <w:t>2</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A0181D">
        <w:rPr>
          <w:rFonts w:ascii="Times New Roman" w:eastAsia="Times New Roman" w:hAnsi="Times New Roman" w:cs="Times New Roman"/>
          <w:sz w:val="24"/>
          <w:szCs w:val="24"/>
        </w:rPr>
        <w:t>3</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A0181D">
        <w:rPr>
          <w:rFonts w:ascii="Times New Roman" w:eastAsia="Times New Roman" w:hAnsi="Times New Roman" w:cs="Times New Roman"/>
          <w:sz w:val="24"/>
          <w:szCs w:val="24"/>
        </w:rPr>
        <w:t>6</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A0181D">
        <w:rPr>
          <w:rFonts w:ascii="Times New Roman" w:eastAsia="Times New Roman" w:hAnsi="Times New Roman" w:cs="Times New Roman"/>
          <w:sz w:val="24"/>
          <w:szCs w:val="24"/>
        </w:rPr>
        <w:t>19</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A0181D">
        <w:rPr>
          <w:rFonts w:ascii="Times New Roman" w:eastAsia="Times New Roman" w:hAnsi="Times New Roman" w:cs="Times New Roman"/>
          <w:color w:val="0D0D0D"/>
          <w:sz w:val="24"/>
          <w:szCs w:val="24"/>
        </w:rPr>
        <w:t>5</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A0181D">
        <w:rPr>
          <w:rFonts w:ascii="Times New Roman" w:eastAsia="Times New Roman" w:hAnsi="Times New Roman" w:cs="Times New Roman"/>
          <w:color w:val="0D0D0D"/>
          <w:sz w:val="24"/>
          <w:szCs w:val="24"/>
        </w:rPr>
        <w:t>28</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3</w:t>
      </w:r>
      <w:r w:rsidR="00A0181D">
        <w:rPr>
          <w:rFonts w:ascii="Times New Roman" w:eastAsia="Times New Roman" w:hAnsi="Times New Roman" w:cs="Times New Roman"/>
          <w:sz w:val="24"/>
          <w:szCs w:val="24"/>
        </w:rPr>
        <w:t>0</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A0181D">
        <w:rPr>
          <w:rFonts w:ascii="Times New Roman" w:eastAsia="Times New Roman" w:hAnsi="Times New Roman" w:cs="Times New Roman"/>
          <w:sz w:val="24"/>
          <w:szCs w:val="24"/>
        </w:rPr>
        <w:t>2</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A0181D">
        <w:rPr>
          <w:rFonts w:ascii="Times New Roman" w:eastAsia="Times New Roman" w:hAnsi="Times New Roman" w:cs="Times New Roman"/>
          <w:sz w:val="24"/>
          <w:szCs w:val="24"/>
        </w:rPr>
        <w:t>4</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A0181D">
        <w:rPr>
          <w:rFonts w:ascii="Times New Roman" w:eastAsia="Times New Roman" w:hAnsi="Times New Roman" w:cs="Times New Roman"/>
          <w:sz w:val="24"/>
          <w:szCs w:val="24"/>
        </w:rPr>
        <w:t>4</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B300D0">
      <w:pPr>
        <w:spacing w:line="288" w:lineRule="auto"/>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F6700B">
              <w:rPr>
                <w:rFonts w:ascii="Times New Roman" w:eastAsia="Times New Roman" w:hAnsi="Times New Roman" w:cs="Times New Roman"/>
                <w:sz w:val="24"/>
                <w:szCs w:val="24"/>
              </w:rPr>
              <w:t>Биликтуйское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F6700B">
              <w:rPr>
                <w:rFonts w:ascii="Times New Roman" w:eastAsia="Times New Roman" w:hAnsi="Times New Roman" w:cs="Times New Roman"/>
                <w:sz w:val="24"/>
                <w:szCs w:val="24"/>
              </w:rPr>
              <w:t>Биликтуйское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F6700B">
              <w:rPr>
                <w:rFonts w:ascii="Times New Roman" w:eastAsia="Times New Roman" w:hAnsi="Times New Roman" w:cs="Times New Roman"/>
                <w:bCs/>
                <w:sz w:val="24"/>
                <w:szCs w:val="24"/>
              </w:rPr>
              <w:t>Биликтуйское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672D37">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 xml:space="preserve">мероприятия по строительству </w:t>
            </w:r>
            <w:r w:rsidR="00672D37">
              <w:t xml:space="preserve">и ремонту </w:t>
            </w:r>
            <w:r w:rsidRPr="006B0186">
              <w:t xml:space="preserve">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D86C7F"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192 726 662</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D86C7F" w:rsidRPr="00D86C7F">
              <w:rPr>
                <w:rFonts w:ascii="Times New Roman" w:eastAsia="Times New Roman" w:hAnsi="Times New Roman" w:cs="Times New Roman"/>
                <w:sz w:val="24"/>
                <w:szCs w:val="24"/>
              </w:rPr>
              <w:t>22 305 862</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D86C7F">
              <w:rPr>
                <w:rFonts w:ascii="Times New Roman" w:eastAsia="Times New Roman" w:hAnsi="Times New Roman" w:cs="Times New Roman"/>
                <w:sz w:val="24"/>
                <w:szCs w:val="24"/>
              </w:rPr>
              <w:t>170 420 800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F6700B">
              <w:rPr>
                <w:rFonts w:ascii="Times New Roman" w:eastAsia="Times New Roman" w:hAnsi="Times New Roman" w:cs="Times New Roman"/>
                <w:sz w:val="24"/>
                <w:szCs w:val="24"/>
              </w:rPr>
              <w:t>Биликтуйское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353EA9" w:rsidRDefault="008B6BB3" w:rsidP="005172CA">
      <w:pPr>
        <w:pStyle w:val="a9"/>
        <w:spacing w:line="240" w:lineRule="auto"/>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2D4F6C" w:rsidRDefault="002D4F6C" w:rsidP="005172CA">
      <w:pPr>
        <w:pStyle w:val="a9"/>
        <w:spacing w:line="240" w:lineRule="auto"/>
      </w:pPr>
    </w:p>
    <w:p w:rsidR="00C9289C" w:rsidRPr="00C9289C" w:rsidRDefault="002D4F6C" w:rsidP="005172CA">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5172CA">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5172CA">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5172CA">
      <w:pPr>
        <w:pStyle w:val="a9"/>
        <w:spacing w:line="240" w:lineRule="auto"/>
      </w:pPr>
      <w:r>
        <w:t xml:space="preserve">Обеспечение надежного и устойчивого обслуживания жителей </w:t>
      </w:r>
      <w:r w:rsidR="00607D04">
        <w:t>сельского поселения «</w:t>
      </w:r>
      <w:r w:rsidR="00F6700B">
        <w:t>Биликтуйское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5172CA">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2D4F6C" w:rsidRDefault="002D4F6C" w:rsidP="005172CA">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4F3255" w:rsidRDefault="004F3255" w:rsidP="005172CA">
      <w:pPr>
        <w:pStyle w:val="a9"/>
        <w:spacing w:line="240" w:lineRule="auto"/>
      </w:pPr>
    </w:p>
    <w:p w:rsidR="00106E64" w:rsidRPr="00106E64" w:rsidRDefault="00203350" w:rsidP="005172CA">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5172CA">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 xml:space="preserve">позволит задать темп устойчивого развития физической культуры и массового спорта, а также </w:t>
      </w:r>
      <w:r w:rsidR="00937319" w:rsidRPr="00937319">
        <w:lastRenderedPageBreak/>
        <w:t>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5172CA">
      <w:pPr>
        <w:pStyle w:val="a9"/>
        <w:spacing w:line="240" w:lineRule="auto"/>
      </w:pPr>
      <w:r>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5172CA">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5172CA">
      <w:pPr>
        <w:pStyle w:val="a9"/>
        <w:spacing w:line="240" w:lineRule="auto"/>
      </w:pPr>
      <w:r>
        <w:t>3</w:t>
      </w:r>
      <w:r w:rsidR="002D4F6C">
        <w:t>. Мероприятия по научно-техническому сопровождению программы.</w:t>
      </w:r>
    </w:p>
    <w:p w:rsidR="002D4F6C" w:rsidRDefault="002D4F6C" w:rsidP="005172CA">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E37C25" w:rsidRDefault="00E37C25" w:rsidP="005172CA">
      <w:pPr>
        <w:pStyle w:val="a9"/>
        <w:spacing w:line="240" w:lineRule="auto"/>
      </w:pPr>
    </w:p>
    <w:p w:rsidR="002D4F6C" w:rsidRDefault="002D4F6C" w:rsidP="005172CA">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5172CA">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5172CA">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5172CA">
      <w:pPr>
        <w:pStyle w:val="a9"/>
        <w:spacing w:line="240" w:lineRule="auto"/>
      </w:pPr>
      <w:r>
        <w:t>Программа комплексного развития социальной инфраструктуры сельского поселения «</w:t>
      </w:r>
      <w:r w:rsidR="00F6700B">
        <w:t>Биликтуйское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5172CA">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5172CA">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5172CA">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3255" w:rsidRDefault="002D4F6C" w:rsidP="005172CA">
      <w:pPr>
        <w:pStyle w:val="a9"/>
        <w:numPr>
          <w:ilvl w:val="0"/>
          <w:numId w:val="7"/>
        </w:numPr>
        <w:spacing w:line="240" w:lineRule="auto"/>
      </w:pPr>
      <w:r>
        <w:t xml:space="preserve">Генерального плана </w:t>
      </w:r>
      <w:r w:rsidR="00234E34" w:rsidRPr="00234E34">
        <w:t>сельского поселения «</w:t>
      </w:r>
      <w:r w:rsidR="00F6700B">
        <w:t>Биликтуйское</w:t>
      </w:r>
      <w:r w:rsidR="00234E34" w:rsidRPr="00234E34">
        <w:t>» муниципального района «Борзинский район» Забайкальского края</w:t>
      </w:r>
      <w:r w:rsidR="00234E34">
        <w:t>.</w:t>
      </w:r>
    </w:p>
    <w:p w:rsidR="00234E34" w:rsidRPr="004F3255" w:rsidRDefault="00234E34" w:rsidP="005172CA">
      <w:pPr>
        <w:pStyle w:val="a9"/>
        <w:spacing w:line="240" w:lineRule="auto"/>
        <w:ind w:left="281" w:firstLine="0"/>
      </w:pPr>
    </w:p>
    <w:p w:rsidR="005C2AAE" w:rsidRPr="004F3255" w:rsidRDefault="005C2AAE" w:rsidP="005172CA">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5C2AAE" w:rsidRDefault="005C2AAE" w:rsidP="005172CA">
      <w:pPr>
        <w:pStyle w:val="a9"/>
        <w:spacing w:line="240" w:lineRule="auto"/>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F6700B">
        <w:t>Биликтуйское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t xml:space="preserve"> системы Российской Федерации.</w:t>
      </w:r>
    </w:p>
    <w:p w:rsidR="005C2AAE" w:rsidRDefault="005C2AAE" w:rsidP="005172CA">
      <w:pPr>
        <w:ind w:right="280" w:firstLine="636"/>
        <w:jc w:val="both"/>
        <w:rPr>
          <w:rFonts w:ascii="Times New Roman" w:eastAsia="Times New Roman" w:hAnsi="Times New Roman"/>
          <w:sz w:val="28"/>
        </w:rPr>
      </w:pPr>
    </w:p>
    <w:p w:rsidR="004F3255" w:rsidRDefault="004F3255" w:rsidP="005172CA">
      <w:pPr>
        <w:ind w:firstLine="636"/>
        <w:rPr>
          <w:rFonts w:ascii="Times New Roman" w:eastAsia="Times New Roman" w:hAnsi="Times New Roman"/>
          <w:b/>
          <w:sz w:val="28"/>
        </w:rPr>
        <w:sectPr w:rsidR="004F3255" w:rsidSect="006B334C">
          <w:pgSz w:w="11906" w:h="16838"/>
          <w:pgMar w:top="851" w:right="567" w:bottom="851" w:left="1134" w:header="709" w:footer="709" w:gutter="0"/>
          <w:cols w:space="708"/>
          <w:docGrid w:linePitch="360"/>
        </w:sectPr>
      </w:pPr>
    </w:p>
    <w:p w:rsidR="005C2AAE" w:rsidRPr="00CA59DB" w:rsidRDefault="008B6BB3" w:rsidP="005172CA">
      <w:pPr>
        <w:pStyle w:val="a5"/>
        <w:numPr>
          <w:ilvl w:val="0"/>
          <w:numId w:val="36"/>
        </w:numPr>
        <w:jc w:val="both"/>
        <w:rPr>
          <w:rFonts w:ascii="Times New Roman" w:eastAsia="Times New Roman" w:hAnsi="Times New Roman"/>
          <w:b/>
          <w:sz w:val="28"/>
        </w:rPr>
      </w:pPr>
      <w:r w:rsidRPr="00CA59DB">
        <w:rPr>
          <w:rFonts w:ascii="Times New Roman" w:eastAsia="Times New Roman" w:hAnsi="Times New Roman"/>
          <w:b/>
          <w:sz w:val="28"/>
        </w:rPr>
        <w:lastRenderedPageBreak/>
        <w:t xml:space="preserve">ХАРАКТЕРИСТИКА СУЩЕСТВУЮЩЕГО СОСТОЯНИЯ </w:t>
      </w:r>
      <w:r w:rsidR="00FD59A7" w:rsidRPr="00CA59DB">
        <w:rPr>
          <w:rFonts w:ascii="Times New Roman" w:eastAsia="Times New Roman" w:hAnsi="Times New Roman"/>
          <w:b/>
          <w:sz w:val="28"/>
        </w:rPr>
        <w:t>СОЦИАЛЬНОЙ</w:t>
      </w:r>
      <w:r w:rsidRPr="00CA59DB">
        <w:rPr>
          <w:rFonts w:ascii="Times New Roman" w:eastAsia="Times New Roman" w:hAnsi="Times New Roman"/>
          <w:b/>
          <w:sz w:val="28"/>
        </w:rPr>
        <w:t xml:space="preserve"> ИНФРАСТРУКТУРЫ</w:t>
      </w:r>
    </w:p>
    <w:p w:rsidR="00CA59DB" w:rsidRPr="00DC06AE" w:rsidRDefault="00CA59DB" w:rsidP="005172CA">
      <w:pPr>
        <w:jc w:val="both"/>
        <w:rPr>
          <w:rFonts w:ascii="Times New Roman" w:eastAsia="Times New Roman" w:hAnsi="Times New Roman"/>
          <w:b/>
          <w:sz w:val="28"/>
        </w:rPr>
      </w:pPr>
    </w:p>
    <w:p w:rsidR="005C2AAE" w:rsidRDefault="008B6BB3" w:rsidP="005172CA">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5172CA">
      <w:pPr>
        <w:ind w:firstLine="636"/>
        <w:jc w:val="both"/>
        <w:rPr>
          <w:rFonts w:ascii="Times New Roman" w:hAnsi="Times New Roman" w:cs="Times New Roman"/>
          <w:sz w:val="28"/>
          <w:szCs w:val="28"/>
        </w:rPr>
      </w:pPr>
    </w:p>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F6700B">
        <w:rPr>
          <w:rFonts w:ascii="Times New Roman" w:hAnsi="Times New Roman" w:cs="Times New Roman"/>
          <w:sz w:val="28"/>
          <w:szCs w:val="28"/>
          <w:lang w:eastAsia="en-US"/>
        </w:rPr>
        <w:t>Биликтуйское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5172CA">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5172CA">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EE7FCF" w:rsidTr="00EC2A23">
        <w:trPr>
          <w:trHeight w:val="20"/>
        </w:trPr>
        <w:tc>
          <w:tcPr>
            <w:tcW w:w="438" w:type="pct"/>
            <w:shd w:val="clear" w:color="auto" w:fill="auto"/>
            <w:vAlign w:val="center"/>
            <w:hideMark/>
          </w:tcPr>
          <w:p w:rsidR="00EE7FCF" w:rsidRPr="00115EAE" w:rsidRDefault="00EE7FCF" w:rsidP="005172CA">
            <w:pPr>
              <w:jc w:val="center"/>
              <w:rPr>
                <w:rFonts w:ascii="Times New Roman" w:eastAsia="Times New Roman" w:hAnsi="Times New Roman" w:cs="Times New Roman"/>
                <w:b/>
                <w:bCs/>
                <w:color w:val="000000"/>
                <w:sz w:val="24"/>
                <w:szCs w:val="24"/>
              </w:rPr>
            </w:pPr>
            <w:r w:rsidRPr="00115EAE">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115EAE" w:rsidRDefault="00EE7FCF" w:rsidP="005172CA">
            <w:pPr>
              <w:jc w:val="center"/>
              <w:rPr>
                <w:rFonts w:ascii="Times New Roman" w:eastAsia="Times New Roman" w:hAnsi="Times New Roman" w:cs="Times New Roman"/>
                <w:b/>
                <w:bCs/>
                <w:color w:val="000000"/>
                <w:sz w:val="24"/>
                <w:szCs w:val="24"/>
              </w:rPr>
            </w:pPr>
            <w:r w:rsidRPr="00115EAE">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115EAE" w:rsidRDefault="00EE7FCF" w:rsidP="005172CA">
            <w:pPr>
              <w:jc w:val="center"/>
              <w:rPr>
                <w:rFonts w:ascii="Times New Roman" w:eastAsia="Times New Roman" w:hAnsi="Times New Roman" w:cs="Times New Roman"/>
                <w:b/>
                <w:bCs/>
                <w:color w:val="000000"/>
                <w:sz w:val="24"/>
                <w:szCs w:val="24"/>
              </w:rPr>
            </w:pPr>
            <w:r w:rsidRPr="00115EAE">
              <w:rPr>
                <w:rFonts w:ascii="Times New Roman" w:eastAsia="Times New Roman" w:hAnsi="Times New Roman" w:cs="Times New Roman"/>
                <w:b/>
                <w:bCs/>
                <w:color w:val="000000"/>
                <w:sz w:val="24"/>
                <w:szCs w:val="24"/>
              </w:rPr>
              <w:t>Описание</w:t>
            </w:r>
          </w:p>
        </w:tc>
      </w:tr>
    </w:tbl>
    <w:p w:rsidR="00EE7FCF" w:rsidRPr="00EE7FCF" w:rsidRDefault="00EE7FCF" w:rsidP="005172CA">
      <w:pPr>
        <w:jc w:val="both"/>
        <w:rPr>
          <w:rFonts w:ascii="Times New Roman" w:hAnsi="Times New Roman" w:cs="Times New Roman"/>
          <w:sz w:val="28"/>
          <w:szCs w:val="28"/>
          <w:lang w:eastAsia="en-US"/>
        </w:rPr>
      </w:pPr>
    </w:p>
    <w:tbl>
      <w:tblPr>
        <w:tblW w:w="5000" w:type="pct"/>
        <w:tblLook w:val="04A0" w:firstRow="1" w:lastRow="0" w:firstColumn="1" w:lastColumn="0" w:noHBand="0" w:noVBand="1"/>
      </w:tblPr>
      <w:tblGrid>
        <w:gridCol w:w="913"/>
        <w:gridCol w:w="4298"/>
        <w:gridCol w:w="5211"/>
      </w:tblGrid>
      <w:tr w:rsidR="00EE7FCF" w:rsidRPr="00EE7FCF"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EE7FCF" w:rsidRDefault="00EE7FCF" w:rsidP="005172CA">
            <w:pPr>
              <w:jc w:val="center"/>
              <w:rPr>
                <w:rFonts w:ascii="Times New Roman" w:eastAsia="Times New Roman" w:hAnsi="Times New Roman" w:cs="Times New Roman"/>
                <w:b/>
                <w:bCs/>
                <w:color w:val="000000"/>
                <w:sz w:val="28"/>
                <w:szCs w:val="28"/>
              </w:rPr>
            </w:pPr>
            <w:r w:rsidRPr="00EE7FCF">
              <w:rPr>
                <w:rFonts w:ascii="Times New Roman" w:eastAsia="Times New Roman" w:hAnsi="Times New Roman" w:cs="Times New Roman"/>
                <w:b/>
                <w:bCs/>
                <w:color w:val="000000"/>
                <w:sz w:val="28"/>
                <w:szCs w:val="28"/>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EE7FCF" w:rsidRDefault="00EE7FCF" w:rsidP="005172CA">
            <w:pPr>
              <w:jc w:val="center"/>
              <w:rPr>
                <w:rFonts w:ascii="Times New Roman" w:eastAsia="Times New Roman" w:hAnsi="Times New Roman" w:cs="Times New Roman"/>
                <w:b/>
                <w:bCs/>
                <w:color w:val="000000"/>
                <w:sz w:val="28"/>
                <w:szCs w:val="28"/>
              </w:rPr>
            </w:pPr>
            <w:r w:rsidRPr="00EE7FCF">
              <w:rPr>
                <w:rFonts w:ascii="Times New Roman" w:eastAsia="Times New Roman" w:hAnsi="Times New Roman" w:cs="Times New Roman"/>
                <w:b/>
                <w:bCs/>
                <w:color w:val="000000"/>
                <w:sz w:val="28"/>
                <w:szCs w:val="28"/>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EE7FCF" w:rsidRDefault="00EE7FCF" w:rsidP="005172CA">
            <w:pPr>
              <w:jc w:val="center"/>
              <w:rPr>
                <w:rFonts w:ascii="Times New Roman" w:eastAsia="Times New Roman" w:hAnsi="Times New Roman" w:cs="Times New Roman"/>
                <w:b/>
                <w:bCs/>
                <w:color w:val="000000"/>
                <w:sz w:val="28"/>
                <w:szCs w:val="28"/>
              </w:rPr>
            </w:pPr>
            <w:r w:rsidRPr="00EE7FCF">
              <w:rPr>
                <w:rFonts w:ascii="Times New Roman" w:eastAsia="Times New Roman" w:hAnsi="Times New Roman" w:cs="Times New Roman"/>
                <w:b/>
                <w:bCs/>
                <w:color w:val="000000"/>
                <w:sz w:val="28"/>
                <w:szCs w:val="28"/>
              </w:rPr>
              <w:t>3</w:t>
            </w:r>
          </w:p>
        </w:tc>
      </w:tr>
      <w:tr w:rsidR="00695A47"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695A47" w:rsidRPr="00EE7FCF" w:rsidRDefault="00695A47" w:rsidP="00695A47">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1</w:t>
            </w:r>
          </w:p>
        </w:tc>
        <w:tc>
          <w:tcPr>
            <w:tcW w:w="2062" w:type="pct"/>
            <w:tcBorders>
              <w:top w:val="nil"/>
              <w:left w:val="nil"/>
              <w:bottom w:val="single" w:sz="4" w:space="0" w:color="auto"/>
              <w:right w:val="single" w:sz="4" w:space="0" w:color="auto"/>
            </w:tcBorders>
            <w:shd w:val="clear" w:color="auto" w:fill="auto"/>
            <w:hideMark/>
          </w:tcPr>
          <w:p w:rsidR="00695A47" w:rsidRPr="005172CA" w:rsidRDefault="00695A47" w:rsidP="00695A47">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695A47" w:rsidRPr="00695A47" w:rsidRDefault="00695A47" w:rsidP="00695A47">
            <w:pPr>
              <w:jc w:val="center"/>
              <w:rPr>
                <w:rFonts w:ascii="Times New Roman" w:eastAsia="Times New Roman" w:hAnsi="Times New Roman" w:cs="Times New Roman"/>
                <w:color w:val="000000"/>
                <w:sz w:val="24"/>
                <w:szCs w:val="24"/>
              </w:rPr>
            </w:pPr>
            <w:r w:rsidRPr="00695A47">
              <w:rPr>
                <w:rFonts w:ascii="Times New Roman" w:eastAsia="Times New Roman" w:hAnsi="Times New Roman" w:cs="Times New Roman"/>
                <w:color w:val="000000"/>
                <w:sz w:val="24"/>
                <w:szCs w:val="24"/>
              </w:rPr>
              <w:t>63017,77</w:t>
            </w:r>
          </w:p>
        </w:tc>
      </w:tr>
      <w:tr w:rsidR="00695A47"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695A47" w:rsidRPr="00EE7FCF" w:rsidRDefault="00695A47" w:rsidP="00695A47">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2</w:t>
            </w:r>
          </w:p>
        </w:tc>
        <w:tc>
          <w:tcPr>
            <w:tcW w:w="2062" w:type="pct"/>
            <w:tcBorders>
              <w:top w:val="nil"/>
              <w:left w:val="nil"/>
              <w:bottom w:val="single" w:sz="4" w:space="0" w:color="auto"/>
              <w:right w:val="single" w:sz="4" w:space="0" w:color="auto"/>
            </w:tcBorders>
            <w:shd w:val="clear" w:color="auto" w:fill="auto"/>
            <w:hideMark/>
          </w:tcPr>
          <w:p w:rsidR="00695A47" w:rsidRPr="005172CA" w:rsidRDefault="00695A47" w:rsidP="00695A47">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695A47" w:rsidRPr="00695A47" w:rsidRDefault="00695A47" w:rsidP="00695A47">
            <w:pPr>
              <w:jc w:val="center"/>
              <w:rPr>
                <w:rFonts w:ascii="Times New Roman" w:eastAsia="Times New Roman" w:hAnsi="Times New Roman" w:cs="Times New Roman"/>
                <w:color w:val="000000"/>
                <w:sz w:val="24"/>
                <w:szCs w:val="24"/>
              </w:rPr>
            </w:pPr>
            <w:r w:rsidRPr="00695A47">
              <w:rPr>
                <w:rFonts w:ascii="Times New Roman" w:eastAsia="Times New Roman" w:hAnsi="Times New Roman" w:cs="Times New Roman"/>
                <w:color w:val="000000"/>
                <w:sz w:val="24"/>
                <w:szCs w:val="24"/>
              </w:rPr>
              <w:t>347</w:t>
            </w:r>
          </w:p>
        </w:tc>
      </w:tr>
      <w:tr w:rsidR="00695A47"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695A47" w:rsidRPr="00EE7FCF" w:rsidRDefault="00695A47" w:rsidP="00695A47">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3</w:t>
            </w:r>
          </w:p>
        </w:tc>
        <w:tc>
          <w:tcPr>
            <w:tcW w:w="2062" w:type="pct"/>
            <w:tcBorders>
              <w:top w:val="nil"/>
              <w:left w:val="nil"/>
              <w:bottom w:val="single" w:sz="4" w:space="0" w:color="auto"/>
              <w:right w:val="single" w:sz="4" w:space="0" w:color="auto"/>
            </w:tcBorders>
            <w:shd w:val="clear" w:color="auto" w:fill="auto"/>
            <w:hideMark/>
          </w:tcPr>
          <w:p w:rsidR="00695A47" w:rsidRPr="005172CA" w:rsidRDefault="00695A47" w:rsidP="00695A47">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695A47" w:rsidRPr="00695A47" w:rsidRDefault="00695A47" w:rsidP="00695A47">
            <w:pPr>
              <w:jc w:val="center"/>
              <w:rPr>
                <w:rFonts w:ascii="Times New Roman" w:eastAsia="Times New Roman" w:hAnsi="Times New Roman" w:cs="Times New Roman"/>
                <w:color w:val="000000"/>
                <w:sz w:val="24"/>
                <w:szCs w:val="24"/>
              </w:rPr>
            </w:pPr>
            <w:r w:rsidRPr="00695A47">
              <w:rPr>
                <w:rFonts w:ascii="Times New Roman" w:eastAsia="Times New Roman" w:hAnsi="Times New Roman" w:cs="Times New Roman"/>
                <w:color w:val="000000"/>
                <w:sz w:val="24"/>
                <w:szCs w:val="24"/>
              </w:rPr>
              <w:t>0,006</w:t>
            </w:r>
          </w:p>
        </w:tc>
      </w:tr>
      <w:tr w:rsidR="00695A47"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695A47" w:rsidRPr="00EE7FCF" w:rsidRDefault="00695A47" w:rsidP="00695A47">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4</w:t>
            </w:r>
          </w:p>
        </w:tc>
        <w:tc>
          <w:tcPr>
            <w:tcW w:w="2062" w:type="pct"/>
            <w:tcBorders>
              <w:top w:val="nil"/>
              <w:left w:val="nil"/>
              <w:bottom w:val="single" w:sz="4" w:space="0" w:color="auto"/>
              <w:right w:val="single" w:sz="4" w:space="0" w:color="auto"/>
            </w:tcBorders>
            <w:shd w:val="clear" w:color="auto" w:fill="auto"/>
            <w:hideMark/>
          </w:tcPr>
          <w:p w:rsidR="00695A47" w:rsidRPr="005172CA" w:rsidRDefault="00695A47" w:rsidP="00695A47">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695A47" w:rsidRPr="00695A47" w:rsidRDefault="00695A47" w:rsidP="00695A47">
            <w:pPr>
              <w:jc w:val="center"/>
              <w:rPr>
                <w:rFonts w:ascii="Times New Roman" w:eastAsia="Times New Roman" w:hAnsi="Times New Roman" w:cs="Times New Roman"/>
                <w:color w:val="000000"/>
                <w:sz w:val="24"/>
                <w:szCs w:val="24"/>
              </w:rPr>
            </w:pPr>
            <w:r w:rsidRPr="00695A47">
              <w:rPr>
                <w:rFonts w:ascii="Times New Roman" w:eastAsia="Times New Roman" w:hAnsi="Times New Roman" w:cs="Times New Roman"/>
                <w:color w:val="000000"/>
                <w:sz w:val="24"/>
                <w:szCs w:val="24"/>
              </w:rPr>
              <w:t>1</w:t>
            </w:r>
          </w:p>
        </w:tc>
      </w:tr>
      <w:tr w:rsidR="005172CA" w:rsidRPr="00EE7FCF" w:rsidTr="00EC2A23">
        <w:trPr>
          <w:trHeight w:val="20"/>
        </w:trPr>
        <w:tc>
          <w:tcPr>
            <w:tcW w:w="438" w:type="pct"/>
            <w:vMerge w:val="restart"/>
            <w:tcBorders>
              <w:top w:val="nil"/>
              <w:left w:val="single" w:sz="4" w:space="0" w:color="auto"/>
              <w:right w:val="single" w:sz="4" w:space="0" w:color="auto"/>
            </w:tcBorders>
            <w:shd w:val="clear" w:color="auto" w:fill="auto"/>
            <w:hideMark/>
          </w:tcPr>
          <w:p w:rsidR="005172CA" w:rsidRPr="00EE7FCF" w:rsidRDefault="005172CA" w:rsidP="005172CA">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5</w:t>
            </w:r>
          </w:p>
        </w:tc>
        <w:tc>
          <w:tcPr>
            <w:tcW w:w="4562" w:type="pct"/>
            <w:gridSpan w:val="2"/>
            <w:tcBorders>
              <w:top w:val="nil"/>
              <w:left w:val="nil"/>
              <w:bottom w:val="single" w:sz="4" w:space="0" w:color="auto"/>
              <w:right w:val="single" w:sz="4" w:space="0" w:color="auto"/>
            </w:tcBorders>
            <w:shd w:val="clear" w:color="auto" w:fill="auto"/>
            <w:hideMark/>
          </w:tcPr>
          <w:p w:rsidR="005172CA" w:rsidRPr="005172CA" w:rsidRDefault="005172CA" w:rsidP="005172CA">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Расстояние до:</w:t>
            </w:r>
          </w:p>
        </w:tc>
      </w:tr>
      <w:tr w:rsidR="00F3265B" w:rsidRPr="00EE7FCF" w:rsidTr="00EC2A23">
        <w:trPr>
          <w:trHeight w:val="20"/>
        </w:trPr>
        <w:tc>
          <w:tcPr>
            <w:tcW w:w="438" w:type="pct"/>
            <w:vMerge/>
            <w:tcBorders>
              <w:left w:val="single" w:sz="4" w:space="0" w:color="auto"/>
              <w:right w:val="single" w:sz="4" w:space="0" w:color="auto"/>
            </w:tcBorders>
            <w:shd w:val="clear" w:color="auto" w:fill="auto"/>
            <w:hideMark/>
          </w:tcPr>
          <w:p w:rsidR="00F3265B" w:rsidRPr="00EE7FCF" w:rsidRDefault="00F3265B" w:rsidP="00F3265B">
            <w:pPr>
              <w:jc w:val="center"/>
              <w:rPr>
                <w:rFonts w:ascii="Times New Roman" w:eastAsia="Times New Roman" w:hAnsi="Times New Roman" w:cs="Times New Roman"/>
                <w:color w:val="000000"/>
                <w:sz w:val="28"/>
                <w:szCs w:val="28"/>
              </w:rPr>
            </w:pPr>
          </w:p>
        </w:tc>
        <w:tc>
          <w:tcPr>
            <w:tcW w:w="2062" w:type="pct"/>
            <w:tcBorders>
              <w:top w:val="nil"/>
              <w:left w:val="nil"/>
              <w:bottom w:val="single" w:sz="4" w:space="0" w:color="auto"/>
              <w:right w:val="single" w:sz="4" w:space="0" w:color="auto"/>
            </w:tcBorders>
            <w:shd w:val="clear" w:color="auto" w:fill="auto"/>
            <w:hideMark/>
          </w:tcPr>
          <w:p w:rsidR="00F3265B" w:rsidRPr="005172CA" w:rsidRDefault="00F3265B" w:rsidP="00F3265B">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F3265B" w:rsidRPr="00F3265B" w:rsidRDefault="00F3265B" w:rsidP="00F3265B">
            <w:pPr>
              <w:jc w:val="center"/>
              <w:rPr>
                <w:rFonts w:ascii="Times New Roman" w:eastAsia="Times New Roman" w:hAnsi="Times New Roman" w:cs="Times New Roman"/>
                <w:color w:val="000000"/>
                <w:sz w:val="24"/>
                <w:szCs w:val="24"/>
              </w:rPr>
            </w:pPr>
            <w:r w:rsidRPr="00F3265B">
              <w:rPr>
                <w:rFonts w:ascii="Times New Roman" w:eastAsia="Times New Roman" w:hAnsi="Times New Roman" w:cs="Times New Roman"/>
                <w:color w:val="000000"/>
                <w:sz w:val="24"/>
                <w:szCs w:val="24"/>
              </w:rPr>
              <w:t>65 км</w:t>
            </w:r>
          </w:p>
        </w:tc>
      </w:tr>
      <w:tr w:rsidR="00F3265B" w:rsidRPr="00EE7FCF"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F3265B" w:rsidRPr="00EE7FCF" w:rsidRDefault="00F3265B" w:rsidP="00F3265B">
            <w:pPr>
              <w:jc w:val="center"/>
              <w:rPr>
                <w:rFonts w:ascii="Times New Roman" w:eastAsia="Times New Roman" w:hAnsi="Times New Roman" w:cs="Times New Roman"/>
                <w:color w:val="000000"/>
                <w:sz w:val="28"/>
                <w:szCs w:val="28"/>
              </w:rPr>
            </w:pPr>
          </w:p>
        </w:tc>
        <w:tc>
          <w:tcPr>
            <w:tcW w:w="2062" w:type="pct"/>
            <w:tcBorders>
              <w:top w:val="nil"/>
              <w:left w:val="nil"/>
              <w:bottom w:val="single" w:sz="4" w:space="0" w:color="auto"/>
              <w:right w:val="single" w:sz="4" w:space="0" w:color="auto"/>
            </w:tcBorders>
            <w:shd w:val="clear" w:color="auto" w:fill="auto"/>
            <w:hideMark/>
          </w:tcPr>
          <w:p w:rsidR="00F3265B" w:rsidRPr="005172CA" w:rsidRDefault="00F3265B" w:rsidP="00F3265B">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F3265B" w:rsidRPr="00F3265B" w:rsidRDefault="00F3265B" w:rsidP="00F3265B">
            <w:pPr>
              <w:jc w:val="center"/>
              <w:rPr>
                <w:rFonts w:ascii="Times New Roman" w:eastAsia="Times New Roman" w:hAnsi="Times New Roman" w:cs="Times New Roman"/>
                <w:color w:val="000000"/>
                <w:sz w:val="24"/>
                <w:szCs w:val="24"/>
              </w:rPr>
            </w:pPr>
            <w:r w:rsidRPr="00F3265B">
              <w:rPr>
                <w:rFonts w:ascii="Times New Roman" w:eastAsia="Times New Roman" w:hAnsi="Times New Roman" w:cs="Times New Roman"/>
                <w:color w:val="000000"/>
                <w:sz w:val="24"/>
                <w:szCs w:val="24"/>
              </w:rPr>
              <w:t>375 км</w:t>
            </w:r>
          </w:p>
        </w:tc>
      </w:tr>
      <w:tr w:rsidR="005172CA" w:rsidRPr="00EE7FCF" w:rsidTr="00EC2A23">
        <w:trPr>
          <w:trHeight w:val="20"/>
        </w:trPr>
        <w:tc>
          <w:tcPr>
            <w:tcW w:w="438" w:type="pct"/>
            <w:vMerge w:val="restart"/>
            <w:tcBorders>
              <w:top w:val="nil"/>
              <w:left w:val="single" w:sz="4" w:space="0" w:color="auto"/>
              <w:right w:val="single" w:sz="4" w:space="0" w:color="auto"/>
            </w:tcBorders>
            <w:shd w:val="clear" w:color="auto" w:fill="auto"/>
            <w:hideMark/>
          </w:tcPr>
          <w:p w:rsidR="005172CA" w:rsidRPr="00EE7FCF" w:rsidRDefault="005172CA" w:rsidP="005172CA">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6</w:t>
            </w:r>
          </w:p>
        </w:tc>
        <w:tc>
          <w:tcPr>
            <w:tcW w:w="4562" w:type="pct"/>
            <w:gridSpan w:val="2"/>
            <w:tcBorders>
              <w:top w:val="nil"/>
              <w:left w:val="nil"/>
              <w:bottom w:val="single" w:sz="4" w:space="0" w:color="auto"/>
              <w:right w:val="single" w:sz="4" w:space="0" w:color="auto"/>
            </w:tcBorders>
            <w:shd w:val="clear" w:color="auto" w:fill="auto"/>
            <w:hideMark/>
          </w:tcPr>
          <w:p w:rsidR="005172CA" w:rsidRPr="005172CA" w:rsidRDefault="005172CA" w:rsidP="005172CA">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Главные планировочные оси:</w:t>
            </w:r>
          </w:p>
        </w:tc>
      </w:tr>
      <w:tr w:rsidR="005172CA" w:rsidRPr="00EE7FCF"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5172CA" w:rsidRPr="00EE7FCF" w:rsidRDefault="005172CA" w:rsidP="005172CA">
            <w:pPr>
              <w:jc w:val="center"/>
              <w:rPr>
                <w:rFonts w:ascii="Times New Roman" w:eastAsia="Times New Roman" w:hAnsi="Times New Roman" w:cs="Times New Roman"/>
                <w:color w:val="000000"/>
                <w:sz w:val="28"/>
                <w:szCs w:val="28"/>
              </w:rPr>
            </w:pPr>
          </w:p>
        </w:tc>
        <w:tc>
          <w:tcPr>
            <w:tcW w:w="2062" w:type="pct"/>
            <w:tcBorders>
              <w:top w:val="nil"/>
              <w:left w:val="nil"/>
              <w:bottom w:val="single" w:sz="4" w:space="0" w:color="auto"/>
              <w:right w:val="single" w:sz="4" w:space="0" w:color="auto"/>
            </w:tcBorders>
            <w:shd w:val="clear" w:color="auto" w:fill="auto"/>
            <w:hideMark/>
          </w:tcPr>
          <w:p w:rsidR="005172CA" w:rsidRPr="005172CA" w:rsidRDefault="005172CA" w:rsidP="005172CA">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5172CA" w:rsidRPr="005172CA" w:rsidRDefault="005172CA" w:rsidP="005172CA">
            <w:pPr>
              <w:rPr>
                <w:rFonts w:ascii="Times New Roman" w:hAnsi="Times New Roman" w:cs="Times New Roman"/>
                <w:sz w:val="24"/>
                <w:szCs w:val="24"/>
              </w:rPr>
            </w:pPr>
            <w:r w:rsidRPr="005172CA">
              <w:rPr>
                <w:rFonts w:ascii="Times New Roman" w:hAnsi="Times New Roman" w:cs="Times New Roman"/>
                <w:sz w:val="24"/>
                <w:szCs w:val="24"/>
              </w:rPr>
              <w:t xml:space="preserve">автодорога общего пользования регионального значения Передняя Бырка – </w:t>
            </w:r>
            <w:r w:rsidRPr="005172CA">
              <w:rPr>
                <w:rFonts w:ascii="Times New Roman" w:hAnsi="Times New Roman" w:cs="Times New Roman"/>
                <w:sz w:val="24"/>
                <w:szCs w:val="24"/>
              </w:rPr>
              <w:br/>
              <w:t>Биликтуй (76 ОП РЗ 76К-044)</w:t>
            </w:r>
          </w:p>
          <w:p w:rsidR="005172CA" w:rsidRPr="005172CA" w:rsidRDefault="005172CA" w:rsidP="005172CA">
            <w:pPr>
              <w:rPr>
                <w:rFonts w:ascii="Times New Roman" w:hAnsi="Times New Roman" w:cs="Times New Roman"/>
                <w:sz w:val="24"/>
                <w:szCs w:val="24"/>
              </w:rPr>
            </w:pPr>
            <w:r w:rsidRPr="005172CA">
              <w:rPr>
                <w:rFonts w:ascii="Times New Roman" w:hAnsi="Times New Roman" w:cs="Times New Roman"/>
                <w:sz w:val="24"/>
                <w:szCs w:val="24"/>
              </w:rPr>
              <w:t>автодорога общего пользования регионального значения Нерчинск – Шоноктуй (76 ОП РЗ 76К-007)</w:t>
            </w:r>
          </w:p>
          <w:p w:rsidR="005172CA" w:rsidRPr="005172CA" w:rsidRDefault="005172CA" w:rsidP="005172CA">
            <w:pPr>
              <w:rPr>
                <w:rFonts w:ascii="Times New Roman" w:hAnsi="Times New Roman" w:cs="Times New Roman"/>
                <w:sz w:val="24"/>
                <w:szCs w:val="24"/>
              </w:rPr>
            </w:pPr>
            <w:r w:rsidRPr="005172CA">
              <w:rPr>
                <w:rFonts w:ascii="Times New Roman" w:hAnsi="Times New Roman" w:cs="Times New Roman"/>
                <w:sz w:val="24"/>
                <w:szCs w:val="24"/>
              </w:rPr>
              <w:t xml:space="preserve">автодорога местного значения Биликтуй – Курунузлай </w:t>
            </w:r>
          </w:p>
        </w:tc>
      </w:tr>
      <w:tr w:rsidR="005172CA" w:rsidRPr="00EE7FCF"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5172CA" w:rsidRPr="00EE7FCF" w:rsidRDefault="005172CA" w:rsidP="005172CA">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7</w:t>
            </w:r>
          </w:p>
        </w:tc>
        <w:tc>
          <w:tcPr>
            <w:tcW w:w="2062" w:type="pct"/>
            <w:tcBorders>
              <w:top w:val="single" w:sz="4" w:space="0" w:color="auto"/>
              <w:left w:val="nil"/>
              <w:bottom w:val="single" w:sz="4" w:space="0" w:color="auto"/>
              <w:right w:val="single" w:sz="4" w:space="0" w:color="auto"/>
            </w:tcBorders>
            <w:shd w:val="clear" w:color="auto" w:fill="auto"/>
          </w:tcPr>
          <w:p w:rsidR="005172CA" w:rsidRPr="005172CA" w:rsidRDefault="005172CA" w:rsidP="005172CA">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5172CA" w:rsidRPr="005172CA" w:rsidRDefault="005172CA" w:rsidP="005172CA">
            <w:pPr>
              <w:jc w:val="cente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степь, лесной фонд</w:t>
            </w:r>
          </w:p>
        </w:tc>
      </w:tr>
      <w:tr w:rsidR="005172CA" w:rsidRPr="00EE7FCF"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5172CA" w:rsidRPr="00EE7FCF" w:rsidRDefault="005172CA" w:rsidP="005172CA">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8</w:t>
            </w:r>
          </w:p>
        </w:tc>
        <w:tc>
          <w:tcPr>
            <w:tcW w:w="2062" w:type="pct"/>
            <w:tcBorders>
              <w:top w:val="single" w:sz="4" w:space="0" w:color="auto"/>
              <w:left w:val="nil"/>
              <w:bottom w:val="single" w:sz="4" w:space="0" w:color="auto"/>
              <w:right w:val="single" w:sz="4" w:space="0" w:color="auto"/>
            </w:tcBorders>
            <w:shd w:val="clear" w:color="auto" w:fill="auto"/>
          </w:tcPr>
          <w:p w:rsidR="005172CA" w:rsidRPr="005172CA" w:rsidRDefault="005172CA" w:rsidP="005172CA">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5172CA" w:rsidRPr="005172CA" w:rsidRDefault="005172CA" w:rsidP="005172CA">
            <w:pPr>
              <w:jc w:val="cente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сельское хозяйство</w:t>
            </w:r>
          </w:p>
        </w:tc>
      </w:tr>
    </w:tbl>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F6700B">
        <w:rPr>
          <w:rFonts w:ascii="Times New Roman" w:hAnsi="Times New Roman" w:cs="Times New Roman"/>
          <w:sz w:val="28"/>
          <w:szCs w:val="28"/>
          <w:lang w:eastAsia="en-US"/>
        </w:rPr>
        <w:t>Биликтуйское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5172CA">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5172CA">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EE7FCF" w:rsidTr="00EC2A23">
        <w:trPr>
          <w:trHeight w:val="20"/>
          <w:tblHeader/>
        </w:trPr>
        <w:tc>
          <w:tcPr>
            <w:tcW w:w="438" w:type="pct"/>
            <w:shd w:val="clear" w:color="auto" w:fill="auto"/>
            <w:vAlign w:val="center"/>
            <w:hideMark/>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w:t>
            </w:r>
          </w:p>
        </w:tc>
        <w:tc>
          <w:tcPr>
            <w:tcW w:w="2063" w:type="pct"/>
            <w:shd w:val="clear" w:color="auto" w:fill="auto"/>
            <w:vAlign w:val="center"/>
            <w:hideMark/>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Параметры</w:t>
            </w:r>
          </w:p>
        </w:tc>
        <w:tc>
          <w:tcPr>
            <w:tcW w:w="2499" w:type="pct"/>
            <w:shd w:val="clear" w:color="auto" w:fill="auto"/>
            <w:vAlign w:val="center"/>
            <w:hideMark/>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Описание</w:t>
            </w:r>
          </w:p>
        </w:tc>
      </w:tr>
    </w:tbl>
    <w:p w:rsidR="00EE7FCF" w:rsidRPr="00EE7FCF" w:rsidRDefault="00EE7FCF" w:rsidP="005172CA">
      <w:pPr>
        <w:jc w:val="center"/>
        <w:rPr>
          <w:rFonts w:ascii="Times New Roman" w:hAnsi="Times New Roman" w:cs="Times New Roman"/>
          <w:iCs/>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EE7FCF" w:rsidTr="00EC2A23">
        <w:trPr>
          <w:trHeight w:val="20"/>
          <w:tblHeader/>
        </w:trPr>
        <w:tc>
          <w:tcPr>
            <w:tcW w:w="438" w:type="pct"/>
            <w:shd w:val="clear" w:color="auto" w:fill="auto"/>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1</w:t>
            </w:r>
          </w:p>
        </w:tc>
        <w:tc>
          <w:tcPr>
            <w:tcW w:w="2063" w:type="pct"/>
            <w:shd w:val="clear" w:color="auto" w:fill="auto"/>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2</w:t>
            </w:r>
          </w:p>
        </w:tc>
        <w:tc>
          <w:tcPr>
            <w:tcW w:w="2499" w:type="pct"/>
            <w:shd w:val="clear" w:color="auto" w:fill="auto"/>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3</w:t>
            </w:r>
          </w:p>
        </w:tc>
      </w:tr>
      <w:tr w:rsidR="00EE7FCF" w:rsidRPr="00EE7FCF" w:rsidTr="00EC2A23">
        <w:trPr>
          <w:trHeight w:val="20"/>
        </w:trPr>
        <w:tc>
          <w:tcPr>
            <w:tcW w:w="438" w:type="pct"/>
            <w:shd w:val="clear" w:color="auto" w:fill="auto"/>
            <w:hideMark/>
          </w:tcPr>
          <w:p w:rsidR="00EE7FCF" w:rsidRPr="00EE7FCF" w:rsidRDefault="00EE7FCF" w:rsidP="005172CA">
            <w:pPr>
              <w:jc w:val="center"/>
              <w:rPr>
                <w:rFonts w:ascii="Times New Roman" w:hAnsi="Times New Roman" w:cs="Times New Roman"/>
                <w:color w:val="000000"/>
                <w:sz w:val="28"/>
                <w:szCs w:val="28"/>
                <w:lang w:eastAsia="en-US"/>
              </w:rPr>
            </w:pPr>
            <w:r w:rsidRPr="00EE7FCF">
              <w:rPr>
                <w:rFonts w:ascii="Times New Roman" w:hAnsi="Times New Roman" w:cs="Times New Roman"/>
                <w:color w:val="000000"/>
                <w:sz w:val="28"/>
                <w:szCs w:val="28"/>
                <w:lang w:eastAsia="en-US"/>
              </w:rPr>
              <w:t>1</w:t>
            </w:r>
          </w:p>
        </w:tc>
        <w:tc>
          <w:tcPr>
            <w:tcW w:w="2063" w:type="pct"/>
            <w:shd w:val="clear" w:color="auto" w:fill="auto"/>
            <w:hideMark/>
          </w:tcPr>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 xml:space="preserve">Закон Забайкальского края </w:t>
            </w:r>
          </w:p>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от 18 декабря 2009 года № 317-ЗЗК</w:t>
            </w:r>
          </w:p>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EE7FCF" w:rsidTr="00EC2A23">
        <w:trPr>
          <w:trHeight w:val="20"/>
        </w:trPr>
        <w:tc>
          <w:tcPr>
            <w:tcW w:w="438" w:type="pct"/>
            <w:vMerge w:val="restart"/>
            <w:shd w:val="clear" w:color="auto" w:fill="auto"/>
            <w:hideMark/>
          </w:tcPr>
          <w:p w:rsidR="00EE7FCF" w:rsidRPr="00EE7FCF" w:rsidRDefault="00EE7FCF" w:rsidP="005172CA">
            <w:pPr>
              <w:jc w:val="center"/>
              <w:rPr>
                <w:rFonts w:ascii="Times New Roman" w:hAnsi="Times New Roman" w:cs="Times New Roman"/>
                <w:color w:val="000000"/>
                <w:sz w:val="28"/>
                <w:szCs w:val="28"/>
                <w:lang w:eastAsia="en-US"/>
              </w:rPr>
            </w:pPr>
            <w:r w:rsidRPr="00EE7FCF">
              <w:rPr>
                <w:rFonts w:ascii="Times New Roman" w:hAnsi="Times New Roman" w:cs="Times New Roman"/>
                <w:color w:val="000000"/>
                <w:sz w:val="28"/>
                <w:szCs w:val="28"/>
                <w:lang w:eastAsia="en-US"/>
              </w:rPr>
              <w:t>2</w:t>
            </w:r>
          </w:p>
        </w:tc>
        <w:tc>
          <w:tcPr>
            <w:tcW w:w="4562" w:type="pct"/>
            <w:gridSpan w:val="2"/>
            <w:shd w:val="clear" w:color="auto" w:fill="auto"/>
            <w:hideMark/>
          </w:tcPr>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Соседние административно-территориальные образования:</w:t>
            </w:r>
          </w:p>
        </w:tc>
      </w:tr>
      <w:tr w:rsidR="00115EAE" w:rsidRPr="00EE7FCF" w:rsidTr="00EC2A23">
        <w:trPr>
          <w:trHeight w:val="20"/>
        </w:trPr>
        <w:tc>
          <w:tcPr>
            <w:tcW w:w="438" w:type="pct"/>
            <w:vMerge/>
            <w:shd w:val="clear" w:color="auto" w:fill="auto"/>
            <w:hideMark/>
          </w:tcPr>
          <w:p w:rsidR="00115EAE" w:rsidRPr="00EE7FCF" w:rsidRDefault="00115EAE" w:rsidP="00115EAE">
            <w:pPr>
              <w:rPr>
                <w:rFonts w:ascii="Times New Roman" w:hAnsi="Times New Roman" w:cs="Times New Roman"/>
                <w:color w:val="000000"/>
                <w:sz w:val="28"/>
                <w:szCs w:val="28"/>
                <w:lang w:eastAsia="en-US"/>
              </w:rPr>
            </w:pPr>
          </w:p>
        </w:tc>
        <w:tc>
          <w:tcPr>
            <w:tcW w:w="2063" w:type="pct"/>
            <w:shd w:val="clear" w:color="auto" w:fill="auto"/>
            <w:hideMark/>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север-восток</w:t>
            </w:r>
          </w:p>
        </w:tc>
        <w:tc>
          <w:tcPr>
            <w:tcW w:w="2499" w:type="pct"/>
            <w:shd w:val="clear" w:color="auto" w:fill="auto"/>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Александрово-Заводский район</w:t>
            </w:r>
          </w:p>
        </w:tc>
      </w:tr>
      <w:tr w:rsidR="00115EAE" w:rsidRPr="00EE7FCF" w:rsidTr="00EC2A23">
        <w:trPr>
          <w:trHeight w:val="20"/>
        </w:trPr>
        <w:tc>
          <w:tcPr>
            <w:tcW w:w="438" w:type="pct"/>
            <w:vMerge/>
            <w:shd w:val="clear" w:color="auto" w:fill="auto"/>
            <w:hideMark/>
          </w:tcPr>
          <w:p w:rsidR="00115EAE" w:rsidRPr="00EE7FCF" w:rsidRDefault="00115EAE" w:rsidP="00115EAE">
            <w:pPr>
              <w:rPr>
                <w:rFonts w:ascii="Times New Roman" w:hAnsi="Times New Roman" w:cs="Times New Roman"/>
                <w:color w:val="000000"/>
                <w:sz w:val="28"/>
                <w:szCs w:val="28"/>
                <w:lang w:eastAsia="en-US"/>
              </w:rPr>
            </w:pPr>
          </w:p>
        </w:tc>
        <w:tc>
          <w:tcPr>
            <w:tcW w:w="2063" w:type="pct"/>
            <w:shd w:val="clear" w:color="auto" w:fill="auto"/>
            <w:hideMark/>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 xml:space="preserve">северо-запад </w:t>
            </w:r>
          </w:p>
        </w:tc>
        <w:tc>
          <w:tcPr>
            <w:tcW w:w="2499" w:type="pct"/>
            <w:shd w:val="clear" w:color="auto" w:fill="auto"/>
            <w:hideMark/>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Балейский район</w:t>
            </w:r>
          </w:p>
        </w:tc>
      </w:tr>
      <w:tr w:rsidR="00115EAE" w:rsidRPr="00EE7FCF" w:rsidTr="00EC2A23">
        <w:trPr>
          <w:trHeight w:val="20"/>
        </w:trPr>
        <w:tc>
          <w:tcPr>
            <w:tcW w:w="438" w:type="pct"/>
            <w:vMerge/>
            <w:shd w:val="clear" w:color="auto" w:fill="auto"/>
            <w:hideMark/>
          </w:tcPr>
          <w:p w:rsidR="00115EAE" w:rsidRPr="00EE7FCF" w:rsidRDefault="00115EAE" w:rsidP="00115EAE">
            <w:pPr>
              <w:rPr>
                <w:rFonts w:ascii="Times New Roman" w:hAnsi="Times New Roman" w:cs="Times New Roman"/>
                <w:color w:val="000000"/>
                <w:sz w:val="28"/>
                <w:szCs w:val="28"/>
                <w:lang w:eastAsia="en-US"/>
              </w:rPr>
            </w:pPr>
          </w:p>
        </w:tc>
        <w:tc>
          <w:tcPr>
            <w:tcW w:w="2063" w:type="pct"/>
            <w:shd w:val="clear" w:color="auto" w:fill="auto"/>
            <w:hideMark/>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восток</w:t>
            </w:r>
          </w:p>
        </w:tc>
        <w:tc>
          <w:tcPr>
            <w:tcW w:w="2499" w:type="pct"/>
            <w:shd w:val="clear" w:color="auto" w:fill="auto"/>
            <w:hideMark/>
          </w:tcPr>
          <w:p w:rsidR="00115EAE" w:rsidRPr="00115EAE" w:rsidRDefault="00115EAE" w:rsidP="00115EAE">
            <w:pPr>
              <w:rPr>
                <w:rFonts w:ascii="Times New Roman" w:hAnsi="Times New Roman" w:cs="Times New Roman"/>
                <w:sz w:val="24"/>
                <w:szCs w:val="24"/>
              </w:rPr>
            </w:pPr>
            <w:r w:rsidRPr="00115EAE">
              <w:rPr>
                <w:rFonts w:ascii="Times New Roman" w:hAnsi="Times New Roman" w:cs="Times New Roman"/>
                <w:color w:val="000000"/>
                <w:sz w:val="24"/>
                <w:szCs w:val="24"/>
              </w:rPr>
              <w:t>сельское поселение «Курунзулайское»</w:t>
            </w:r>
          </w:p>
        </w:tc>
      </w:tr>
      <w:tr w:rsidR="00115EAE" w:rsidRPr="00EE7FCF" w:rsidTr="00EC2A23">
        <w:trPr>
          <w:trHeight w:val="20"/>
        </w:trPr>
        <w:tc>
          <w:tcPr>
            <w:tcW w:w="438" w:type="pct"/>
            <w:vMerge/>
            <w:shd w:val="clear" w:color="auto" w:fill="auto"/>
            <w:hideMark/>
          </w:tcPr>
          <w:p w:rsidR="00115EAE" w:rsidRPr="00EE7FCF" w:rsidRDefault="00115EAE" w:rsidP="00115EAE">
            <w:pPr>
              <w:rPr>
                <w:rFonts w:ascii="Times New Roman" w:hAnsi="Times New Roman" w:cs="Times New Roman"/>
                <w:color w:val="000000"/>
                <w:sz w:val="28"/>
                <w:szCs w:val="28"/>
                <w:lang w:eastAsia="en-US"/>
              </w:rPr>
            </w:pPr>
          </w:p>
        </w:tc>
        <w:tc>
          <w:tcPr>
            <w:tcW w:w="2063" w:type="pct"/>
            <w:shd w:val="clear" w:color="auto" w:fill="auto"/>
            <w:hideMark/>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юго-восток</w:t>
            </w:r>
          </w:p>
        </w:tc>
        <w:tc>
          <w:tcPr>
            <w:tcW w:w="2499" w:type="pct"/>
            <w:shd w:val="clear" w:color="auto" w:fill="auto"/>
            <w:hideMark/>
          </w:tcPr>
          <w:p w:rsidR="00115EAE" w:rsidRPr="00115EAE" w:rsidRDefault="00115EAE" w:rsidP="00115EAE">
            <w:pPr>
              <w:rPr>
                <w:rFonts w:ascii="Times New Roman" w:hAnsi="Times New Roman" w:cs="Times New Roman"/>
                <w:sz w:val="24"/>
                <w:szCs w:val="24"/>
              </w:rPr>
            </w:pPr>
            <w:r w:rsidRPr="00115EAE">
              <w:rPr>
                <w:rFonts w:ascii="Times New Roman" w:hAnsi="Times New Roman" w:cs="Times New Roman"/>
                <w:color w:val="000000"/>
                <w:sz w:val="24"/>
                <w:szCs w:val="24"/>
              </w:rPr>
              <w:t>сельское поселение «Усть-Озерское»</w:t>
            </w:r>
          </w:p>
        </w:tc>
      </w:tr>
      <w:tr w:rsidR="00115EAE" w:rsidRPr="00EE7FCF" w:rsidTr="00EC2A23">
        <w:trPr>
          <w:trHeight w:val="20"/>
        </w:trPr>
        <w:tc>
          <w:tcPr>
            <w:tcW w:w="438" w:type="pct"/>
            <w:vMerge/>
            <w:shd w:val="clear" w:color="auto" w:fill="auto"/>
          </w:tcPr>
          <w:p w:rsidR="00115EAE" w:rsidRPr="00EE7FCF" w:rsidRDefault="00115EAE" w:rsidP="00115EAE">
            <w:pPr>
              <w:rPr>
                <w:rFonts w:ascii="Times New Roman" w:hAnsi="Times New Roman" w:cs="Times New Roman"/>
                <w:color w:val="000000"/>
                <w:sz w:val="28"/>
                <w:szCs w:val="28"/>
                <w:lang w:eastAsia="en-US"/>
              </w:rPr>
            </w:pPr>
          </w:p>
        </w:tc>
        <w:tc>
          <w:tcPr>
            <w:tcW w:w="2063" w:type="pct"/>
            <w:shd w:val="clear" w:color="auto" w:fill="auto"/>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юго-запад</w:t>
            </w:r>
          </w:p>
        </w:tc>
        <w:tc>
          <w:tcPr>
            <w:tcW w:w="2499" w:type="pct"/>
            <w:shd w:val="clear" w:color="auto" w:fill="auto"/>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сельское поселение «Переднебыркинское»</w:t>
            </w:r>
          </w:p>
        </w:tc>
      </w:tr>
      <w:tr w:rsidR="00115EAE" w:rsidRPr="00EE7FCF" w:rsidTr="00EC2A23">
        <w:trPr>
          <w:trHeight w:val="20"/>
        </w:trPr>
        <w:tc>
          <w:tcPr>
            <w:tcW w:w="438" w:type="pct"/>
            <w:shd w:val="clear" w:color="auto" w:fill="auto"/>
          </w:tcPr>
          <w:p w:rsidR="00115EAE" w:rsidRPr="00EE7FCF" w:rsidRDefault="00115EAE" w:rsidP="00115EAE">
            <w:pPr>
              <w:rPr>
                <w:rFonts w:ascii="Times New Roman" w:hAnsi="Times New Roman" w:cs="Times New Roman"/>
                <w:color w:val="000000"/>
                <w:sz w:val="28"/>
                <w:szCs w:val="28"/>
                <w:lang w:eastAsia="en-US"/>
              </w:rPr>
            </w:pPr>
          </w:p>
        </w:tc>
        <w:tc>
          <w:tcPr>
            <w:tcW w:w="2063" w:type="pct"/>
            <w:shd w:val="clear" w:color="auto" w:fill="auto"/>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запад</w:t>
            </w:r>
          </w:p>
        </w:tc>
        <w:tc>
          <w:tcPr>
            <w:tcW w:w="2499" w:type="pct"/>
            <w:shd w:val="clear" w:color="auto" w:fill="auto"/>
          </w:tcPr>
          <w:p w:rsidR="00115EAE" w:rsidRPr="00115EAE" w:rsidRDefault="00115EAE" w:rsidP="00115EAE">
            <w:pPr>
              <w:rPr>
                <w:rFonts w:ascii="Times New Roman" w:hAnsi="Times New Roman" w:cs="Times New Roman"/>
                <w:sz w:val="24"/>
                <w:szCs w:val="24"/>
              </w:rPr>
            </w:pPr>
            <w:r w:rsidRPr="00115EAE">
              <w:rPr>
                <w:rFonts w:ascii="Times New Roman" w:hAnsi="Times New Roman" w:cs="Times New Roman"/>
                <w:color w:val="000000"/>
                <w:sz w:val="24"/>
                <w:szCs w:val="24"/>
              </w:rPr>
              <w:t>Оловян</w:t>
            </w:r>
            <w:r>
              <w:rPr>
                <w:rFonts w:ascii="Times New Roman" w:hAnsi="Times New Roman" w:cs="Times New Roman"/>
                <w:color w:val="000000"/>
                <w:sz w:val="24"/>
                <w:szCs w:val="24"/>
              </w:rPr>
              <w:t>нин</w:t>
            </w:r>
            <w:r w:rsidRPr="00115EAE">
              <w:rPr>
                <w:rFonts w:ascii="Times New Roman" w:hAnsi="Times New Roman" w:cs="Times New Roman"/>
                <w:color w:val="000000"/>
                <w:sz w:val="24"/>
                <w:szCs w:val="24"/>
              </w:rPr>
              <w:t>ский район</w:t>
            </w:r>
          </w:p>
        </w:tc>
      </w:tr>
    </w:tbl>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F6700B">
        <w:rPr>
          <w:rFonts w:ascii="Times New Roman" w:hAnsi="Times New Roman" w:cs="Times New Roman"/>
          <w:sz w:val="28"/>
          <w:szCs w:val="28"/>
          <w:lang w:eastAsia="en-US"/>
        </w:rPr>
        <w:t>Биликтуйское</w:t>
      </w:r>
      <w:r w:rsidRPr="00EE7FCF">
        <w:rPr>
          <w:rFonts w:ascii="Times New Roman" w:hAnsi="Times New Roman" w:cs="Times New Roman"/>
          <w:sz w:val="28"/>
          <w:szCs w:val="28"/>
          <w:lang w:eastAsia="en-US"/>
        </w:rPr>
        <w:t xml:space="preserve">» входит одно село </w:t>
      </w:r>
      <w:r w:rsidR="00115EAE">
        <w:rPr>
          <w:rFonts w:ascii="Times New Roman" w:hAnsi="Times New Roman" w:cs="Times New Roman"/>
          <w:sz w:val="28"/>
          <w:szCs w:val="28"/>
          <w:lang w:eastAsia="en-US"/>
        </w:rPr>
        <w:t>Биликтуй</w:t>
      </w:r>
      <w:r w:rsidRPr="00EE7FCF">
        <w:rPr>
          <w:rFonts w:ascii="Times New Roman" w:hAnsi="Times New Roman" w:cs="Times New Roman"/>
          <w:sz w:val="28"/>
          <w:szCs w:val="28"/>
          <w:lang w:eastAsia="en-US"/>
        </w:rPr>
        <w:t>.</w:t>
      </w:r>
    </w:p>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Положение сельского поселения «</w:t>
      </w:r>
      <w:r w:rsidR="00F6700B">
        <w:rPr>
          <w:rFonts w:ascii="Times New Roman" w:hAnsi="Times New Roman" w:cs="Times New Roman"/>
          <w:sz w:val="28"/>
          <w:szCs w:val="28"/>
          <w:lang w:eastAsia="en-US"/>
        </w:rPr>
        <w:t>Биликтуйское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5172CA">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5172CA">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AC67CB" w:rsidP="005172CA">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77pt">
            <v:imagedata r:id="rId12" o:title="Безымянный" cropright="29431f"/>
          </v:shape>
        </w:pict>
      </w:r>
    </w:p>
    <w:p w:rsidR="00EE7FCF" w:rsidRPr="00EE7FCF" w:rsidRDefault="00EE7FCF" w:rsidP="005172CA">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5172CA">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F6700B">
        <w:rPr>
          <w:rFonts w:ascii="Times New Roman" w:hAnsi="Times New Roman" w:cs="Times New Roman"/>
          <w:noProof/>
          <w:color w:val="000000"/>
          <w:sz w:val="28"/>
          <w:szCs w:val="28"/>
        </w:rPr>
        <w:t>Биликтуйское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115EAE" w:rsidP="005172CA">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08FC77A4">
            <wp:extent cx="2800350" cy="196657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0335" cy="1973585"/>
                    </a:xfrm>
                    <a:prstGeom prst="rect">
                      <a:avLst/>
                    </a:prstGeom>
                    <a:noFill/>
                  </pic:spPr>
                </pic:pic>
              </a:graphicData>
            </a:graphic>
          </wp:inline>
        </w:drawing>
      </w:r>
    </w:p>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F6700B">
        <w:rPr>
          <w:rFonts w:ascii="Times New Roman" w:hAnsi="Times New Roman" w:cs="Times New Roman"/>
          <w:sz w:val="28"/>
          <w:szCs w:val="28"/>
          <w:lang w:eastAsia="en-US"/>
        </w:rPr>
        <w:t>Биликтуйское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5172CA">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5172CA">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F6700B">
        <w:rPr>
          <w:rFonts w:ascii="Times New Roman" w:eastAsia="Times New Roman" w:hAnsi="Times New Roman" w:cs="Times New Roman"/>
          <w:iCs/>
          <w:sz w:val="28"/>
          <w:szCs w:val="28"/>
          <w:lang w:eastAsia="en-US"/>
        </w:rPr>
        <w:t>Биликтуйское</w:t>
      </w:r>
      <w:r w:rsidRPr="00EE7FCF">
        <w:rPr>
          <w:rFonts w:ascii="Times New Roman" w:eastAsia="Times New Roman" w:hAnsi="Times New Roman" w:cs="Times New Roman"/>
          <w:iCs/>
          <w:sz w:val="28"/>
          <w:szCs w:val="28"/>
          <w:lang w:eastAsia="en-US"/>
        </w:rPr>
        <w:t xml:space="preserve">» </w:t>
      </w:r>
    </w:p>
    <w:p w:rsidR="00CA59DB" w:rsidRDefault="00F3265B" w:rsidP="005172CA">
      <w:pPr>
        <w:pStyle w:val="a9"/>
        <w:spacing w:line="240" w:lineRule="auto"/>
        <w:jc w:val="center"/>
        <w:rPr>
          <w:b/>
        </w:rPr>
      </w:pPr>
      <w:r>
        <w:rPr>
          <w:b/>
          <w:noProof/>
        </w:rPr>
        <w:lastRenderedPageBreak/>
        <w:drawing>
          <wp:inline distT="0" distB="0" distL="0" distR="0" wp14:anchorId="105D84C0">
            <wp:extent cx="3198977" cy="451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4632" cy="4522831"/>
                    </a:xfrm>
                    <a:prstGeom prst="rect">
                      <a:avLst/>
                    </a:prstGeom>
                    <a:noFill/>
                  </pic:spPr>
                </pic:pic>
              </a:graphicData>
            </a:graphic>
          </wp:inline>
        </w:drawing>
      </w:r>
    </w:p>
    <w:p w:rsidR="00CA59DB" w:rsidRDefault="00CA59DB" w:rsidP="005172CA">
      <w:pPr>
        <w:pStyle w:val="a9"/>
        <w:spacing w:line="240" w:lineRule="auto"/>
        <w:rPr>
          <w:b/>
        </w:rPr>
      </w:pP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 xml:space="preserve">На территории сельского поселения «Биликтуйское»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земли лесного фонда;</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объекты культурного наследия.</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 xml:space="preserve">автодорога общего пользования регионального значения Передняя Бырка – Биликтуй </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(76 ОП РЗ 76К-044);</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 xml:space="preserve">автодорога общего пользования регионального значения Нерчинск – Шоноктуй </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(76 ОП РЗ 76К-007);</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объекты здравоохранения;</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государственный зоологический заказник областного значения «Олдондинский».</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lastRenderedPageBreak/>
        <w:t>территории индивидуальной жилой застройки;</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Default="0064393C" w:rsidP="005172CA">
      <w:pPr>
        <w:ind w:firstLine="709"/>
        <w:jc w:val="both"/>
        <w:rPr>
          <w:rFonts w:ascii="Times New Roman" w:eastAsia="Times New Roman" w:hAnsi="Times New Roman" w:cs="Times New Roman"/>
          <w:sz w:val="28"/>
          <w:szCs w:val="28"/>
        </w:rPr>
      </w:pPr>
    </w:p>
    <w:p w:rsidR="00783B8E" w:rsidRDefault="00783B8E" w:rsidP="005172CA">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783B8E" w:rsidRDefault="00783B8E" w:rsidP="005172CA">
      <w:pPr>
        <w:rPr>
          <w:rFonts w:ascii="Times New Roman" w:eastAsia="Times New Roman" w:hAnsi="Times New Roman"/>
        </w:rPr>
      </w:pPr>
    </w:p>
    <w:p w:rsidR="00783B8E" w:rsidRPr="005F5486" w:rsidRDefault="00783B8E" w:rsidP="005172CA">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5172CA">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5172CA">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5172CA">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5172CA">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5172CA">
      <w:pPr>
        <w:pStyle w:val="a9"/>
        <w:spacing w:line="240" w:lineRule="auto"/>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5172CA">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5172CA">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5172CA">
      <w:pPr>
        <w:pStyle w:val="a9"/>
        <w:spacing w:line="240" w:lineRule="auto"/>
      </w:pPr>
      <w:r w:rsidRPr="005F5486">
        <w:t xml:space="preserve">На территории </w:t>
      </w:r>
      <w:bookmarkStart w:id="1" w:name="_Hlk26198238"/>
      <w:r w:rsidR="00275803">
        <w:t>сельского поселения «</w:t>
      </w:r>
      <w:r w:rsidR="00F6700B">
        <w:t>Биликтуйское</w:t>
      </w:r>
      <w:r w:rsidR="00275803">
        <w:t>»</w:t>
      </w:r>
      <w:bookmarkEnd w:id="1"/>
      <w:r w:rsidR="00275803">
        <w:t xml:space="preserve"> </w:t>
      </w:r>
      <w:r w:rsidRPr="005F5486">
        <w:t>утверждены градостроительные документы:</w:t>
      </w:r>
    </w:p>
    <w:p w:rsidR="00783B8E" w:rsidRPr="00783B8E" w:rsidRDefault="00783B8E" w:rsidP="005172CA">
      <w:pPr>
        <w:pStyle w:val="a9"/>
        <w:spacing w:line="240" w:lineRule="auto"/>
      </w:pPr>
      <w:r>
        <w:t xml:space="preserve">1. Генеральный план </w:t>
      </w:r>
      <w:bookmarkStart w:id="2" w:name="_Hlk26198443"/>
      <w:r w:rsidR="00275803" w:rsidRPr="00275803">
        <w:t>сельского поселения «</w:t>
      </w:r>
      <w:r w:rsidR="00F6700B">
        <w:t>Биликтуйское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6F68E0">
        <w:t>14.06</w:t>
      </w:r>
      <w:r w:rsidR="00275803" w:rsidRPr="00275803">
        <w:t>.2018</w:t>
      </w:r>
      <w:r w:rsidR="00275803">
        <w:t xml:space="preserve"> г. № 4</w:t>
      </w:r>
      <w:bookmarkEnd w:id="2"/>
      <w:r w:rsidR="006F68E0">
        <w:t>82</w:t>
      </w:r>
      <w:r w:rsidRPr="00783B8E">
        <w:t>;</w:t>
      </w:r>
    </w:p>
    <w:p w:rsidR="005C2AAE" w:rsidRDefault="00783B8E" w:rsidP="00B300D0">
      <w:pPr>
        <w:pStyle w:val="a9"/>
        <w:spacing w:line="240" w:lineRule="auto"/>
      </w:pPr>
      <w:r w:rsidRPr="00783B8E">
        <w:t xml:space="preserve">2. Правила землепользования и застройки </w:t>
      </w:r>
      <w:r w:rsidR="00275803" w:rsidRPr="00275803">
        <w:t>сельского поселения «</w:t>
      </w:r>
      <w:r w:rsidR="00F6700B">
        <w:t>Биликтуйское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6F68E0">
        <w:t>1</w:t>
      </w:r>
      <w:r w:rsidR="00880F33">
        <w:t>.</w:t>
      </w:r>
    </w:p>
    <w:p w:rsidR="005C2AAE" w:rsidRDefault="006E1795" w:rsidP="005172CA">
      <w:pPr>
        <w:pStyle w:val="a9"/>
        <w:spacing w:line="240" w:lineRule="auto"/>
        <w:rPr>
          <w:sz w:val="24"/>
          <w:szCs w:val="24"/>
        </w:rPr>
      </w:pPr>
      <w:r>
        <w:rPr>
          <w:b/>
        </w:rPr>
        <w:lastRenderedPageBreak/>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5172CA">
      <w:pPr>
        <w:pStyle w:val="a9"/>
        <w:spacing w:line="240" w:lineRule="auto"/>
        <w:rPr>
          <w:b/>
        </w:rPr>
      </w:pPr>
    </w:p>
    <w:p w:rsidR="00D50564" w:rsidRDefault="00D50564" w:rsidP="005172CA">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F6700B">
        <w:rPr>
          <w:rFonts w:eastAsia="Calibri"/>
          <w:lang w:eastAsia="en-US"/>
        </w:rPr>
        <w:t>Биликтуйское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5172CA">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5172CA">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F6700B">
        <w:rPr>
          <w:rFonts w:ascii="Times New Roman" w:hAnsi="Times New Roman" w:cs="Times New Roman"/>
          <w:sz w:val="28"/>
          <w:szCs w:val="28"/>
        </w:rPr>
        <w:t>Биликтуйское</w:t>
      </w:r>
      <w:r w:rsidRPr="008A013C">
        <w:rPr>
          <w:rFonts w:ascii="Times New Roman" w:hAnsi="Times New Roman" w:cs="Times New Roman"/>
          <w:sz w:val="28"/>
          <w:szCs w:val="28"/>
        </w:rPr>
        <w:t>» на 01.01.2017 года составляет 3</w:t>
      </w:r>
      <w:r w:rsidR="00F3265B">
        <w:rPr>
          <w:rFonts w:ascii="Times New Roman" w:hAnsi="Times New Roman" w:cs="Times New Roman"/>
          <w:sz w:val="28"/>
          <w:szCs w:val="28"/>
        </w:rPr>
        <w:t>47</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 xml:space="preserve">постоянно проживающих жителей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5172CA">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5172CA">
      <w:pPr>
        <w:pStyle w:val="af8"/>
        <w:spacing w:after="0" w:line="240" w:lineRule="auto"/>
        <w:jc w:val="center"/>
        <w:rPr>
          <w:sz w:val="28"/>
          <w:szCs w:val="28"/>
        </w:rPr>
      </w:pPr>
      <w:r w:rsidRPr="008A013C">
        <w:rPr>
          <w:sz w:val="28"/>
          <w:szCs w:val="28"/>
        </w:rPr>
        <w:t>Численность населения сельского поселения «</w:t>
      </w:r>
      <w:r w:rsidR="00F6700B">
        <w:rPr>
          <w:sz w:val="28"/>
          <w:szCs w:val="28"/>
        </w:rPr>
        <w:t>Биликтуйское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8A013C" w:rsidRPr="008A013C" w:rsidTr="00EC2A23">
        <w:trPr>
          <w:trHeight w:val="898"/>
          <w:tblHeader/>
        </w:trPr>
        <w:tc>
          <w:tcPr>
            <w:tcW w:w="349" w:type="pct"/>
            <w:shd w:val="clear" w:color="auto" w:fill="auto"/>
            <w:vAlign w:val="center"/>
            <w:hideMark/>
          </w:tcPr>
          <w:p w:rsidR="008A013C" w:rsidRPr="00F3265B" w:rsidRDefault="008A013C" w:rsidP="005172CA">
            <w:pPr>
              <w:jc w:val="center"/>
              <w:rPr>
                <w:rFonts w:ascii="Times New Roman" w:eastAsia="Times New Roman" w:hAnsi="Times New Roman" w:cs="Times New Roman"/>
                <w:b/>
                <w:bCs/>
                <w:color w:val="000000"/>
                <w:sz w:val="24"/>
                <w:szCs w:val="24"/>
              </w:rPr>
            </w:pPr>
            <w:r w:rsidRPr="00F3265B">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8A013C" w:rsidRPr="00F3265B" w:rsidRDefault="008A013C" w:rsidP="005172CA">
            <w:pPr>
              <w:jc w:val="center"/>
              <w:rPr>
                <w:rFonts w:ascii="Times New Roman" w:eastAsia="Times New Roman" w:hAnsi="Times New Roman" w:cs="Times New Roman"/>
                <w:b/>
                <w:bCs/>
                <w:color w:val="000000"/>
                <w:sz w:val="24"/>
                <w:szCs w:val="24"/>
              </w:rPr>
            </w:pPr>
            <w:r w:rsidRPr="00F3265B">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8A013C" w:rsidRPr="00F3265B" w:rsidRDefault="008A013C" w:rsidP="005172CA">
            <w:pPr>
              <w:jc w:val="center"/>
              <w:rPr>
                <w:rFonts w:ascii="Times New Roman" w:eastAsia="Times New Roman" w:hAnsi="Times New Roman" w:cs="Times New Roman"/>
                <w:b/>
                <w:bCs/>
                <w:color w:val="000000"/>
                <w:sz w:val="24"/>
                <w:szCs w:val="24"/>
              </w:rPr>
            </w:pPr>
            <w:r w:rsidRPr="00F3265B">
              <w:rPr>
                <w:rFonts w:ascii="Times New Roman" w:eastAsia="Times New Roman" w:hAnsi="Times New Roman" w:cs="Times New Roman"/>
                <w:b/>
                <w:bCs/>
                <w:color w:val="000000"/>
                <w:sz w:val="24"/>
                <w:szCs w:val="24"/>
              </w:rPr>
              <w:t>Постоянно проживающее население, чел.</w:t>
            </w:r>
          </w:p>
        </w:tc>
        <w:tc>
          <w:tcPr>
            <w:tcW w:w="932" w:type="pct"/>
            <w:shd w:val="clear" w:color="auto" w:fill="auto"/>
            <w:vAlign w:val="center"/>
            <w:hideMark/>
          </w:tcPr>
          <w:p w:rsidR="008A013C" w:rsidRPr="00F3265B" w:rsidRDefault="008A013C" w:rsidP="005172CA">
            <w:pPr>
              <w:jc w:val="center"/>
              <w:rPr>
                <w:rFonts w:ascii="Times New Roman" w:eastAsia="Times New Roman" w:hAnsi="Times New Roman" w:cs="Times New Roman"/>
                <w:b/>
                <w:bCs/>
                <w:color w:val="000000"/>
                <w:sz w:val="24"/>
                <w:szCs w:val="24"/>
              </w:rPr>
            </w:pPr>
            <w:r w:rsidRPr="00F3265B">
              <w:rPr>
                <w:rFonts w:ascii="Times New Roman" w:eastAsia="Times New Roman" w:hAnsi="Times New Roman" w:cs="Times New Roman"/>
                <w:b/>
                <w:bCs/>
                <w:color w:val="000000"/>
                <w:sz w:val="24"/>
                <w:szCs w:val="24"/>
              </w:rPr>
              <w:t xml:space="preserve">Численность населения на </w:t>
            </w:r>
          </w:p>
          <w:p w:rsidR="008A013C" w:rsidRPr="00F3265B" w:rsidRDefault="008A013C" w:rsidP="005172CA">
            <w:pPr>
              <w:jc w:val="center"/>
              <w:rPr>
                <w:rFonts w:ascii="Times New Roman" w:eastAsia="Times New Roman" w:hAnsi="Times New Roman" w:cs="Times New Roman"/>
                <w:b/>
                <w:bCs/>
                <w:color w:val="000000"/>
                <w:sz w:val="24"/>
                <w:szCs w:val="24"/>
              </w:rPr>
            </w:pPr>
            <w:r w:rsidRPr="00F3265B">
              <w:rPr>
                <w:rFonts w:ascii="Times New Roman" w:eastAsia="Times New Roman" w:hAnsi="Times New Roman" w:cs="Times New Roman"/>
                <w:b/>
                <w:bCs/>
                <w:color w:val="000000"/>
                <w:sz w:val="24"/>
                <w:szCs w:val="24"/>
              </w:rPr>
              <w:t xml:space="preserve">2010 г., чел. </w:t>
            </w:r>
          </w:p>
        </w:tc>
        <w:tc>
          <w:tcPr>
            <w:tcW w:w="1278" w:type="pct"/>
            <w:shd w:val="clear" w:color="auto" w:fill="auto"/>
            <w:vAlign w:val="center"/>
            <w:hideMark/>
          </w:tcPr>
          <w:p w:rsidR="008A013C" w:rsidRPr="00F3265B" w:rsidRDefault="008A013C" w:rsidP="005172CA">
            <w:pPr>
              <w:jc w:val="center"/>
              <w:rPr>
                <w:rFonts w:ascii="Times New Roman" w:eastAsia="Times New Roman" w:hAnsi="Times New Roman" w:cs="Times New Roman"/>
                <w:b/>
                <w:bCs/>
                <w:color w:val="000000"/>
                <w:sz w:val="24"/>
                <w:szCs w:val="24"/>
              </w:rPr>
            </w:pPr>
            <w:r w:rsidRPr="00F3265B">
              <w:rPr>
                <w:rFonts w:ascii="Times New Roman" w:eastAsia="Times New Roman" w:hAnsi="Times New Roman" w:cs="Times New Roman"/>
                <w:b/>
                <w:bCs/>
                <w:color w:val="000000"/>
                <w:sz w:val="24"/>
                <w:szCs w:val="24"/>
              </w:rPr>
              <w:t xml:space="preserve">Прирост (убыль) населения за период </w:t>
            </w:r>
            <w:r w:rsidRPr="00F3265B">
              <w:rPr>
                <w:rFonts w:ascii="Times New Roman" w:eastAsia="Times New Roman" w:hAnsi="Times New Roman" w:cs="Times New Roman"/>
                <w:b/>
                <w:bCs/>
                <w:color w:val="000000"/>
                <w:sz w:val="24"/>
                <w:szCs w:val="24"/>
              </w:rPr>
              <w:br/>
              <w:t>2010-2017 гг., чел.</w:t>
            </w:r>
          </w:p>
        </w:tc>
      </w:tr>
    </w:tbl>
    <w:p w:rsidR="008A013C" w:rsidRPr="008A013C" w:rsidRDefault="008A013C" w:rsidP="005172CA">
      <w:pPr>
        <w:rPr>
          <w:rFonts w:ascii="Times New Roman" w:hAnsi="Times New Roman" w:cs="Times New Roman"/>
          <w:sz w:val="28"/>
          <w:szCs w:val="28"/>
        </w:rPr>
      </w:pPr>
    </w:p>
    <w:tbl>
      <w:tblPr>
        <w:tblW w:w="5000" w:type="pct"/>
        <w:tblLook w:val="04A0" w:firstRow="1" w:lastRow="0" w:firstColumn="1" w:lastColumn="0" w:noHBand="0" w:noVBand="1"/>
      </w:tblPr>
      <w:tblGrid>
        <w:gridCol w:w="727"/>
        <w:gridCol w:w="3220"/>
        <w:gridCol w:w="1868"/>
        <w:gridCol w:w="1943"/>
        <w:gridCol w:w="2664"/>
      </w:tblGrid>
      <w:tr w:rsidR="008A013C" w:rsidRPr="008A013C"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5</w:t>
            </w:r>
          </w:p>
        </w:tc>
      </w:tr>
      <w:tr w:rsidR="00F3265B" w:rsidRPr="008A013C" w:rsidTr="00EC2A23">
        <w:trPr>
          <w:trHeight w:val="268"/>
        </w:trPr>
        <w:tc>
          <w:tcPr>
            <w:tcW w:w="349" w:type="pct"/>
            <w:tcBorders>
              <w:top w:val="nil"/>
              <w:left w:val="single" w:sz="4" w:space="0" w:color="auto"/>
              <w:bottom w:val="single" w:sz="4" w:space="0" w:color="auto"/>
              <w:right w:val="single" w:sz="4" w:space="0" w:color="auto"/>
            </w:tcBorders>
            <w:shd w:val="clear" w:color="auto" w:fill="auto"/>
            <w:noWrap/>
            <w:hideMark/>
          </w:tcPr>
          <w:p w:rsidR="00F3265B" w:rsidRPr="008A013C" w:rsidRDefault="00F3265B" w:rsidP="00F3265B">
            <w:pPr>
              <w:jc w:val="center"/>
              <w:rPr>
                <w:rFonts w:ascii="Times New Roman" w:eastAsia="Times New Roman" w:hAnsi="Times New Roman" w:cs="Times New Roman"/>
                <w:color w:val="000000"/>
                <w:sz w:val="28"/>
                <w:szCs w:val="28"/>
              </w:rPr>
            </w:pPr>
            <w:r w:rsidRPr="008A013C">
              <w:rPr>
                <w:rFonts w:ascii="Times New Roman" w:eastAsia="Times New Roman" w:hAnsi="Times New Roman" w:cs="Times New Roman"/>
                <w:color w:val="000000"/>
                <w:sz w:val="28"/>
                <w:szCs w:val="28"/>
              </w:rPr>
              <w:t>1</w:t>
            </w:r>
          </w:p>
        </w:tc>
        <w:tc>
          <w:tcPr>
            <w:tcW w:w="1545" w:type="pct"/>
            <w:tcBorders>
              <w:top w:val="nil"/>
              <w:left w:val="nil"/>
              <w:bottom w:val="single" w:sz="4" w:space="0" w:color="auto"/>
              <w:right w:val="single" w:sz="4" w:space="0" w:color="auto"/>
            </w:tcBorders>
            <w:shd w:val="clear" w:color="auto" w:fill="auto"/>
            <w:hideMark/>
          </w:tcPr>
          <w:p w:rsidR="00F3265B" w:rsidRPr="008A013C" w:rsidRDefault="00F3265B" w:rsidP="00F3265B">
            <w:pPr>
              <w:rPr>
                <w:rFonts w:ascii="Times New Roman" w:eastAsia="Times New Roman" w:hAnsi="Times New Roman" w:cs="Times New Roman"/>
                <w:color w:val="000000"/>
                <w:sz w:val="28"/>
                <w:szCs w:val="28"/>
              </w:rPr>
            </w:pPr>
            <w:r w:rsidRPr="008A013C">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z w:val="28"/>
                <w:szCs w:val="28"/>
              </w:rPr>
              <w:t>Биликтуй</w:t>
            </w:r>
          </w:p>
        </w:tc>
        <w:tc>
          <w:tcPr>
            <w:tcW w:w="896" w:type="pct"/>
            <w:tcBorders>
              <w:top w:val="nil"/>
              <w:left w:val="nil"/>
              <w:bottom w:val="single" w:sz="4" w:space="0" w:color="auto"/>
              <w:right w:val="single" w:sz="4" w:space="0" w:color="auto"/>
            </w:tcBorders>
            <w:shd w:val="clear" w:color="auto" w:fill="auto"/>
            <w:noWrap/>
            <w:hideMark/>
          </w:tcPr>
          <w:p w:rsidR="00F3265B" w:rsidRPr="00F3265B" w:rsidRDefault="00F3265B" w:rsidP="00F3265B">
            <w:pPr>
              <w:jc w:val="center"/>
              <w:rPr>
                <w:rFonts w:ascii="Times New Roman" w:eastAsia="Times New Roman" w:hAnsi="Times New Roman" w:cs="Times New Roman"/>
                <w:color w:val="000000"/>
                <w:sz w:val="24"/>
                <w:szCs w:val="24"/>
              </w:rPr>
            </w:pPr>
            <w:r w:rsidRPr="00F3265B">
              <w:rPr>
                <w:rFonts w:ascii="Times New Roman" w:eastAsia="Times New Roman" w:hAnsi="Times New Roman" w:cs="Times New Roman"/>
                <w:color w:val="000000"/>
                <w:sz w:val="24"/>
                <w:szCs w:val="24"/>
              </w:rPr>
              <w:t>347</w:t>
            </w:r>
          </w:p>
        </w:tc>
        <w:tc>
          <w:tcPr>
            <w:tcW w:w="932" w:type="pct"/>
            <w:tcBorders>
              <w:top w:val="nil"/>
              <w:left w:val="nil"/>
              <w:bottom w:val="single" w:sz="4" w:space="0" w:color="auto"/>
              <w:right w:val="single" w:sz="4" w:space="0" w:color="auto"/>
            </w:tcBorders>
            <w:shd w:val="clear" w:color="auto" w:fill="auto"/>
            <w:noWrap/>
            <w:hideMark/>
          </w:tcPr>
          <w:p w:rsidR="00F3265B" w:rsidRPr="00F3265B" w:rsidRDefault="00F3265B" w:rsidP="00F3265B">
            <w:pPr>
              <w:jc w:val="center"/>
              <w:rPr>
                <w:rFonts w:ascii="Times New Roman" w:eastAsia="Times New Roman" w:hAnsi="Times New Roman" w:cs="Times New Roman"/>
                <w:color w:val="000000"/>
                <w:sz w:val="24"/>
                <w:szCs w:val="24"/>
              </w:rPr>
            </w:pPr>
            <w:r w:rsidRPr="00F3265B">
              <w:rPr>
                <w:rFonts w:ascii="Times New Roman" w:eastAsia="Times New Roman" w:hAnsi="Times New Roman" w:cs="Times New Roman"/>
                <w:color w:val="000000"/>
                <w:sz w:val="24"/>
                <w:szCs w:val="24"/>
              </w:rPr>
              <w:t>407</w:t>
            </w:r>
          </w:p>
        </w:tc>
        <w:tc>
          <w:tcPr>
            <w:tcW w:w="1278" w:type="pct"/>
            <w:tcBorders>
              <w:top w:val="nil"/>
              <w:left w:val="nil"/>
              <w:bottom w:val="single" w:sz="4" w:space="0" w:color="auto"/>
              <w:right w:val="single" w:sz="4" w:space="0" w:color="auto"/>
            </w:tcBorders>
            <w:shd w:val="clear" w:color="auto" w:fill="auto"/>
            <w:noWrap/>
            <w:hideMark/>
          </w:tcPr>
          <w:p w:rsidR="00F3265B" w:rsidRPr="00F3265B" w:rsidRDefault="00F3265B" w:rsidP="00F3265B">
            <w:pPr>
              <w:jc w:val="center"/>
              <w:rPr>
                <w:rFonts w:ascii="Times New Roman" w:eastAsia="Times New Roman" w:hAnsi="Times New Roman" w:cs="Times New Roman"/>
                <w:color w:val="000000"/>
                <w:sz w:val="24"/>
                <w:szCs w:val="24"/>
              </w:rPr>
            </w:pPr>
            <w:r w:rsidRPr="00F3265B">
              <w:rPr>
                <w:rFonts w:ascii="Times New Roman" w:eastAsia="Times New Roman" w:hAnsi="Times New Roman" w:cs="Times New Roman"/>
                <w:color w:val="000000"/>
                <w:sz w:val="24"/>
                <w:szCs w:val="24"/>
              </w:rPr>
              <w:t>-38</w:t>
            </w:r>
          </w:p>
        </w:tc>
      </w:tr>
    </w:tbl>
    <w:p w:rsidR="008A013C" w:rsidRPr="008A013C" w:rsidRDefault="00F3265B" w:rsidP="005172CA">
      <w:pPr>
        <w:ind w:firstLine="709"/>
        <w:rPr>
          <w:rFonts w:ascii="Times New Roman" w:hAnsi="Times New Roman" w:cs="Times New Roman"/>
          <w:sz w:val="28"/>
          <w:szCs w:val="28"/>
        </w:rPr>
      </w:pPr>
      <w:r w:rsidRPr="00F3265B">
        <w:rPr>
          <w:rFonts w:ascii="Times New Roman" w:hAnsi="Times New Roman" w:cs="Times New Roman"/>
          <w:sz w:val="28"/>
          <w:szCs w:val="28"/>
        </w:rPr>
        <w:t>В структуре населения преобладает доля мужчин – 50,72 %, женщин – 49,27 %. Возрастная структура мужчин: моложе трудоспособного возраста – 14,77 %, трудоспособного возраста – 70,02 %, старше трудоспособного возраста – 14,61 %. Возрастная структура женщин: моложе трудоспособного возраста – 16,37 %, трудоспособного возраста – 60,81 %, старше трудоспособного возраста – 22,80 %.</w:t>
      </w:r>
    </w:p>
    <w:p w:rsidR="008A013C" w:rsidRPr="008A013C" w:rsidRDefault="008A013C" w:rsidP="005172CA">
      <w:pPr>
        <w:ind w:firstLine="709"/>
        <w:rPr>
          <w:rFonts w:ascii="Times New Roman" w:hAnsi="Times New Roman" w:cs="Times New Roman"/>
          <w:sz w:val="28"/>
          <w:szCs w:val="28"/>
        </w:rPr>
      </w:pPr>
      <w:r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5172CA">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5172CA">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F6700B">
        <w:rPr>
          <w:rFonts w:ascii="Times New Roman" w:hAnsi="Times New Roman" w:cs="Times New Roman"/>
          <w:sz w:val="28"/>
          <w:szCs w:val="28"/>
        </w:rPr>
        <w:t>Биликтуйское</w:t>
      </w:r>
      <w:r w:rsidRPr="008A013C">
        <w:rPr>
          <w:rFonts w:ascii="Times New Roman" w:hAnsi="Times New Roman" w:cs="Times New Roman"/>
          <w:sz w:val="28"/>
          <w:szCs w:val="28"/>
        </w:rPr>
        <w:t xml:space="preserve">» </w:t>
      </w:r>
    </w:p>
    <w:p w:rsidR="008A013C" w:rsidRPr="000C451A" w:rsidRDefault="008A013C" w:rsidP="005172CA">
      <w:pPr>
        <w:jc w:val="center"/>
        <w:rPr>
          <w:rFonts w:ascii="Arial" w:hAnsi="Arial"/>
          <w:sz w:val="22"/>
        </w:rPr>
      </w:pPr>
    </w:p>
    <w:p w:rsidR="00B300D0" w:rsidRDefault="00B300D0" w:rsidP="00B300D0">
      <w:pPr>
        <w:pStyle w:val="af8"/>
        <w:spacing w:after="0" w:line="240" w:lineRule="auto"/>
        <w:jc w:val="center"/>
        <w:rPr>
          <w:szCs w:val="24"/>
        </w:rPr>
      </w:pPr>
      <w:bookmarkStart w:id="3" w:name="_Toc239498938"/>
      <w:r w:rsidRPr="00B300D0">
        <w:rPr>
          <w:noProof/>
        </w:rPr>
        <w:drawing>
          <wp:inline distT="0" distB="0" distL="0" distR="0">
            <wp:extent cx="2200023" cy="13612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7101" cy="1365665"/>
                    </a:xfrm>
                    <a:prstGeom prst="rect">
                      <a:avLst/>
                    </a:prstGeom>
                    <a:noFill/>
                    <a:ln>
                      <a:noFill/>
                    </a:ln>
                  </pic:spPr>
                </pic:pic>
              </a:graphicData>
            </a:graphic>
          </wp:inline>
        </w:drawing>
      </w:r>
    </w:p>
    <w:p w:rsidR="008A013C" w:rsidRPr="000C451A" w:rsidRDefault="008A013C" w:rsidP="00B300D0">
      <w:pPr>
        <w:pStyle w:val="af8"/>
        <w:spacing w:after="0" w:line="240" w:lineRule="auto"/>
        <w:jc w:val="right"/>
        <w:rPr>
          <w:szCs w:val="24"/>
        </w:rPr>
      </w:pPr>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5172CA">
      <w:pPr>
        <w:pStyle w:val="af8"/>
        <w:spacing w:after="0" w:line="240" w:lineRule="auto"/>
        <w:jc w:val="center"/>
        <w:rPr>
          <w:sz w:val="28"/>
          <w:szCs w:val="28"/>
        </w:rPr>
      </w:pPr>
      <w:r w:rsidRPr="0044600B">
        <w:rPr>
          <w:sz w:val="28"/>
          <w:szCs w:val="28"/>
        </w:rPr>
        <w:t>Половозрастная структура сельского поселения «</w:t>
      </w:r>
      <w:r w:rsidR="00F6700B">
        <w:rPr>
          <w:sz w:val="28"/>
          <w:szCs w:val="28"/>
        </w:rPr>
        <w:t>Биликтуйское</w:t>
      </w:r>
      <w:r w:rsidRPr="0044600B">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460"/>
        <w:gridCol w:w="1133"/>
        <w:gridCol w:w="1134"/>
        <w:gridCol w:w="1172"/>
        <w:gridCol w:w="1098"/>
        <w:gridCol w:w="1134"/>
        <w:gridCol w:w="1136"/>
      </w:tblGrid>
      <w:tr w:rsidR="008A013C" w:rsidRPr="0044600B" w:rsidTr="00EC2A23">
        <w:trPr>
          <w:trHeight w:val="20"/>
          <w:tblHeader/>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 xml:space="preserve">Муниципальное образование </w:t>
            </w:r>
          </w:p>
        </w:tc>
        <w:tc>
          <w:tcPr>
            <w:tcW w:w="8267" w:type="dxa"/>
            <w:gridSpan w:val="7"/>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Численность населения (человек)</w:t>
            </w:r>
          </w:p>
        </w:tc>
      </w:tr>
      <w:tr w:rsidR="008A013C" w:rsidRPr="0044600B" w:rsidTr="00EC2A23">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p>
        </w:tc>
        <w:tc>
          <w:tcPr>
            <w:tcW w:w="1460" w:type="dxa"/>
            <w:vMerge w:val="restart"/>
            <w:tcBorders>
              <w:top w:val="single" w:sz="4" w:space="0" w:color="000000"/>
              <w:left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все население</w:t>
            </w:r>
          </w:p>
          <w:p w:rsidR="008A013C" w:rsidRPr="00AB7D54" w:rsidRDefault="008A013C" w:rsidP="005172CA">
            <w:pPr>
              <w:jc w:val="center"/>
              <w:rPr>
                <w:rFonts w:ascii="Times New Roman" w:hAnsi="Times New Roman" w:cs="Times New Roman"/>
                <w:b/>
                <w:sz w:val="24"/>
                <w:szCs w:val="24"/>
              </w:rPr>
            </w:pPr>
          </w:p>
        </w:tc>
        <w:tc>
          <w:tcPr>
            <w:tcW w:w="3439" w:type="dxa"/>
            <w:gridSpan w:val="3"/>
            <w:tcBorders>
              <w:top w:val="single" w:sz="4" w:space="0" w:color="000000"/>
              <w:left w:val="single" w:sz="4" w:space="0" w:color="000000"/>
              <w:bottom w:val="single" w:sz="4" w:space="0" w:color="000000"/>
              <w:right w:val="single" w:sz="4" w:space="0" w:color="000000"/>
            </w:tcBorders>
            <w:vAlign w:val="center"/>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в т. ч. мужчины в возрасте</w:t>
            </w:r>
          </w:p>
        </w:tc>
        <w:tc>
          <w:tcPr>
            <w:tcW w:w="3367" w:type="dxa"/>
            <w:gridSpan w:val="3"/>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в т. ч. женщины в возрасте</w:t>
            </w:r>
          </w:p>
        </w:tc>
      </w:tr>
      <w:tr w:rsidR="008A013C" w:rsidRPr="0044600B" w:rsidTr="00EC2A23">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p>
        </w:tc>
        <w:tc>
          <w:tcPr>
            <w:tcW w:w="1460" w:type="dxa"/>
            <w:vMerge/>
            <w:tcBorders>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0-15</w:t>
            </w:r>
            <w:r w:rsidRPr="00AB7D54">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16-59</w:t>
            </w:r>
            <w:r w:rsidRPr="00AB7D54">
              <w:rPr>
                <w:rFonts w:ascii="Times New Roman" w:hAnsi="Times New Roman" w:cs="Times New Roman"/>
                <w:b/>
                <w:sz w:val="24"/>
                <w:szCs w:val="24"/>
              </w:rPr>
              <w:br/>
              <w:t>лет</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60 и старше</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0-15</w:t>
            </w:r>
            <w:r w:rsidRPr="00AB7D54">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16-54</w:t>
            </w:r>
            <w:r w:rsidRPr="00AB7D54">
              <w:rPr>
                <w:rFonts w:ascii="Times New Roman" w:hAnsi="Times New Roman" w:cs="Times New Roman"/>
                <w:b/>
                <w:sz w:val="24"/>
                <w:szCs w:val="24"/>
              </w:rPr>
              <w:br/>
              <w:t>года</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 xml:space="preserve">55 и </w:t>
            </w:r>
            <w:r w:rsidRPr="00AB7D54">
              <w:rPr>
                <w:rFonts w:ascii="Times New Roman" w:hAnsi="Times New Roman" w:cs="Times New Roman"/>
                <w:b/>
                <w:sz w:val="24"/>
                <w:szCs w:val="24"/>
              </w:rPr>
              <w:br/>
              <w:t>старше</w:t>
            </w:r>
          </w:p>
        </w:tc>
      </w:tr>
      <w:tr w:rsidR="008A013C" w:rsidRPr="0044600B" w:rsidTr="00EC2A23">
        <w:trPr>
          <w:trHeight w:val="20"/>
          <w:tblHeader/>
        </w:trPr>
        <w:tc>
          <w:tcPr>
            <w:tcW w:w="1842"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6</w:t>
            </w:r>
          </w:p>
        </w:tc>
        <w:tc>
          <w:tcPr>
            <w:tcW w:w="1170"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8</w:t>
            </w:r>
          </w:p>
        </w:tc>
        <w:tc>
          <w:tcPr>
            <w:tcW w:w="1098"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auto"/>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12</w:t>
            </w:r>
          </w:p>
        </w:tc>
      </w:tr>
      <w:tr w:rsidR="008A013C" w:rsidRPr="0044600B" w:rsidTr="00EC2A23">
        <w:trPr>
          <w:trHeight w:val="20"/>
        </w:trPr>
        <w:tc>
          <w:tcPr>
            <w:tcW w:w="1842" w:type="dxa"/>
            <w:tcBorders>
              <w:top w:val="single" w:sz="4" w:space="0" w:color="000000"/>
              <w:left w:val="single" w:sz="4" w:space="0" w:color="000000"/>
              <w:bottom w:val="single" w:sz="4" w:space="0" w:color="000000"/>
              <w:right w:val="single" w:sz="4" w:space="0" w:color="000000"/>
            </w:tcBorders>
          </w:tcPr>
          <w:p w:rsidR="008A013C" w:rsidRPr="00A0181D" w:rsidRDefault="00A0181D" w:rsidP="005172CA">
            <w:pPr>
              <w:rPr>
                <w:rFonts w:ascii="Times New Roman" w:hAnsi="Times New Roman" w:cs="Times New Roman"/>
                <w:sz w:val="24"/>
                <w:szCs w:val="24"/>
              </w:rPr>
            </w:pPr>
            <w:r>
              <w:rPr>
                <w:rFonts w:ascii="Times New Roman" w:hAnsi="Times New Roman" w:cs="Times New Roman"/>
                <w:sz w:val="24"/>
                <w:szCs w:val="24"/>
              </w:rPr>
              <w:lastRenderedPageBreak/>
              <w:t xml:space="preserve">с.п. </w:t>
            </w:r>
            <w:r w:rsidR="00F6700B" w:rsidRPr="00A0181D">
              <w:rPr>
                <w:rFonts w:ascii="Times New Roman" w:hAnsi="Times New Roman" w:cs="Times New Roman"/>
                <w:sz w:val="24"/>
                <w:szCs w:val="24"/>
              </w:rPr>
              <w:t>Биликтуйское</w:t>
            </w:r>
          </w:p>
        </w:tc>
        <w:tc>
          <w:tcPr>
            <w:tcW w:w="1460" w:type="dxa"/>
            <w:tcBorders>
              <w:top w:val="single" w:sz="4" w:space="0" w:color="000000"/>
              <w:left w:val="single" w:sz="4" w:space="0" w:color="000000"/>
              <w:bottom w:val="single" w:sz="4" w:space="0" w:color="000000"/>
              <w:right w:val="single" w:sz="4" w:space="0" w:color="000000"/>
            </w:tcBorders>
          </w:tcPr>
          <w:p w:rsidR="008A013C" w:rsidRPr="00A0181D" w:rsidRDefault="00AB7D54" w:rsidP="005172CA">
            <w:pPr>
              <w:jc w:val="center"/>
              <w:rPr>
                <w:rFonts w:ascii="Times New Roman" w:hAnsi="Times New Roman" w:cs="Times New Roman"/>
                <w:sz w:val="24"/>
                <w:szCs w:val="24"/>
              </w:rPr>
            </w:pPr>
            <w:r w:rsidRPr="00A0181D">
              <w:rPr>
                <w:rFonts w:ascii="Times New Roman" w:hAnsi="Times New Roman" w:cs="Times New Roman"/>
                <w:sz w:val="24"/>
                <w:szCs w:val="24"/>
              </w:rPr>
              <w:t>347</w:t>
            </w:r>
          </w:p>
        </w:tc>
        <w:tc>
          <w:tcPr>
            <w:tcW w:w="1133" w:type="dxa"/>
            <w:tcBorders>
              <w:top w:val="single" w:sz="4" w:space="0" w:color="000000"/>
              <w:left w:val="single" w:sz="4" w:space="0" w:color="000000"/>
              <w:bottom w:val="single" w:sz="4" w:space="0" w:color="000000"/>
              <w:right w:val="single" w:sz="4" w:space="0" w:color="000000"/>
            </w:tcBorders>
          </w:tcPr>
          <w:p w:rsidR="008A013C" w:rsidRPr="00A0181D" w:rsidRDefault="00AB7D54" w:rsidP="005172CA">
            <w:pPr>
              <w:jc w:val="center"/>
              <w:rPr>
                <w:rFonts w:ascii="Times New Roman" w:hAnsi="Times New Roman" w:cs="Times New Roman"/>
                <w:sz w:val="24"/>
                <w:szCs w:val="24"/>
              </w:rPr>
            </w:pPr>
            <w:r w:rsidRPr="00A0181D">
              <w:rPr>
                <w:rFonts w:ascii="Times New Roman" w:hAnsi="Times New Roman"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8A013C" w:rsidRPr="00A0181D" w:rsidRDefault="00AB7D54" w:rsidP="005172CA">
            <w:pPr>
              <w:jc w:val="center"/>
              <w:rPr>
                <w:rFonts w:ascii="Times New Roman" w:hAnsi="Times New Roman" w:cs="Times New Roman"/>
                <w:sz w:val="24"/>
                <w:szCs w:val="24"/>
              </w:rPr>
            </w:pPr>
            <w:r w:rsidRPr="00A0181D">
              <w:rPr>
                <w:rFonts w:ascii="Times New Roman" w:hAnsi="Times New Roman" w:cs="Times New Roman"/>
                <w:sz w:val="24"/>
                <w:szCs w:val="24"/>
              </w:rPr>
              <w:t>125</w:t>
            </w:r>
          </w:p>
        </w:tc>
        <w:tc>
          <w:tcPr>
            <w:tcW w:w="1170" w:type="dxa"/>
            <w:tcBorders>
              <w:top w:val="single" w:sz="4" w:space="0" w:color="000000"/>
              <w:left w:val="single" w:sz="4" w:space="0" w:color="000000"/>
              <w:bottom w:val="single" w:sz="4" w:space="0" w:color="000000"/>
              <w:right w:val="single" w:sz="4" w:space="0" w:color="000000"/>
            </w:tcBorders>
          </w:tcPr>
          <w:p w:rsidR="008A013C" w:rsidRPr="00A0181D" w:rsidRDefault="00AB7D54" w:rsidP="005172CA">
            <w:pPr>
              <w:jc w:val="center"/>
              <w:rPr>
                <w:rFonts w:ascii="Times New Roman" w:hAnsi="Times New Roman" w:cs="Times New Roman"/>
                <w:sz w:val="24"/>
                <w:szCs w:val="24"/>
              </w:rPr>
            </w:pPr>
            <w:r w:rsidRPr="00A0181D">
              <w:rPr>
                <w:rFonts w:ascii="Times New Roman" w:hAnsi="Times New Roman" w:cs="Times New Roman"/>
                <w:sz w:val="24"/>
                <w:szCs w:val="24"/>
              </w:rPr>
              <w:t>25</w:t>
            </w:r>
          </w:p>
        </w:tc>
        <w:tc>
          <w:tcPr>
            <w:tcW w:w="1098" w:type="dxa"/>
            <w:tcBorders>
              <w:top w:val="single" w:sz="4" w:space="0" w:color="000000"/>
              <w:left w:val="single" w:sz="4" w:space="0" w:color="000000"/>
              <w:bottom w:val="single" w:sz="4" w:space="0" w:color="000000"/>
              <w:right w:val="single" w:sz="4" w:space="0" w:color="000000"/>
            </w:tcBorders>
          </w:tcPr>
          <w:p w:rsidR="008A013C" w:rsidRPr="00A0181D" w:rsidRDefault="00AB7D54" w:rsidP="005172CA">
            <w:pPr>
              <w:jc w:val="center"/>
              <w:rPr>
                <w:rFonts w:ascii="Times New Roman" w:hAnsi="Times New Roman" w:cs="Times New Roman"/>
                <w:sz w:val="24"/>
                <w:szCs w:val="24"/>
              </w:rPr>
            </w:pPr>
            <w:r w:rsidRPr="00A0181D">
              <w:rPr>
                <w:rFonts w:ascii="Times New Roman" w:hAnsi="Times New Roman" w:cs="Times New Roman"/>
                <w:sz w:val="24"/>
                <w:szCs w:val="24"/>
              </w:rPr>
              <w:t>2</w:t>
            </w:r>
            <w:r w:rsidR="008A013C" w:rsidRPr="00A0181D">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10</w:t>
            </w:r>
            <w:r w:rsidR="00AB7D54" w:rsidRPr="00A0181D">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8A013C" w:rsidRPr="00A0181D" w:rsidRDefault="00AB7D54" w:rsidP="005172CA">
            <w:pPr>
              <w:jc w:val="center"/>
              <w:rPr>
                <w:rFonts w:ascii="Times New Roman" w:hAnsi="Times New Roman" w:cs="Times New Roman"/>
                <w:sz w:val="24"/>
                <w:szCs w:val="24"/>
              </w:rPr>
            </w:pPr>
            <w:r w:rsidRPr="00A0181D">
              <w:rPr>
                <w:rFonts w:ascii="Times New Roman" w:hAnsi="Times New Roman" w:cs="Times New Roman"/>
                <w:sz w:val="24"/>
                <w:szCs w:val="24"/>
              </w:rPr>
              <w:t>39</w:t>
            </w:r>
          </w:p>
        </w:tc>
      </w:tr>
    </w:tbl>
    <w:p w:rsidR="008A013C" w:rsidRPr="0044600B" w:rsidRDefault="008A013C" w:rsidP="005172CA">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5172CA">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5172CA">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F6700B">
        <w:rPr>
          <w:sz w:val="28"/>
          <w:szCs w:val="28"/>
        </w:rPr>
        <w:t>Биликтуйское</w:t>
      </w:r>
      <w:r w:rsidRPr="0044600B">
        <w:rPr>
          <w:sz w:val="28"/>
          <w:szCs w:val="28"/>
        </w:rPr>
        <w:t xml:space="preserve">» </w:t>
      </w:r>
    </w:p>
    <w:p w:rsidR="008A013C" w:rsidRPr="000C451A" w:rsidRDefault="00AB7D54" w:rsidP="005172CA">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6A75E1B7">
            <wp:extent cx="2304894" cy="138663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3835" cy="1392013"/>
                    </a:xfrm>
                    <a:prstGeom prst="rect">
                      <a:avLst/>
                    </a:prstGeom>
                    <a:noFill/>
                  </pic:spPr>
                </pic:pic>
              </a:graphicData>
            </a:graphic>
          </wp:inline>
        </w:drawing>
      </w:r>
    </w:p>
    <w:p w:rsidR="008A013C" w:rsidRPr="0044600B" w:rsidRDefault="008A013C" w:rsidP="005172CA">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5172CA">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F6700B">
        <w:rPr>
          <w:sz w:val="28"/>
          <w:szCs w:val="28"/>
        </w:rPr>
        <w:t>Биликтуйское</w:t>
      </w:r>
      <w:r w:rsidRPr="0044600B">
        <w:rPr>
          <w:sz w:val="28"/>
          <w:szCs w:val="28"/>
        </w:rPr>
        <w:t xml:space="preserve">» </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8A013C" w:rsidRPr="00A0181D" w:rsidTr="00EC2A23">
        <w:trPr>
          <w:trHeight w:val="20"/>
        </w:trPr>
        <w:tc>
          <w:tcPr>
            <w:tcW w:w="1054" w:type="pct"/>
            <w:vAlign w:val="center"/>
          </w:tcPr>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Муниципальное образования</w:t>
            </w:r>
          </w:p>
        </w:tc>
        <w:tc>
          <w:tcPr>
            <w:tcW w:w="611" w:type="pct"/>
            <w:vAlign w:val="center"/>
          </w:tcPr>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на 01.01.2012 г.</w:t>
            </w:r>
          </w:p>
        </w:tc>
        <w:tc>
          <w:tcPr>
            <w:tcW w:w="668" w:type="pct"/>
            <w:vAlign w:val="center"/>
          </w:tcPr>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 xml:space="preserve">на </w:t>
            </w:r>
          </w:p>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01.01.2013 г.</w:t>
            </w:r>
          </w:p>
        </w:tc>
        <w:tc>
          <w:tcPr>
            <w:tcW w:w="668" w:type="pct"/>
            <w:vAlign w:val="center"/>
          </w:tcPr>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 xml:space="preserve">на </w:t>
            </w:r>
          </w:p>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01.01.2014 г.</w:t>
            </w:r>
          </w:p>
        </w:tc>
        <w:tc>
          <w:tcPr>
            <w:tcW w:w="668" w:type="pct"/>
            <w:vAlign w:val="center"/>
          </w:tcPr>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 xml:space="preserve">на </w:t>
            </w:r>
          </w:p>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01.01.2015 г.</w:t>
            </w:r>
          </w:p>
        </w:tc>
        <w:tc>
          <w:tcPr>
            <w:tcW w:w="668" w:type="pct"/>
            <w:vAlign w:val="center"/>
          </w:tcPr>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 xml:space="preserve">на </w:t>
            </w:r>
          </w:p>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01.01.2016 г.</w:t>
            </w:r>
          </w:p>
        </w:tc>
        <w:tc>
          <w:tcPr>
            <w:tcW w:w="662" w:type="pct"/>
            <w:vAlign w:val="center"/>
          </w:tcPr>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 xml:space="preserve">на </w:t>
            </w:r>
          </w:p>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01.01.2017 г.</w:t>
            </w:r>
          </w:p>
        </w:tc>
      </w:tr>
    </w:tbl>
    <w:p w:rsidR="008A013C" w:rsidRPr="00A0181D" w:rsidRDefault="008A013C" w:rsidP="005172CA">
      <w:pPr>
        <w:pStyle w:val="af8"/>
        <w:spacing w:after="0" w:line="240"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8A013C" w:rsidRPr="00A0181D" w:rsidTr="00EC2A23">
        <w:trPr>
          <w:trHeight w:val="20"/>
        </w:trPr>
        <w:tc>
          <w:tcPr>
            <w:tcW w:w="1054" w:type="pct"/>
            <w:vAlign w:val="center"/>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1</w:t>
            </w:r>
          </w:p>
        </w:tc>
        <w:tc>
          <w:tcPr>
            <w:tcW w:w="611" w:type="pct"/>
            <w:vAlign w:val="center"/>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2</w:t>
            </w:r>
          </w:p>
        </w:tc>
        <w:tc>
          <w:tcPr>
            <w:tcW w:w="668" w:type="pct"/>
            <w:vAlign w:val="center"/>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3</w:t>
            </w:r>
          </w:p>
        </w:tc>
        <w:tc>
          <w:tcPr>
            <w:tcW w:w="668" w:type="pct"/>
            <w:vAlign w:val="center"/>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4</w:t>
            </w:r>
          </w:p>
        </w:tc>
        <w:tc>
          <w:tcPr>
            <w:tcW w:w="668" w:type="pct"/>
            <w:vAlign w:val="center"/>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5</w:t>
            </w:r>
          </w:p>
        </w:tc>
        <w:tc>
          <w:tcPr>
            <w:tcW w:w="668" w:type="pct"/>
            <w:vAlign w:val="center"/>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6</w:t>
            </w:r>
          </w:p>
        </w:tc>
        <w:tc>
          <w:tcPr>
            <w:tcW w:w="662" w:type="pct"/>
            <w:vAlign w:val="center"/>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7</w:t>
            </w:r>
          </w:p>
        </w:tc>
      </w:tr>
      <w:tr w:rsidR="008A013C" w:rsidRPr="00A0181D" w:rsidTr="00EC2A23">
        <w:trPr>
          <w:trHeight w:val="20"/>
        </w:trPr>
        <w:tc>
          <w:tcPr>
            <w:tcW w:w="1054" w:type="pct"/>
            <w:tcBorders>
              <w:top w:val="single" w:sz="4" w:space="0" w:color="auto"/>
              <w:left w:val="single" w:sz="4" w:space="0" w:color="auto"/>
              <w:bottom w:val="single" w:sz="4" w:space="0" w:color="auto"/>
              <w:right w:val="single" w:sz="4" w:space="0" w:color="auto"/>
            </w:tcBorders>
          </w:tcPr>
          <w:p w:rsidR="008A013C" w:rsidRPr="00A0181D" w:rsidRDefault="00A0181D" w:rsidP="005172CA">
            <w:pPr>
              <w:rPr>
                <w:rFonts w:ascii="Times New Roman" w:hAnsi="Times New Roman" w:cs="Times New Roman"/>
                <w:sz w:val="24"/>
                <w:szCs w:val="24"/>
              </w:rPr>
            </w:pPr>
            <w:r>
              <w:rPr>
                <w:rFonts w:ascii="Times New Roman" w:hAnsi="Times New Roman" w:cs="Times New Roman"/>
                <w:sz w:val="24"/>
                <w:szCs w:val="24"/>
              </w:rPr>
              <w:t xml:space="preserve">с.п. </w:t>
            </w:r>
            <w:r w:rsidR="00F6700B" w:rsidRPr="00A0181D">
              <w:rPr>
                <w:rFonts w:ascii="Times New Roman" w:hAnsi="Times New Roman" w:cs="Times New Roman"/>
                <w:sz w:val="24"/>
                <w:szCs w:val="24"/>
              </w:rPr>
              <w:t>Биликтуйское</w:t>
            </w:r>
            <w:r w:rsidR="008A013C" w:rsidRPr="00A0181D">
              <w:rPr>
                <w:rFonts w:ascii="Times New Roman" w:hAnsi="Times New Roman" w:cs="Times New Roman"/>
                <w:sz w:val="24"/>
                <w:szCs w:val="24"/>
              </w:rPr>
              <w:t xml:space="preserve"> </w:t>
            </w:r>
          </w:p>
        </w:tc>
        <w:tc>
          <w:tcPr>
            <w:tcW w:w="611" w:type="pct"/>
            <w:tcBorders>
              <w:top w:val="single" w:sz="4" w:space="0" w:color="auto"/>
              <w:left w:val="single" w:sz="4" w:space="0" w:color="auto"/>
              <w:bottom w:val="single" w:sz="4" w:space="0" w:color="auto"/>
              <w:right w:val="single" w:sz="4" w:space="0" w:color="auto"/>
            </w:tcBorders>
          </w:tcPr>
          <w:p w:rsidR="008A013C" w:rsidRPr="00A0181D" w:rsidRDefault="00AB7D54" w:rsidP="005172CA">
            <w:pPr>
              <w:ind w:left="-155" w:right="-150"/>
              <w:jc w:val="center"/>
              <w:rPr>
                <w:rFonts w:ascii="Times New Roman" w:hAnsi="Times New Roman" w:cs="Times New Roman"/>
                <w:sz w:val="24"/>
                <w:szCs w:val="24"/>
              </w:rPr>
            </w:pPr>
            <w:r w:rsidRPr="00A0181D">
              <w:rPr>
                <w:rFonts w:ascii="Times New Roman" w:hAnsi="Times New Roman" w:cs="Times New Roman"/>
                <w:sz w:val="24"/>
                <w:szCs w:val="24"/>
              </w:rPr>
              <w:t>389</w:t>
            </w:r>
          </w:p>
        </w:tc>
        <w:tc>
          <w:tcPr>
            <w:tcW w:w="668" w:type="pct"/>
            <w:tcBorders>
              <w:top w:val="single" w:sz="4" w:space="0" w:color="auto"/>
              <w:left w:val="single" w:sz="4" w:space="0" w:color="auto"/>
              <w:bottom w:val="single" w:sz="4" w:space="0" w:color="auto"/>
              <w:right w:val="single" w:sz="4" w:space="0" w:color="auto"/>
            </w:tcBorders>
          </w:tcPr>
          <w:p w:rsidR="008A013C" w:rsidRPr="00A0181D" w:rsidRDefault="00AB7D54" w:rsidP="005172CA">
            <w:pPr>
              <w:ind w:left="-155" w:right="-150"/>
              <w:jc w:val="center"/>
              <w:rPr>
                <w:rFonts w:ascii="Times New Roman" w:hAnsi="Times New Roman" w:cs="Times New Roman"/>
                <w:sz w:val="24"/>
                <w:szCs w:val="24"/>
              </w:rPr>
            </w:pPr>
            <w:r w:rsidRPr="00A0181D">
              <w:rPr>
                <w:rFonts w:ascii="Times New Roman" w:hAnsi="Times New Roman" w:cs="Times New Roman"/>
                <w:sz w:val="24"/>
                <w:szCs w:val="24"/>
              </w:rPr>
              <w:t>371</w:t>
            </w:r>
          </w:p>
        </w:tc>
        <w:tc>
          <w:tcPr>
            <w:tcW w:w="668" w:type="pct"/>
            <w:tcBorders>
              <w:top w:val="single" w:sz="4" w:space="0" w:color="auto"/>
              <w:left w:val="single" w:sz="4" w:space="0" w:color="auto"/>
              <w:bottom w:val="single" w:sz="4" w:space="0" w:color="auto"/>
              <w:right w:val="single" w:sz="4" w:space="0" w:color="auto"/>
            </w:tcBorders>
          </w:tcPr>
          <w:p w:rsidR="008A013C" w:rsidRPr="00A0181D" w:rsidRDefault="00AB7D54" w:rsidP="005172CA">
            <w:pPr>
              <w:ind w:left="-155" w:right="-150"/>
              <w:jc w:val="center"/>
              <w:rPr>
                <w:rFonts w:ascii="Times New Roman" w:hAnsi="Times New Roman" w:cs="Times New Roman"/>
                <w:sz w:val="24"/>
                <w:szCs w:val="24"/>
              </w:rPr>
            </w:pPr>
            <w:r w:rsidRPr="00A0181D">
              <w:rPr>
                <w:rFonts w:ascii="Times New Roman" w:hAnsi="Times New Roman" w:cs="Times New Roman"/>
                <w:sz w:val="24"/>
                <w:szCs w:val="24"/>
              </w:rPr>
              <w:t>356</w:t>
            </w:r>
          </w:p>
        </w:tc>
        <w:tc>
          <w:tcPr>
            <w:tcW w:w="668" w:type="pct"/>
            <w:tcBorders>
              <w:top w:val="single" w:sz="4" w:space="0" w:color="auto"/>
              <w:left w:val="single" w:sz="4" w:space="0" w:color="auto"/>
              <w:bottom w:val="single" w:sz="4" w:space="0" w:color="auto"/>
              <w:right w:val="single" w:sz="4" w:space="0" w:color="auto"/>
            </w:tcBorders>
          </w:tcPr>
          <w:p w:rsidR="008A013C" w:rsidRPr="00A0181D" w:rsidRDefault="00AB7D54" w:rsidP="005172CA">
            <w:pPr>
              <w:ind w:left="-155" w:right="-150"/>
              <w:jc w:val="center"/>
              <w:rPr>
                <w:rFonts w:ascii="Times New Roman" w:hAnsi="Times New Roman" w:cs="Times New Roman"/>
                <w:sz w:val="24"/>
                <w:szCs w:val="24"/>
              </w:rPr>
            </w:pPr>
            <w:r w:rsidRPr="00A0181D">
              <w:rPr>
                <w:rFonts w:ascii="Times New Roman" w:hAnsi="Times New Roman" w:cs="Times New Roman"/>
                <w:sz w:val="24"/>
                <w:szCs w:val="24"/>
              </w:rPr>
              <w:t>352</w:t>
            </w:r>
          </w:p>
        </w:tc>
        <w:tc>
          <w:tcPr>
            <w:tcW w:w="668" w:type="pct"/>
            <w:tcBorders>
              <w:top w:val="single" w:sz="4" w:space="0" w:color="auto"/>
              <w:left w:val="single" w:sz="4" w:space="0" w:color="auto"/>
              <w:bottom w:val="single" w:sz="4" w:space="0" w:color="auto"/>
              <w:right w:val="single" w:sz="4" w:space="0" w:color="auto"/>
            </w:tcBorders>
          </w:tcPr>
          <w:p w:rsidR="008A013C" w:rsidRPr="00A0181D" w:rsidRDefault="00AB7D54" w:rsidP="005172CA">
            <w:pPr>
              <w:ind w:left="-155" w:right="-150"/>
              <w:jc w:val="center"/>
              <w:rPr>
                <w:rFonts w:ascii="Times New Roman" w:hAnsi="Times New Roman" w:cs="Times New Roman"/>
                <w:sz w:val="24"/>
                <w:szCs w:val="24"/>
              </w:rPr>
            </w:pPr>
            <w:r w:rsidRPr="00A0181D">
              <w:rPr>
                <w:rFonts w:ascii="Times New Roman" w:hAnsi="Times New Roman" w:cs="Times New Roman"/>
                <w:sz w:val="24"/>
                <w:szCs w:val="24"/>
              </w:rPr>
              <w:t>346</w:t>
            </w:r>
          </w:p>
        </w:tc>
        <w:tc>
          <w:tcPr>
            <w:tcW w:w="662" w:type="pct"/>
            <w:tcBorders>
              <w:top w:val="single" w:sz="4" w:space="0" w:color="auto"/>
              <w:left w:val="single" w:sz="4" w:space="0" w:color="auto"/>
              <w:bottom w:val="single" w:sz="4" w:space="0" w:color="auto"/>
              <w:right w:val="single" w:sz="4" w:space="0" w:color="auto"/>
            </w:tcBorders>
          </w:tcPr>
          <w:p w:rsidR="008A013C" w:rsidRPr="00A0181D" w:rsidRDefault="008A013C" w:rsidP="005172CA">
            <w:pPr>
              <w:ind w:left="-155" w:right="-150"/>
              <w:jc w:val="center"/>
              <w:rPr>
                <w:rFonts w:ascii="Times New Roman" w:hAnsi="Times New Roman" w:cs="Times New Roman"/>
                <w:sz w:val="24"/>
                <w:szCs w:val="24"/>
              </w:rPr>
            </w:pPr>
            <w:r w:rsidRPr="00A0181D">
              <w:rPr>
                <w:rFonts w:ascii="Times New Roman" w:hAnsi="Times New Roman" w:cs="Times New Roman"/>
                <w:sz w:val="24"/>
                <w:szCs w:val="24"/>
              </w:rPr>
              <w:t>3</w:t>
            </w:r>
            <w:r w:rsidR="00AB7D54" w:rsidRPr="00A0181D">
              <w:rPr>
                <w:rFonts w:ascii="Times New Roman" w:hAnsi="Times New Roman" w:cs="Times New Roman"/>
                <w:sz w:val="24"/>
                <w:szCs w:val="24"/>
              </w:rPr>
              <w:t>47</w:t>
            </w:r>
          </w:p>
        </w:tc>
      </w:tr>
    </w:tbl>
    <w:bookmarkEnd w:id="3"/>
    <w:p w:rsidR="008A013C" w:rsidRPr="0044600B" w:rsidRDefault="008A013C" w:rsidP="005172CA">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5172CA">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5172CA">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5172CA">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5172CA">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5172CA">
      <w:pPr>
        <w:pStyle w:val="a9"/>
        <w:spacing w:line="240" w:lineRule="auto"/>
      </w:pPr>
    </w:p>
    <w:p w:rsidR="00FB4491" w:rsidRPr="00FB4491" w:rsidRDefault="00FB4491" w:rsidP="005172CA">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AB7D54" w:rsidRPr="00AB7D54" w:rsidRDefault="00AB7D54" w:rsidP="00AB7D54">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B7D54">
        <w:rPr>
          <w:rFonts w:ascii="Times New Roman" w:eastAsia="Times New Roman" w:hAnsi="Times New Roman" w:cs="Times New Roman"/>
          <w:color w:val="000000"/>
          <w:sz w:val="28"/>
          <w:szCs w:val="28"/>
        </w:rPr>
        <w:t>Сеть образовательных учреждений сельского поселения «Биликтуйское» по состоянию на июнь 2017 года состоит из 2 объектов:</w:t>
      </w:r>
    </w:p>
    <w:p w:rsidR="00AB7D54" w:rsidRPr="00AB7D54" w:rsidRDefault="00AB7D54" w:rsidP="00AB7D54">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B7D54">
        <w:rPr>
          <w:rFonts w:ascii="Times New Roman" w:eastAsia="Times New Roman" w:hAnsi="Times New Roman" w:cs="Times New Roman"/>
          <w:color w:val="000000"/>
          <w:sz w:val="28"/>
          <w:szCs w:val="28"/>
        </w:rPr>
        <w:t>−</w:t>
      </w:r>
      <w:r w:rsidRPr="00AB7D54">
        <w:rPr>
          <w:rFonts w:ascii="Times New Roman" w:eastAsia="Times New Roman" w:hAnsi="Times New Roman" w:cs="Times New Roman"/>
          <w:color w:val="000000"/>
          <w:sz w:val="28"/>
          <w:szCs w:val="28"/>
        </w:rPr>
        <w:tab/>
        <w:t xml:space="preserve">дошкольное образовательное учреждение; </w:t>
      </w:r>
    </w:p>
    <w:p w:rsidR="00AB7D54" w:rsidRPr="00AB7D54" w:rsidRDefault="00AB7D54" w:rsidP="00AB7D54">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B7D54">
        <w:rPr>
          <w:rFonts w:ascii="Times New Roman" w:eastAsia="Times New Roman" w:hAnsi="Times New Roman" w:cs="Times New Roman"/>
          <w:color w:val="000000"/>
          <w:sz w:val="28"/>
          <w:szCs w:val="28"/>
        </w:rPr>
        <w:lastRenderedPageBreak/>
        <w:t>−</w:t>
      </w:r>
      <w:r w:rsidRPr="00AB7D54">
        <w:rPr>
          <w:rFonts w:ascii="Times New Roman" w:eastAsia="Times New Roman" w:hAnsi="Times New Roman" w:cs="Times New Roman"/>
          <w:color w:val="000000"/>
          <w:sz w:val="28"/>
          <w:szCs w:val="28"/>
        </w:rPr>
        <w:tab/>
        <w:t>начальная общеобразовательная школа.</w:t>
      </w:r>
    </w:p>
    <w:p w:rsidR="00EC2A23" w:rsidRPr="00EC2A23" w:rsidRDefault="00AB7D54" w:rsidP="00AB7D54">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B7D54">
        <w:rPr>
          <w:rFonts w:ascii="Times New Roman" w:eastAsia="Times New Roman" w:hAnsi="Times New Roman" w:cs="Times New Roman"/>
          <w:color w:val="000000"/>
          <w:sz w:val="28"/>
          <w:szCs w:val="28"/>
        </w:rPr>
        <w:t xml:space="preserve">В образовательных учреждениях на 01.06.2017 </w:t>
      </w:r>
      <w:r>
        <w:rPr>
          <w:rFonts w:ascii="Times New Roman" w:eastAsia="Times New Roman" w:hAnsi="Times New Roman" w:cs="Times New Roman"/>
          <w:color w:val="000000"/>
          <w:sz w:val="28"/>
          <w:szCs w:val="28"/>
        </w:rPr>
        <w:t xml:space="preserve">года обучаются и воспитываются </w:t>
      </w:r>
      <w:r w:rsidRPr="00AB7D54">
        <w:rPr>
          <w:rFonts w:ascii="Times New Roman" w:eastAsia="Times New Roman" w:hAnsi="Times New Roman" w:cs="Times New Roman"/>
          <w:color w:val="000000"/>
          <w:sz w:val="28"/>
          <w:szCs w:val="28"/>
        </w:rPr>
        <w:t>15 человек, в том числе в ДОУ – 9 человек, также с 5 класса осуществляется подвоз учащихся в МОУ ООШ с. Передняя Бырка.</w:t>
      </w:r>
    </w:p>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F6700B">
        <w:rPr>
          <w:rFonts w:ascii="Times New Roman" w:eastAsia="Times New Roman" w:hAnsi="Times New Roman" w:cs="Times New Roman"/>
          <w:color w:val="000000"/>
          <w:sz w:val="28"/>
          <w:szCs w:val="28"/>
        </w:rPr>
        <w:t>Биликтуйское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5172CA">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5172CA">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809"/>
        <w:gridCol w:w="1413"/>
        <w:gridCol w:w="1506"/>
        <w:gridCol w:w="1800"/>
        <w:gridCol w:w="2436"/>
      </w:tblGrid>
      <w:tr w:rsidR="00AB7D54" w:rsidRPr="00EC2A23" w:rsidTr="00AB7D54">
        <w:trPr>
          <w:cantSplit/>
          <w:trHeight w:val="20"/>
        </w:trPr>
        <w:tc>
          <w:tcPr>
            <w:tcW w:w="220" w:type="pct"/>
            <w:vAlign w:val="center"/>
            <w:hideMark/>
          </w:tcPr>
          <w:p w:rsidR="00EC2A23" w:rsidRPr="00AB7D54" w:rsidRDefault="00EC2A23" w:rsidP="005172CA">
            <w:pPr>
              <w:jc w:val="center"/>
              <w:rPr>
                <w:rFonts w:ascii="Times New Roman" w:hAnsi="Times New Roman" w:cs="Times New Roman"/>
                <w:b/>
                <w:sz w:val="24"/>
                <w:szCs w:val="24"/>
                <w:lang w:eastAsia="en-US"/>
              </w:rPr>
            </w:pPr>
            <w:r w:rsidRPr="00AB7D54">
              <w:rPr>
                <w:rFonts w:ascii="Times New Roman" w:hAnsi="Times New Roman" w:cs="Times New Roman"/>
                <w:b/>
                <w:color w:val="000000"/>
                <w:sz w:val="24"/>
                <w:szCs w:val="24"/>
                <w:shd w:val="clear" w:color="auto" w:fill="FFFFFF"/>
                <w:lang w:bidi="ru-RU"/>
              </w:rPr>
              <w:t>№</w:t>
            </w:r>
          </w:p>
        </w:tc>
        <w:tc>
          <w:tcPr>
            <w:tcW w:w="1427" w:type="pct"/>
            <w:vAlign w:val="center"/>
            <w:hideMark/>
          </w:tcPr>
          <w:p w:rsidR="00EC2A23" w:rsidRPr="00AB7D54" w:rsidRDefault="00EC2A23" w:rsidP="005172CA">
            <w:pPr>
              <w:jc w:val="center"/>
              <w:rPr>
                <w:rFonts w:ascii="Times New Roman" w:hAnsi="Times New Roman" w:cs="Times New Roman"/>
                <w:b/>
                <w:sz w:val="24"/>
                <w:szCs w:val="24"/>
                <w:lang w:eastAsia="en-US"/>
              </w:rPr>
            </w:pPr>
            <w:r w:rsidRPr="00AB7D54">
              <w:rPr>
                <w:rFonts w:ascii="Times New Roman" w:hAnsi="Times New Roman" w:cs="Times New Roman"/>
                <w:b/>
                <w:color w:val="000000"/>
                <w:sz w:val="24"/>
                <w:szCs w:val="24"/>
                <w:shd w:val="clear" w:color="auto" w:fill="FFFFFF"/>
                <w:lang w:bidi="ru-RU"/>
              </w:rPr>
              <w:t>Наименования, адрес</w:t>
            </w:r>
          </w:p>
        </w:tc>
        <w:tc>
          <w:tcPr>
            <w:tcW w:w="717" w:type="pct"/>
            <w:vAlign w:val="center"/>
            <w:hideMark/>
          </w:tcPr>
          <w:p w:rsidR="00EC2A23" w:rsidRPr="00AB7D54" w:rsidRDefault="00EC2A23" w:rsidP="005172CA">
            <w:pPr>
              <w:jc w:val="center"/>
              <w:rPr>
                <w:rFonts w:ascii="Times New Roman" w:hAnsi="Times New Roman" w:cs="Times New Roman"/>
                <w:b/>
                <w:color w:val="000000"/>
                <w:sz w:val="24"/>
                <w:szCs w:val="24"/>
                <w:shd w:val="clear" w:color="auto" w:fill="FFFFFF"/>
                <w:lang w:bidi="ru-RU"/>
              </w:rPr>
            </w:pPr>
            <w:r w:rsidRPr="00AB7D54">
              <w:rPr>
                <w:rFonts w:ascii="Times New Roman" w:hAnsi="Times New Roman" w:cs="Times New Roman"/>
                <w:b/>
                <w:color w:val="000000"/>
                <w:sz w:val="24"/>
                <w:szCs w:val="24"/>
                <w:shd w:val="clear" w:color="auto" w:fill="FFFFFF"/>
                <w:lang w:bidi="ru-RU"/>
              </w:rPr>
              <w:t>Значение объекта</w:t>
            </w:r>
          </w:p>
        </w:tc>
        <w:tc>
          <w:tcPr>
            <w:tcW w:w="762" w:type="pct"/>
            <w:vAlign w:val="center"/>
            <w:hideMark/>
          </w:tcPr>
          <w:p w:rsidR="00EC2A23" w:rsidRPr="00AB7D54" w:rsidRDefault="00EC2A23" w:rsidP="005172CA">
            <w:pPr>
              <w:jc w:val="center"/>
              <w:rPr>
                <w:rFonts w:ascii="Times New Roman" w:hAnsi="Times New Roman" w:cs="Times New Roman"/>
                <w:b/>
                <w:color w:val="000000"/>
                <w:sz w:val="24"/>
                <w:szCs w:val="24"/>
                <w:shd w:val="clear" w:color="auto" w:fill="FFFFFF"/>
                <w:lang w:bidi="ru-RU"/>
              </w:rPr>
            </w:pPr>
            <w:r w:rsidRPr="00AB7D54">
              <w:rPr>
                <w:rFonts w:ascii="Times New Roman" w:hAnsi="Times New Roman" w:cs="Times New Roman"/>
                <w:b/>
                <w:color w:val="000000"/>
                <w:sz w:val="24"/>
                <w:szCs w:val="24"/>
                <w:shd w:val="clear" w:color="auto" w:fill="FFFFFF"/>
                <w:lang w:bidi="ru-RU"/>
              </w:rPr>
              <w:t>Мощность расчетная</w:t>
            </w:r>
          </w:p>
        </w:tc>
        <w:tc>
          <w:tcPr>
            <w:tcW w:w="666" w:type="pct"/>
            <w:vAlign w:val="center"/>
            <w:hideMark/>
          </w:tcPr>
          <w:p w:rsidR="00EC2A23" w:rsidRPr="00AB7D54" w:rsidRDefault="00EC2A23" w:rsidP="005172CA">
            <w:pPr>
              <w:jc w:val="center"/>
              <w:rPr>
                <w:rFonts w:ascii="Times New Roman" w:hAnsi="Times New Roman" w:cs="Times New Roman"/>
                <w:b/>
                <w:color w:val="000000"/>
                <w:sz w:val="24"/>
                <w:szCs w:val="24"/>
                <w:shd w:val="clear" w:color="auto" w:fill="FFFFFF"/>
                <w:lang w:bidi="ru-RU"/>
              </w:rPr>
            </w:pPr>
            <w:r w:rsidRPr="00AB7D54">
              <w:rPr>
                <w:rFonts w:ascii="Times New Roman" w:hAnsi="Times New Roman" w:cs="Times New Roman"/>
                <w:b/>
                <w:color w:val="000000"/>
                <w:sz w:val="24"/>
                <w:szCs w:val="24"/>
                <w:shd w:val="clear" w:color="auto" w:fill="FFFFFF"/>
                <w:lang w:bidi="ru-RU"/>
              </w:rPr>
              <w:t>Посещаемость фактическая</w:t>
            </w:r>
          </w:p>
        </w:tc>
        <w:tc>
          <w:tcPr>
            <w:tcW w:w="1208" w:type="pct"/>
            <w:vAlign w:val="center"/>
            <w:hideMark/>
          </w:tcPr>
          <w:p w:rsidR="00EC2A23" w:rsidRPr="00AB7D54" w:rsidRDefault="00EC2A23" w:rsidP="005172CA">
            <w:pPr>
              <w:jc w:val="center"/>
              <w:rPr>
                <w:rFonts w:ascii="Times New Roman" w:hAnsi="Times New Roman" w:cs="Times New Roman"/>
                <w:b/>
                <w:color w:val="000000"/>
                <w:sz w:val="24"/>
                <w:szCs w:val="24"/>
                <w:shd w:val="clear" w:color="auto" w:fill="FFFFFF"/>
                <w:lang w:bidi="ru-RU"/>
              </w:rPr>
            </w:pPr>
            <w:r w:rsidRPr="00AB7D54">
              <w:rPr>
                <w:rFonts w:ascii="Times New Roman" w:hAnsi="Times New Roman" w:cs="Times New Roman"/>
                <w:b/>
                <w:color w:val="000000"/>
                <w:sz w:val="24"/>
                <w:szCs w:val="24"/>
                <w:shd w:val="clear" w:color="auto" w:fill="FFFFFF"/>
                <w:lang w:bidi="ru-RU"/>
              </w:rPr>
              <w:t>Состояние</w:t>
            </w:r>
          </w:p>
        </w:tc>
      </w:tr>
    </w:tbl>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230"/>
        <w:gridCol w:w="2706"/>
      </w:tblGrid>
      <w:tr w:rsidR="00EC2A23" w:rsidRPr="00EC2A23"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4</w:t>
            </w:r>
          </w:p>
        </w:tc>
        <w:tc>
          <w:tcPr>
            <w:tcW w:w="590"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5</w:t>
            </w:r>
          </w:p>
        </w:tc>
        <w:tc>
          <w:tcPr>
            <w:tcW w:w="1298"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6</w:t>
            </w:r>
          </w:p>
        </w:tc>
      </w:tr>
      <w:tr w:rsidR="00AB7D54" w:rsidRPr="00EC2A23"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AB7D54" w:rsidRPr="00EC2A23" w:rsidRDefault="00AB7D54" w:rsidP="00AB7D54">
            <w:pPr>
              <w:jc w:val="center"/>
              <w:rPr>
                <w:rFonts w:ascii="Times New Roman" w:hAnsi="Times New Roman" w:cs="Times New Roman"/>
                <w:sz w:val="28"/>
                <w:szCs w:val="28"/>
                <w:lang w:eastAsia="en-US"/>
              </w:rPr>
            </w:pPr>
            <w:r w:rsidRPr="00EC2A23">
              <w:rPr>
                <w:rFonts w:ascii="Times New Roman" w:hAnsi="Times New Roman" w:cs="Times New Roman"/>
                <w:sz w:val="28"/>
                <w:szCs w:val="28"/>
                <w:lang w:eastAsia="en-US"/>
              </w:rPr>
              <w:t>1</w:t>
            </w:r>
          </w:p>
        </w:tc>
        <w:tc>
          <w:tcPr>
            <w:tcW w:w="1513"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rPr>
                <w:rFonts w:ascii="Times New Roman" w:eastAsia="Times New Roman" w:hAnsi="Times New Roman" w:cs="Times New Roman"/>
                <w:color w:val="000000"/>
                <w:sz w:val="24"/>
                <w:szCs w:val="24"/>
              </w:rPr>
            </w:pPr>
            <w:r w:rsidRPr="00AB7D54">
              <w:rPr>
                <w:rFonts w:ascii="Times New Roman" w:eastAsia="Times New Roman" w:hAnsi="Times New Roman" w:cs="Times New Roman"/>
                <w:color w:val="000000"/>
                <w:sz w:val="24"/>
                <w:szCs w:val="24"/>
              </w:rPr>
              <w:t xml:space="preserve">МОУ «Начальная общеобразовательная школа </w:t>
            </w:r>
            <w:r w:rsidRPr="00AB7D54">
              <w:rPr>
                <w:rFonts w:ascii="Times New Roman" w:eastAsia="Times New Roman" w:hAnsi="Times New Roman" w:cs="Times New Roman"/>
                <w:color w:val="000000"/>
                <w:sz w:val="24"/>
                <w:szCs w:val="24"/>
              </w:rPr>
              <w:br/>
              <w:t>с. Биликтуй», 674624, Борзинский район, с. Биликтуй, ул. Погодаева, 16</w:t>
            </w:r>
          </w:p>
        </w:tc>
        <w:tc>
          <w:tcPr>
            <w:tcW w:w="681"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rPr>
                <w:rFonts w:ascii="Times New Roman" w:hAnsi="Times New Roman" w:cs="Times New Roman"/>
                <w:sz w:val="24"/>
                <w:szCs w:val="24"/>
              </w:rPr>
            </w:pPr>
            <w:r w:rsidRPr="00AB7D54">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jc w:val="center"/>
              <w:rPr>
                <w:rFonts w:ascii="Times New Roman" w:hAnsi="Times New Roman" w:cs="Times New Roman"/>
                <w:sz w:val="24"/>
                <w:szCs w:val="24"/>
              </w:rPr>
            </w:pPr>
            <w:r w:rsidRPr="00AB7D54">
              <w:rPr>
                <w:rFonts w:ascii="Times New Roman" w:hAnsi="Times New Roman" w:cs="Times New Roman"/>
                <w:sz w:val="24"/>
                <w:szCs w:val="24"/>
              </w:rPr>
              <w:t>15</w:t>
            </w:r>
          </w:p>
        </w:tc>
        <w:tc>
          <w:tcPr>
            <w:tcW w:w="590"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jc w:val="center"/>
              <w:rPr>
                <w:rFonts w:ascii="Times New Roman" w:hAnsi="Times New Roman" w:cs="Times New Roman"/>
                <w:sz w:val="24"/>
                <w:szCs w:val="24"/>
              </w:rPr>
            </w:pPr>
            <w:r w:rsidRPr="00AB7D54">
              <w:rPr>
                <w:rFonts w:ascii="Times New Roman" w:hAnsi="Times New Roman" w:cs="Times New Roman"/>
                <w:sz w:val="24"/>
                <w:szCs w:val="24"/>
              </w:rPr>
              <w:t>6</w:t>
            </w:r>
          </w:p>
        </w:tc>
        <w:tc>
          <w:tcPr>
            <w:tcW w:w="1298"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jc w:val="center"/>
              <w:rPr>
                <w:rFonts w:ascii="Times New Roman" w:hAnsi="Times New Roman" w:cs="Times New Roman"/>
                <w:sz w:val="24"/>
                <w:szCs w:val="24"/>
              </w:rPr>
            </w:pPr>
            <w:r w:rsidRPr="00AB7D54">
              <w:rPr>
                <w:rFonts w:ascii="Times New Roman" w:hAnsi="Times New Roman" w:cs="Times New Roman"/>
                <w:sz w:val="24"/>
                <w:szCs w:val="24"/>
              </w:rPr>
              <w:t>Удовл</w:t>
            </w:r>
            <w:r>
              <w:rPr>
                <w:rFonts w:ascii="Times New Roman" w:hAnsi="Times New Roman" w:cs="Times New Roman"/>
                <w:sz w:val="24"/>
                <w:szCs w:val="24"/>
              </w:rPr>
              <w:t>етворительное</w:t>
            </w:r>
          </w:p>
        </w:tc>
      </w:tr>
      <w:tr w:rsidR="00AB7D54" w:rsidRPr="00EC2A23"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AB7D54" w:rsidRPr="00EC2A23" w:rsidRDefault="00AB7D54" w:rsidP="00AB7D54">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513"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rPr>
                <w:rFonts w:ascii="Times New Roman" w:eastAsia="Times New Roman" w:hAnsi="Times New Roman" w:cs="Times New Roman"/>
                <w:color w:val="000000"/>
                <w:sz w:val="24"/>
                <w:szCs w:val="24"/>
              </w:rPr>
            </w:pPr>
            <w:r w:rsidRPr="00AB7D54">
              <w:rPr>
                <w:rFonts w:ascii="Times New Roman" w:eastAsia="Times New Roman" w:hAnsi="Times New Roman" w:cs="Times New Roman"/>
                <w:color w:val="000000"/>
                <w:sz w:val="24"/>
                <w:szCs w:val="24"/>
              </w:rPr>
              <w:t>МБДОУ детский сад, 674624, Борзинский район, с. Биликтуй, ул. Погодаева, 16</w:t>
            </w:r>
          </w:p>
        </w:tc>
        <w:tc>
          <w:tcPr>
            <w:tcW w:w="681"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rPr>
                <w:rFonts w:ascii="Times New Roman" w:hAnsi="Times New Roman" w:cs="Times New Roman"/>
                <w:sz w:val="24"/>
                <w:szCs w:val="24"/>
              </w:rPr>
            </w:pPr>
            <w:r w:rsidRPr="00AB7D54">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jc w:val="center"/>
              <w:rPr>
                <w:rFonts w:ascii="Times New Roman" w:hAnsi="Times New Roman" w:cs="Times New Roman"/>
                <w:sz w:val="24"/>
                <w:szCs w:val="24"/>
              </w:rPr>
            </w:pPr>
            <w:r w:rsidRPr="00AB7D54">
              <w:rPr>
                <w:rFonts w:ascii="Times New Roman" w:hAnsi="Times New Roman" w:cs="Times New Roman"/>
                <w:sz w:val="24"/>
                <w:szCs w:val="24"/>
              </w:rPr>
              <w:t>20</w:t>
            </w:r>
          </w:p>
        </w:tc>
        <w:tc>
          <w:tcPr>
            <w:tcW w:w="590"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jc w:val="center"/>
              <w:rPr>
                <w:rFonts w:ascii="Times New Roman" w:hAnsi="Times New Roman" w:cs="Times New Roman"/>
                <w:sz w:val="24"/>
                <w:szCs w:val="24"/>
              </w:rPr>
            </w:pPr>
            <w:r w:rsidRPr="00AB7D54">
              <w:rPr>
                <w:rFonts w:ascii="Times New Roman" w:hAnsi="Times New Roman" w:cs="Times New Roman"/>
                <w:sz w:val="24"/>
                <w:szCs w:val="24"/>
              </w:rPr>
              <w:t>9</w:t>
            </w:r>
          </w:p>
        </w:tc>
        <w:tc>
          <w:tcPr>
            <w:tcW w:w="1298"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433E14" w:rsidRDefault="00433E14" w:rsidP="005172CA">
      <w:pPr>
        <w:pStyle w:val="a9"/>
        <w:spacing w:line="240" w:lineRule="auto"/>
      </w:pPr>
    </w:p>
    <w:p w:rsidR="00C53B66" w:rsidRPr="00C53B66" w:rsidRDefault="00C53B66" w:rsidP="005172CA">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5F4C05" w:rsidRDefault="006C617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6C6173">
        <w:rPr>
          <w:rFonts w:ascii="Times New Roman" w:eastAsia="Times New Roman" w:hAnsi="Times New Roman" w:cs="Times New Roman"/>
          <w:color w:val="000000"/>
          <w:sz w:val="28"/>
          <w:szCs w:val="28"/>
        </w:rPr>
        <w:t>Услуги здравоохранения предоставляет населению сельского поселения «Биликтуйское» бюджетное учреждение Биликтуйский ФАП.</w:t>
      </w:r>
      <w:r w:rsidR="00EC2A23" w:rsidRPr="00EC2A23">
        <w:rPr>
          <w:rFonts w:ascii="Times New Roman" w:eastAsia="Times New Roman" w:hAnsi="Times New Roman" w:cs="Times New Roman"/>
          <w:color w:val="000000"/>
          <w:sz w:val="28"/>
          <w:szCs w:val="28"/>
        </w:rPr>
        <w:t xml:space="preserve"> </w:t>
      </w:r>
    </w:p>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Характеристика и анализ обеспеченности населения сельского поселения «</w:t>
      </w:r>
      <w:r w:rsidR="00F6700B">
        <w:rPr>
          <w:rFonts w:ascii="Times New Roman" w:eastAsia="Times New Roman" w:hAnsi="Times New Roman" w:cs="Times New Roman"/>
          <w:color w:val="000000"/>
          <w:sz w:val="28"/>
          <w:szCs w:val="28"/>
        </w:rPr>
        <w:t>Биликтуйское</w:t>
      </w:r>
      <w:r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5172CA">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5172CA">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366"/>
        <w:gridCol w:w="1595"/>
        <w:gridCol w:w="1317"/>
        <w:gridCol w:w="1376"/>
        <w:gridCol w:w="2376"/>
      </w:tblGrid>
      <w:tr w:rsidR="00EC2A23" w:rsidRPr="00EC2A23" w:rsidTr="005F4C05">
        <w:trPr>
          <w:cantSplit/>
          <w:trHeight w:val="20"/>
        </w:trPr>
        <w:tc>
          <w:tcPr>
            <w:tcW w:w="188" w:type="pct"/>
            <w:vAlign w:val="center"/>
            <w:hideMark/>
          </w:tcPr>
          <w:p w:rsidR="00EC2A23" w:rsidRPr="005F4C05" w:rsidRDefault="00EC2A23" w:rsidP="005172CA">
            <w:pPr>
              <w:jc w:val="center"/>
              <w:rPr>
                <w:rFonts w:ascii="Times New Roman" w:hAnsi="Times New Roman" w:cs="Times New Roman"/>
                <w:b/>
                <w:sz w:val="24"/>
                <w:szCs w:val="24"/>
                <w:lang w:eastAsia="en-US"/>
              </w:rPr>
            </w:pPr>
            <w:r w:rsidRPr="005F4C05">
              <w:rPr>
                <w:rFonts w:ascii="Times New Roman" w:hAnsi="Times New Roman" w:cs="Times New Roman"/>
                <w:b/>
                <w:color w:val="000000"/>
                <w:sz w:val="24"/>
                <w:szCs w:val="24"/>
                <w:shd w:val="clear" w:color="auto" w:fill="FFFFFF"/>
                <w:lang w:bidi="ru-RU"/>
              </w:rPr>
              <w:t>№</w:t>
            </w:r>
          </w:p>
        </w:tc>
        <w:tc>
          <w:tcPr>
            <w:tcW w:w="1615" w:type="pct"/>
            <w:vAlign w:val="center"/>
            <w:hideMark/>
          </w:tcPr>
          <w:p w:rsidR="00EC2A23" w:rsidRPr="005F4C05" w:rsidRDefault="00EC2A23" w:rsidP="005172CA">
            <w:pPr>
              <w:jc w:val="center"/>
              <w:rPr>
                <w:rFonts w:ascii="Times New Roman" w:hAnsi="Times New Roman" w:cs="Times New Roman"/>
                <w:b/>
                <w:sz w:val="24"/>
                <w:szCs w:val="24"/>
                <w:lang w:eastAsia="en-US"/>
              </w:rPr>
            </w:pPr>
            <w:r w:rsidRPr="005F4C05">
              <w:rPr>
                <w:rFonts w:ascii="Times New Roman" w:hAnsi="Times New Roman" w:cs="Times New Roman"/>
                <w:b/>
                <w:color w:val="000000"/>
                <w:sz w:val="24"/>
                <w:szCs w:val="24"/>
                <w:shd w:val="clear" w:color="auto" w:fill="FFFFFF"/>
                <w:lang w:bidi="ru-RU"/>
              </w:rPr>
              <w:t>Наименования, адрес</w:t>
            </w:r>
          </w:p>
        </w:tc>
        <w:tc>
          <w:tcPr>
            <w:tcW w:w="765" w:type="pct"/>
            <w:vAlign w:val="center"/>
            <w:hideMark/>
          </w:tcPr>
          <w:p w:rsidR="00EC2A23" w:rsidRPr="005F4C05" w:rsidRDefault="00EC2A23" w:rsidP="005172CA">
            <w:pPr>
              <w:jc w:val="center"/>
              <w:rPr>
                <w:rFonts w:ascii="Times New Roman" w:hAnsi="Times New Roman" w:cs="Times New Roman"/>
                <w:b/>
                <w:color w:val="000000"/>
                <w:sz w:val="24"/>
                <w:szCs w:val="24"/>
                <w:shd w:val="clear" w:color="auto" w:fill="FFFFFF"/>
                <w:lang w:bidi="ru-RU"/>
              </w:rPr>
            </w:pPr>
            <w:r w:rsidRPr="005F4C05">
              <w:rPr>
                <w:rFonts w:ascii="Times New Roman" w:hAnsi="Times New Roman" w:cs="Times New Roman"/>
                <w:b/>
                <w:color w:val="000000"/>
                <w:sz w:val="24"/>
                <w:szCs w:val="24"/>
                <w:shd w:val="clear" w:color="auto" w:fill="FFFFFF"/>
                <w:lang w:bidi="ru-RU"/>
              </w:rPr>
              <w:t>Значение объекта</w:t>
            </w:r>
          </w:p>
        </w:tc>
        <w:tc>
          <w:tcPr>
            <w:tcW w:w="632" w:type="pct"/>
            <w:vAlign w:val="center"/>
            <w:hideMark/>
          </w:tcPr>
          <w:p w:rsidR="00EC2A23" w:rsidRPr="005F4C05" w:rsidRDefault="00EC2A23" w:rsidP="005172CA">
            <w:pPr>
              <w:jc w:val="center"/>
              <w:rPr>
                <w:rFonts w:ascii="Times New Roman" w:hAnsi="Times New Roman" w:cs="Times New Roman"/>
                <w:b/>
                <w:color w:val="000000"/>
                <w:sz w:val="24"/>
                <w:szCs w:val="24"/>
                <w:shd w:val="clear" w:color="auto" w:fill="FFFFFF"/>
                <w:lang w:bidi="ru-RU"/>
              </w:rPr>
            </w:pPr>
            <w:r w:rsidRPr="005F4C05">
              <w:rPr>
                <w:rFonts w:ascii="Times New Roman" w:hAnsi="Times New Roman" w:cs="Times New Roman"/>
                <w:b/>
                <w:color w:val="000000"/>
                <w:sz w:val="24"/>
                <w:szCs w:val="24"/>
                <w:shd w:val="clear" w:color="auto" w:fill="FFFFFF"/>
                <w:lang w:bidi="ru-RU"/>
              </w:rPr>
              <w:t>Количество работающих, чел.</w:t>
            </w:r>
          </w:p>
        </w:tc>
        <w:tc>
          <w:tcPr>
            <w:tcW w:w="660" w:type="pct"/>
            <w:vAlign w:val="center"/>
            <w:hideMark/>
          </w:tcPr>
          <w:p w:rsidR="00EC2A23" w:rsidRPr="005F4C05" w:rsidRDefault="00EC2A23" w:rsidP="005172CA">
            <w:pPr>
              <w:jc w:val="center"/>
              <w:rPr>
                <w:rFonts w:ascii="Times New Roman" w:hAnsi="Times New Roman" w:cs="Times New Roman"/>
                <w:b/>
                <w:color w:val="000000"/>
                <w:sz w:val="24"/>
                <w:szCs w:val="24"/>
                <w:shd w:val="clear" w:color="auto" w:fill="FFFFFF"/>
                <w:lang w:bidi="ru-RU"/>
              </w:rPr>
            </w:pPr>
            <w:r w:rsidRPr="005F4C05">
              <w:rPr>
                <w:rFonts w:ascii="Times New Roman" w:hAnsi="Times New Roman" w:cs="Times New Roman"/>
                <w:b/>
                <w:color w:val="000000"/>
                <w:sz w:val="24"/>
                <w:szCs w:val="24"/>
                <w:shd w:val="clear" w:color="auto" w:fill="FFFFFF"/>
                <w:lang w:bidi="ru-RU"/>
              </w:rPr>
              <w:t>Посещаемость фактическая</w:t>
            </w:r>
            <w:r w:rsidR="005F4C05">
              <w:rPr>
                <w:rFonts w:ascii="Times New Roman" w:hAnsi="Times New Roman" w:cs="Times New Roman"/>
                <w:b/>
                <w:color w:val="000000"/>
                <w:sz w:val="24"/>
                <w:szCs w:val="24"/>
                <w:shd w:val="clear" w:color="auto" w:fill="FFFFFF"/>
                <w:lang w:bidi="ru-RU"/>
              </w:rPr>
              <w:t>, год</w:t>
            </w:r>
          </w:p>
        </w:tc>
        <w:tc>
          <w:tcPr>
            <w:tcW w:w="1140" w:type="pct"/>
            <w:vAlign w:val="center"/>
            <w:hideMark/>
          </w:tcPr>
          <w:p w:rsidR="00EC2A23" w:rsidRPr="005F4C05" w:rsidRDefault="00EC2A23" w:rsidP="005172CA">
            <w:pPr>
              <w:jc w:val="center"/>
              <w:rPr>
                <w:rFonts w:ascii="Times New Roman" w:hAnsi="Times New Roman" w:cs="Times New Roman"/>
                <w:b/>
                <w:color w:val="000000"/>
                <w:sz w:val="24"/>
                <w:szCs w:val="24"/>
                <w:shd w:val="clear" w:color="auto" w:fill="FFFFFF"/>
                <w:lang w:bidi="ru-RU"/>
              </w:rPr>
            </w:pPr>
            <w:r w:rsidRPr="005F4C05">
              <w:rPr>
                <w:rFonts w:ascii="Times New Roman" w:hAnsi="Times New Roman" w:cs="Times New Roman"/>
                <w:b/>
                <w:color w:val="000000"/>
                <w:sz w:val="24"/>
                <w:szCs w:val="24"/>
                <w:shd w:val="clear" w:color="auto" w:fill="FFFFFF"/>
                <w:lang w:bidi="ru-RU"/>
              </w:rPr>
              <w:t>Состояние</w:t>
            </w:r>
          </w:p>
        </w:tc>
      </w:tr>
    </w:tbl>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3356"/>
        <w:gridCol w:w="1623"/>
        <w:gridCol w:w="1376"/>
        <w:gridCol w:w="1361"/>
        <w:gridCol w:w="2350"/>
      </w:tblGrid>
      <w:tr w:rsidR="00EC2A23" w:rsidRPr="00EC2A23" w:rsidTr="005F4C05">
        <w:trPr>
          <w:trHeight w:val="20"/>
        </w:trPr>
        <w:tc>
          <w:tcPr>
            <w:tcW w:w="171"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1</w:t>
            </w:r>
          </w:p>
        </w:tc>
        <w:tc>
          <w:tcPr>
            <w:tcW w:w="1649"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2</w:t>
            </w:r>
          </w:p>
        </w:tc>
        <w:tc>
          <w:tcPr>
            <w:tcW w:w="662"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3</w:t>
            </w:r>
          </w:p>
        </w:tc>
        <w:tc>
          <w:tcPr>
            <w:tcW w:w="699"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4</w:t>
            </w:r>
          </w:p>
        </w:tc>
        <w:tc>
          <w:tcPr>
            <w:tcW w:w="692"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5</w:t>
            </w:r>
          </w:p>
        </w:tc>
        <w:tc>
          <w:tcPr>
            <w:tcW w:w="1127"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6</w:t>
            </w:r>
          </w:p>
        </w:tc>
      </w:tr>
      <w:tr w:rsidR="005F4C05" w:rsidRPr="00EC2A23" w:rsidTr="005F4C05">
        <w:trPr>
          <w:trHeight w:val="20"/>
        </w:trPr>
        <w:tc>
          <w:tcPr>
            <w:tcW w:w="171" w:type="pct"/>
            <w:tcBorders>
              <w:top w:val="single" w:sz="4" w:space="0" w:color="auto"/>
              <w:left w:val="single" w:sz="4" w:space="0" w:color="auto"/>
              <w:bottom w:val="single" w:sz="4" w:space="0" w:color="auto"/>
              <w:right w:val="single" w:sz="4" w:space="0" w:color="auto"/>
            </w:tcBorders>
            <w:hideMark/>
          </w:tcPr>
          <w:p w:rsidR="005F4C05" w:rsidRPr="00EC2A23" w:rsidRDefault="005F4C05" w:rsidP="005F4C05">
            <w:pPr>
              <w:jc w:val="center"/>
              <w:rPr>
                <w:rFonts w:ascii="Times New Roman" w:hAnsi="Times New Roman" w:cs="Times New Roman"/>
                <w:sz w:val="28"/>
                <w:szCs w:val="28"/>
                <w:lang w:eastAsia="en-US"/>
              </w:rPr>
            </w:pPr>
            <w:r w:rsidRPr="00EC2A23">
              <w:rPr>
                <w:rFonts w:ascii="Times New Roman" w:hAnsi="Times New Roman" w:cs="Times New Roman"/>
                <w:sz w:val="28"/>
                <w:szCs w:val="28"/>
                <w:lang w:eastAsia="en-US"/>
              </w:rPr>
              <w:t>1</w:t>
            </w:r>
          </w:p>
        </w:tc>
        <w:tc>
          <w:tcPr>
            <w:tcW w:w="1649" w:type="pct"/>
            <w:tcBorders>
              <w:top w:val="single" w:sz="4" w:space="0" w:color="auto"/>
              <w:left w:val="single" w:sz="4" w:space="0" w:color="auto"/>
              <w:bottom w:val="single" w:sz="4" w:space="0" w:color="auto"/>
              <w:right w:val="single" w:sz="4" w:space="0" w:color="auto"/>
            </w:tcBorders>
          </w:tcPr>
          <w:p w:rsidR="005F4C05" w:rsidRPr="005F4C05" w:rsidRDefault="005F4C05" w:rsidP="005F4C05">
            <w:pPr>
              <w:spacing w:before="30"/>
              <w:rPr>
                <w:rFonts w:ascii="Times New Roman" w:hAnsi="Times New Roman" w:cs="Times New Roman"/>
                <w:sz w:val="24"/>
                <w:szCs w:val="24"/>
              </w:rPr>
            </w:pPr>
            <w:r w:rsidRPr="005F4C05">
              <w:rPr>
                <w:rFonts w:ascii="Times New Roman" w:eastAsia="Times New Roman" w:hAnsi="Times New Roman" w:cs="Times New Roman"/>
                <w:color w:val="000000"/>
                <w:sz w:val="24"/>
                <w:szCs w:val="24"/>
              </w:rPr>
              <w:t>Фельдшерско-акушерский пункт села Биликтуй,</w:t>
            </w:r>
            <w:r w:rsidRPr="005F4C05">
              <w:rPr>
                <w:rFonts w:ascii="Times New Roman" w:hAnsi="Times New Roman" w:cs="Times New Roman"/>
                <w:sz w:val="24"/>
                <w:szCs w:val="24"/>
              </w:rPr>
              <w:t xml:space="preserve"> </w:t>
            </w:r>
            <w:r w:rsidRPr="005F4C05">
              <w:rPr>
                <w:rFonts w:ascii="Times New Roman" w:eastAsia="Times New Roman" w:hAnsi="Times New Roman" w:cs="Times New Roman"/>
                <w:color w:val="000000"/>
                <w:sz w:val="24"/>
                <w:szCs w:val="24"/>
              </w:rPr>
              <w:t>Забайкальский край,</w:t>
            </w:r>
            <w:r w:rsidRPr="005F4C05">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Борзинский район, с. Биликтуй, </w:t>
            </w:r>
            <w:r w:rsidRPr="005F4C05">
              <w:rPr>
                <w:rFonts w:ascii="Times New Roman" w:eastAsia="Times New Roman" w:hAnsi="Times New Roman" w:cs="Times New Roman"/>
                <w:color w:val="000000"/>
                <w:sz w:val="24"/>
                <w:szCs w:val="24"/>
              </w:rPr>
              <w:t>ул. Гагарина, 24</w:t>
            </w:r>
          </w:p>
        </w:tc>
        <w:tc>
          <w:tcPr>
            <w:tcW w:w="662" w:type="pct"/>
            <w:tcBorders>
              <w:top w:val="single" w:sz="4" w:space="0" w:color="auto"/>
              <w:left w:val="single" w:sz="4" w:space="0" w:color="auto"/>
              <w:bottom w:val="single" w:sz="4" w:space="0" w:color="auto"/>
              <w:right w:val="single" w:sz="4" w:space="0" w:color="auto"/>
            </w:tcBorders>
            <w:hideMark/>
          </w:tcPr>
          <w:p w:rsidR="005F4C05" w:rsidRPr="005F4C05" w:rsidRDefault="005F4C05" w:rsidP="005F4C05">
            <w:pPr>
              <w:spacing w:before="30"/>
              <w:jc w:val="center"/>
              <w:rPr>
                <w:rFonts w:ascii="Times New Roman" w:hAnsi="Times New Roman" w:cs="Times New Roman"/>
                <w:sz w:val="24"/>
                <w:szCs w:val="24"/>
              </w:rPr>
            </w:pPr>
            <w:r w:rsidRPr="005F4C05">
              <w:rPr>
                <w:rFonts w:ascii="Times New Roman" w:hAnsi="Times New Roman" w:cs="Times New Roman"/>
                <w:sz w:val="24"/>
                <w:szCs w:val="24"/>
              </w:rPr>
              <w:t>Региональное</w:t>
            </w:r>
          </w:p>
        </w:tc>
        <w:tc>
          <w:tcPr>
            <w:tcW w:w="699" w:type="pct"/>
            <w:tcBorders>
              <w:top w:val="single" w:sz="4" w:space="0" w:color="auto"/>
              <w:left w:val="single" w:sz="4" w:space="0" w:color="auto"/>
              <w:bottom w:val="single" w:sz="4" w:space="0" w:color="auto"/>
              <w:right w:val="single" w:sz="4" w:space="0" w:color="auto"/>
            </w:tcBorders>
            <w:hideMark/>
          </w:tcPr>
          <w:p w:rsidR="005F4C05" w:rsidRPr="005F4C05" w:rsidRDefault="005F4C05" w:rsidP="005F4C05">
            <w:pPr>
              <w:spacing w:before="30"/>
              <w:jc w:val="center"/>
              <w:rPr>
                <w:rFonts w:ascii="Times New Roman" w:hAnsi="Times New Roman" w:cs="Times New Roman"/>
                <w:sz w:val="24"/>
                <w:szCs w:val="24"/>
              </w:rPr>
            </w:pPr>
            <w:r w:rsidRPr="005F4C05">
              <w:rPr>
                <w:rFonts w:ascii="Times New Roman" w:hAnsi="Times New Roman" w:cs="Times New Roman"/>
                <w:sz w:val="24"/>
                <w:szCs w:val="24"/>
              </w:rPr>
              <w:t>2</w:t>
            </w:r>
          </w:p>
        </w:tc>
        <w:tc>
          <w:tcPr>
            <w:tcW w:w="692" w:type="pct"/>
            <w:tcBorders>
              <w:top w:val="single" w:sz="4" w:space="0" w:color="auto"/>
              <w:left w:val="single" w:sz="4" w:space="0" w:color="auto"/>
              <w:bottom w:val="single" w:sz="4" w:space="0" w:color="auto"/>
              <w:right w:val="single" w:sz="4" w:space="0" w:color="auto"/>
            </w:tcBorders>
            <w:hideMark/>
          </w:tcPr>
          <w:p w:rsidR="005F4C05" w:rsidRPr="005F4C05" w:rsidRDefault="005F4C05" w:rsidP="005F4C05">
            <w:pPr>
              <w:spacing w:before="30"/>
              <w:jc w:val="center"/>
              <w:rPr>
                <w:rFonts w:ascii="Times New Roman" w:hAnsi="Times New Roman" w:cs="Times New Roman"/>
                <w:sz w:val="24"/>
                <w:szCs w:val="24"/>
              </w:rPr>
            </w:pPr>
            <w:r w:rsidRPr="005F4C05">
              <w:rPr>
                <w:rFonts w:ascii="Times New Roman" w:hAnsi="Times New Roman" w:cs="Times New Roman"/>
                <w:sz w:val="24"/>
                <w:szCs w:val="24"/>
              </w:rPr>
              <w:t>1696</w:t>
            </w:r>
          </w:p>
        </w:tc>
        <w:tc>
          <w:tcPr>
            <w:tcW w:w="1127" w:type="pct"/>
            <w:tcBorders>
              <w:top w:val="single" w:sz="4" w:space="0" w:color="auto"/>
              <w:left w:val="single" w:sz="4" w:space="0" w:color="auto"/>
              <w:bottom w:val="single" w:sz="4" w:space="0" w:color="auto"/>
              <w:right w:val="single" w:sz="4" w:space="0" w:color="auto"/>
            </w:tcBorders>
            <w:hideMark/>
          </w:tcPr>
          <w:p w:rsidR="005F4C05" w:rsidRPr="005F4C05" w:rsidRDefault="005F4C05" w:rsidP="005F4C05">
            <w:pPr>
              <w:spacing w:before="30"/>
              <w:jc w:val="center"/>
              <w:rPr>
                <w:rFonts w:ascii="Times New Roman" w:hAnsi="Times New Roman" w:cs="Times New Roman"/>
                <w:sz w:val="24"/>
                <w:szCs w:val="24"/>
              </w:rPr>
            </w:pPr>
            <w:r w:rsidRPr="005F4C05">
              <w:rPr>
                <w:rFonts w:ascii="Times New Roman" w:hAnsi="Times New Roman" w:cs="Times New Roman"/>
                <w:sz w:val="24"/>
                <w:szCs w:val="24"/>
              </w:rPr>
              <w:t>Удовлетворительное</w:t>
            </w:r>
          </w:p>
        </w:tc>
      </w:tr>
    </w:tbl>
    <w:p w:rsidR="00EC2A23" w:rsidRPr="00EC2A23" w:rsidRDefault="00EC2A23" w:rsidP="005172CA">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F6700B">
        <w:rPr>
          <w:rFonts w:ascii="Times New Roman" w:eastAsia="Times New Roman" w:hAnsi="Times New Roman" w:cs="Times New Roman"/>
          <w:color w:val="000000"/>
          <w:sz w:val="28"/>
          <w:szCs w:val="28"/>
        </w:rPr>
        <w:t>Биликтуйское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5172CA">
      <w:pPr>
        <w:pStyle w:val="a9"/>
        <w:spacing w:line="240" w:lineRule="auto"/>
      </w:pPr>
    </w:p>
    <w:p w:rsidR="005F5486" w:rsidRPr="005F5486" w:rsidRDefault="005F5486" w:rsidP="005172CA">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w:t>
      </w:r>
      <w:r w:rsidR="00E47435" w:rsidRPr="00E47435">
        <w:rPr>
          <w:rFonts w:ascii="Times New Roman" w:eastAsia="Times New Roman" w:hAnsi="Times New Roman" w:cs="Times New Roman"/>
          <w:color w:val="000000"/>
          <w:sz w:val="28"/>
          <w:szCs w:val="28"/>
        </w:rPr>
        <w:t>На территории сельского поселения функцио</w:t>
      </w:r>
      <w:r w:rsidR="00E47435">
        <w:rPr>
          <w:rFonts w:ascii="Times New Roman" w:eastAsia="Times New Roman" w:hAnsi="Times New Roman" w:cs="Times New Roman"/>
          <w:color w:val="000000"/>
          <w:sz w:val="28"/>
          <w:szCs w:val="28"/>
        </w:rPr>
        <w:t xml:space="preserve">нирует спортивный зал </w:t>
      </w:r>
      <w:r w:rsidR="00E47435">
        <w:rPr>
          <w:rFonts w:ascii="Times New Roman" w:eastAsia="Times New Roman" w:hAnsi="Times New Roman" w:cs="Times New Roman"/>
          <w:color w:val="000000"/>
          <w:sz w:val="28"/>
          <w:szCs w:val="28"/>
        </w:rPr>
        <w:lastRenderedPageBreak/>
        <w:t>при школе</w:t>
      </w:r>
      <w:r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F6700B">
        <w:rPr>
          <w:rFonts w:ascii="Times New Roman" w:eastAsia="Times New Roman" w:hAnsi="Times New Roman" w:cs="Times New Roman"/>
          <w:color w:val="000000"/>
          <w:sz w:val="28"/>
          <w:szCs w:val="28"/>
        </w:rPr>
        <w:t>Биликтуйское</w:t>
      </w:r>
      <w:r w:rsidRPr="00EC2A23">
        <w:rPr>
          <w:rFonts w:ascii="Times New Roman" w:eastAsia="Times New Roman" w:hAnsi="Times New Roman" w:cs="Times New Roman"/>
          <w:color w:val="000000"/>
          <w:sz w:val="28"/>
          <w:szCs w:val="28"/>
        </w:rPr>
        <w:t xml:space="preserve">» Борзинского района объектами физкультуры и спорта приведены в таблице </w:t>
      </w:r>
      <w:r>
        <w:rPr>
          <w:rFonts w:ascii="Times New Roman" w:hAnsi="Times New Roman" w:cs="Times New Roman"/>
          <w:sz w:val="28"/>
          <w:szCs w:val="28"/>
          <w:lang w:eastAsia="en-US"/>
        </w:rPr>
        <w:t>3.3.3</w:t>
      </w:r>
      <w:r>
        <w:rPr>
          <w:rFonts w:ascii="Times New Roman" w:eastAsia="Times New Roman" w:hAnsi="Times New Roman" w:cs="Times New Roman"/>
          <w:color w:val="000000"/>
          <w:sz w:val="28"/>
          <w:szCs w:val="28"/>
        </w:rPr>
        <w:t>.1</w:t>
      </w:r>
    </w:p>
    <w:p w:rsidR="00EC2A23" w:rsidRPr="00EC2A23" w:rsidRDefault="00EC2A23" w:rsidP="005172CA">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3.3.3.1</w:t>
      </w:r>
    </w:p>
    <w:p w:rsidR="00EC2A23" w:rsidRPr="00EC2A23" w:rsidRDefault="00EC2A23" w:rsidP="005172CA">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физкультуры и спорта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812"/>
        <w:gridCol w:w="1394"/>
        <w:gridCol w:w="1891"/>
        <w:gridCol w:w="2064"/>
        <w:gridCol w:w="1763"/>
      </w:tblGrid>
      <w:tr w:rsidR="00E47435" w:rsidRPr="00EC2A23" w:rsidTr="00E47435">
        <w:trPr>
          <w:cantSplit/>
          <w:trHeight w:val="20"/>
        </w:trPr>
        <w:tc>
          <w:tcPr>
            <w:tcW w:w="239" w:type="pct"/>
            <w:vAlign w:val="center"/>
            <w:hideMark/>
          </w:tcPr>
          <w:p w:rsidR="00E47435" w:rsidRPr="00E47435" w:rsidRDefault="00E47435" w:rsidP="00E47435">
            <w:pPr>
              <w:jc w:val="center"/>
              <w:rPr>
                <w:rFonts w:ascii="Times New Roman" w:hAnsi="Times New Roman" w:cs="Times New Roman"/>
                <w:b/>
                <w:sz w:val="24"/>
                <w:szCs w:val="24"/>
                <w:lang w:eastAsia="en-US"/>
              </w:rPr>
            </w:pPr>
            <w:r w:rsidRPr="00E47435">
              <w:rPr>
                <w:rFonts w:ascii="Times New Roman" w:hAnsi="Times New Roman" w:cs="Times New Roman"/>
                <w:b/>
                <w:color w:val="000000"/>
                <w:sz w:val="24"/>
                <w:szCs w:val="24"/>
                <w:shd w:val="clear" w:color="auto" w:fill="FFFFFF"/>
                <w:lang w:bidi="ru-RU"/>
              </w:rPr>
              <w:t>№</w:t>
            </w:r>
          </w:p>
        </w:tc>
        <w:tc>
          <w:tcPr>
            <w:tcW w:w="1349" w:type="pct"/>
            <w:vAlign w:val="center"/>
            <w:hideMark/>
          </w:tcPr>
          <w:p w:rsidR="00E47435" w:rsidRPr="00E47435" w:rsidRDefault="00E47435" w:rsidP="00E47435">
            <w:pPr>
              <w:jc w:val="center"/>
              <w:rPr>
                <w:rFonts w:ascii="Times New Roman" w:hAnsi="Times New Roman" w:cs="Times New Roman"/>
                <w:b/>
                <w:sz w:val="24"/>
                <w:szCs w:val="24"/>
                <w:lang w:eastAsia="en-US"/>
              </w:rPr>
            </w:pPr>
            <w:r w:rsidRPr="00E47435">
              <w:rPr>
                <w:rFonts w:ascii="Times New Roman" w:hAnsi="Times New Roman" w:cs="Times New Roman"/>
                <w:b/>
                <w:color w:val="000000"/>
                <w:sz w:val="24"/>
                <w:szCs w:val="24"/>
                <w:shd w:val="clear" w:color="auto" w:fill="FFFFFF"/>
                <w:lang w:bidi="ru-RU"/>
              </w:rPr>
              <w:t>Наименования, адрес</w:t>
            </w:r>
          </w:p>
        </w:tc>
        <w:tc>
          <w:tcPr>
            <w:tcW w:w="669" w:type="pct"/>
            <w:vAlign w:val="center"/>
            <w:hideMark/>
          </w:tcPr>
          <w:p w:rsidR="00E47435" w:rsidRPr="00E47435" w:rsidRDefault="00E47435" w:rsidP="00E47435">
            <w:pPr>
              <w:spacing w:before="30"/>
              <w:jc w:val="center"/>
              <w:rPr>
                <w:rStyle w:val="11pt"/>
                <w:rFonts w:eastAsia="Calibri"/>
                <w:b/>
                <w:sz w:val="24"/>
                <w:szCs w:val="24"/>
              </w:rPr>
            </w:pPr>
            <w:r w:rsidRPr="00E47435">
              <w:rPr>
                <w:rStyle w:val="11pt"/>
                <w:rFonts w:eastAsia="Calibri"/>
                <w:b/>
                <w:sz w:val="24"/>
                <w:szCs w:val="24"/>
              </w:rPr>
              <w:t>Значение объекта</w:t>
            </w:r>
          </w:p>
        </w:tc>
        <w:tc>
          <w:tcPr>
            <w:tcW w:w="907" w:type="pct"/>
            <w:vAlign w:val="center"/>
            <w:hideMark/>
          </w:tcPr>
          <w:p w:rsidR="00E47435" w:rsidRPr="00E47435" w:rsidRDefault="00E47435" w:rsidP="00E47435">
            <w:pPr>
              <w:spacing w:before="30"/>
              <w:jc w:val="center"/>
              <w:rPr>
                <w:rStyle w:val="11pt"/>
                <w:rFonts w:eastAsia="Calibri"/>
                <w:b/>
                <w:sz w:val="24"/>
                <w:szCs w:val="24"/>
              </w:rPr>
            </w:pPr>
            <w:r w:rsidRPr="00E47435">
              <w:rPr>
                <w:rStyle w:val="11pt"/>
                <w:rFonts w:eastAsia="Calibri"/>
                <w:b/>
                <w:sz w:val="24"/>
                <w:szCs w:val="24"/>
              </w:rPr>
              <w:t>Наименование спортивного сооружения</w:t>
            </w:r>
          </w:p>
        </w:tc>
        <w:tc>
          <w:tcPr>
            <w:tcW w:w="990" w:type="pct"/>
            <w:vAlign w:val="center"/>
            <w:hideMark/>
          </w:tcPr>
          <w:p w:rsidR="00E47435" w:rsidRPr="00E47435" w:rsidRDefault="00E47435" w:rsidP="00E47435">
            <w:pPr>
              <w:spacing w:before="30"/>
              <w:jc w:val="center"/>
              <w:rPr>
                <w:rStyle w:val="11pt"/>
                <w:rFonts w:eastAsia="Calibri"/>
                <w:b/>
                <w:sz w:val="24"/>
                <w:szCs w:val="24"/>
                <w:vertAlign w:val="superscript"/>
              </w:rPr>
            </w:pPr>
            <w:r w:rsidRPr="00E47435">
              <w:rPr>
                <w:rStyle w:val="11pt"/>
                <w:rFonts w:eastAsia="Calibri"/>
                <w:b/>
                <w:sz w:val="24"/>
                <w:szCs w:val="24"/>
              </w:rPr>
              <w:t>Мощность, м</w:t>
            </w:r>
            <w:r w:rsidRPr="00E47435">
              <w:rPr>
                <w:rStyle w:val="11pt"/>
                <w:rFonts w:eastAsia="Calibri"/>
                <w:b/>
                <w:sz w:val="24"/>
                <w:szCs w:val="24"/>
                <w:vertAlign w:val="superscript"/>
              </w:rPr>
              <w:t>2</w:t>
            </w:r>
          </w:p>
        </w:tc>
        <w:tc>
          <w:tcPr>
            <w:tcW w:w="846" w:type="pct"/>
            <w:vAlign w:val="center"/>
            <w:hideMark/>
          </w:tcPr>
          <w:p w:rsidR="00E47435" w:rsidRPr="00E47435" w:rsidRDefault="00E47435" w:rsidP="00E47435">
            <w:pPr>
              <w:spacing w:before="30"/>
              <w:jc w:val="center"/>
              <w:rPr>
                <w:rStyle w:val="11pt"/>
                <w:rFonts w:eastAsia="Calibri"/>
                <w:b/>
                <w:sz w:val="24"/>
                <w:szCs w:val="24"/>
              </w:rPr>
            </w:pPr>
            <w:r w:rsidRPr="00E47435">
              <w:rPr>
                <w:rStyle w:val="11pt"/>
                <w:rFonts w:eastAsia="Calibri"/>
                <w:b/>
                <w:sz w:val="24"/>
                <w:szCs w:val="24"/>
              </w:rPr>
              <w:t>Состояние</w:t>
            </w:r>
          </w:p>
        </w:tc>
      </w:tr>
    </w:tbl>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820"/>
        <w:gridCol w:w="1417"/>
        <w:gridCol w:w="1884"/>
        <w:gridCol w:w="1803"/>
        <w:gridCol w:w="1949"/>
      </w:tblGrid>
      <w:tr w:rsidR="00EC2A23" w:rsidRPr="00EC2A23" w:rsidTr="00E47435">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1</w:t>
            </w:r>
          </w:p>
        </w:tc>
        <w:tc>
          <w:tcPr>
            <w:tcW w:w="1353"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2</w:t>
            </w:r>
          </w:p>
        </w:tc>
        <w:tc>
          <w:tcPr>
            <w:tcW w:w="680"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3</w:t>
            </w:r>
          </w:p>
        </w:tc>
        <w:tc>
          <w:tcPr>
            <w:tcW w:w="904"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4</w:t>
            </w:r>
          </w:p>
        </w:tc>
        <w:tc>
          <w:tcPr>
            <w:tcW w:w="865"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5</w:t>
            </w:r>
          </w:p>
        </w:tc>
        <w:tc>
          <w:tcPr>
            <w:tcW w:w="935"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6</w:t>
            </w:r>
          </w:p>
        </w:tc>
      </w:tr>
      <w:tr w:rsidR="00E47435" w:rsidRPr="00EC2A23" w:rsidTr="00E47435">
        <w:trPr>
          <w:trHeight w:val="20"/>
        </w:trPr>
        <w:tc>
          <w:tcPr>
            <w:tcW w:w="263" w:type="pct"/>
            <w:tcBorders>
              <w:top w:val="single" w:sz="4" w:space="0" w:color="auto"/>
              <w:left w:val="single" w:sz="4" w:space="0" w:color="auto"/>
              <w:bottom w:val="single" w:sz="4" w:space="0" w:color="auto"/>
              <w:right w:val="single" w:sz="4" w:space="0" w:color="auto"/>
            </w:tcBorders>
            <w:hideMark/>
          </w:tcPr>
          <w:p w:rsidR="00E47435" w:rsidRPr="00EC2A23" w:rsidRDefault="00E47435" w:rsidP="00E47435">
            <w:pPr>
              <w:jc w:val="center"/>
              <w:rPr>
                <w:rFonts w:ascii="Times New Roman" w:hAnsi="Times New Roman" w:cs="Times New Roman"/>
                <w:sz w:val="28"/>
                <w:szCs w:val="28"/>
                <w:lang w:eastAsia="en-US"/>
              </w:rPr>
            </w:pPr>
            <w:r w:rsidRPr="00EC2A23">
              <w:rPr>
                <w:rFonts w:ascii="Times New Roman" w:hAnsi="Times New Roman" w:cs="Times New Roman"/>
                <w:sz w:val="28"/>
                <w:szCs w:val="28"/>
                <w:lang w:eastAsia="en-US"/>
              </w:rPr>
              <w:t>1</w:t>
            </w:r>
          </w:p>
        </w:tc>
        <w:tc>
          <w:tcPr>
            <w:tcW w:w="1353" w:type="pct"/>
            <w:tcBorders>
              <w:top w:val="single" w:sz="4" w:space="0" w:color="auto"/>
              <w:left w:val="single" w:sz="4" w:space="0" w:color="auto"/>
              <w:right w:val="single" w:sz="4" w:space="0" w:color="auto"/>
            </w:tcBorders>
          </w:tcPr>
          <w:p w:rsidR="00E47435" w:rsidRPr="00E47435" w:rsidRDefault="00E47435" w:rsidP="00E47435">
            <w:pPr>
              <w:spacing w:before="30"/>
              <w:rPr>
                <w:rFonts w:ascii="Times New Roman" w:hAnsi="Times New Roman" w:cs="Times New Roman"/>
                <w:sz w:val="24"/>
                <w:szCs w:val="24"/>
              </w:rPr>
            </w:pPr>
            <w:r w:rsidRPr="00E47435">
              <w:rPr>
                <w:rFonts w:ascii="Times New Roman" w:eastAsia="Times New Roman" w:hAnsi="Times New Roman" w:cs="Times New Roman"/>
                <w:color w:val="000000"/>
                <w:sz w:val="24"/>
                <w:szCs w:val="24"/>
              </w:rPr>
              <w:t xml:space="preserve">Спортивный зал при школе </w:t>
            </w:r>
          </w:p>
        </w:tc>
        <w:tc>
          <w:tcPr>
            <w:tcW w:w="680" w:type="pct"/>
            <w:tcBorders>
              <w:top w:val="single" w:sz="4" w:space="0" w:color="auto"/>
              <w:left w:val="single" w:sz="4" w:space="0" w:color="auto"/>
              <w:right w:val="single" w:sz="4" w:space="0" w:color="auto"/>
            </w:tcBorders>
            <w:hideMark/>
          </w:tcPr>
          <w:p w:rsidR="00E47435" w:rsidRPr="00E47435" w:rsidRDefault="00E47435" w:rsidP="00E47435">
            <w:pPr>
              <w:spacing w:before="30"/>
              <w:jc w:val="center"/>
              <w:rPr>
                <w:rFonts w:ascii="Times New Roman" w:hAnsi="Times New Roman" w:cs="Times New Roman"/>
                <w:sz w:val="24"/>
                <w:szCs w:val="24"/>
              </w:rPr>
            </w:pPr>
            <w:r w:rsidRPr="00E47435">
              <w:rPr>
                <w:rFonts w:ascii="Times New Roman" w:hAnsi="Times New Roman" w:cs="Times New Roman"/>
                <w:sz w:val="24"/>
                <w:szCs w:val="24"/>
              </w:rPr>
              <w:t>Местное районное</w:t>
            </w:r>
          </w:p>
        </w:tc>
        <w:tc>
          <w:tcPr>
            <w:tcW w:w="904" w:type="pct"/>
            <w:tcBorders>
              <w:top w:val="single" w:sz="4" w:space="0" w:color="auto"/>
              <w:left w:val="single" w:sz="4" w:space="0" w:color="auto"/>
              <w:bottom w:val="single" w:sz="4" w:space="0" w:color="auto"/>
              <w:right w:val="single" w:sz="4" w:space="0" w:color="auto"/>
            </w:tcBorders>
            <w:hideMark/>
          </w:tcPr>
          <w:p w:rsidR="00E47435" w:rsidRPr="00E47435" w:rsidRDefault="00E47435" w:rsidP="00E47435">
            <w:pPr>
              <w:spacing w:before="30"/>
              <w:jc w:val="center"/>
              <w:rPr>
                <w:rFonts w:ascii="Times New Roman" w:hAnsi="Times New Roman" w:cs="Times New Roman"/>
                <w:sz w:val="24"/>
                <w:szCs w:val="24"/>
              </w:rPr>
            </w:pPr>
            <w:r w:rsidRPr="00E47435">
              <w:rPr>
                <w:rFonts w:ascii="Times New Roman" w:hAnsi="Times New Roman" w:cs="Times New Roman"/>
                <w:sz w:val="24"/>
                <w:szCs w:val="24"/>
              </w:rPr>
              <w:t>спортивный зал</w:t>
            </w:r>
          </w:p>
        </w:tc>
        <w:tc>
          <w:tcPr>
            <w:tcW w:w="865" w:type="pct"/>
            <w:tcBorders>
              <w:top w:val="single" w:sz="4" w:space="0" w:color="auto"/>
              <w:left w:val="single" w:sz="4" w:space="0" w:color="auto"/>
              <w:bottom w:val="single" w:sz="4" w:space="0" w:color="auto"/>
              <w:right w:val="single" w:sz="4" w:space="0" w:color="auto"/>
            </w:tcBorders>
            <w:hideMark/>
          </w:tcPr>
          <w:p w:rsidR="00E47435" w:rsidRPr="00E47435" w:rsidRDefault="00E47435" w:rsidP="00E47435">
            <w:pPr>
              <w:spacing w:before="30"/>
              <w:jc w:val="center"/>
              <w:rPr>
                <w:rFonts w:ascii="Times New Roman" w:hAnsi="Times New Roman" w:cs="Times New Roman"/>
                <w:sz w:val="24"/>
                <w:szCs w:val="24"/>
              </w:rPr>
            </w:pPr>
            <w:r w:rsidRPr="00E47435">
              <w:rPr>
                <w:rFonts w:ascii="Times New Roman" w:hAnsi="Times New Roman" w:cs="Times New Roman"/>
                <w:sz w:val="24"/>
                <w:szCs w:val="24"/>
              </w:rPr>
              <w:t>72</w:t>
            </w:r>
          </w:p>
        </w:tc>
        <w:tc>
          <w:tcPr>
            <w:tcW w:w="935" w:type="pct"/>
            <w:tcBorders>
              <w:top w:val="single" w:sz="4" w:space="0" w:color="auto"/>
              <w:left w:val="single" w:sz="4" w:space="0" w:color="auto"/>
              <w:bottom w:val="single" w:sz="4" w:space="0" w:color="auto"/>
              <w:right w:val="single" w:sz="4" w:space="0" w:color="auto"/>
            </w:tcBorders>
            <w:hideMark/>
          </w:tcPr>
          <w:p w:rsidR="00E47435" w:rsidRPr="00E47435" w:rsidRDefault="00E47435" w:rsidP="00E47435">
            <w:pPr>
              <w:spacing w:before="30"/>
              <w:jc w:val="center"/>
              <w:rPr>
                <w:rFonts w:ascii="Times New Roman" w:hAnsi="Times New Roman" w:cs="Times New Roman"/>
                <w:sz w:val="24"/>
                <w:szCs w:val="24"/>
              </w:rPr>
            </w:pPr>
            <w:r w:rsidRPr="00E47435">
              <w:rPr>
                <w:rFonts w:ascii="Times New Roman" w:hAnsi="Times New Roman" w:cs="Times New Roman"/>
                <w:sz w:val="24"/>
                <w:szCs w:val="24"/>
              </w:rPr>
              <w:t>хорошее</w:t>
            </w:r>
          </w:p>
        </w:tc>
      </w:tr>
    </w:tbl>
    <w:p w:rsidR="00EC2A23" w:rsidRDefault="00EC2A23" w:rsidP="005172CA">
      <w:pPr>
        <w:pStyle w:val="a9"/>
        <w:spacing w:line="240" w:lineRule="auto"/>
        <w:rPr>
          <w:b/>
        </w:rPr>
      </w:pPr>
    </w:p>
    <w:p w:rsidR="005F5486" w:rsidRDefault="005F5486" w:rsidP="005172CA">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EC2A23" w:rsidRDefault="00EC2A23" w:rsidP="00E47435">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По состоянию на 01 июня 2017 года сеть учреждений культуры состоит из </w:t>
      </w:r>
      <w:r w:rsidR="00E47435">
        <w:rPr>
          <w:rFonts w:ascii="Times New Roman" w:eastAsia="Times New Roman" w:hAnsi="Times New Roman" w:cs="Times New Roman"/>
          <w:color w:val="000000"/>
          <w:sz w:val="28"/>
          <w:szCs w:val="28"/>
        </w:rPr>
        <w:t>2</w:t>
      </w:r>
      <w:r w:rsidRPr="00EC2A23">
        <w:rPr>
          <w:rFonts w:ascii="Times New Roman" w:eastAsia="Times New Roman" w:hAnsi="Times New Roman" w:cs="Times New Roman"/>
          <w:color w:val="000000"/>
          <w:sz w:val="28"/>
          <w:szCs w:val="28"/>
        </w:rPr>
        <w:t xml:space="preserve"> сетев</w:t>
      </w:r>
      <w:r w:rsidR="00E47435">
        <w:rPr>
          <w:rFonts w:ascii="Times New Roman" w:eastAsia="Times New Roman" w:hAnsi="Times New Roman" w:cs="Times New Roman"/>
          <w:color w:val="000000"/>
          <w:sz w:val="28"/>
          <w:szCs w:val="28"/>
        </w:rPr>
        <w:t xml:space="preserve">ых </w:t>
      </w:r>
      <w:r w:rsidRPr="00EC2A23">
        <w:rPr>
          <w:rFonts w:ascii="Times New Roman" w:eastAsia="Times New Roman" w:hAnsi="Times New Roman" w:cs="Times New Roman"/>
          <w:color w:val="000000"/>
          <w:sz w:val="28"/>
          <w:szCs w:val="28"/>
        </w:rPr>
        <w:t>единиц</w:t>
      </w:r>
      <w:r w:rsidR="00E47435">
        <w:rPr>
          <w:rFonts w:ascii="Times New Roman" w:eastAsia="Times New Roman" w:hAnsi="Times New Roman" w:cs="Times New Roman"/>
          <w:color w:val="000000"/>
          <w:sz w:val="28"/>
          <w:szCs w:val="28"/>
        </w:rPr>
        <w:t>:</w:t>
      </w:r>
    </w:p>
    <w:p w:rsidR="00E47435" w:rsidRPr="00EC2A23" w:rsidRDefault="00E47435" w:rsidP="00E47435">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сельская библиотека;</w:t>
      </w:r>
    </w:p>
    <w:p w:rsidR="00EC2A23" w:rsidRPr="00EC2A23" w:rsidRDefault="00E47435" w:rsidP="00E47435">
      <w:pPr>
        <w:numPr>
          <w:ilvl w:val="0"/>
          <w:numId w:val="35"/>
        </w:numPr>
        <w:shd w:val="clear" w:color="auto" w:fill="FFFFFF"/>
        <w:tabs>
          <w:tab w:val="left" w:pos="709"/>
        </w:tabs>
        <w:autoSpaceDE w:val="0"/>
        <w:autoSpaceDN w:val="0"/>
        <w:adjustRightInd w:val="0"/>
        <w:jc w:val="both"/>
        <w:rPr>
          <w:rFonts w:ascii="Times New Roman" w:eastAsia="Times New Roman" w:hAnsi="Times New Roman" w:cs="Times New Roman"/>
          <w:color w:val="000000"/>
          <w:sz w:val="28"/>
          <w:szCs w:val="28"/>
        </w:rPr>
      </w:pPr>
      <w:r w:rsidRPr="00E47435">
        <w:rPr>
          <w:rFonts w:ascii="Times New Roman" w:eastAsia="Times New Roman" w:hAnsi="Times New Roman" w:cs="Times New Roman"/>
          <w:color w:val="000000"/>
          <w:sz w:val="28"/>
          <w:szCs w:val="28"/>
        </w:rPr>
        <w:t>сельский дом культуры</w:t>
      </w:r>
      <w:r w:rsidR="00EC2A23" w:rsidRPr="00EC2A23">
        <w:rPr>
          <w:rFonts w:ascii="Times New Roman" w:eastAsia="Times New Roman" w:hAnsi="Times New Roman" w:cs="Times New Roman"/>
          <w:color w:val="000000"/>
          <w:sz w:val="28"/>
          <w:szCs w:val="28"/>
        </w:rPr>
        <w:t>.</w:t>
      </w:r>
    </w:p>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F6700B">
        <w:rPr>
          <w:rFonts w:ascii="Times New Roman" w:eastAsia="Times New Roman" w:hAnsi="Times New Roman" w:cs="Times New Roman"/>
          <w:color w:val="000000"/>
          <w:sz w:val="28"/>
          <w:szCs w:val="28"/>
        </w:rPr>
        <w:t>Биликтуйское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5172CA">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5172CA">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EC2A23" w:rsidTr="00EC2A23">
        <w:trPr>
          <w:cantSplit/>
          <w:trHeight w:val="20"/>
        </w:trPr>
        <w:tc>
          <w:tcPr>
            <w:tcW w:w="254" w:type="pct"/>
            <w:vAlign w:val="center"/>
            <w:hideMark/>
          </w:tcPr>
          <w:p w:rsidR="00EC2A23" w:rsidRPr="00EC2A23" w:rsidRDefault="00EC2A23" w:rsidP="005172CA">
            <w:pPr>
              <w:jc w:val="center"/>
              <w:rPr>
                <w:rFonts w:ascii="Times New Roman" w:hAnsi="Times New Roman" w:cs="Times New Roman"/>
                <w:b/>
                <w:sz w:val="28"/>
                <w:szCs w:val="28"/>
                <w:lang w:eastAsia="en-US"/>
              </w:rPr>
            </w:pPr>
            <w:r w:rsidRPr="00EC2A23">
              <w:rPr>
                <w:rFonts w:ascii="Times New Roman" w:hAnsi="Times New Roman" w:cs="Times New Roman"/>
                <w:b/>
                <w:color w:val="000000"/>
                <w:sz w:val="28"/>
                <w:szCs w:val="28"/>
                <w:shd w:val="clear" w:color="auto" w:fill="FFFFFF"/>
                <w:lang w:bidi="ru-RU"/>
              </w:rPr>
              <w:t>№</w:t>
            </w:r>
          </w:p>
        </w:tc>
        <w:tc>
          <w:tcPr>
            <w:tcW w:w="1480" w:type="pct"/>
            <w:vAlign w:val="center"/>
            <w:hideMark/>
          </w:tcPr>
          <w:p w:rsidR="00EC2A23" w:rsidRPr="00EC2A23" w:rsidRDefault="00EC2A23" w:rsidP="005172CA">
            <w:pPr>
              <w:jc w:val="center"/>
              <w:rPr>
                <w:rFonts w:ascii="Times New Roman" w:hAnsi="Times New Roman" w:cs="Times New Roman"/>
                <w:b/>
                <w:sz w:val="28"/>
                <w:szCs w:val="28"/>
                <w:lang w:eastAsia="en-US"/>
              </w:rPr>
            </w:pPr>
            <w:r w:rsidRPr="00EC2A23">
              <w:rPr>
                <w:rFonts w:ascii="Times New Roman" w:hAnsi="Times New Roman" w:cs="Times New Roman"/>
                <w:b/>
                <w:color w:val="000000"/>
                <w:sz w:val="28"/>
                <w:szCs w:val="28"/>
                <w:shd w:val="clear" w:color="auto" w:fill="FFFFFF"/>
                <w:lang w:bidi="ru-RU"/>
              </w:rPr>
              <w:t>Наименования, адрес</w:t>
            </w:r>
          </w:p>
        </w:tc>
        <w:tc>
          <w:tcPr>
            <w:tcW w:w="839" w:type="pct"/>
            <w:vAlign w:val="center"/>
            <w:hideMark/>
          </w:tcPr>
          <w:p w:rsidR="00EC2A23" w:rsidRPr="00EC2A23" w:rsidRDefault="00EC2A23" w:rsidP="005172CA">
            <w:pPr>
              <w:jc w:val="center"/>
              <w:rPr>
                <w:rFonts w:ascii="Times New Roman" w:hAnsi="Times New Roman" w:cs="Times New Roman"/>
                <w:b/>
                <w:color w:val="000000"/>
                <w:sz w:val="28"/>
                <w:szCs w:val="28"/>
                <w:shd w:val="clear" w:color="auto" w:fill="FFFFFF"/>
                <w:lang w:bidi="ru-RU"/>
              </w:rPr>
            </w:pPr>
            <w:r w:rsidRPr="00EC2A23">
              <w:rPr>
                <w:rFonts w:ascii="Times New Roman" w:hAnsi="Times New Roman" w:cs="Times New Roman"/>
                <w:b/>
                <w:color w:val="000000"/>
                <w:sz w:val="28"/>
                <w:szCs w:val="28"/>
                <w:shd w:val="clear" w:color="auto" w:fill="FFFFFF"/>
                <w:lang w:bidi="ru-RU"/>
              </w:rPr>
              <w:t>Значение объекта</w:t>
            </w:r>
          </w:p>
        </w:tc>
        <w:tc>
          <w:tcPr>
            <w:tcW w:w="627" w:type="pct"/>
            <w:vAlign w:val="center"/>
            <w:hideMark/>
          </w:tcPr>
          <w:p w:rsidR="00EC2A23" w:rsidRPr="00EC2A23" w:rsidRDefault="00EC2A23" w:rsidP="005172CA">
            <w:pPr>
              <w:jc w:val="center"/>
              <w:rPr>
                <w:rFonts w:ascii="Times New Roman" w:hAnsi="Times New Roman" w:cs="Times New Roman"/>
                <w:b/>
                <w:color w:val="000000"/>
                <w:sz w:val="28"/>
                <w:szCs w:val="28"/>
                <w:shd w:val="clear" w:color="auto" w:fill="FFFFFF"/>
                <w:lang w:bidi="ru-RU"/>
              </w:rPr>
            </w:pPr>
            <w:r w:rsidRPr="00EC2A23">
              <w:rPr>
                <w:rFonts w:ascii="Times New Roman" w:hAnsi="Times New Roman" w:cs="Times New Roman"/>
                <w:b/>
                <w:color w:val="000000"/>
                <w:sz w:val="28"/>
                <w:szCs w:val="28"/>
                <w:shd w:val="clear" w:color="auto" w:fill="FFFFFF"/>
                <w:lang w:bidi="ru-RU"/>
              </w:rPr>
              <w:t>Мощность проектная</w:t>
            </w:r>
          </w:p>
        </w:tc>
        <w:tc>
          <w:tcPr>
            <w:tcW w:w="769" w:type="pct"/>
            <w:vAlign w:val="center"/>
            <w:hideMark/>
          </w:tcPr>
          <w:p w:rsidR="00EC2A23" w:rsidRPr="00EC2A23" w:rsidRDefault="00EC2A23" w:rsidP="005172CA">
            <w:pPr>
              <w:jc w:val="center"/>
              <w:rPr>
                <w:rFonts w:ascii="Times New Roman" w:hAnsi="Times New Roman" w:cs="Times New Roman"/>
                <w:b/>
                <w:color w:val="000000"/>
                <w:sz w:val="28"/>
                <w:szCs w:val="28"/>
                <w:shd w:val="clear" w:color="auto" w:fill="FFFFFF"/>
                <w:lang w:bidi="ru-RU"/>
              </w:rPr>
            </w:pPr>
            <w:r w:rsidRPr="00EC2A23">
              <w:rPr>
                <w:rFonts w:ascii="Times New Roman" w:hAnsi="Times New Roman" w:cs="Times New Roman"/>
                <w:b/>
                <w:color w:val="000000"/>
                <w:sz w:val="28"/>
                <w:szCs w:val="28"/>
                <w:shd w:val="clear" w:color="auto" w:fill="FFFFFF"/>
                <w:lang w:bidi="ru-RU"/>
              </w:rPr>
              <w:t>Посещаемость фактическая.</w:t>
            </w:r>
          </w:p>
        </w:tc>
        <w:tc>
          <w:tcPr>
            <w:tcW w:w="1031" w:type="pct"/>
            <w:vAlign w:val="center"/>
            <w:hideMark/>
          </w:tcPr>
          <w:p w:rsidR="00EC2A23" w:rsidRPr="00EC2A23" w:rsidRDefault="00EC2A23" w:rsidP="005172CA">
            <w:pPr>
              <w:jc w:val="center"/>
              <w:rPr>
                <w:rFonts w:ascii="Times New Roman" w:hAnsi="Times New Roman" w:cs="Times New Roman"/>
                <w:b/>
                <w:color w:val="000000"/>
                <w:sz w:val="28"/>
                <w:szCs w:val="28"/>
                <w:shd w:val="clear" w:color="auto" w:fill="FFFFFF"/>
                <w:lang w:bidi="ru-RU"/>
              </w:rPr>
            </w:pPr>
            <w:r w:rsidRPr="00EC2A23">
              <w:rPr>
                <w:rFonts w:ascii="Times New Roman" w:hAnsi="Times New Roman" w:cs="Times New Roman"/>
                <w:b/>
                <w:color w:val="000000"/>
                <w:sz w:val="28"/>
                <w:szCs w:val="28"/>
                <w:shd w:val="clear" w:color="auto" w:fill="FFFFFF"/>
                <w:lang w:bidi="ru-RU"/>
              </w:rPr>
              <w:t>Состояние</w:t>
            </w:r>
          </w:p>
        </w:tc>
      </w:tr>
    </w:tbl>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EC2A23"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6</w:t>
            </w:r>
          </w:p>
        </w:tc>
      </w:tr>
      <w:tr w:rsidR="00E47435" w:rsidRPr="00EC2A23"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E47435" w:rsidRPr="00EC2A23" w:rsidRDefault="00E47435" w:rsidP="00E47435">
            <w:pPr>
              <w:jc w:val="center"/>
              <w:rPr>
                <w:rFonts w:ascii="Times New Roman" w:hAnsi="Times New Roman" w:cs="Times New Roman"/>
                <w:sz w:val="28"/>
                <w:szCs w:val="28"/>
                <w:lang w:eastAsia="en-US"/>
              </w:rPr>
            </w:pPr>
            <w:r w:rsidRPr="00EC2A23">
              <w:rPr>
                <w:rFonts w:ascii="Times New Roman" w:hAnsi="Times New Roman" w:cs="Times New Roman"/>
                <w:sz w:val="28"/>
                <w:szCs w:val="28"/>
                <w:lang w:eastAsia="en-US"/>
              </w:rPr>
              <w:t>1</w:t>
            </w:r>
          </w:p>
        </w:tc>
        <w:tc>
          <w:tcPr>
            <w:tcW w:w="1471" w:type="pct"/>
            <w:tcBorders>
              <w:top w:val="single" w:sz="4" w:space="0" w:color="auto"/>
              <w:left w:val="single" w:sz="4" w:space="0" w:color="auto"/>
              <w:bottom w:val="single" w:sz="4" w:space="0" w:color="auto"/>
              <w:right w:val="single" w:sz="4" w:space="0" w:color="auto"/>
            </w:tcBorders>
          </w:tcPr>
          <w:p w:rsidR="00E47435" w:rsidRPr="00E47435" w:rsidRDefault="00E47435" w:rsidP="00E47435">
            <w:pPr>
              <w:rPr>
                <w:rFonts w:ascii="Times New Roman" w:hAnsi="Times New Roman" w:cs="Times New Roman"/>
                <w:sz w:val="24"/>
                <w:szCs w:val="24"/>
              </w:rPr>
            </w:pPr>
            <w:r w:rsidRPr="00E47435">
              <w:rPr>
                <w:rFonts w:ascii="Times New Roman" w:hAnsi="Times New Roman" w:cs="Times New Roman"/>
                <w:sz w:val="24"/>
                <w:szCs w:val="24"/>
              </w:rPr>
              <w:t>СДК с. Биликтуй, Забайкальский край, Борзинский район, с. Биликтуй, ул. Погодаева, 17</w:t>
            </w:r>
          </w:p>
        </w:tc>
        <w:tc>
          <w:tcPr>
            <w:tcW w:w="839" w:type="pct"/>
            <w:tcBorders>
              <w:top w:val="single" w:sz="4" w:space="0" w:color="auto"/>
              <w:left w:val="single" w:sz="4" w:space="0" w:color="auto"/>
              <w:bottom w:val="single" w:sz="4" w:space="0" w:color="auto"/>
              <w:right w:val="single" w:sz="4" w:space="0" w:color="auto"/>
            </w:tcBorders>
            <w:hideMark/>
          </w:tcPr>
          <w:p w:rsidR="00E47435" w:rsidRPr="00E47435" w:rsidRDefault="00E47435" w:rsidP="00E47435">
            <w:pPr>
              <w:rPr>
                <w:rFonts w:ascii="Times New Roman" w:hAnsi="Times New Roman" w:cs="Times New Roman"/>
                <w:sz w:val="24"/>
                <w:szCs w:val="24"/>
              </w:rPr>
            </w:pPr>
            <w:r w:rsidRPr="00E47435">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E47435" w:rsidRPr="00E47435" w:rsidRDefault="00E47435" w:rsidP="00E47435">
            <w:pPr>
              <w:jc w:val="center"/>
              <w:rPr>
                <w:rFonts w:ascii="Times New Roman" w:hAnsi="Times New Roman" w:cs="Times New Roman"/>
                <w:sz w:val="24"/>
                <w:szCs w:val="24"/>
              </w:rPr>
            </w:pPr>
            <w:r w:rsidRPr="00E47435">
              <w:rPr>
                <w:rFonts w:ascii="Times New Roman" w:hAnsi="Times New Roman" w:cs="Times New Roman"/>
                <w:sz w:val="24"/>
                <w:szCs w:val="24"/>
              </w:rPr>
              <w:t>136 мест</w:t>
            </w:r>
          </w:p>
        </w:tc>
        <w:tc>
          <w:tcPr>
            <w:tcW w:w="769" w:type="pct"/>
            <w:tcBorders>
              <w:top w:val="single" w:sz="4" w:space="0" w:color="auto"/>
              <w:left w:val="single" w:sz="4" w:space="0" w:color="auto"/>
              <w:bottom w:val="single" w:sz="4" w:space="0" w:color="auto"/>
              <w:right w:val="single" w:sz="4" w:space="0" w:color="auto"/>
            </w:tcBorders>
            <w:hideMark/>
          </w:tcPr>
          <w:p w:rsidR="00E47435" w:rsidRPr="00E47435" w:rsidRDefault="00E47435" w:rsidP="00E47435">
            <w:pPr>
              <w:jc w:val="center"/>
              <w:rPr>
                <w:rFonts w:ascii="Times New Roman" w:hAnsi="Times New Roman" w:cs="Times New Roman"/>
                <w:sz w:val="24"/>
                <w:szCs w:val="24"/>
              </w:rPr>
            </w:pPr>
            <w:r w:rsidRPr="00E47435">
              <w:rPr>
                <w:rFonts w:ascii="Times New Roman" w:hAnsi="Times New Roman" w:cs="Times New Roman"/>
                <w:sz w:val="24"/>
                <w:szCs w:val="24"/>
              </w:rPr>
              <w:t>100 мест</w:t>
            </w:r>
          </w:p>
        </w:tc>
        <w:tc>
          <w:tcPr>
            <w:tcW w:w="1031" w:type="pct"/>
            <w:tcBorders>
              <w:top w:val="single" w:sz="4" w:space="0" w:color="auto"/>
              <w:left w:val="single" w:sz="4" w:space="0" w:color="auto"/>
              <w:bottom w:val="single" w:sz="4" w:space="0" w:color="auto"/>
              <w:right w:val="single" w:sz="4" w:space="0" w:color="auto"/>
            </w:tcBorders>
            <w:hideMark/>
          </w:tcPr>
          <w:p w:rsidR="00E47435" w:rsidRPr="00E47435" w:rsidRDefault="00E47435" w:rsidP="00E47435">
            <w:pPr>
              <w:rPr>
                <w:rFonts w:ascii="Times New Roman" w:hAnsi="Times New Roman" w:cs="Times New Roman"/>
                <w:sz w:val="24"/>
                <w:szCs w:val="24"/>
              </w:rPr>
            </w:pPr>
            <w:r w:rsidRPr="00E47435">
              <w:rPr>
                <w:rFonts w:ascii="Times New Roman" w:hAnsi="Times New Roman" w:cs="Times New Roman"/>
                <w:sz w:val="24"/>
                <w:szCs w:val="24"/>
              </w:rPr>
              <w:t>Удовлетворительное</w:t>
            </w:r>
          </w:p>
        </w:tc>
      </w:tr>
      <w:tr w:rsidR="00E47435" w:rsidRPr="00EC2A23"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47435" w:rsidRPr="00EC2A23" w:rsidRDefault="00E47435" w:rsidP="00E47435">
            <w:pPr>
              <w:jc w:val="center"/>
              <w:rPr>
                <w:rFonts w:ascii="Times New Roman" w:hAnsi="Times New Roman" w:cs="Times New Roman"/>
                <w:sz w:val="28"/>
                <w:szCs w:val="28"/>
                <w:lang w:eastAsia="en-US"/>
              </w:rPr>
            </w:pPr>
            <w:r w:rsidRPr="00EC2A23">
              <w:rPr>
                <w:rFonts w:ascii="Times New Roman" w:hAnsi="Times New Roman" w:cs="Times New Roman"/>
                <w:sz w:val="28"/>
                <w:szCs w:val="28"/>
                <w:lang w:eastAsia="en-US"/>
              </w:rPr>
              <w:t>2</w:t>
            </w:r>
          </w:p>
        </w:tc>
        <w:tc>
          <w:tcPr>
            <w:tcW w:w="1471" w:type="pct"/>
            <w:tcBorders>
              <w:top w:val="single" w:sz="4" w:space="0" w:color="auto"/>
              <w:left w:val="single" w:sz="4" w:space="0" w:color="auto"/>
              <w:bottom w:val="single" w:sz="4" w:space="0" w:color="auto"/>
              <w:right w:val="single" w:sz="4" w:space="0" w:color="auto"/>
            </w:tcBorders>
          </w:tcPr>
          <w:p w:rsidR="00E47435" w:rsidRPr="00E47435" w:rsidRDefault="00E47435" w:rsidP="00E47435">
            <w:pPr>
              <w:rPr>
                <w:rFonts w:ascii="Times New Roman" w:hAnsi="Times New Roman" w:cs="Times New Roman"/>
                <w:sz w:val="24"/>
                <w:szCs w:val="24"/>
              </w:rPr>
            </w:pPr>
            <w:r w:rsidRPr="00E47435">
              <w:rPr>
                <w:rFonts w:ascii="Times New Roman" w:hAnsi="Times New Roman" w:cs="Times New Roman"/>
                <w:sz w:val="24"/>
                <w:szCs w:val="24"/>
              </w:rPr>
              <w:t>Филиал № 5 Сельская библиотека сельского поселения «Биликтуйское», Забайкальский край, Борзинский район, с. Биликтуй, ул. Погодаева, 17</w:t>
            </w:r>
          </w:p>
        </w:tc>
        <w:tc>
          <w:tcPr>
            <w:tcW w:w="839" w:type="pct"/>
            <w:tcBorders>
              <w:top w:val="single" w:sz="4" w:space="0" w:color="auto"/>
              <w:left w:val="single" w:sz="4" w:space="0" w:color="auto"/>
              <w:bottom w:val="single" w:sz="4" w:space="0" w:color="auto"/>
              <w:right w:val="single" w:sz="4" w:space="0" w:color="auto"/>
            </w:tcBorders>
          </w:tcPr>
          <w:p w:rsidR="00E47435" w:rsidRPr="00E47435" w:rsidRDefault="00E47435" w:rsidP="00E47435">
            <w:pPr>
              <w:rPr>
                <w:rFonts w:ascii="Times New Roman" w:hAnsi="Times New Roman" w:cs="Times New Roman"/>
                <w:sz w:val="24"/>
                <w:szCs w:val="24"/>
              </w:rPr>
            </w:pPr>
            <w:r w:rsidRPr="00E47435">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tcPr>
          <w:p w:rsidR="00E47435" w:rsidRPr="00E47435" w:rsidRDefault="00E47435" w:rsidP="00E47435">
            <w:pPr>
              <w:jc w:val="center"/>
              <w:rPr>
                <w:rFonts w:ascii="Times New Roman" w:hAnsi="Times New Roman" w:cs="Times New Roman"/>
                <w:sz w:val="24"/>
                <w:szCs w:val="24"/>
              </w:rPr>
            </w:pPr>
            <w:r w:rsidRPr="00E47435">
              <w:rPr>
                <w:rFonts w:ascii="Times New Roman" w:hAnsi="Times New Roman" w:cs="Times New Roman"/>
                <w:sz w:val="24"/>
                <w:szCs w:val="24"/>
              </w:rPr>
              <w:t>-</w:t>
            </w:r>
          </w:p>
        </w:tc>
        <w:tc>
          <w:tcPr>
            <w:tcW w:w="769" w:type="pct"/>
            <w:tcBorders>
              <w:top w:val="single" w:sz="4" w:space="0" w:color="auto"/>
              <w:left w:val="single" w:sz="4" w:space="0" w:color="auto"/>
              <w:bottom w:val="single" w:sz="4" w:space="0" w:color="auto"/>
              <w:right w:val="single" w:sz="4" w:space="0" w:color="auto"/>
            </w:tcBorders>
          </w:tcPr>
          <w:p w:rsidR="00E47435" w:rsidRPr="00E47435" w:rsidRDefault="00E47435" w:rsidP="00E47435">
            <w:pPr>
              <w:jc w:val="center"/>
              <w:rPr>
                <w:rFonts w:ascii="Times New Roman" w:hAnsi="Times New Roman" w:cs="Times New Roman"/>
                <w:sz w:val="24"/>
                <w:szCs w:val="24"/>
              </w:rPr>
            </w:pPr>
            <w:r w:rsidRPr="00E47435">
              <w:rPr>
                <w:rFonts w:ascii="Times New Roman" w:hAnsi="Times New Roman" w:cs="Times New Roman"/>
                <w:sz w:val="24"/>
                <w:szCs w:val="24"/>
              </w:rPr>
              <w:t>-</w:t>
            </w:r>
          </w:p>
        </w:tc>
        <w:tc>
          <w:tcPr>
            <w:tcW w:w="1031" w:type="pct"/>
            <w:tcBorders>
              <w:top w:val="single" w:sz="4" w:space="0" w:color="auto"/>
              <w:left w:val="single" w:sz="4" w:space="0" w:color="auto"/>
              <w:bottom w:val="single" w:sz="4" w:space="0" w:color="auto"/>
              <w:right w:val="single" w:sz="4" w:space="0" w:color="auto"/>
            </w:tcBorders>
          </w:tcPr>
          <w:p w:rsidR="00E47435" w:rsidRPr="00E47435" w:rsidRDefault="00E47435" w:rsidP="00E47435">
            <w:pPr>
              <w:jc w:val="center"/>
              <w:rPr>
                <w:rFonts w:ascii="Times New Roman" w:hAnsi="Times New Roman" w:cs="Times New Roman"/>
                <w:sz w:val="24"/>
                <w:szCs w:val="24"/>
              </w:rPr>
            </w:pPr>
            <w:r w:rsidRPr="00E47435">
              <w:rPr>
                <w:rFonts w:ascii="Times New Roman" w:hAnsi="Times New Roman" w:cs="Times New Roman"/>
                <w:sz w:val="24"/>
                <w:szCs w:val="24"/>
              </w:rPr>
              <w:t>-</w:t>
            </w:r>
          </w:p>
        </w:tc>
      </w:tr>
    </w:tbl>
    <w:p w:rsidR="002B7972" w:rsidRDefault="002B7972" w:rsidP="005172CA">
      <w:pPr>
        <w:pStyle w:val="a9"/>
        <w:spacing w:line="240" w:lineRule="auto"/>
      </w:pPr>
    </w:p>
    <w:p w:rsidR="002B7972" w:rsidRDefault="002B7972" w:rsidP="005172CA">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5172CA">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5172CA">
      <w:pPr>
        <w:pStyle w:val="a9"/>
        <w:spacing w:line="240" w:lineRule="auto"/>
        <w:ind w:firstLine="0"/>
        <w:rPr>
          <w:b/>
        </w:rPr>
      </w:pPr>
    </w:p>
    <w:p w:rsidR="005F5486" w:rsidRPr="009C3BAA" w:rsidRDefault="009C3BAA" w:rsidP="005172CA">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5172CA">
      <w:pPr>
        <w:rPr>
          <w:rFonts w:ascii="Times New Roman" w:eastAsia="Times New Roman" w:hAnsi="Times New Roman"/>
        </w:rPr>
      </w:pPr>
    </w:p>
    <w:p w:rsidR="009C3BAA" w:rsidRDefault="009C3BAA" w:rsidP="005172CA">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F6700B">
        <w:t>Биликтуйское</w:t>
      </w:r>
      <w:r w:rsidR="00A37D21">
        <w:t>»</w:t>
      </w:r>
      <w:r>
        <w:t xml:space="preserve">, долгосрочное развитие </w:t>
      </w:r>
      <w:r w:rsidR="00A37D21" w:rsidRPr="00A37D21">
        <w:t>сельского поселения «</w:t>
      </w:r>
      <w:r w:rsidR="00F6700B">
        <w:t>Биликтуйское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F6700B">
        <w:t>Биликтуйское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A37D21">
        <w:t>3</w:t>
      </w:r>
      <w:r w:rsidR="00444B98">
        <w:t>56</w:t>
      </w:r>
      <w:r>
        <w:t xml:space="preserve"> человек.</w:t>
      </w:r>
    </w:p>
    <w:p w:rsidR="000A3689" w:rsidRDefault="009C3BAA" w:rsidP="005172CA">
      <w:pPr>
        <w:pStyle w:val="a9"/>
        <w:spacing w:line="240" w:lineRule="auto"/>
      </w:pPr>
      <w:r>
        <w:t xml:space="preserve">Согласно Генеральному плану, </w:t>
      </w:r>
      <w:r w:rsidR="0052697A">
        <w:t xml:space="preserve">площадь </w:t>
      </w:r>
      <w:r w:rsidR="00266643">
        <w:t>жилого фонда</w:t>
      </w:r>
      <w:r w:rsidR="00D86C7F">
        <w:t xml:space="preserve"> к</w:t>
      </w:r>
      <w:r>
        <w:t xml:space="preserve"> 203</w:t>
      </w:r>
      <w:r w:rsidR="00D86C7F">
        <w:t>7</w:t>
      </w:r>
      <w:r>
        <w:t xml:space="preserve"> году долж</w:t>
      </w:r>
      <w:r w:rsidR="0052697A">
        <w:t>на</w:t>
      </w:r>
      <w:r>
        <w:t xml:space="preserve"> составить </w:t>
      </w:r>
      <w:r w:rsidR="009C584E">
        <w:t>10680</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9C584E">
        <w:t>5455,2</w:t>
      </w:r>
      <w:r w:rsidR="00F40F0C">
        <w:t xml:space="preserve"> кв.м</w:t>
      </w:r>
      <w:r w:rsidR="000A3689">
        <w:t>).</w:t>
      </w:r>
      <w:r>
        <w:t xml:space="preserve"> </w:t>
      </w:r>
      <w:r w:rsidR="0052697A">
        <w:t xml:space="preserve">Площадь </w:t>
      </w:r>
      <w:r w:rsidR="00266643">
        <w:t>нового строительства</w:t>
      </w:r>
      <w:r w:rsidR="000A3689" w:rsidRPr="006B0186">
        <w:t xml:space="preserve"> – </w:t>
      </w:r>
      <w:r w:rsidR="009C584E">
        <w:t>5224,8</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5172CA">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5172CA">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5172CA">
      <w:pPr>
        <w:pStyle w:val="a9"/>
        <w:spacing w:line="240" w:lineRule="auto"/>
      </w:pPr>
      <w:r w:rsidRPr="00D21B36">
        <w:t xml:space="preserve">В соответствии с </w:t>
      </w:r>
      <w:r w:rsidR="00FA3A32">
        <w:t>генеральным планом сельского поселения «</w:t>
      </w:r>
      <w:r w:rsidR="00F6700B">
        <w:t>Биликтуйское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5172CA">
      <w:pPr>
        <w:pStyle w:val="a9"/>
        <w:spacing w:line="240" w:lineRule="auto"/>
      </w:pPr>
      <w:r>
        <w:t xml:space="preserve">- </w:t>
      </w:r>
      <w:r w:rsidR="00FA3A32" w:rsidRPr="00FA3A32">
        <w:t>Капитальный ремонт школы</w:t>
      </w:r>
      <w:r>
        <w:t>;</w:t>
      </w:r>
    </w:p>
    <w:p w:rsidR="00FA3A32" w:rsidRPr="00FA3A32" w:rsidRDefault="00B46842" w:rsidP="005172CA">
      <w:pPr>
        <w:pStyle w:val="a9"/>
        <w:spacing w:line="240" w:lineRule="auto"/>
      </w:pPr>
      <w:r>
        <w:t xml:space="preserve">- </w:t>
      </w:r>
      <w:r w:rsidR="00FA3A32" w:rsidRPr="00FA3A32">
        <w:t>Капитальный ремонт ФАП</w:t>
      </w:r>
      <w:r>
        <w:t>;</w:t>
      </w:r>
    </w:p>
    <w:p w:rsidR="00FA3A32" w:rsidRDefault="00B46842" w:rsidP="005172CA">
      <w:pPr>
        <w:pStyle w:val="a9"/>
        <w:spacing w:line="240" w:lineRule="auto"/>
      </w:pPr>
      <w:r>
        <w:t xml:space="preserve">- </w:t>
      </w:r>
      <w:r w:rsidR="00FA3A32" w:rsidRPr="00FA3A32">
        <w:t>Капитальный ремонт спортзала при школе</w:t>
      </w:r>
      <w:r>
        <w:t>;</w:t>
      </w:r>
    </w:p>
    <w:p w:rsidR="00B46842" w:rsidRDefault="00B46842" w:rsidP="005172CA">
      <w:pPr>
        <w:pStyle w:val="a9"/>
        <w:spacing w:line="240" w:lineRule="auto"/>
      </w:pPr>
      <w:r>
        <w:t>- Строительство СДК.</w:t>
      </w:r>
    </w:p>
    <w:p w:rsidR="00517BC4" w:rsidRDefault="00D053A7" w:rsidP="005172CA">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5172CA">
      <w:pPr>
        <w:pStyle w:val="a9"/>
        <w:spacing w:line="240" w:lineRule="auto"/>
      </w:pPr>
    </w:p>
    <w:p w:rsidR="00C5496E" w:rsidRDefault="00C5496E" w:rsidP="005172CA">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5172CA">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323</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323</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323</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323</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323</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333</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307</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307</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E337D6" w:rsidRPr="000144F7" w:rsidTr="00E337D6">
        <w:trPr>
          <w:trHeight w:val="437"/>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Библиотек</w:t>
            </w:r>
            <w:r w:rsidR="009E7BA9">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6</w:t>
            </w:r>
            <w:r w:rsidR="00D01E13">
              <w:rPr>
                <w:rFonts w:ascii="Times New Roman" w:eastAsia="Times New Roman" w:hAnsi="Times New Roman" w:cs="Times New Roman"/>
                <w:color w:val="000000"/>
                <w:sz w:val="24"/>
                <w:szCs w:val="24"/>
              </w:rPr>
              <w:t>-7,5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тыс.ед.хранения</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1A7845">
              <w:rPr>
                <w:rFonts w:ascii="Times New Roman" w:eastAsia="Times New Roman" w:hAnsi="Times New Roman" w:cs="Times New Roman"/>
                <w:color w:val="000000"/>
                <w:sz w:val="24"/>
                <w:szCs w:val="24"/>
              </w:rPr>
              <w:t>2</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rsidR="00C5496E" w:rsidRDefault="00C5496E" w:rsidP="005172CA">
      <w:pPr>
        <w:pStyle w:val="a9"/>
        <w:spacing w:line="240" w:lineRule="auto"/>
      </w:pPr>
    </w:p>
    <w:p w:rsidR="00517BC4" w:rsidRDefault="00517BC4" w:rsidP="005172CA">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5172CA">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5172CA">
      <w:pPr>
        <w:pStyle w:val="a9"/>
        <w:spacing w:line="240" w:lineRule="auto"/>
        <w:rPr>
          <w:b/>
        </w:rPr>
      </w:pPr>
    </w:p>
    <w:p w:rsidR="00D77266" w:rsidRPr="00D77266" w:rsidRDefault="00D77266" w:rsidP="005172CA">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5172CA">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5172CA">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5172CA">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5172CA">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5172CA">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5172CA">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5172CA">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5172CA">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5172CA">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5172CA">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5172CA">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5172CA">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5172CA">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5172CA">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5172CA">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5172CA">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5172CA">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5172CA">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5172CA">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5172CA">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5172CA">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5172CA">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5172CA">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5172CA">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5172CA">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5172CA">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5172CA">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5172CA">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5172CA">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5172CA">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5172CA">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5172CA">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5172CA">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5172CA">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5172CA">
      <w:pPr>
        <w:pStyle w:val="a9"/>
        <w:spacing w:line="240" w:lineRule="auto"/>
        <w:sectPr w:rsidR="00780CFB" w:rsidSect="004F0017">
          <w:pgSz w:w="11906" w:h="16838"/>
          <w:pgMar w:top="1134" w:right="566" w:bottom="1134" w:left="1134" w:header="708" w:footer="708" w:gutter="0"/>
          <w:cols w:space="708"/>
          <w:docGrid w:linePitch="360"/>
        </w:sectPr>
      </w:pPr>
    </w:p>
    <w:p w:rsidR="00D053A7" w:rsidRDefault="00780CFB" w:rsidP="005172CA">
      <w:pPr>
        <w:pStyle w:val="a9"/>
        <w:spacing w:line="240" w:lineRule="auto"/>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5172CA">
      <w:pPr>
        <w:pStyle w:val="a9"/>
        <w:spacing w:line="240" w:lineRule="auto"/>
        <w:jc w:val="center"/>
        <w:rPr>
          <w:b/>
        </w:rPr>
      </w:pPr>
    </w:p>
    <w:p w:rsidR="0083594E" w:rsidRPr="0083594E" w:rsidRDefault="0083594E" w:rsidP="005172CA">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5172CA">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5172CA">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5172CA">
            <w:pPr>
              <w:jc w:val="center"/>
              <w:rPr>
                <w:rFonts w:ascii="Times New Roman" w:hAnsi="Times New Roman" w:cs="Times New Roman"/>
                <w:sz w:val="24"/>
                <w:szCs w:val="24"/>
              </w:rPr>
            </w:pPr>
          </w:p>
        </w:tc>
        <w:tc>
          <w:tcPr>
            <w:tcW w:w="1338" w:type="pct"/>
            <w:vMerge/>
          </w:tcPr>
          <w:p w:rsidR="0083594E" w:rsidRPr="0083594E" w:rsidRDefault="0083594E" w:rsidP="005172CA">
            <w:pPr>
              <w:jc w:val="center"/>
              <w:rPr>
                <w:rFonts w:ascii="Times New Roman" w:hAnsi="Times New Roman" w:cs="Times New Roman"/>
                <w:sz w:val="24"/>
                <w:szCs w:val="24"/>
              </w:rPr>
            </w:pPr>
          </w:p>
        </w:tc>
        <w:tc>
          <w:tcPr>
            <w:tcW w:w="1118"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5172CA">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5172CA">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5172CA">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5172CA">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5172CA">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5172CA">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5172CA">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5172CA">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5172CA">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5172CA">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5172CA">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5172CA">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5172CA">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5172CA">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5172CA">
      <w:pPr>
        <w:pStyle w:val="a9"/>
        <w:spacing w:line="240" w:lineRule="auto"/>
      </w:pPr>
    </w:p>
    <w:p w:rsidR="00780CFB" w:rsidRDefault="0083594E" w:rsidP="005172CA">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5172CA">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5172CA">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F6700B">
        <w:t>Биликтуйское</w:t>
      </w:r>
      <w:r w:rsidR="00424BB1">
        <w:t>» муниципального района «Борзинский район» Забайкальского края</w:t>
      </w:r>
      <w:r>
        <w:t xml:space="preserve"> представлен в таблице 4.2</w:t>
      </w:r>
    </w:p>
    <w:p w:rsidR="00F4182B" w:rsidRDefault="00F4182B" w:rsidP="005172CA">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5172CA">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F6700B">
        <w:t>Биликтуйское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5172CA">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5172CA">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5172CA">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Капитальный ремонт спортзала при школе</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Строительство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590104" w:rsidRDefault="00590104" w:rsidP="005172CA">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5172CA">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5172CA">
      <w:pPr>
        <w:pStyle w:val="a9"/>
        <w:spacing w:line="240" w:lineRule="auto"/>
        <w:jc w:val="center"/>
        <w:rPr>
          <w:b/>
        </w:rPr>
      </w:pPr>
    </w:p>
    <w:p w:rsidR="00F4182B" w:rsidRPr="006B0186" w:rsidRDefault="00F4182B" w:rsidP="005172CA">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5172CA">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5172CA">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5172CA">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5172CA">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5172CA">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5172CA">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5172CA">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5172CA">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5172CA">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5172CA">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5172CA">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5172CA">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5172CA">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5172CA">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5172CA">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5172CA">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5172CA">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5172CA">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5172CA">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5172CA">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5172CA">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5172CA">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5172CA">
      <w:pPr>
        <w:ind w:firstLine="567"/>
        <w:jc w:val="both"/>
      </w:pPr>
    </w:p>
    <w:p w:rsidR="00FA07B2" w:rsidRPr="006B0186" w:rsidRDefault="00FA07B2" w:rsidP="005172CA">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5172CA">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5172CA">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5172CA">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5172CA">
      <w:pPr>
        <w:pStyle w:val="a9"/>
        <w:spacing w:line="240" w:lineRule="auto"/>
      </w:pPr>
      <w:r>
        <w:t xml:space="preserve">- </w:t>
      </w:r>
      <w:r w:rsidRPr="006B0186">
        <w:t>определение на основе объектов-аналогов из сети Интернет.</w:t>
      </w:r>
    </w:p>
    <w:p w:rsidR="004C67E5" w:rsidRDefault="00FA07B2" w:rsidP="005172CA">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5172CA">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F6700B">
        <w:t>Биликтуйское</w:t>
      </w:r>
      <w:r w:rsidR="004D753C">
        <w:t>»</w:t>
      </w:r>
      <w:r w:rsidRPr="004C67E5">
        <w:t>.</w:t>
      </w:r>
    </w:p>
    <w:p w:rsidR="004C67E5" w:rsidRDefault="004C67E5" w:rsidP="005172CA">
      <w:pPr>
        <w:pStyle w:val="a9"/>
        <w:spacing w:line="240" w:lineRule="auto"/>
      </w:pPr>
      <w:r>
        <w:t>Кроме того, были использованы ориентировочные цены, указанные в:</w:t>
      </w:r>
    </w:p>
    <w:p w:rsidR="001D685B" w:rsidRDefault="004C67E5" w:rsidP="005172CA">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5172CA">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5172CA">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5172CA">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22305,862</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7215E8">
              <w:rPr>
                <w:rFonts w:ascii="Times New Roman" w:eastAsia="Times New Roman" w:hAnsi="Times New Roman" w:cs="Times New Roman"/>
                <w:color w:val="000000"/>
                <w:sz w:val="24"/>
                <w:szCs w:val="24"/>
              </w:rPr>
              <w:t xml:space="preserve"> Капитал</w:t>
            </w:r>
            <w:r>
              <w:rPr>
                <w:rFonts w:ascii="Times New Roman" w:eastAsia="Times New Roman" w:hAnsi="Times New Roman" w:cs="Times New Roman"/>
                <w:color w:val="000000"/>
                <w:sz w:val="24"/>
                <w:szCs w:val="24"/>
              </w:rPr>
              <w:t>ьный ремонт спортзала при школе</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3C1F1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170420,8</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22305,862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BA7DD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170420</w:t>
            </w:r>
            <w:r w:rsidR="00A17BA0">
              <w:rPr>
                <w:rFonts w:ascii="Times New Roman" w:eastAsia="Times New Roman" w:hAnsi="Times New Roman" w:cs="Times New Roman"/>
                <w:color w:val="000000"/>
                <w:sz w:val="24"/>
                <w:szCs w:val="24"/>
              </w:rPr>
              <w:t>,8</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3C1F1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192726,662</w:t>
            </w:r>
          </w:p>
        </w:tc>
      </w:tr>
      <w:tr w:rsidR="00EA51A0" w:rsidRPr="00121235" w:rsidTr="005172CA">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5172CA">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ФАП</w:t>
            </w:r>
            <w:r>
              <w:rPr>
                <w:rFonts w:ascii="Times New Roman" w:hAnsi="Times New Roman" w:cs="Times New Roman"/>
                <w:sz w:val="24"/>
                <w:szCs w:val="24"/>
              </w:rPr>
              <w:t>,</w:t>
            </w:r>
            <w:r w:rsidRPr="00EA51A0">
              <w:rPr>
                <w:rFonts w:ascii="Times New Roman" w:hAnsi="Times New Roman" w:cs="Times New Roman"/>
                <w:sz w:val="24"/>
                <w:szCs w:val="24"/>
              </w:rPr>
              <w:t xml:space="preserve"> </w:t>
            </w:r>
            <w:r>
              <w:rPr>
                <w:rFonts w:ascii="Times New Roman" w:hAnsi="Times New Roman" w:cs="Times New Roman"/>
                <w:sz w:val="24"/>
                <w:szCs w:val="24"/>
              </w:rPr>
              <w:t>к</w:t>
            </w:r>
            <w:r w:rsidRPr="00EA51A0">
              <w:rPr>
                <w:rFonts w:ascii="Times New Roman" w:hAnsi="Times New Roman" w:cs="Times New Roman"/>
                <w:sz w:val="24"/>
                <w:szCs w:val="24"/>
              </w:rPr>
              <w:t>апитальн</w:t>
            </w:r>
            <w:r>
              <w:rPr>
                <w:rFonts w:ascii="Times New Roman" w:hAnsi="Times New Roman" w:cs="Times New Roman"/>
                <w:sz w:val="24"/>
                <w:szCs w:val="24"/>
              </w:rPr>
              <w:t xml:space="preserve">ому </w:t>
            </w:r>
            <w:r w:rsidRPr="00EA51A0">
              <w:rPr>
                <w:rFonts w:ascii="Times New Roman" w:hAnsi="Times New Roman" w:cs="Times New Roman"/>
                <w:sz w:val="24"/>
                <w:szCs w:val="24"/>
              </w:rPr>
              <w:t>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спортзала при школе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5172CA">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5172CA">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5172CA">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F6700B">
        <w:t>Биликтуйское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5172CA">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F6700B">
        <w:t>Биликтуйское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5172CA">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5172CA">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F6700B">
        <w:t>Биликтуйское</w:t>
      </w:r>
      <w:r w:rsidR="00091A56" w:rsidRPr="00091A56">
        <w:t>» муниципального района «Борзинский район»</w:t>
      </w:r>
      <w:r w:rsidRPr="004D01DC">
        <w:t>;</w:t>
      </w:r>
    </w:p>
    <w:p w:rsidR="004D01DC" w:rsidRPr="004D01DC" w:rsidRDefault="004D01DC" w:rsidP="005172CA">
      <w:pPr>
        <w:pStyle w:val="a9"/>
        <w:spacing w:line="240" w:lineRule="auto"/>
      </w:pPr>
      <w:r w:rsidRPr="004D01DC">
        <w:t xml:space="preserve">-увеличение показателя рождаемости; </w:t>
      </w:r>
    </w:p>
    <w:p w:rsidR="004D01DC" w:rsidRPr="004D01DC" w:rsidRDefault="004D01DC" w:rsidP="005172CA">
      <w:pPr>
        <w:pStyle w:val="a9"/>
        <w:spacing w:line="240" w:lineRule="auto"/>
      </w:pPr>
      <w:r w:rsidRPr="004D01DC">
        <w:t xml:space="preserve">-сокращение уровня безработицы; </w:t>
      </w:r>
    </w:p>
    <w:p w:rsidR="004D01DC" w:rsidRPr="004D01DC" w:rsidRDefault="004D01DC" w:rsidP="005172CA">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5172CA">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5172CA">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5172CA">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5172CA">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5172CA">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5172CA">
      <w:pPr>
        <w:pStyle w:val="a9"/>
        <w:spacing w:line="240" w:lineRule="auto"/>
      </w:pPr>
    </w:p>
    <w:p w:rsidR="004D01DC" w:rsidRPr="004D01DC" w:rsidRDefault="00D00240" w:rsidP="005172CA">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F6700B">
        <w:t>Биликтуйское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5172CA">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5172CA">
      <w:pPr>
        <w:pStyle w:val="a9"/>
        <w:spacing w:line="240" w:lineRule="auto"/>
      </w:pPr>
      <w:r w:rsidRPr="004D01DC">
        <w:t>Целевые индикаторы и показатели программы представлены в таблице</w:t>
      </w:r>
      <w:r>
        <w:t>7.1.</w:t>
      </w:r>
    </w:p>
    <w:p w:rsidR="004D01DC" w:rsidRDefault="004D01DC" w:rsidP="005172CA">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5172CA">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5172CA">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5172CA">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5172CA">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5172CA">
            <w:pPr>
              <w:pStyle w:val="a9"/>
              <w:spacing w:line="240" w:lineRule="auto"/>
              <w:ind w:firstLine="0"/>
              <w:jc w:val="center"/>
              <w:rPr>
                <w:b/>
                <w:sz w:val="24"/>
                <w:szCs w:val="24"/>
              </w:rPr>
            </w:pPr>
          </w:p>
        </w:tc>
        <w:tc>
          <w:tcPr>
            <w:tcW w:w="3058" w:type="dxa"/>
            <w:vMerge/>
          </w:tcPr>
          <w:p w:rsidR="004D01DC" w:rsidRPr="00D84752" w:rsidRDefault="004D01DC" w:rsidP="005172CA">
            <w:pPr>
              <w:pStyle w:val="a9"/>
              <w:spacing w:line="240" w:lineRule="auto"/>
              <w:ind w:firstLine="0"/>
              <w:jc w:val="center"/>
              <w:rPr>
                <w:b/>
                <w:sz w:val="24"/>
                <w:szCs w:val="24"/>
              </w:rPr>
            </w:pPr>
          </w:p>
        </w:tc>
        <w:tc>
          <w:tcPr>
            <w:tcW w:w="1559" w:type="dxa"/>
            <w:vMerge/>
          </w:tcPr>
          <w:p w:rsidR="004D01DC" w:rsidRPr="00D84752" w:rsidRDefault="004D01DC" w:rsidP="005172CA">
            <w:pPr>
              <w:pStyle w:val="a9"/>
              <w:spacing w:line="240" w:lineRule="auto"/>
              <w:ind w:firstLine="0"/>
              <w:jc w:val="center"/>
              <w:rPr>
                <w:b/>
                <w:sz w:val="24"/>
                <w:szCs w:val="24"/>
              </w:rPr>
            </w:pPr>
          </w:p>
        </w:tc>
        <w:tc>
          <w:tcPr>
            <w:tcW w:w="851" w:type="dxa"/>
          </w:tcPr>
          <w:p w:rsidR="004D01DC" w:rsidRPr="00D84752" w:rsidRDefault="00B33440" w:rsidP="005172CA">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5172CA">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5172CA">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5172CA">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5172CA">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5172CA">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5172CA">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5172CA">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5172CA">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5172CA">
            <w:pPr>
              <w:pStyle w:val="a9"/>
              <w:spacing w:line="240" w:lineRule="auto"/>
              <w:ind w:firstLine="0"/>
              <w:jc w:val="left"/>
              <w:rPr>
                <w:sz w:val="24"/>
                <w:szCs w:val="24"/>
              </w:rPr>
            </w:pPr>
            <w:r>
              <w:rPr>
                <w:sz w:val="24"/>
                <w:szCs w:val="24"/>
              </w:rPr>
              <w:t>70</w:t>
            </w:r>
          </w:p>
        </w:tc>
        <w:tc>
          <w:tcPr>
            <w:tcW w:w="855" w:type="dxa"/>
          </w:tcPr>
          <w:p w:rsidR="004D01DC" w:rsidRPr="00D84752" w:rsidRDefault="00D84752" w:rsidP="005172CA">
            <w:pPr>
              <w:pStyle w:val="a9"/>
              <w:spacing w:line="240" w:lineRule="auto"/>
              <w:ind w:firstLine="0"/>
              <w:jc w:val="left"/>
              <w:rPr>
                <w:sz w:val="24"/>
                <w:szCs w:val="24"/>
              </w:rPr>
            </w:pPr>
            <w:r>
              <w:rPr>
                <w:sz w:val="24"/>
                <w:szCs w:val="24"/>
              </w:rPr>
              <w:t>70,5</w:t>
            </w:r>
          </w:p>
        </w:tc>
        <w:tc>
          <w:tcPr>
            <w:tcW w:w="859" w:type="dxa"/>
          </w:tcPr>
          <w:p w:rsidR="004D01DC" w:rsidRPr="00D84752" w:rsidRDefault="00D84752" w:rsidP="005172CA">
            <w:pPr>
              <w:pStyle w:val="a9"/>
              <w:spacing w:line="240" w:lineRule="auto"/>
              <w:ind w:firstLine="0"/>
              <w:jc w:val="left"/>
              <w:rPr>
                <w:sz w:val="24"/>
                <w:szCs w:val="24"/>
              </w:rPr>
            </w:pPr>
            <w:r>
              <w:rPr>
                <w:sz w:val="24"/>
                <w:szCs w:val="24"/>
              </w:rPr>
              <w:t>71</w:t>
            </w:r>
          </w:p>
        </w:tc>
        <w:tc>
          <w:tcPr>
            <w:tcW w:w="864" w:type="dxa"/>
          </w:tcPr>
          <w:p w:rsidR="004D01DC" w:rsidRPr="00D84752" w:rsidRDefault="00D84752" w:rsidP="005172CA">
            <w:pPr>
              <w:pStyle w:val="a9"/>
              <w:spacing w:line="240" w:lineRule="auto"/>
              <w:ind w:firstLine="0"/>
              <w:jc w:val="left"/>
              <w:rPr>
                <w:sz w:val="24"/>
                <w:szCs w:val="24"/>
              </w:rPr>
            </w:pPr>
            <w:r>
              <w:rPr>
                <w:sz w:val="24"/>
                <w:szCs w:val="24"/>
              </w:rPr>
              <w:t>72</w:t>
            </w:r>
          </w:p>
        </w:tc>
        <w:tc>
          <w:tcPr>
            <w:tcW w:w="868" w:type="dxa"/>
          </w:tcPr>
          <w:p w:rsidR="004D01DC" w:rsidRPr="00D84752" w:rsidRDefault="00D84752" w:rsidP="005172CA">
            <w:pPr>
              <w:pStyle w:val="a9"/>
              <w:spacing w:line="240" w:lineRule="auto"/>
              <w:ind w:firstLine="0"/>
              <w:jc w:val="left"/>
              <w:rPr>
                <w:sz w:val="24"/>
                <w:szCs w:val="24"/>
              </w:rPr>
            </w:pPr>
            <w:r>
              <w:rPr>
                <w:sz w:val="24"/>
                <w:szCs w:val="24"/>
              </w:rPr>
              <w:t>72,5</w:t>
            </w:r>
          </w:p>
        </w:tc>
        <w:tc>
          <w:tcPr>
            <w:tcW w:w="872" w:type="dxa"/>
          </w:tcPr>
          <w:p w:rsidR="004D01DC" w:rsidRPr="00D84752" w:rsidRDefault="00D84752" w:rsidP="005172CA">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5172CA">
            <w:pPr>
              <w:pStyle w:val="a9"/>
              <w:spacing w:line="240" w:lineRule="auto"/>
              <w:ind w:firstLine="0"/>
              <w:jc w:val="left"/>
              <w:rPr>
                <w:sz w:val="24"/>
                <w:szCs w:val="24"/>
              </w:rPr>
            </w:pPr>
            <w:r>
              <w:rPr>
                <w:sz w:val="24"/>
                <w:szCs w:val="24"/>
              </w:rPr>
              <w:t>2</w:t>
            </w:r>
          </w:p>
        </w:tc>
        <w:tc>
          <w:tcPr>
            <w:tcW w:w="3058" w:type="dxa"/>
          </w:tcPr>
          <w:p w:rsidR="004D01DC" w:rsidRPr="00D84752" w:rsidRDefault="00D84752" w:rsidP="005172CA">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5172CA">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5172CA">
            <w:pPr>
              <w:pStyle w:val="a9"/>
              <w:spacing w:line="240" w:lineRule="auto"/>
              <w:ind w:firstLine="0"/>
              <w:jc w:val="left"/>
              <w:rPr>
                <w:sz w:val="24"/>
                <w:szCs w:val="24"/>
              </w:rPr>
            </w:pPr>
            <w:r>
              <w:rPr>
                <w:sz w:val="24"/>
                <w:szCs w:val="24"/>
              </w:rPr>
              <w:t>12</w:t>
            </w:r>
          </w:p>
        </w:tc>
        <w:tc>
          <w:tcPr>
            <w:tcW w:w="855" w:type="dxa"/>
          </w:tcPr>
          <w:p w:rsidR="004D01DC" w:rsidRPr="00D84752" w:rsidRDefault="00D84752" w:rsidP="005172CA">
            <w:pPr>
              <w:pStyle w:val="a9"/>
              <w:spacing w:line="240" w:lineRule="auto"/>
              <w:ind w:firstLine="0"/>
              <w:jc w:val="left"/>
              <w:rPr>
                <w:sz w:val="24"/>
                <w:szCs w:val="24"/>
              </w:rPr>
            </w:pPr>
            <w:r>
              <w:rPr>
                <w:sz w:val="24"/>
                <w:szCs w:val="24"/>
              </w:rPr>
              <w:t>12,5</w:t>
            </w:r>
          </w:p>
        </w:tc>
        <w:tc>
          <w:tcPr>
            <w:tcW w:w="859" w:type="dxa"/>
          </w:tcPr>
          <w:p w:rsidR="004D01DC" w:rsidRPr="00D84752" w:rsidRDefault="00D84752" w:rsidP="005172CA">
            <w:pPr>
              <w:pStyle w:val="a9"/>
              <w:spacing w:line="240" w:lineRule="auto"/>
              <w:ind w:firstLine="0"/>
              <w:jc w:val="left"/>
              <w:rPr>
                <w:sz w:val="24"/>
                <w:szCs w:val="24"/>
              </w:rPr>
            </w:pPr>
            <w:r>
              <w:rPr>
                <w:sz w:val="24"/>
                <w:szCs w:val="24"/>
              </w:rPr>
              <w:t>13</w:t>
            </w:r>
          </w:p>
        </w:tc>
        <w:tc>
          <w:tcPr>
            <w:tcW w:w="864" w:type="dxa"/>
          </w:tcPr>
          <w:p w:rsidR="004D01DC" w:rsidRPr="00D84752" w:rsidRDefault="00D84752" w:rsidP="005172CA">
            <w:pPr>
              <w:pStyle w:val="a9"/>
              <w:spacing w:line="240" w:lineRule="auto"/>
              <w:ind w:firstLine="0"/>
              <w:jc w:val="left"/>
              <w:rPr>
                <w:sz w:val="24"/>
                <w:szCs w:val="24"/>
              </w:rPr>
            </w:pPr>
            <w:r>
              <w:rPr>
                <w:sz w:val="24"/>
                <w:szCs w:val="24"/>
              </w:rPr>
              <w:t>13,5</w:t>
            </w:r>
          </w:p>
        </w:tc>
        <w:tc>
          <w:tcPr>
            <w:tcW w:w="868" w:type="dxa"/>
          </w:tcPr>
          <w:p w:rsidR="004D01DC" w:rsidRPr="00D84752" w:rsidRDefault="00D84752" w:rsidP="005172CA">
            <w:pPr>
              <w:pStyle w:val="a9"/>
              <w:spacing w:line="240" w:lineRule="auto"/>
              <w:ind w:firstLine="0"/>
              <w:jc w:val="left"/>
              <w:rPr>
                <w:sz w:val="24"/>
                <w:szCs w:val="24"/>
              </w:rPr>
            </w:pPr>
            <w:r>
              <w:rPr>
                <w:sz w:val="24"/>
                <w:szCs w:val="24"/>
              </w:rPr>
              <w:t>14</w:t>
            </w:r>
          </w:p>
        </w:tc>
        <w:tc>
          <w:tcPr>
            <w:tcW w:w="872" w:type="dxa"/>
          </w:tcPr>
          <w:p w:rsidR="004D01DC" w:rsidRPr="00D84752" w:rsidRDefault="00D84752" w:rsidP="005172CA">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5172CA">
            <w:pPr>
              <w:pStyle w:val="a9"/>
              <w:spacing w:line="240" w:lineRule="auto"/>
              <w:ind w:firstLine="0"/>
              <w:jc w:val="left"/>
              <w:rPr>
                <w:sz w:val="24"/>
                <w:szCs w:val="24"/>
              </w:rPr>
            </w:pPr>
            <w:r>
              <w:rPr>
                <w:sz w:val="24"/>
                <w:szCs w:val="24"/>
              </w:rPr>
              <w:t>3</w:t>
            </w:r>
          </w:p>
        </w:tc>
        <w:tc>
          <w:tcPr>
            <w:tcW w:w="3058" w:type="dxa"/>
          </w:tcPr>
          <w:p w:rsidR="00D84752" w:rsidRPr="00D84752" w:rsidRDefault="00D84752" w:rsidP="005172CA">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5172CA">
            <w:pPr>
              <w:pStyle w:val="a9"/>
              <w:spacing w:line="240" w:lineRule="auto"/>
              <w:ind w:firstLine="0"/>
              <w:jc w:val="left"/>
              <w:rPr>
                <w:sz w:val="24"/>
                <w:szCs w:val="24"/>
              </w:rPr>
            </w:pPr>
            <w:r>
              <w:rPr>
                <w:sz w:val="24"/>
                <w:szCs w:val="24"/>
              </w:rPr>
              <w:t>%</w:t>
            </w:r>
          </w:p>
        </w:tc>
        <w:tc>
          <w:tcPr>
            <w:tcW w:w="851" w:type="dxa"/>
          </w:tcPr>
          <w:p w:rsidR="00D84752" w:rsidRPr="00D84752" w:rsidRDefault="00D84752" w:rsidP="005172CA">
            <w:pPr>
              <w:pStyle w:val="a9"/>
              <w:spacing w:line="240" w:lineRule="auto"/>
              <w:ind w:firstLine="0"/>
              <w:jc w:val="left"/>
              <w:rPr>
                <w:sz w:val="24"/>
                <w:szCs w:val="24"/>
              </w:rPr>
            </w:pPr>
            <w:r>
              <w:rPr>
                <w:sz w:val="24"/>
                <w:szCs w:val="24"/>
              </w:rPr>
              <w:t>100</w:t>
            </w:r>
          </w:p>
        </w:tc>
        <w:tc>
          <w:tcPr>
            <w:tcW w:w="855"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5172CA">
            <w:pPr>
              <w:pStyle w:val="a9"/>
              <w:spacing w:line="240" w:lineRule="auto"/>
              <w:ind w:firstLine="0"/>
              <w:jc w:val="left"/>
              <w:rPr>
                <w:sz w:val="24"/>
                <w:szCs w:val="24"/>
              </w:rPr>
            </w:pPr>
            <w:r>
              <w:rPr>
                <w:sz w:val="24"/>
                <w:szCs w:val="24"/>
              </w:rPr>
              <w:t>4</w:t>
            </w:r>
          </w:p>
        </w:tc>
        <w:tc>
          <w:tcPr>
            <w:tcW w:w="3058" w:type="dxa"/>
          </w:tcPr>
          <w:p w:rsidR="00D84752" w:rsidRPr="00D84752" w:rsidRDefault="00D84752" w:rsidP="005172CA">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5172CA">
            <w:pPr>
              <w:pStyle w:val="a9"/>
              <w:spacing w:line="240" w:lineRule="auto"/>
              <w:ind w:firstLine="0"/>
              <w:jc w:val="left"/>
              <w:rPr>
                <w:sz w:val="24"/>
                <w:szCs w:val="24"/>
              </w:rPr>
            </w:pPr>
            <w:r>
              <w:rPr>
                <w:sz w:val="24"/>
                <w:szCs w:val="24"/>
              </w:rPr>
              <w:t>%</w:t>
            </w:r>
          </w:p>
        </w:tc>
        <w:tc>
          <w:tcPr>
            <w:tcW w:w="851"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5172CA">
            <w:pPr>
              <w:pStyle w:val="a9"/>
              <w:spacing w:line="240" w:lineRule="auto"/>
              <w:ind w:firstLine="0"/>
              <w:jc w:val="left"/>
              <w:rPr>
                <w:sz w:val="24"/>
                <w:szCs w:val="24"/>
              </w:rPr>
            </w:pPr>
            <w:r>
              <w:rPr>
                <w:sz w:val="24"/>
                <w:szCs w:val="24"/>
              </w:rPr>
              <w:t>5</w:t>
            </w:r>
          </w:p>
        </w:tc>
        <w:tc>
          <w:tcPr>
            <w:tcW w:w="3058" w:type="dxa"/>
          </w:tcPr>
          <w:p w:rsidR="00D84752" w:rsidRPr="00D84752" w:rsidRDefault="00D84752" w:rsidP="005172CA">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5172CA">
            <w:pPr>
              <w:pStyle w:val="a9"/>
              <w:spacing w:line="240" w:lineRule="auto"/>
              <w:ind w:firstLine="0"/>
              <w:jc w:val="left"/>
              <w:rPr>
                <w:sz w:val="24"/>
                <w:szCs w:val="24"/>
              </w:rPr>
            </w:pPr>
            <w:r>
              <w:rPr>
                <w:sz w:val="24"/>
                <w:szCs w:val="24"/>
              </w:rPr>
              <w:t>%</w:t>
            </w:r>
          </w:p>
        </w:tc>
        <w:tc>
          <w:tcPr>
            <w:tcW w:w="851"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5172CA">
            <w:pPr>
              <w:pStyle w:val="a9"/>
              <w:spacing w:line="240" w:lineRule="auto"/>
              <w:ind w:firstLine="0"/>
              <w:jc w:val="left"/>
              <w:rPr>
                <w:sz w:val="24"/>
                <w:szCs w:val="24"/>
              </w:rPr>
            </w:pPr>
            <w:r>
              <w:rPr>
                <w:sz w:val="24"/>
                <w:szCs w:val="24"/>
              </w:rPr>
              <w:t>6</w:t>
            </w:r>
          </w:p>
        </w:tc>
        <w:tc>
          <w:tcPr>
            <w:tcW w:w="3058" w:type="dxa"/>
          </w:tcPr>
          <w:p w:rsidR="004D01DC" w:rsidRPr="00D84752" w:rsidRDefault="00D84752" w:rsidP="005172CA">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5172CA">
            <w:pPr>
              <w:pStyle w:val="a9"/>
              <w:spacing w:line="240" w:lineRule="auto"/>
              <w:ind w:firstLine="0"/>
              <w:jc w:val="left"/>
              <w:rPr>
                <w:sz w:val="24"/>
                <w:szCs w:val="24"/>
              </w:rPr>
            </w:pPr>
            <w:r>
              <w:rPr>
                <w:sz w:val="24"/>
                <w:szCs w:val="24"/>
              </w:rPr>
              <w:t>%</w:t>
            </w:r>
          </w:p>
        </w:tc>
        <w:tc>
          <w:tcPr>
            <w:tcW w:w="851" w:type="dxa"/>
          </w:tcPr>
          <w:p w:rsidR="004D01DC" w:rsidRPr="00D84752" w:rsidRDefault="00E96035" w:rsidP="005172CA">
            <w:pPr>
              <w:pStyle w:val="a9"/>
              <w:spacing w:line="240" w:lineRule="auto"/>
              <w:ind w:firstLine="0"/>
              <w:jc w:val="left"/>
              <w:rPr>
                <w:sz w:val="24"/>
                <w:szCs w:val="24"/>
              </w:rPr>
            </w:pPr>
            <w:r>
              <w:rPr>
                <w:sz w:val="24"/>
                <w:szCs w:val="24"/>
              </w:rPr>
              <w:t>16</w:t>
            </w:r>
          </w:p>
        </w:tc>
        <w:tc>
          <w:tcPr>
            <w:tcW w:w="855" w:type="dxa"/>
          </w:tcPr>
          <w:p w:rsidR="004D01DC" w:rsidRPr="00D84752" w:rsidRDefault="00E96035" w:rsidP="005172CA">
            <w:pPr>
              <w:pStyle w:val="a9"/>
              <w:spacing w:line="240" w:lineRule="auto"/>
              <w:ind w:firstLine="0"/>
              <w:jc w:val="left"/>
              <w:rPr>
                <w:sz w:val="24"/>
                <w:szCs w:val="24"/>
              </w:rPr>
            </w:pPr>
            <w:r>
              <w:rPr>
                <w:sz w:val="24"/>
                <w:szCs w:val="24"/>
              </w:rPr>
              <w:t>16</w:t>
            </w:r>
          </w:p>
        </w:tc>
        <w:tc>
          <w:tcPr>
            <w:tcW w:w="859" w:type="dxa"/>
          </w:tcPr>
          <w:p w:rsidR="004D01DC" w:rsidRPr="00D84752" w:rsidRDefault="00E96035" w:rsidP="005172CA">
            <w:pPr>
              <w:pStyle w:val="a9"/>
              <w:spacing w:line="240" w:lineRule="auto"/>
              <w:ind w:firstLine="0"/>
              <w:jc w:val="left"/>
              <w:rPr>
                <w:sz w:val="24"/>
                <w:szCs w:val="24"/>
              </w:rPr>
            </w:pPr>
            <w:r>
              <w:rPr>
                <w:sz w:val="24"/>
                <w:szCs w:val="24"/>
              </w:rPr>
              <w:t>20</w:t>
            </w:r>
          </w:p>
        </w:tc>
        <w:tc>
          <w:tcPr>
            <w:tcW w:w="864" w:type="dxa"/>
          </w:tcPr>
          <w:p w:rsidR="004D01DC" w:rsidRPr="00D84752" w:rsidRDefault="00E96035" w:rsidP="005172CA">
            <w:pPr>
              <w:pStyle w:val="a9"/>
              <w:spacing w:line="240" w:lineRule="auto"/>
              <w:ind w:firstLine="0"/>
              <w:jc w:val="left"/>
              <w:rPr>
                <w:sz w:val="24"/>
                <w:szCs w:val="24"/>
              </w:rPr>
            </w:pPr>
            <w:r>
              <w:rPr>
                <w:sz w:val="24"/>
                <w:szCs w:val="24"/>
              </w:rPr>
              <w:t>22</w:t>
            </w:r>
          </w:p>
        </w:tc>
        <w:tc>
          <w:tcPr>
            <w:tcW w:w="868" w:type="dxa"/>
          </w:tcPr>
          <w:p w:rsidR="004D01DC" w:rsidRPr="00D84752" w:rsidRDefault="00E96035" w:rsidP="005172CA">
            <w:pPr>
              <w:pStyle w:val="a9"/>
              <w:spacing w:line="240" w:lineRule="auto"/>
              <w:ind w:firstLine="0"/>
              <w:jc w:val="left"/>
              <w:rPr>
                <w:sz w:val="24"/>
                <w:szCs w:val="24"/>
              </w:rPr>
            </w:pPr>
            <w:r>
              <w:rPr>
                <w:sz w:val="24"/>
                <w:szCs w:val="24"/>
              </w:rPr>
              <w:t>24</w:t>
            </w:r>
          </w:p>
        </w:tc>
        <w:tc>
          <w:tcPr>
            <w:tcW w:w="872" w:type="dxa"/>
          </w:tcPr>
          <w:p w:rsidR="004D01DC" w:rsidRPr="00D84752" w:rsidRDefault="00E96035" w:rsidP="005172CA">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5172CA">
            <w:pPr>
              <w:pStyle w:val="a9"/>
              <w:spacing w:line="240" w:lineRule="auto"/>
              <w:ind w:firstLine="0"/>
              <w:jc w:val="left"/>
              <w:rPr>
                <w:sz w:val="24"/>
                <w:szCs w:val="24"/>
              </w:rPr>
            </w:pPr>
            <w:r>
              <w:rPr>
                <w:sz w:val="24"/>
                <w:szCs w:val="24"/>
              </w:rPr>
              <w:t>7</w:t>
            </w:r>
          </w:p>
        </w:tc>
        <w:tc>
          <w:tcPr>
            <w:tcW w:w="3058" w:type="dxa"/>
          </w:tcPr>
          <w:p w:rsidR="00D84752" w:rsidRPr="00D84752" w:rsidRDefault="00D84752" w:rsidP="005172CA">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5172CA">
            <w:pPr>
              <w:pStyle w:val="a9"/>
              <w:spacing w:line="240" w:lineRule="auto"/>
              <w:ind w:firstLine="0"/>
              <w:jc w:val="left"/>
              <w:rPr>
                <w:sz w:val="24"/>
                <w:szCs w:val="24"/>
              </w:rPr>
            </w:pPr>
            <w:r>
              <w:rPr>
                <w:sz w:val="24"/>
                <w:szCs w:val="24"/>
              </w:rPr>
              <w:t>%</w:t>
            </w:r>
          </w:p>
        </w:tc>
        <w:tc>
          <w:tcPr>
            <w:tcW w:w="851"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55"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59"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64"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68"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72" w:type="dxa"/>
          </w:tcPr>
          <w:p w:rsidR="00D84752" w:rsidRPr="00D84752" w:rsidRDefault="00E96035" w:rsidP="005172CA">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5172CA">
            <w:pPr>
              <w:pStyle w:val="a9"/>
              <w:spacing w:line="240" w:lineRule="auto"/>
              <w:ind w:firstLine="0"/>
              <w:jc w:val="left"/>
              <w:rPr>
                <w:sz w:val="24"/>
                <w:szCs w:val="24"/>
              </w:rPr>
            </w:pPr>
            <w:r>
              <w:rPr>
                <w:sz w:val="24"/>
                <w:szCs w:val="24"/>
              </w:rPr>
              <w:t>8</w:t>
            </w:r>
          </w:p>
        </w:tc>
        <w:tc>
          <w:tcPr>
            <w:tcW w:w="3058" w:type="dxa"/>
          </w:tcPr>
          <w:p w:rsidR="00D50CE1" w:rsidRPr="00D84752" w:rsidRDefault="00D50CE1" w:rsidP="005172CA">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5172CA">
            <w:pPr>
              <w:pStyle w:val="a9"/>
              <w:spacing w:line="240" w:lineRule="auto"/>
              <w:ind w:firstLine="0"/>
              <w:jc w:val="left"/>
              <w:rPr>
                <w:sz w:val="24"/>
                <w:szCs w:val="24"/>
              </w:rPr>
            </w:pPr>
            <w:r>
              <w:rPr>
                <w:sz w:val="24"/>
                <w:szCs w:val="24"/>
              </w:rPr>
              <w:t>%</w:t>
            </w:r>
          </w:p>
        </w:tc>
        <w:tc>
          <w:tcPr>
            <w:tcW w:w="851"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55"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59"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64"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68"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72" w:type="dxa"/>
          </w:tcPr>
          <w:p w:rsidR="00D50CE1" w:rsidRPr="00D84752" w:rsidRDefault="00D50CE1" w:rsidP="005172CA">
            <w:pPr>
              <w:pStyle w:val="a9"/>
              <w:spacing w:line="240" w:lineRule="auto"/>
              <w:ind w:firstLine="0"/>
              <w:jc w:val="left"/>
              <w:rPr>
                <w:sz w:val="24"/>
                <w:szCs w:val="24"/>
              </w:rPr>
            </w:pPr>
            <w:r>
              <w:rPr>
                <w:sz w:val="24"/>
                <w:szCs w:val="24"/>
              </w:rPr>
              <w:t>100</w:t>
            </w:r>
          </w:p>
        </w:tc>
      </w:tr>
    </w:tbl>
    <w:p w:rsidR="004D01DC" w:rsidRPr="004D01DC" w:rsidRDefault="004D01DC" w:rsidP="005172CA">
      <w:pPr>
        <w:pStyle w:val="a9"/>
        <w:spacing w:line="240" w:lineRule="auto"/>
      </w:pPr>
    </w:p>
    <w:p w:rsidR="001D685B" w:rsidRPr="006B0186" w:rsidRDefault="004D01DC" w:rsidP="005172CA">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5172CA">
      <w:pPr>
        <w:pStyle w:val="a9"/>
        <w:spacing w:line="240" w:lineRule="auto"/>
      </w:pPr>
    </w:p>
    <w:p w:rsidR="001D685B" w:rsidRPr="006B0186" w:rsidRDefault="001D685B" w:rsidP="005172CA">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5172CA">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5172CA">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5172CA">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5172CA">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F6700B">
        <w:t>Биликтуйское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5172CA">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5172CA">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299</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100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102</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100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Библиотеки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0144F7" w:rsidRDefault="00D50CE1" w:rsidP="005172CA">
            <w:pPr>
              <w:jc w:val="center"/>
              <w:rPr>
                <w:rFonts w:ascii="Times New Roman" w:hAnsi="Times New Roman" w:cs="Times New Roman"/>
                <w:sz w:val="24"/>
                <w:szCs w:val="24"/>
                <w:lang w:val="en-US"/>
              </w:rPr>
            </w:pPr>
            <w:r>
              <w:rPr>
                <w:rFonts w:ascii="Times New Roman" w:hAnsi="Times New Roman" w:cs="Times New Roman"/>
                <w:sz w:val="24"/>
                <w:szCs w:val="24"/>
              </w:rPr>
              <w:t>102</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100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307</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10</w:t>
            </w:r>
            <w:r>
              <w:rPr>
                <w:rFonts w:ascii="Times New Roman" w:hAnsi="Times New Roman" w:cs="Times New Roman"/>
                <w:sz w:val="24"/>
                <w:szCs w:val="24"/>
              </w:rPr>
              <w:t>0</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D50CE1" w:rsidP="005172CA">
            <w:pPr>
              <w:jc w:val="center"/>
              <w:rPr>
                <w:rFonts w:ascii="Times New Roman" w:hAnsi="Times New Roman" w:cs="Times New Roman"/>
                <w:sz w:val="24"/>
                <w:szCs w:val="24"/>
              </w:rPr>
            </w:pPr>
            <w:r>
              <w:rPr>
                <w:rFonts w:ascii="Times New Roman" w:hAnsi="Times New Roman" w:cs="Times New Roman"/>
                <w:sz w:val="24"/>
                <w:szCs w:val="24"/>
              </w:rPr>
              <w:t>307</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D50CE1" w:rsidP="005172CA">
            <w:pPr>
              <w:jc w:val="center"/>
              <w:rPr>
                <w:rFonts w:ascii="Times New Roman" w:hAnsi="Times New Roman" w:cs="Times New Roman"/>
                <w:sz w:val="24"/>
                <w:szCs w:val="24"/>
              </w:rPr>
            </w:pPr>
            <w:r>
              <w:rPr>
                <w:rFonts w:ascii="Times New Roman" w:hAnsi="Times New Roman" w:cs="Times New Roman"/>
                <w:sz w:val="24"/>
                <w:szCs w:val="24"/>
              </w:rPr>
              <w:t>100</w:t>
            </w:r>
          </w:p>
        </w:tc>
      </w:tr>
    </w:tbl>
    <w:p w:rsidR="006B3818" w:rsidRDefault="006B3818" w:rsidP="005172CA">
      <w:pPr>
        <w:pStyle w:val="a9"/>
        <w:spacing w:line="240" w:lineRule="auto"/>
      </w:pPr>
    </w:p>
    <w:p w:rsidR="001D685B" w:rsidRDefault="001D685B" w:rsidP="005172CA">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F6700B">
        <w:t>Биликтуйское</w:t>
      </w:r>
      <w:r w:rsidR="00D50CE1">
        <w:t>» муниципального района «Борзинский район»</w:t>
      </w:r>
      <w:r w:rsidRPr="006B3818">
        <w:t xml:space="preserve">. </w:t>
      </w:r>
    </w:p>
    <w:p w:rsidR="008B7952" w:rsidRPr="006B3818" w:rsidRDefault="008B7952" w:rsidP="005172CA">
      <w:pPr>
        <w:pStyle w:val="a9"/>
        <w:spacing w:line="240" w:lineRule="auto"/>
      </w:pPr>
    </w:p>
    <w:p w:rsidR="00EC45BD" w:rsidRPr="00EC45BD" w:rsidRDefault="00E96035" w:rsidP="005172CA">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5172CA">
      <w:pPr>
        <w:pStyle w:val="a9"/>
        <w:spacing w:line="240" w:lineRule="auto"/>
        <w:ind w:firstLine="0"/>
      </w:pPr>
    </w:p>
    <w:p w:rsidR="00E03BFB" w:rsidRDefault="00E03BFB" w:rsidP="005172CA">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F6700B">
        <w:t>Биликтуйское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5172CA">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5172CA">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F6700B">
        <w:t>Биликтуйское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5172CA">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5172CA">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5172CA">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5172CA">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5172CA">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5172CA">
      <w:pPr>
        <w:pStyle w:val="a9"/>
        <w:spacing w:line="240" w:lineRule="auto"/>
      </w:pPr>
    </w:p>
    <w:p w:rsidR="006634EC" w:rsidRPr="006634EC" w:rsidRDefault="006634EC" w:rsidP="005172CA">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F6700B">
        <w:t>Биликтуйское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5172CA">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5172CA">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B3" w:rsidRDefault="005028B3" w:rsidP="00F01787">
      <w:r>
        <w:separator/>
      </w:r>
    </w:p>
  </w:endnote>
  <w:endnote w:type="continuationSeparator" w:id="0">
    <w:p w:rsidR="005028B3" w:rsidRDefault="005028B3"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1C" w:rsidRDefault="0011181C">
    <w:pPr>
      <w:pStyle w:val="a3"/>
      <w:jc w:val="right"/>
    </w:pPr>
    <w:r>
      <w:fldChar w:fldCharType="begin"/>
    </w:r>
    <w:r>
      <w:instrText xml:space="preserve"> PAGE   \* MERGEFORMAT </w:instrText>
    </w:r>
    <w:r>
      <w:fldChar w:fldCharType="separate"/>
    </w:r>
    <w:r w:rsidR="00AC67CB">
      <w:rPr>
        <w:noProof/>
      </w:rPr>
      <w:t>2</w:t>
    </w:r>
    <w:r>
      <w:rPr>
        <w:noProof/>
      </w:rPr>
      <w:fldChar w:fldCharType="end"/>
    </w:r>
  </w:p>
  <w:p w:rsidR="0011181C" w:rsidRDefault="001118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B3" w:rsidRDefault="005028B3" w:rsidP="00F01787">
      <w:r>
        <w:separator/>
      </w:r>
    </w:p>
  </w:footnote>
  <w:footnote w:type="continuationSeparator" w:id="0">
    <w:p w:rsidR="005028B3" w:rsidRDefault="005028B3"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153436"/>
      <w:docPartObj>
        <w:docPartGallery w:val="Page Numbers (Top of Page)"/>
        <w:docPartUnique/>
      </w:docPartObj>
    </w:sdtPr>
    <w:sdtEndPr/>
    <w:sdtContent>
      <w:p w:rsidR="00B300D0" w:rsidRDefault="00B300D0">
        <w:pPr>
          <w:pStyle w:val="af1"/>
          <w:jc w:val="center"/>
        </w:pPr>
        <w:r>
          <w:fldChar w:fldCharType="begin"/>
        </w:r>
        <w:r>
          <w:instrText>PAGE   \* MERGEFORMAT</w:instrText>
        </w:r>
        <w:r>
          <w:fldChar w:fldCharType="separate"/>
        </w:r>
        <w:r w:rsidR="00AC67CB">
          <w:rPr>
            <w:noProof/>
          </w:rPr>
          <w:t>2</w:t>
        </w:r>
        <w:r>
          <w:fldChar w:fldCharType="end"/>
        </w:r>
      </w:p>
    </w:sdtContent>
  </w:sdt>
  <w:p w:rsidR="00B300D0" w:rsidRDefault="00B300D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1"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4"/>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5"/>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29"/>
  </w:num>
  <w:num w:numId="22">
    <w:abstractNumId w:val="15"/>
  </w:num>
  <w:num w:numId="23">
    <w:abstractNumId w:val="23"/>
  </w:num>
  <w:num w:numId="24">
    <w:abstractNumId w:val="31"/>
  </w:num>
  <w:num w:numId="25">
    <w:abstractNumId w:val="30"/>
  </w:num>
  <w:num w:numId="26">
    <w:abstractNumId w:val="32"/>
  </w:num>
  <w:num w:numId="27">
    <w:abstractNumId w:val="26"/>
  </w:num>
  <w:num w:numId="28">
    <w:abstractNumId w:val="19"/>
  </w:num>
  <w:num w:numId="29">
    <w:abstractNumId w:val="27"/>
  </w:num>
  <w:num w:numId="30">
    <w:abstractNumId w:val="21"/>
  </w:num>
  <w:num w:numId="31">
    <w:abstractNumId w:val="33"/>
  </w:num>
  <w:num w:numId="32">
    <w:abstractNumId w:val="4"/>
  </w:num>
  <w:num w:numId="33">
    <w:abstractNumId w:val="22"/>
  </w:num>
  <w:num w:numId="34">
    <w:abstractNumId w:val="28"/>
  </w:num>
  <w:num w:numId="35">
    <w:abstractNumId w:val="17"/>
  </w:num>
  <w:num w:numId="3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A3689"/>
    <w:rsid w:val="000B3AA4"/>
    <w:rsid w:val="000C06FC"/>
    <w:rsid w:val="000D2EAA"/>
    <w:rsid w:val="000D537D"/>
    <w:rsid w:val="000D6616"/>
    <w:rsid w:val="000D6C6D"/>
    <w:rsid w:val="000E0ACF"/>
    <w:rsid w:val="000E1D85"/>
    <w:rsid w:val="000E4549"/>
    <w:rsid w:val="000F0BDC"/>
    <w:rsid w:val="00106E64"/>
    <w:rsid w:val="00110793"/>
    <w:rsid w:val="00111395"/>
    <w:rsid w:val="0011181C"/>
    <w:rsid w:val="00115EAE"/>
    <w:rsid w:val="00121235"/>
    <w:rsid w:val="00132354"/>
    <w:rsid w:val="0013495E"/>
    <w:rsid w:val="001356BA"/>
    <w:rsid w:val="00150491"/>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4A65"/>
    <w:rsid w:val="00266643"/>
    <w:rsid w:val="00274586"/>
    <w:rsid w:val="00275803"/>
    <w:rsid w:val="0028263C"/>
    <w:rsid w:val="002838C4"/>
    <w:rsid w:val="002932CA"/>
    <w:rsid w:val="002A6272"/>
    <w:rsid w:val="002A6EB0"/>
    <w:rsid w:val="002A6F7D"/>
    <w:rsid w:val="002B7972"/>
    <w:rsid w:val="002C421B"/>
    <w:rsid w:val="002D4F6C"/>
    <w:rsid w:val="00302FF9"/>
    <w:rsid w:val="0030561E"/>
    <w:rsid w:val="0031312B"/>
    <w:rsid w:val="00322BF0"/>
    <w:rsid w:val="003374E9"/>
    <w:rsid w:val="00337E83"/>
    <w:rsid w:val="00342F75"/>
    <w:rsid w:val="00353EA9"/>
    <w:rsid w:val="0036026D"/>
    <w:rsid w:val="00360E60"/>
    <w:rsid w:val="003779CF"/>
    <w:rsid w:val="003C0D9F"/>
    <w:rsid w:val="003C1F1D"/>
    <w:rsid w:val="003E75B0"/>
    <w:rsid w:val="003F667E"/>
    <w:rsid w:val="0040670E"/>
    <w:rsid w:val="00410B48"/>
    <w:rsid w:val="004110CF"/>
    <w:rsid w:val="00421263"/>
    <w:rsid w:val="00424BB1"/>
    <w:rsid w:val="00433E14"/>
    <w:rsid w:val="00436E9E"/>
    <w:rsid w:val="00442FF3"/>
    <w:rsid w:val="00444B98"/>
    <w:rsid w:val="0044600B"/>
    <w:rsid w:val="00477B5D"/>
    <w:rsid w:val="0048634A"/>
    <w:rsid w:val="004B71EB"/>
    <w:rsid w:val="004C3470"/>
    <w:rsid w:val="004C67E5"/>
    <w:rsid w:val="004D01DC"/>
    <w:rsid w:val="004D309C"/>
    <w:rsid w:val="004D373E"/>
    <w:rsid w:val="004D753C"/>
    <w:rsid w:val="004E29F0"/>
    <w:rsid w:val="004E6F8E"/>
    <w:rsid w:val="004E70D7"/>
    <w:rsid w:val="004F0017"/>
    <w:rsid w:val="004F0892"/>
    <w:rsid w:val="004F1EE2"/>
    <w:rsid w:val="004F3255"/>
    <w:rsid w:val="005028B3"/>
    <w:rsid w:val="005037DB"/>
    <w:rsid w:val="005058AC"/>
    <w:rsid w:val="0051043A"/>
    <w:rsid w:val="00512D61"/>
    <w:rsid w:val="005172CA"/>
    <w:rsid w:val="00517BC4"/>
    <w:rsid w:val="0052697A"/>
    <w:rsid w:val="005330B9"/>
    <w:rsid w:val="00536F6E"/>
    <w:rsid w:val="005376D9"/>
    <w:rsid w:val="00541243"/>
    <w:rsid w:val="00541D53"/>
    <w:rsid w:val="0057239A"/>
    <w:rsid w:val="00575833"/>
    <w:rsid w:val="00575E03"/>
    <w:rsid w:val="00590104"/>
    <w:rsid w:val="005915F7"/>
    <w:rsid w:val="00595CAA"/>
    <w:rsid w:val="005C2AAE"/>
    <w:rsid w:val="005C5EEB"/>
    <w:rsid w:val="005E4D51"/>
    <w:rsid w:val="005E669B"/>
    <w:rsid w:val="005F2315"/>
    <w:rsid w:val="005F4C0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2D37"/>
    <w:rsid w:val="0067494C"/>
    <w:rsid w:val="00686501"/>
    <w:rsid w:val="00693111"/>
    <w:rsid w:val="00693E72"/>
    <w:rsid w:val="00695A47"/>
    <w:rsid w:val="006A6768"/>
    <w:rsid w:val="006B334C"/>
    <w:rsid w:val="006B3818"/>
    <w:rsid w:val="006C6173"/>
    <w:rsid w:val="006D40E2"/>
    <w:rsid w:val="006D43B1"/>
    <w:rsid w:val="006D6E8D"/>
    <w:rsid w:val="006E0D35"/>
    <w:rsid w:val="006E1795"/>
    <w:rsid w:val="006F68E0"/>
    <w:rsid w:val="007215E8"/>
    <w:rsid w:val="007224A2"/>
    <w:rsid w:val="00722E6B"/>
    <w:rsid w:val="00730B94"/>
    <w:rsid w:val="00757943"/>
    <w:rsid w:val="00764869"/>
    <w:rsid w:val="0077678E"/>
    <w:rsid w:val="007778E8"/>
    <w:rsid w:val="00780CFB"/>
    <w:rsid w:val="0078297F"/>
    <w:rsid w:val="00783B8E"/>
    <w:rsid w:val="007920E0"/>
    <w:rsid w:val="007941C7"/>
    <w:rsid w:val="007A1296"/>
    <w:rsid w:val="007B0101"/>
    <w:rsid w:val="007C33CA"/>
    <w:rsid w:val="007D251F"/>
    <w:rsid w:val="007E2A57"/>
    <w:rsid w:val="007E69E4"/>
    <w:rsid w:val="007F1761"/>
    <w:rsid w:val="00801549"/>
    <w:rsid w:val="008018C2"/>
    <w:rsid w:val="00826924"/>
    <w:rsid w:val="0083594E"/>
    <w:rsid w:val="008508E0"/>
    <w:rsid w:val="00861232"/>
    <w:rsid w:val="00872976"/>
    <w:rsid w:val="00880F33"/>
    <w:rsid w:val="00882FF1"/>
    <w:rsid w:val="008A0084"/>
    <w:rsid w:val="008A013C"/>
    <w:rsid w:val="008B2354"/>
    <w:rsid w:val="008B6BB3"/>
    <w:rsid w:val="008B6D51"/>
    <w:rsid w:val="008B7952"/>
    <w:rsid w:val="008D10D4"/>
    <w:rsid w:val="008F695B"/>
    <w:rsid w:val="009070FB"/>
    <w:rsid w:val="00925E26"/>
    <w:rsid w:val="00937319"/>
    <w:rsid w:val="009375D6"/>
    <w:rsid w:val="00941F5F"/>
    <w:rsid w:val="009451F1"/>
    <w:rsid w:val="0095108F"/>
    <w:rsid w:val="00967BD5"/>
    <w:rsid w:val="009758A0"/>
    <w:rsid w:val="00987F90"/>
    <w:rsid w:val="00993193"/>
    <w:rsid w:val="00993E6F"/>
    <w:rsid w:val="009C3BAA"/>
    <w:rsid w:val="009C4964"/>
    <w:rsid w:val="009C4BDD"/>
    <w:rsid w:val="009C584E"/>
    <w:rsid w:val="009D278B"/>
    <w:rsid w:val="009D297B"/>
    <w:rsid w:val="009E6A11"/>
    <w:rsid w:val="009E7BA9"/>
    <w:rsid w:val="00A002FC"/>
    <w:rsid w:val="00A0181D"/>
    <w:rsid w:val="00A1538E"/>
    <w:rsid w:val="00A17BA0"/>
    <w:rsid w:val="00A358BE"/>
    <w:rsid w:val="00A37D21"/>
    <w:rsid w:val="00A67AD1"/>
    <w:rsid w:val="00A7292B"/>
    <w:rsid w:val="00A73F87"/>
    <w:rsid w:val="00AA178A"/>
    <w:rsid w:val="00AB7D54"/>
    <w:rsid w:val="00AB7D7A"/>
    <w:rsid w:val="00AC12FB"/>
    <w:rsid w:val="00AC1FBE"/>
    <w:rsid w:val="00AC67CB"/>
    <w:rsid w:val="00AD57AD"/>
    <w:rsid w:val="00AE2C86"/>
    <w:rsid w:val="00B0623E"/>
    <w:rsid w:val="00B15410"/>
    <w:rsid w:val="00B22C12"/>
    <w:rsid w:val="00B300D0"/>
    <w:rsid w:val="00B312C7"/>
    <w:rsid w:val="00B33440"/>
    <w:rsid w:val="00B334D7"/>
    <w:rsid w:val="00B42C64"/>
    <w:rsid w:val="00B46842"/>
    <w:rsid w:val="00B47721"/>
    <w:rsid w:val="00B51511"/>
    <w:rsid w:val="00B57D4A"/>
    <w:rsid w:val="00B617C4"/>
    <w:rsid w:val="00B61DCB"/>
    <w:rsid w:val="00B66110"/>
    <w:rsid w:val="00B77E77"/>
    <w:rsid w:val="00B87738"/>
    <w:rsid w:val="00BA1C77"/>
    <w:rsid w:val="00BA2CB0"/>
    <w:rsid w:val="00BA35D9"/>
    <w:rsid w:val="00BA7DD0"/>
    <w:rsid w:val="00BB1F81"/>
    <w:rsid w:val="00BB3960"/>
    <w:rsid w:val="00BD2583"/>
    <w:rsid w:val="00BF0A88"/>
    <w:rsid w:val="00C31129"/>
    <w:rsid w:val="00C53B66"/>
    <w:rsid w:val="00C5496E"/>
    <w:rsid w:val="00C767A0"/>
    <w:rsid w:val="00C820AD"/>
    <w:rsid w:val="00C83831"/>
    <w:rsid w:val="00C9289C"/>
    <w:rsid w:val="00CA0EBD"/>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77266"/>
    <w:rsid w:val="00D8011F"/>
    <w:rsid w:val="00D810BD"/>
    <w:rsid w:val="00D84752"/>
    <w:rsid w:val="00D86C7F"/>
    <w:rsid w:val="00D87508"/>
    <w:rsid w:val="00D95DD3"/>
    <w:rsid w:val="00DA349C"/>
    <w:rsid w:val="00DB4DBC"/>
    <w:rsid w:val="00DC06AE"/>
    <w:rsid w:val="00DD046C"/>
    <w:rsid w:val="00DD2214"/>
    <w:rsid w:val="00DE7509"/>
    <w:rsid w:val="00DF17E7"/>
    <w:rsid w:val="00E03BFB"/>
    <w:rsid w:val="00E21939"/>
    <w:rsid w:val="00E31194"/>
    <w:rsid w:val="00E32CC5"/>
    <w:rsid w:val="00E337D6"/>
    <w:rsid w:val="00E37C25"/>
    <w:rsid w:val="00E473E8"/>
    <w:rsid w:val="00E47435"/>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7B41"/>
    <w:rsid w:val="00F12D3C"/>
    <w:rsid w:val="00F26842"/>
    <w:rsid w:val="00F3265B"/>
    <w:rsid w:val="00F40F0C"/>
    <w:rsid w:val="00F4182B"/>
    <w:rsid w:val="00F434AF"/>
    <w:rsid w:val="00F545FB"/>
    <w:rsid w:val="00F63870"/>
    <w:rsid w:val="00F6700B"/>
    <w:rsid w:val="00F737E4"/>
    <w:rsid w:val="00F7482D"/>
    <w:rsid w:val="00F84297"/>
    <w:rsid w:val="00F958D1"/>
    <w:rsid w:val="00FA07B2"/>
    <w:rsid w:val="00FA15BE"/>
    <w:rsid w:val="00FA323F"/>
    <w:rsid w:val="00FA3A32"/>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3C89"/>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 w:type="character" w:customStyle="1" w:styleId="11pt">
    <w:name w:val="Основной текст + 11 pt"/>
    <w:rsid w:val="00E4743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9F4DF-6780-49C8-B8B1-10F30A5D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36</Pages>
  <Words>9334</Words>
  <Characters>53210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14</cp:revision>
  <cp:lastPrinted>2019-12-04T01:02:00Z</cp:lastPrinted>
  <dcterms:created xsi:type="dcterms:W3CDTF">2019-12-12T00:15:00Z</dcterms:created>
  <dcterms:modified xsi:type="dcterms:W3CDTF">2020-06-11T03:58:00Z</dcterms:modified>
</cp:coreProperties>
</file>