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37" w:rsidRDefault="00D13A37" w:rsidP="00D13A37">
      <w:pPr>
        <w:ind w:firstLine="708"/>
        <w:jc w:val="center"/>
        <w:rPr>
          <w:b/>
          <w:sz w:val="28"/>
          <w:szCs w:val="28"/>
        </w:rPr>
      </w:pPr>
      <w:r w:rsidRPr="00D13A37">
        <w:rPr>
          <w:b/>
          <w:sz w:val="28"/>
          <w:szCs w:val="28"/>
        </w:rPr>
        <w:t>Рекомендации по организации работы вахтовым методом в условиях сохранения рисков распространения «</w:t>
      </w:r>
      <w:r w:rsidRPr="00D13A37">
        <w:rPr>
          <w:b/>
          <w:sz w:val="28"/>
          <w:szCs w:val="28"/>
          <w:lang w:val="en-US"/>
        </w:rPr>
        <w:t>COVID</w:t>
      </w:r>
      <w:r w:rsidRPr="00D13A37">
        <w:rPr>
          <w:b/>
          <w:sz w:val="28"/>
          <w:szCs w:val="28"/>
        </w:rPr>
        <w:t>-19»</w:t>
      </w:r>
    </w:p>
    <w:p w:rsidR="00D13A37" w:rsidRDefault="00D13A37" w:rsidP="00D13A37">
      <w:pPr>
        <w:ind w:firstLine="708"/>
        <w:jc w:val="center"/>
        <w:rPr>
          <w:b/>
          <w:sz w:val="28"/>
          <w:szCs w:val="28"/>
        </w:rPr>
      </w:pPr>
    </w:p>
    <w:p w:rsidR="001118F1" w:rsidRDefault="001118F1" w:rsidP="00111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службой по надзору в сфере защиты прав потребителей и благополучия человека (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) разработаны «Рекомендации по организации работы вахтовым методом в условиях сохранения рисков распространения «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 согласно которым:</w:t>
      </w:r>
    </w:p>
    <w:p w:rsidR="001118F1" w:rsidRDefault="001118F1" w:rsidP="001118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перед отправкой на вахту, должны пройти осмотр врача по месту пребывания.</w:t>
      </w:r>
    </w:p>
    <w:p w:rsidR="001118F1" w:rsidRDefault="001118F1" w:rsidP="001118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работ вахтовым методом не рекомендуется прием лиц старше 65 лет.</w:t>
      </w:r>
    </w:p>
    <w:p w:rsidR="001118F1" w:rsidRDefault="001118F1" w:rsidP="001118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привлекаемые к работам вахтовым методом, перед вахтой размещаются в местах временного пребывания на территории субъекта РФ, в котором планируется осуществление производственной деятельности, для наблюдения за состоянием их здоровья на срок 14 календарных дней до дня отправки в пункт конечного следования. В случае прибытия работы из другого субъекта относительно места осуществления деятельности вахтовым методом, данный работник подлежит размещению в местах временного пребывания наряду с прочими </w:t>
      </w:r>
      <w:proofErr w:type="spellStart"/>
      <w:r>
        <w:rPr>
          <w:sz w:val="28"/>
          <w:szCs w:val="28"/>
        </w:rPr>
        <w:t>вахтовиками</w:t>
      </w:r>
      <w:proofErr w:type="spellEnd"/>
      <w:r>
        <w:rPr>
          <w:sz w:val="28"/>
          <w:szCs w:val="28"/>
        </w:rPr>
        <w:t>.</w:t>
      </w:r>
    </w:p>
    <w:p w:rsidR="001118F1" w:rsidRDefault="001118F1" w:rsidP="001118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специально приспособленных помещений, предназначенных для наблюдения за здоровьем работников могут использоваться гостиницы, пансионаты, санатории, дома и базы отдыха – места (учреждения) временного пребывания, которые функционируют по типу </w:t>
      </w:r>
      <w:proofErr w:type="spellStart"/>
      <w:r>
        <w:rPr>
          <w:sz w:val="28"/>
          <w:szCs w:val="28"/>
        </w:rPr>
        <w:t>обсерваторов</w:t>
      </w:r>
      <w:proofErr w:type="spellEnd"/>
      <w:r>
        <w:rPr>
          <w:sz w:val="28"/>
          <w:szCs w:val="28"/>
        </w:rPr>
        <w:t>: размещение до 4-х человек в помещениях, выход запрещен, ежедневная уборка с дезинфекторами, обработка посуды и кухонного инвентаря.</w:t>
      </w:r>
    </w:p>
    <w:p w:rsidR="001118F1" w:rsidRDefault="001118F1" w:rsidP="001118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в период нахождения в местах временного пребывания проводится инструктаж по мерам профилактики «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 с разъяснением необходимости неукоснительного соблюдения режима.</w:t>
      </w:r>
    </w:p>
    <w:p w:rsidR="001118F1" w:rsidRDefault="001118F1" w:rsidP="001118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двое суток до отправки на вахту проводится лабораторное обследование рабочих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-19. При подозрении на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(наличие положительного результата) в отношении работника и его контактных лиц организуется комплекс соответствующих противоэпидемиологических мероприятий с запретом выезда.</w:t>
      </w:r>
    </w:p>
    <w:p w:rsidR="001118F1" w:rsidRDefault="001118F1" w:rsidP="001118F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истечения 14-дневного периода лица, находящиеся в изолированном помещении при отсутствии признаков заболевания и наличии отрицательных результатов исследований биоматериала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допускаются к работе, либо подлежат направлению к месту осуществления производственной деятельности.</w:t>
      </w:r>
    </w:p>
    <w:p w:rsidR="002D31D0" w:rsidRDefault="002D31D0" w:rsidP="002D31D0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D31D0" w:rsidRPr="00087359" w:rsidRDefault="002D31D0" w:rsidP="002D31D0">
      <w:pPr>
        <w:jc w:val="center"/>
        <w:rPr>
          <w:sz w:val="28"/>
          <w:szCs w:val="28"/>
        </w:rPr>
      </w:pPr>
      <w:r w:rsidRPr="00087359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087359">
        <w:rPr>
          <w:sz w:val="28"/>
          <w:szCs w:val="28"/>
        </w:rPr>
        <w:t>Борзинский</w:t>
      </w:r>
      <w:proofErr w:type="spellEnd"/>
      <w:r w:rsidRPr="00087359">
        <w:rPr>
          <w:sz w:val="28"/>
          <w:szCs w:val="28"/>
        </w:rPr>
        <w:t xml:space="preserve"> район»</w:t>
      </w:r>
    </w:p>
    <w:p w:rsidR="002D31D0" w:rsidRDefault="002D31D0" w:rsidP="002D31D0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2D31D0" w:rsidSect="00C0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381"/>
    <w:multiLevelType w:val="hybridMultilevel"/>
    <w:tmpl w:val="99BE842E"/>
    <w:lvl w:ilvl="0" w:tplc="2FF63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18F1"/>
    <w:rsid w:val="001118F1"/>
    <w:rsid w:val="002D31D0"/>
    <w:rsid w:val="0030026E"/>
    <w:rsid w:val="00B56305"/>
    <w:rsid w:val="00C01F7A"/>
    <w:rsid w:val="00D1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4</cp:revision>
  <dcterms:created xsi:type="dcterms:W3CDTF">2020-08-04T07:08:00Z</dcterms:created>
  <dcterms:modified xsi:type="dcterms:W3CDTF">2020-08-05T00:59:00Z</dcterms:modified>
</cp:coreProperties>
</file>