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D443D0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1701E9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  </w:t>
      </w:r>
      <w:r w:rsidR="008923CF">
        <w:rPr>
          <w:szCs w:val="28"/>
        </w:rPr>
        <w:t xml:space="preserve">   </w:t>
      </w:r>
      <w:r w:rsidR="00D0677D">
        <w:rPr>
          <w:szCs w:val="28"/>
        </w:rPr>
        <w:t>02</w:t>
      </w:r>
      <w:r w:rsidR="008923CF">
        <w:rPr>
          <w:szCs w:val="28"/>
        </w:rPr>
        <w:t xml:space="preserve"> </w:t>
      </w:r>
      <w:r w:rsidR="001701E9">
        <w:rPr>
          <w:szCs w:val="28"/>
        </w:rPr>
        <w:t>ноября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20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D0677D">
        <w:rPr>
          <w:szCs w:val="28"/>
        </w:rPr>
        <w:t>525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7E1DE1" w:rsidRDefault="001701E9" w:rsidP="000D31F6">
      <w:pPr>
        <w:jc w:val="both"/>
        <w:rPr>
          <w:b/>
          <w:bCs/>
          <w:szCs w:val="28"/>
        </w:rPr>
      </w:pPr>
      <w:r w:rsidRPr="001701E9">
        <w:rPr>
          <w:b/>
          <w:bCs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0D31F6">
        <w:rPr>
          <w:b/>
          <w:bCs/>
          <w:szCs w:val="28"/>
        </w:rPr>
        <w:t>75:04:230102:279</w:t>
      </w:r>
    </w:p>
    <w:p w:rsidR="00576083" w:rsidRPr="00691662" w:rsidRDefault="00576083" w:rsidP="000D31F6">
      <w:pPr>
        <w:jc w:val="both"/>
        <w:rPr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1701E9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1701E9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930147">
        <w:rPr>
          <w:szCs w:val="28"/>
        </w:rPr>
        <w:t>3</w:t>
      </w:r>
      <w:r w:rsidR="00976D1D">
        <w:rPr>
          <w:szCs w:val="28"/>
        </w:rPr>
        <w:t>9</w:t>
      </w:r>
      <w:r w:rsidR="00A90576" w:rsidRPr="00A90576">
        <w:rPr>
          <w:szCs w:val="28"/>
        </w:rPr>
        <w:t xml:space="preserve"> Градостроительного кодекса Российской Федерации, стать</w:t>
      </w:r>
      <w:r w:rsidR="001701E9">
        <w:rPr>
          <w:szCs w:val="28"/>
        </w:rPr>
        <w:t>ёй</w:t>
      </w:r>
      <w:r w:rsidR="00A90576" w:rsidRPr="00A90576">
        <w:rPr>
          <w:szCs w:val="28"/>
        </w:rPr>
        <w:t xml:space="preserve">  3</w:t>
      </w:r>
      <w:r w:rsidR="001701E9">
        <w:rPr>
          <w:szCs w:val="28"/>
        </w:rPr>
        <w:t xml:space="preserve">3 </w:t>
      </w:r>
      <w:r w:rsidR="00A90576" w:rsidRPr="00A90576">
        <w:rPr>
          <w:szCs w:val="28"/>
        </w:rPr>
        <w:t xml:space="preserve">Устава  </w:t>
      </w:r>
      <w:r w:rsidR="00A90576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1701E9">
        <w:rPr>
          <w:szCs w:val="28"/>
        </w:rPr>
        <w:t>»</w:t>
      </w:r>
      <w:r w:rsidR="009D6964">
        <w:rPr>
          <w:szCs w:val="28"/>
        </w:rPr>
        <w:t>,</w:t>
      </w:r>
      <w:r w:rsidR="00190FC7">
        <w:rPr>
          <w:szCs w:val="28"/>
        </w:rPr>
        <w:t xml:space="preserve">  </w:t>
      </w:r>
      <w:r w:rsidR="00783206" w:rsidRPr="002B2EB7">
        <w:rPr>
          <w:b/>
          <w:szCs w:val="28"/>
        </w:rPr>
        <w:t xml:space="preserve">п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1701E9" w:rsidRPr="00620917" w:rsidRDefault="001701E9" w:rsidP="008923C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="008923CF" w:rsidRPr="008923CF">
        <w:rPr>
          <w:bCs/>
          <w:szCs w:val="28"/>
        </w:rPr>
        <w:t>75:04:230102:279</w:t>
      </w:r>
      <w:r>
        <w:rPr>
          <w:bCs/>
          <w:szCs w:val="28"/>
        </w:rPr>
        <w:t xml:space="preserve">, расположенного по адресу: Забайкальский край, Борзинский район, с. </w:t>
      </w:r>
      <w:r w:rsidR="008923CF">
        <w:rPr>
          <w:bCs/>
          <w:szCs w:val="28"/>
        </w:rPr>
        <w:t>Соловьёвск</w:t>
      </w:r>
      <w:r>
        <w:rPr>
          <w:bCs/>
          <w:szCs w:val="28"/>
        </w:rPr>
        <w:t xml:space="preserve">, ул. </w:t>
      </w:r>
      <w:r w:rsidR="008923CF">
        <w:rPr>
          <w:bCs/>
          <w:szCs w:val="28"/>
        </w:rPr>
        <w:t>Мира, 40б</w:t>
      </w:r>
      <w:r>
        <w:rPr>
          <w:bCs/>
          <w:szCs w:val="28"/>
        </w:rPr>
        <w:t xml:space="preserve"> – </w:t>
      </w:r>
      <w:r w:rsidR="008923CF">
        <w:rPr>
          <w:bCs/>
          <w:szCs w:val="28"/>
        </w:rPr>
        <w:t>а</w:t>
      </w:r>
      <w:r w:rsidR="008923CF" w:rsidRPr="008923CF">
        <w:rPr>
          <w:bCs/>
          <w:szCs w:val="28"/>
        </w:rPr>
        <w:t>мбулаторно-поликлиническое обслуживание</w:t>
      </w:r>
      <w:r>
        <w:rPr>
          <w:bCs/>
          <w:szCs w:val="28"/>
        </w:rPr>
        <w:t>.</w:t>
      </w:r>
    </w:p>
    <w:p w:rsidR="001701E9" w:rsidRPr="00FF2512" w:rsidRDefault="001701E9" w:rsidP="001701E9">
      <w:pPr>
        <w:jc w:val="both"/>
        <w:rPr>
          <w:bCs/>
          <w:szCs w:val="28"/>
        </w:rPr>
      </w:pPr>
    </w:p>
    <w:p w:rsidR="001701E9" w:rsidRPr="00FF2512" w:rsidRDefault="001701E9" w:rsidP="001701E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B046B9" w:rsidP="00602CC1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AA48A8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D0" w:rsidRDefault="00D443D0">
      <w:r>
        <w:separator/>
      </w:r>
    </w:p>
  </w:endnote>
  <w:endnote w:type="continuationSeparator" w:id="0">
    <w:p w:rsidR="00D443D0" w:rsidRDefault="00D4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D0" w:rsidRDefault="00D443D0">
      <w:r>
        <w:separator/>
      </w:r>
    </w:p>
  </w:footnote>
  <w:footnote w:type="continuationSeparator" w:id="0">
    <w:p w:rsidR="00D443D0" w:rsidRDefault="00D4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1E9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5D61"/>
    <w:rsid w:val="00057DC0"/>
    <w:rsid w:val="00064777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01E9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41A2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872AD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B20DD"/>
    <w:rsid w:val="007D27EA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23CF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677D"/>
    <w:rsid w:val="00D10726"/>
    <w:rsid w:val="00D443D0"/>
    <w:rsid w:val="00D50421"/>
    <w:rsid w:val="00D56A82"/>
    <w:rsid w:val="00D618B7"/>
    <w:rsid w:val="00D74072"/>
    <w:rsid w:val="00D846A6"/>
    <w:rsid w:val="00DA778F"/>
    <w:rsid w:val="00DB0822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DF60D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2018-04-18T01:09:00Z</cp:lastPrinted>
  <dcterms:created xsi:type="dcterms:W3CDTF">2020-11-02T01:52:00Z</dcterms:created>
  <dcterms:modified xsi:type="dcterms:W3CDTF">2020-11-03T00:13:00Z</dcterms:modified>
</cp:coreProperties>
</file>