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463D" w:rsidRDefault="00C4463D" w:rsidP="00AC115C">
      <w:pPr>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30.75pt;width:56.7pt;height:72.9pt;z-index:251658240">
            <v:imagedata r:id="rId7" o:title=""/>
            <w10:wrap type="square"/>
          </v:shape>
        </w:pict>
      </w:r>
    </w:p>
    <w:p w:rsidR="00C4463D" w:rsidRPr="009A5CCE" w:rsidRDefault="00C4463D" w:rsidP="00AC115C"/>
    <w:p w:rsidR="00C4463D" w:rsidRDefault="00C4463D" w:rsidP="00AC115C">
      <w:pPr>
        <w:jc w:val="center"/>
        <w:outlineLvl w:val="0"/>
        <w:rPr>
          <w:b/>
          <w:bCs/>
          <w:sz w:val="32"/>
          <w:szCs w:val="32"/>
        </w:rPr>
      </w:pPr>
    </w:p>
    <w:p w:rsidR="00C4463D" w:rsidRPr="009A5CCE" w:rsidRDefault="00C4463D" w:rsidP="00AC115C">
      <w:pPr>
        <w:jc w:val="center"/>
        <w:outlineLvl w:val="0"/>
        <w:rPr>
          <w:b/>
          <w:bCs/>
          <w:sz w:val="32"/>
          <w:szCs w:val="32"/>
        </w:rPr>
      </w:pPr>
      <w:r w:rsidRPr="009A5CCE">
        <w:rPr>
          <w:b/>
          <w:bCs/>
          <w:sz w:val="32"/>
          <w:szCs w:val="32"/>
        </w:rPr>
        <w:t>СОВЕТ</w:t>
      </w:r>
    </w:p>
    <w:p w:rsidR="00C4463D" w:rsidRPr="009A5CCE" w:rsidRDefault="00C4463D" w:rsidP="00AC115C">
      <w:pPr>
        <w:jc w:val="center"/>
        <w:outlineLvl w:val="0"/>
        <w:rPr>
          <w:b/>
          <w:bCs/>
          <w:sz w:val="32"/>
          <w:szCs w:val="32"/>
        </w:rPr>
      </w:pPr>
      <w:r w:rsidRPr="009A5CCE">
        <w:rPr>
          <w:b/>
          <w:bCs/>
          <w:sz w:val="32"/>
          <w:szCs w:val="32"/>
        </w:rPr>
        <w:t xml:space="preserve">СЕЛЬСКОГО ПОСЕЛЕНИЯ </w:t>
      </w:r>
      <w:r>
        <w:rPr>
          <w:b/>
          <w:bCs/>
          <w:sz w:val="32"/>
          <w:szCs w:val="32"/>
        </w:rPr>
        <w:t>«КУРУНЗУЛАЙСКОЕ»</w:t>
      </w:r>
    </w:p>
    <w:p w:rsidR="00C4463D" w:rsidRPr="009A5CCE" w:rsidRDefault="00C4463D" w:rsidP="00AC115C">
      <w:pPr>
        <w:jc w:val="center"/>
        <w:outlineLvl w:val="0"/>
        <w:rPr>
          <w:b/>
          <w:bCs/>
          <w:sz w:val="32"/>
          <w:szCs w:val="32"/>
        </w:rPr>
      </w:pPr>
      <w:r w:rsidRPr="009A5CCE">
        <w:rPr>
          <w:b/>
          <w:bCs/>
          <w:sz w:val="32"/>
          <w:szCs w:val="32"/>
        </w:rPr>
        <w:t>МУНИЦИПАЛЬНОГО РАЙОНА «БОРЗИНСКИЙ РАЙОН» ЗАБАЙКАЛЬСКОГО КРАЯ</w:t>
      </w:r>
    </w:p>
    <w:p w:rsidR="00C4463D" w:rsidRDefault="00C4463D" w:rsidP="00AC115C">
      <w:pPr>
        <w:jc w:val="center"/>
        <w:outlineLvl w:val="0"/>
        <w:rPr>
          <w:b/>
          <w:bCs/>
          <w:sz w:val="44"/>
          <w:szCs w:val="44"/>
        </w:rPr>
      </w:pPr>
    </w:p>
    <w:p w:rsidR="00C4463D" w:rsidRPr="009A5CCE" w:rsidRDefault="00C4463D" w:rsidP="00AC115C">
      <w:pPr>
        <w:jc w:val="center"/>
        <w:outlineLvl w:val="0"/>
        <w:rPr>
          <w:b/>
          <w:bCs/>
        </w:rPr>
      </w:pPr>
      <w:r w:rsidRPr="009A5CCE">
        <w:rPr>
          <w:b/>
          <w:bCs/>
          <w:sz w:val="44"/>
          <w:szCs w:val="44"/>
        </w:rPr>
        <w:t>РЕШЕНИЕ</w:t>
      </w:r>
    </w:p>
    <w:p w:rsidR="00C4463D" w:rsidRPr="00426A00" w:rsidRDefault="00C4463D" w:rsidP="00AC115C">
      <w:pPr>
        <w:jc w:val="both"/>
        <w:rPr>
          <w:sz w:val="28"/>
          <w:szCs w:val="28"/>
        </w:rPr>
      </w:pPr>
      <w:r>
        <w:rPr>
          <w:sz w:val="28"/>
          <w:szCs w:val="28"/>
        </w:rPr>
        <w:t>16</w:t>
      </w:r>
      <w:r w:rsidRPr="00426A00">
        <w:rPr>
          <w:sz w:val="28"/>
          <w:szCs w:val="28"/>
        </w:rPr>
        <w:t xml:space="preserve"> декабря  2020 г.                                                       </w:t>
      </w:r>
      <w:r>
        <w:rPr>
          <w:sz w:val="28"/>
          <w:szCs w:val="28"/>
        </w:rPr>
        <w:t xml:space="preserve">                              № 107</w:t>
      </w:r>
    </w:p>
    <w:p w:rsidR="00C4463D" w:rsidRPr="00426A00" w:rsidRDefault="00C4463D" w:rsidP="00AC115C">
      <w:pPr>
        <w:jc w:val="center"/>
        <w:rPr>
          <w:sz w:val="28"/>
          <w:szCs w:val="28"/>
        </w:rPr>
      </w:pPr>
      <w:r>
        <w:rPr>
          <w:sz w:val="28"/>
          <w:szCs w:val="28"/>
        </w:rPr>
        <w:t xml:space="preserve">село Курунзулай </w:t>
      </w:r>
    </w:p>
    <w:p w:rsidR="00C4463D" w:rsidRPr="00CC2B22" w:rsidRDefault="00C4463D" w:rsidP="00EC6122">
      <w:pPr>
        <w:autoSpaceDE w:val="0"/>
        <w:autoSpaceDN w:val="0"/>
        <w:adjustRightInd w:val="0"/>
        <w:ind w:left="142"/>
        <w:jc w:val="center"/>
      </w:pPr>
    </w:p>
    <w:p w:rsidR="00C4463D" w:rsidRDefault="00C4463D" w:rsidP="00EC6122">
      <w:pPr>
        <w:pStyle w:val="Title0"/>
        <w:spacing w:before="0" w:after="0"/>
        <w:ind w:left="142" w:firstLine="0"/>
        <w:rPr>
          <w:rFonts w:ascii="Times New Roman" w:hAnsi="Times New Roman" w:cs="Times New Roman"/>
          <w:sz w:val="28"/>
          <w:szCs w:val="28"/>
        </w:rPr>
      </w:pPr>
      <w:r w:rsidRPr="00AC115C">
        <w:rPr>
          <w:rFonts w:ascii="Times New Roman" w:hAnsi="Times New Roman" w:cs="Times New Roman"/>
          <w:sz w:val="28"/>
          <w:szCs w:val="28"/>
        </w:rPr>
        <w:t xml:space="preserve">Об утверждении Правил благоустройства территории сельского поселения «Курунзулайское» </w:t>
      </w:r>
    </w:p>
    <w:p w:rsidR="00C4463D" w:rsidRPr="00AC115C" w:rsidRDefault="00C4463D" w:rsidP="00EC6122">
      <w:pPr>
        <w:pStyle w:val="Title0"/>
        <w:spacing w:before="0" w:after="0"/>
        <w:ind w:left="142" w:firstLine="0"/>
        <w:rPr>
          <w:rFonts w:ascii="Times New Roman" w:hAnsi="Times New Roman" w:cs="Times New Roman"/>
          <w:sz w:val="28"/>
          <w:szCs w:val="28"/>
        </w:rPr>
      </w:pPr>
      <w:r w:rsidRPr="00AC115C">
        <w:rPr>
          <w:rFonts w:ascii="Times New Roman" w:hAnsi="Times New Roman" w:cs="Times New Roman"/>
          <w:sz w:val="28"/>
          <w:szCs w:val="28"/>
        </w:rPr>
        <w:t>муниципального района «Борзинский район»</w:t>
      </w:r>
      <w:r>
        <w:rPr>
          <w:rFonts w:ascii="Times New Roman" w:hAnsi="Times New Roman" w:cs="Times New Roman"/>
          <w:sz w:val="28"/>
          <w:szCs w:val="28"/>
        </w:rPr>
        <w:t xml:space="preserve"> </w:t>
      </w:r>
      <w:r w:rsidRPr="00AC115C">
        <w:rPr>
          <w:rFonts w:ascii="Times New Roman" w:hAnsi="Times New Roman" w:cs="Times New Roman"/>
          <w:sz w:val="28"/>
          <w:szCs w:val="28"/>
        </w:rPr>
        <w:t>Забайкальского края</w:t>
      </w:r>
    </w:p>
    <w:p w:rsidR="00C4463D" w:rsidRPr="00CC2B22" w:rsidRDefault="00C4463D" w:rsidP="00EC6122">
      <w:pPr>
        <w:pStyle w:val="Title0"/>
        <w:spacing w:before="0" w:after="0"/>
        <w:ind w:left="142" w:firstLine="0"/>
        <w:rPr>
          <w:rFonts w:ascii="Times New Roman" w:hAnsi="Times New Roman" w:cs="Times New Roman"/>
          <w:b w:val="0"/>
          <w:bCs w:val="0"/>
          <w:sz w:val="24"/>
          <w:szCs w:val="24"/>
        </w:rPr>
      </w:pPr>
    </w:p>
    <w:p w:rsidR="00C4463D" w:rsidRPr="00CC2B22" w:rsidRDefault="00C4463D" w:rsidP="00B87B30">
      <w:pPr>
        <w:pStyle w:val="BodyText"/>
        <w:spacing w:after="0"/>
        <w:ind w:left="142"/>
        <w:jc w:val="center"/>
      </w:pPr>
    </w:p>
    <w:p w:rsidR="00C4463D" w:rsidRPr="00AC115C" w:rsidRDefault="00C4463D" w:rsidP="0023586D">
      <w:pPr>
        <w:autoSpaceDE w:val="0"/>
        <w:autoSpaceDN w:val="0"/>
        <w:adjustRightInd w:val="0"/>
        <w:ind w:firstLine="709"/>
        <w:jc w:val="both"/>
        <w:rPr>
          <w:b/>
          <w:bCs/>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Уставом сельского поселения</w:t>
      </w:r>
      <w:r>
        <w:rPr>
          <w:sz w:val="28"/>
          <w:szCs w:val="28"/>
        </w:rPr>
        <w:t xml:space="preserve"> «Курунзулайское» </w:t>
      </w:r>
      <w:r w:rsidRPr="00CC2B22">
        <w:rPr>
          <w:sz w:val="28"/>
          <w:szCs w:val="28"/>
        </w:rPr>
        <w:t xml:space="preserve">Совет сельского поселения </w:t>
      </w:r>
      <w:r>
        <w:rPr>
          <w:sz w:val="28"/>
          <w:szCs w:val="28"/>
        </w:rPr>
        <w:t>«Курунзулайское»</w:t>
      </w:r>
      <w:r w:rsidRPr="00CC2B22">
        <w:rPr>
          <w:sz w:val="28"/>
          <w:szCs w:val="28"/>
        </w:rPr>
        <w:t xml:space="preserve"> </w:t>
      </w:r>
      <w:r w:rsidRPr="00AC115C">
        <w:rPr>
          <w:b/>
          <w:bCs/>
          <w:sz w:val="28"/>
          <w:szCs w:val="28"/>
        </w:rPr>
        <w:t>р</w:t>
      </w:r>
      <w:r>
        <w:rPr>
          <w:b/>
          <w:bCs/>
          <w:sz w:val="28"/>
          <w:szCs w:val="28"/>
        </w:rPr>
        <w:t xml:space="preserve"> </w:t>
      </w:r>
      <w:r w:rsidRPr="00AC115C">
        <w:rPr>
          <w:b/>
          <w:bCs/>
          <w:sz w:val="28"/>
          <w:szCs w:val="28"/>
        </w:rPr>
        <w:t>е</w:t>
      </w:r>
      <w:r>
        <w:rPr>
          <w:b/>
          <w:bCs/>
          <w:sz w:val="28"/>
          <w:szCs w:val="28"/>
        </w:rPr>
        <w:t xml:space="preserve"> </w:t>
      </w:r>
      <w:r w:rsidRPr="00AC115C">
        <w:rPr>
          <w:b/>
          <w:bCs/>
          <w:sz w:val="28"/>
          <w:szCs w:val="28"/>
        </w:rPr>
        <w:t>ш</w:t>
      </w:r>
      <w:r>
        <w:rPr>
          <w:b/>
          <w:bCs/>
          <w:sz w:val="28"/>
          <w:szCs w:val="28"/>
        </w:rPr>
        <w:t xml:space="preserve"> </w:t>
      </w:r>
      <w:r w:rsidRPr="00AC115C">
        <w:rPr>
          <w:b/>
          <w:bCs/>
          <w:sz w:val="28"/>
          <w:szCs w:val="28"/>
        </w:rPr>
        <w:t>и</w:t>
      </w:r>
      <w:r>
        <w:rPr>
          <w:b/>
          <w:bCs/>
          <w:sz w:val="28"/>
          <w:szCs w:val="28"/>
        </w:rPr>
        <w:t xml:space="preserve"> </w:t>
      </w:r>
      <w:r w:rsidRPr="00AC115C">
        <w:rPr>
          <w:b/>
          <w:bCs/>
          <w:sz w:val="28"/>
          <w:szCs w:val="28"/>
        </w:rPr>
        <w:t>л</w:t>
      </w:r>
      <w:r>
        <w:rPr>
          <w:b/>
          <w:bCs/>
          <w:sz w:val="28"/>
          <w:szCs w:val="28"/>
        </w:rPr>
        <w:t xml:space="preserve"> </w:t>
      </w:r>
      <w:r w:rsidRPr="00AC115C">
        <w:rPr>
          <w:b/>
          <w:bCs/>
          <w:sz w:val="28"/>
          <w:szCs w:val="28"/>
        </w:rPr>
        <w:t>:</w:t>
      </w:r>
    </w:p>
    <w:p w:rsidR="00C4463D" w:rsidRPr="00CC2B22" w:rsidRDefault="00C4463D" w:rsidP="0023586D">
      <w:pPr>
        <w:autoSpaceDE w:val="0"/>
        <w:autoSpaceDN w:val="0"/>
        <w:adjustRightInd w:val="0"/>
        <w:ind w:firstLine="709"/>
        <w:jc w:val="both"/>
        <w:rPr>
          <w:sz w:val="28"/>
          <w:szCs w:val="28"/>
        </w:rPr>
      </w:pPr>
    </w:p>
    <w:p w:rsidR="00C4463D" w:rsidRPr="00CC2B22" w:rsidRDefault="00C4463D" w:rsidP="0023586D">
      <w:pPr>
        <w:ind w:firstLine="709"/>
        <w:jc w:val="both"/>
        <w:rPr>
          <w:sz w:val="28"/>
          <w:szCs w:val="28"/>
        </w:rPr>
      </w:pPr>
      <w:r w:rsidRPr="00CC2B22">
        <w:rPr>
          <w:sz w:val="28"/>
          <w:szCs w:val="28"/>
        </w:rPr>
        <w:t>1. Утвердить Правила благоустройства территории сельского поселения</w:t>
      </w:r>
      <w:r>
        <w:rPr>
          <w:sz w:val="28"/>
          <w:szCs w:val="28"/>
        </w:rPr>
        <w:t xml:space="preserve"> «Курунзулайское»</w:t>
      </w:r>
      <w:r w:rsidRPr="00CC2B22">
        <w:rPr>
          <w:sz w:val="28"/>
          <w:szCs w:val="28"/>
        </w:rPr>
        <w:t xml:space="preserve"> муниципального района</w:t>
      </w:r>
      <w:r>
        <w:rPr>
          <w:sz w:val="28"/>
          <w:szCs w:val="28"/>
        </w:rPr>
        <w:t xml:space="preserve"> «Борзинский район»</w:t>
      </w:r>
      <w:r w:rsidRPr="00CC2B22">
        <w:rPr>
          <w:sz w:val="28"/>
          <w:szCs w:val="28"/>
        </w:rPr>
        <w:t xml:space="preserve"> Забайкальского края согласно приложению к настоящему решению.</w:t>
      </w:r>
    </w:p>
    <w:p w:rsidR="00C4463D" w:rsidRDefault="00C4463D" w:rsidP="0023586D">
      <w:pPr>
        <w:ind w:firstLine="709"/>
        <w:jc w:val="both"/>
        <w:rPr>
          <w:sz w:val="28"/>
          <w:szCs w:val="28"/>
        </w:rPr>
      </w:pPr>
      <w:r w:rsidRPr="00CC2B22">
        <w:rPr>
          <w:sz w:val="28"/>
          <w:szCs w:val="28"/>
        </w:rPr>
        <w:t xml:space="preserve">2. Признать утратившим силу </w:t>
      </w:r>
      <w:r>
        <w:rPr>
          <w:sz w:val="28"/>
          <w:szCs w:val="28"/>
        </w:rPr>
        <w:t xml:space="preserve">Решение Совета сельского поселения «Курунзулайское» № 17 от 29.02.2012 «Об утверждении Правил благоустройства и озеленения территории сельского поселения «Курунзулайское». </w:t>
      </w:r>
    </w:p>
    <w:p w:rsidR="00C4463D" w:rsidRPr="00426A00" w:rsidRDefault="00C4463D" w:rsidP="0023586D">
      <w:pPr>
        <w:ind w:firstLine="709"/>
        <w:jc w:val="both"/>
        <w:rPr>
          <w:sz w:val="28"/>
          <w:szCs w:val="28"/>
        </w:rPr>
      </w:pPr>
      <w:r w:rsidRPr="00CC2B22">
        <w:rPr>
          <w:sz w:val="28"/>
          <w:szCs w:val="28"/>
        </w:rPr>
        <w:t>3</w:t>
      </w:r>
      <w:r w:rsidRPr="00426A00">
        <w:rPr>
          <w:sz w:val="28"/>
          <w:szCs w:val="28"/>
        </w:rPr>
        <w:t>. Настоящее решение вступает в силу на следующий день после дня его официального обнародования.</w:t>
      </w:r>
    </w:p>
    <w:p w:rsidR="00C4463D" w:rsidRDefault="00C4463D" w:rsidP="0023586D">
      <w:pPr>
        <w:ind w:firstLine="709"/>
        <w:jc w:val="both"/>
        <w:rPr>
          <w:sz w:val="28"/>
          <w:szCs w:val="28"/>
        </w:rPr>
      </w:pPr>
      <w:r>
        <w:rPr>
          <w:sz w:val="28"/>
          <w:szCs w:val="28"/>
        </w:rPr>
        <w:t>4</w:t>
      </w:r>
      <w:r w:rsidRPr="00426A00">
        <w:rPr>
          <w:sz w:val="28"/>
          <w:szCs w:val="28"/>
        </w:rPr>
        <w:t xml:space="preserve">. Настоящее решение официально обнародовать на информационном стенде в помещении администрации сельского поселения </w:t>
      </w:r>
      <w:r>
        <w:rPr>
          <w:sz w:val="28"/>
          <w:szCs w:val="28"/>
        </w:rPr>
        <w:t>«Курунзулайское»</w:t>
      </w:r>
      <w:r w:rsidRPr="00426A00">
        <w:rPr>
          <w:sz w:val="28"/>
          <w:szCs w:val="28"/>
        </w:rPr>
        <w:t xml:space="preserve"> по адресу: Забайкальский </w:t>
      </w:r>
      <w:r>
        <w:rPr>
          <w:sz w:val="28"/>
          <w:szCs w:val="28"/>
        </w:rPr>
        <w:t>край, Борзинский район, с. Курунзулай, ул. Матафонова, д.26</w:t>
      </w:r>
      <w:r w:rsidRPr="00426A00">
        <w:rPr>
          <w:sz w:val="28"/>
          <w:szCs w:val="28"/>
        </w:rPr>
        <w:t>.</w:t>
      </w:r>
    </w:p>
    <w:p w:rsidR="00C4463D" w:rsidRDefault="00C4463D" w:rsidP="0023586D">
      <w:pPr>
        <w:pStyle w:val="NoSpacing"/>
        <w:ind w:firstLine="709"/>
        <w:jc w:val="both"/>
        <w:rPr>
          <w:sz w:val="28"/>
          <w:szCs w:val="28"/>
        </w:rPr>
      </w:pPr>
    </w:p>
    <w:p w:rsidR="00C4463D" w:rsidRDefault="00C4463D" w:rsidP="0023586D">
      <w:pPr>
        <w:pStyle w:val="NoSpacing"/>
        <w:ind w:firstLine="709"/>
        <w:jc w:val="both"/>
        <w:rPr>
          <w:sz w:val="28"/>
          <w:szCs w:val="28"/>
        </w:rPr>
      </w:pPr>
    </w:p>
    <w:p w:rsidR="00C4463D" w:rsidRPr="00CC2B22" w:rsidRDefault="00C4463D" w:rsidP="0023586D">
      <w:pPr>
        <w:pStyle w:val="NoSpacing"/>
        <w:jc w:val="both"/>
        <w:rPr>
          <w:sz w:val="28"/>
          <w:szCs w:val="28"/>
        </w:rPr>
      </w:pPr>
      <w:r w:rsidRPr="00CC2B22">
        <w:rPr>
          <w:sz w:val="28"/>
          <w:szCs w:val="28"/>
        </w:rPr>
        <w:t>Глава сельского поселения</w:t>
      </w:r>
    </w:p>
    <w:p w:rsidR="00C4463D" w:rsidRPr="00CC2B22" w:rsidRDefault="00C4463D" w:rsidP="0023586D">
      <w:pPr>
        <w:pStyle w:val="NoSpacing"/>
        <w:suppressAutoHyphens/>
        <w:jc w:val="both"/>
        <w:rPr>
          <w:sz w:val="28"/>
          <w:szCs w:val="28"/>
        </w:rPr>
      </w:pPr>
      <w:r>
        <w:rPr>
          <w:sz w:val="28"/>
          <w:szCs w:val="28"/>
        </w:rPr>
        <w:t>«Курунзулайское»                                                                    И.П. Сазонова</w:t>
      </w:r>
    </w:p>
    <w:p w:rsidR="00C4463D" w:rsidRPr="00CC2B22" w:rsidRDefault="00C4463D" w:rsidP="0023586D">
      <w:pPr>
        <w:suppressAutoHyphens w:val="0"/>
        <w:ind w:firstLine="709"/>
        <w:jc w:val="both"/>
        <w:rPr>
          <w:b/>
          <w:bCs/>
          <w:color w:val="000000"/>
          <w:sz w:val="28"/>
          <w:szCs w:val="28"/>
          <w:lang w:eastAsia="ru-RU"/>
        </w:rPr>
      </w:pPr>
    </w:p>
    <w:p w:rsidR="00C4463D" w:rsidRPr="007870F7" w:rsidRDefault="00C4463D" w:rsidP="0023586D">
      <w:pPr>
        <w:ind w:right="-2" w:firstLine="709"/>
        <w:jc w:val="right"/>
        <w:rPr>
          <w:sz w:val="28"/>
          <w:szCs w:val="28"/>
        </w:rPr>
      </w:pPr>
      <w:r w:rsidRPr="007870F7">
        <w:rPr>
          <w:sz w:val="28"/>
          <w:szCs w:val="28"/>
        </w:rPr>
        <w:t>Приложение</w:t>
      </w:r>
    </w:p>
    <w:p w:rsidR="00C4463D" w:rsidRDefault="00C4463D" w:rsidP="0023586D">
      <w:pPr>
        <w:ind w:right="-2" w:firstLine="709"/>
        <w:jc w:val="right"/>
        <w:rPr>
          <w:sz w:val="28"/>
          <w:szCs w:val="28"/>
        </w:rPr>
      </w:pPr>
      <w:r w:rsidRPr="007870F7">
        <w:rPr>
          <w:sz w:val="28"/>
          <w:szCs w:val="28"/>
        </w:rPr>
        <w:t xml:space="preserve">к решению совета </w:t>
      </w:r>
    </w:p>
    <w:p w:rsidR="00C4463D" w:rsidRDefault="00C4463D" w:rsidP="0023586D">
      <w:pPr>
        <w:ind w:right="-2" w:firstLine="709"/>
        <w:jc w:val="right"/>
        <w:rPr>
          <w:sz w:val="28"/>
          <w:szCs w:val="28"/>
        </w:rPr>
      </w:pPr>
      <w:r w:rsidRPr="007870F7">
        <w:rPr>
          <w:sz w:val="28"/>
          <w:szCs w:val="28"/>
        </w:rPr>
        <w:t xml:space="preserve">сельского поселения </w:t>
      </w:r>
      <w:r>
        <w:rPr>
          <w:sz w:val="28"/>
          <w:szCs w:val="28"/>
        </w:rPr>
        <w:t>«Курунзулайское»</w:t>
      </w:r>
    </w:p>
    <w:p w:rsidR="00C4463D" w:rsidRPr="007870F7" w:rsidRDefault="00C4463D" w:rsidP="0023586D">
      <w:pPr>
        <w:ind w:right="-2" w:firstLine="709"/>
        <w:jc w:val="right"/>
        <w:rPr>
          <w:sz w:val="28"/>
          <w:szCs w:val="28"/>
        </w:rPr>
      </w:pPr>
      <w:r w:rsidRPr="007870F7">
        <w:rPr>
          <w:sz w:val="28"/>
          <w:szCs w:val="28"/>
        </w:rPr>
        <w:t>от</w:t>
      </w:r>
      <w:r>
        <w:rPr>
          <w:sz w:val="28"/>
          <w:szCs w:val="28"/>
        </w:rPr>
        <w:t xml:space="preserve"> 16.12.</w:t>
      </w:r>
      <w:r w:rsidRPr="007870F7">
        <w:rPr>
          <w:sz w:val="28"/>
          <w:szCs w:val="28"/>
        </w:rPr>
        <w:t>20</w:t>
      </w:r>
      <w:r>
        <w:rPr>
          <w:sz w:val="28"/>
          <w:szCs w:val="28"/>
        </w:rPr>
        <w:t xml:space="preserve">20 </w:t>
      </w:r>
      <w:r w:rsidRPr="007870F7">
        <w:rPr>
          <w:sz w:val="28"/>
          <w:szCs w:val="28"/>
        </w:rPr>
        <w:t>года №</w:t>
      </w:r>
      <w:r>
        <w:rPr>
          <w:sz w:val="28"/>
          <w:szCs w:val="28"/>
        </w:rPr>
        <w:t xml:space="preserve"> 107</w:t>
      </w:r>
    </w:p>
    <w:p w:rsidR="00C4463D" w:rsidRPr="007870F7" w:rsidRDefault="00C4463D" w:rsidP="0023586D">
      <w:pPr>
        <w:shd w:val="clear" w:color="auto" w:fill="FFFFFF"/>
        <w:suppressAutoHyphens w:val="0"/>
        <w:ind w:firstLine="709"/>
        <w:jc w:val="center"/>
        <w:rPr>
          <w:b/>
          <w:bCs/>
          <w:color w:val="000000"/>
          <w:sz w:val="32"/>
          <w:szCs w:val="32"/>
          <w:lang w:eastAsia="ru-RU"/>
        </w:rPr>
      </w:pPr>
    </w:p>
    <w:p w:rsidR="00C4463D" w:rsidRPr="00CC2B22" w:rsidRDefault="00C4463D" w:rsidP="0023586D">
      <w:pPr>
        <w:shd w:val="clear" w:color="auto" w:fill="FFFFFF"/>
        <w:suppressAutoHyphens w:val="0"/>
        <w:ind w:firstLine="709"/>
        <w:jc w:val="center"/>
        <w:rPr>
          <w:b/>
          <w:bCs/>
          <w:color w:val="000000"/>
          <w:sz w:val="28"/>
          <w:szCs w:val="28"/>
          <w:lang w:eastAsia="ru-RU"/>
        </w:rPr>
      </w:pPr>
    </w:p>
    <w:p w:rsidR="00C4463D" w:rsidRPr="00CC2B22" w:rsidRDefault="00C4463D" w:rsidP="0023586D">
      <w:pPr>
        <w:shd w:val="clear" w:color="auto" w:fill="FFFFFF"/>
        <w:suppressAutoHyphens w:val="0"/>
        <w:ind w:firstLine="709"/>
        <w:jc w:val="center"/>
        <w:rPr>
          <w:b/>
          <w:bCs/>
          <w:color w:val="000000"/>
          <w:sz w:val="28"/>
          <w:szCs w:val="28"/>
          <w:lang w:eastAsia="ru-RU"/>
        </w:rPr>
      </w:pPr>
      <w:r w:rsidRPr="00CC2B22">
        <w:rPr>
          <w:b/>
          <w:bCs/>
          <w:color w:val="000000"/>
          <w:sz w:val="28"/>
          <w:szCs w:val="28"/>
          <w:lang w:eastAsia="ru-RU"/>
        </w:rPr>
        <w:t xml:space="preserve">ПРАВИЛА </w:t>
      </w:r>
    </w:p>
    <w:p w:rsidR="00C4463D" w:rsidRPr="00CC2B22" w:rsidRDefault="00C4463D" w:rsidP="0023586D">
      <w:pPr>
        <w:shd w:val="clear" w:color="auto" w:fill="FFFFFF"/>
        <w:suppressAutoHyphens w:val="0"/>
        <w:ind w:firstLine="709"/>
        <w:jc w:val="center"/>
        <w:rPr>
          <w:b/>
          <w:bCs/>
          <w:color w:val="000000"/>
          <w:sz w:val="27"/>
          <w:szCs w:val="27"/>
          <w:lang w:eastAsia="ru-RU"/>
        </w:rPr>
      </w:pPr>
      <w:r w:rsidRPr="00CC2B22">
        <w:rPr>
          <w:b/>
          <w:bCs/>
          <w:color w:val="000000"/>
          <w:sz w:val="28"/>
          <w:szCs w:val="28"/>
          <w:lang w:eastAsia="ru-RU"/>
        </w:rPr>
        <w:t xml:space="preserve">благоустройства территории сельского поселения </w:t>
      </w:r>
      <w:r w:rsidRPr="007D145F">
        <w:rPr>
          <w:b/>
          <w:bCs/>
          <w:sz w:val="28"/>
          <w:szCs w:val="28"/>
        </w:rPr>
        <w:t>«Курунзулайское»</w:t>
      </w:r>
      <w:r w:rsidRPr="00CC2B22">
        <w:rPr>
          <w:b/>
          <w:bCs/>
          <w:color w:val="000000"/>
          <w:sz w:val="28"/>
          <w:szCs w:val="28"/>
          <w:lang w:eastAsia="ru-RU"/>
        </w:rPr>
        <w:t xml:space="preserve"> муниципального района </w:t>
      </w:r>
      <w:r>
        <w:rPr>
          <w:b/>
          <w:bCs/>
          <w:color w:val="000000"/>
          <w:sz w:val="28"/>
          <w:szCs w:val="28"/>
          <w:lang w:eastAsia="ru-RU"/>
        </w:rPr>
        <w:t>«Борзинский район»</w:t>
      </w:r>
      <w:r w:rsidRPr="00CC2B22">
        <w:rPr>
          <w:i/>
          <w:iCs/>
          <w:sz w:val="28"/>
          <w:szCs w:val="28"/>
        </w:rPr>
        <w:t xml:space="preserve"> </w:t>
      </w:r>
      <w:r w:rsidRPr="00CC2B22">
        <w:rPr>
          <w:b/>
          <w:bCs/>
          <w:color w:val="000000"/>
          <w:sz w:val="28"/>
          <w:szCs w:val="28"/>
          <w:lang w:eastAsia="ru-RU"/>
        </w:rPr>
        <w:t>Забайкальского края</w:t>
      </w:r>
    </w:p>
    <w:p w:rsidR="00C4463D" w:rsidRPr="00CC2B22" w:rsidRDefault="00C4463D" w:rsidP="0023586D">
      <w:pPr>
        <w:shd w:val="clear" w:color="auto" w:fill="FFFFFF"/>
        <w:suppressAutoHyphens w:val="0"/>
        <w:ind w:firstLine="709"/>
        <w:rPr>
          <w:color w:val="000000"/>
          <w:sz w:val="27"/>
          <w:szCs w:val="27"/>
          <w:lang w:eastAsia="ru-RU"/>
        </w:rPr>
      </w:pPr>
    </w:p>
    <w:p w:rsidR="00C4463D" w:rsidRPr="00CC2B22" w:rsidRDefault="00C4463D" w:rsidP="0023586D">
      <w:pPr>
        <w:shd w:val="clear" w:color="auto" w:fill="FFFFFF"/>
        <w:suppressAutoHyphens w:val="0"/>
        <w:ind w:firstLine="709"/>
        <w:jc w:val="center"/>
        <w:rPr>
          <w:b/>
          <w:bCs/>
          <w:color w:val="000000"/>
          <w:sz w:val="27"/>
          <w:szCs w:val="27"/>
          <w:lang w:eastAsia="ru-RU"/>
        </w:rPr>
      </w:pPr>
      <w:r w:rsidRPr="00CC2B22">
        <w:rPr>
          <w:b/>
          <w:bCs/>
          <w:color w:val="000000"/>
          <w:sz w:val="28"/>
          <w:szCs w:val="28"/>
          <w:lang w:eastAsia="ru-RU"/>
        </w:rPr>
        <w:t>I. Общие положения</w:t>
      </w:r>
    </w:p>
    <w:p w:rsidR="00C4463D" w:rsidRPr="00CC2B22" w:rsidRDefault="00C4463D" w:rsidP="0023586D">
      <w:pPr>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w:t>
      </w:r>
      <w:r w:rsidRPr="0023586D">
        <w:rPr>
          <w:sz w:val="28"/>
          <w:szCs w:val="28"/>
        </w:rPr>
        <w:t>поселения «Курунзулайское»</w:t>
      </w:r>
      <w:r w:rsidRPr="00CC2B22">
        <w:rPr>
          <w:sz w:val="28"/>
          <w:szCs w:val="28"/>
        </w:rPr>
        <w:t xml:space="preserve"> муниципального района </w:t>
      </w:r>
      <w:r>
        <w:rPr>
          <w:sz w:val="28"/>
          <w:szCs w:val="28"/>
        </w:rPr>
        <w:t>«Борзинский район»</w:t>
      </w:r>
      <w:r w:rsidRPr="00CC2B22">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C4463D" w:rsidRPr="00CC2B22" w:rsidRDefault="00C4463D" w:rsidP="0023586D">
      <w:pPr>
        <w:autoSpaceDE w:val="0"/>
        <w:autoSpaceDN w:val="0"/>
        <w:adjustRightInd w:val="0"/>
        <w:ind w:firstLine="709"/>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4463D" w:rsidRPr="00CC2B22" w:rsidRDefault="00C4463D" w:rsidP="0023586D">
      <w:pPr>
        <w:autoSpaceDE w:val="0"/>
        <w:autoSpaceDN w:val="0"/>
        <w:adjustRightInd w:val="0"/>
        <w:ind w:firstLine="709"/>
        <w:jc w:val="both"/>
        <w:rPr>
          <w:sz w:val="28"/>
          <w:szCs w:val="28"/>
        </w:rPr>
      </w:pPr>
      <w:r w:rsidRPr="00CC2B22">
        <w:rPr>
          <w:sz w:val="28"/>
          <w:szCs w:val="28"/>
        </w:rPr>
        <w:t>3. Основными задачами настоящих правил являются:</w:t>
      </w:r>
    </w:p>
    <w:p w:rsidR="00C4463D" w:rsidRPr="00CC2B22" w:rsidRDefault="00C4463D" w:rsidP="0023586D">
      <w:pPr>
        <w:autoSpaceDE w:val="0"/>
        <w:autoSpaceDN w:val="0"/>
        <w:adjustRightInd w:val="0"/>
        <w:ind w:firstLine="709"/>
        <w:jc w:val="both"/>
        <w:rPr>
          <w:sz w:val="28"/>
          <w:szCs w:val="28"/>
        </w:rPr>
      </w:pPr>
      <w:r w:rsidRPr="00CC2B22">
        <w:rPr>
          <w:sz w:val="28"/>
          <w:szCs w:val="28"/>
        </w:rPr>
        <w:t>обеспечение формирования единого облика сельского поселения;</w:t>
      </w:r>
    </w:p>
    <w:p w:rsidR="00C4463D" w:rsidRPr="00CC2B22" w:rsidRDefault="00C4463D" w:rsidP="0023586D">
      <w:pPr>
        <w:autoSpaceDE w:val="0"/>
        <w:autoSpaceDN w:val="0"/>
        <w:adjustRightInd w:val="0"/>
        <w:ind w:firstLine="709"/>
        <w:jc w:val="both"/>
        <w:rPr>
          <w:sz w:val="28"/>
          <w:szCs w:val="28"/>
        </w:rPr>
      </w:pPr>
      <w:r w:rsidRPr="00CC2B22">
        <w:rPr>
          <w:sz w:val="28"/>
          <w:szCs w:val="28"/>
        </w:rPr>
        <w:t>обеспечение создания, содержания и развития объектов благоустройства сельского поселения;</w:t>
      </w:r>
    </w:p>
    <w:p w:rsidR="00C4463D" w:rsidRPr="00CC2B22" w:rsidRDefault="00C4463D" w:rsidP="0023586D">
      <w:pPr>
        <w:autoSpaceDE w:val="0"/>
        <w:autoSpaceDN w:val="0"/>
        <w:adjustRightInd w:val="0"/>
        <w:ind w:firstLine="709"/>
        <w:jc w:val="both"/>
        <w:rPr>
          <w:sz w:val="28"/>
          <w:szCs w:val="28"/>
        </w:rPr>
      </w:pPr>
      <w:r w:rsidRPr="00CC2B22">
        <w:rPr>
          <w:sz w:val="28"/>
          <w:szCs w:val="28"/>
        </w:rPr>
        <w:t>обеспечение доступности территорий общего пользования;</w:t>
      </w:r>
    </w:p>
    <w:p w:rsidR="00C4463D" w:rsidRPr="00CC2B22" w:rsidRDefault="00C4463D" w:rsidP="0023586D">
      <w:pPr>
        <w:autoSpaceDE w:val="0"/>
        <w:autoSpaceDN w:val="0"/>
        <w:adjustRightInd w:val="0"/>
        <w:ind w:firstLine="709"/>
        <w:jc w:val="both"/>
        <w:rPr>
          <w:sz w:val="28"/>
          <w:szCs w:val="28"/>
        </w:rPr>
      </w:pPr>
      <w:r w:rsidRPr="00CC2B22">
        <w:rPr>
          <w:sz w:val="28"/>
          <w:szCs w:val="28"/>
        </w:rPr>
        <w:t>обеспечение сохранности объектов благоустройства;</w:t>
      </w:r>
    </w:p>
    <w:p w:rsidR="00C4463D" w:rsidRPr="00CC2B22" w:rsidRDefault="00C4463D" w:rsidP="0023586D">
      <w:pPr>
        <w:autoSpaceDE w:val="0"/>
        <w:autoSpaceDN w:val="0"/>
        <w:adjustRightInd w:val="0"/>
        <w:ind w:firstLine="709"/>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C4463D" w:rsidRPr="00CC2B22" w:rsidRDefault="00C4463D" w:rsidP="0023586D">
      <w:pPr>
        <w:pStyle w:val="ListParagraph"/>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C4463D" w:rsidRPr="00CC2B22" w:rsidRDefault="00C4463D" w:rsidP="0023586D">
      <w:pPr>
        <w:pStyle w:val="ListParagraph"/>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C4463D" w:rsidRPr="00CC2B22" w:rsidRDefault="00C4463D" w:rsidP="0023586D">
      <w:pPr>
        <w:suppressAutoHyphens w:val="0"/>
        <w:ind w:firstLine="709"/>
        <w:jc w:val="both"/>
        <w:rPr>
          <w:sz w:val="28"/>
          <w:szCs w:val="28"/>
        </w:rPr>
      </w:pPr>
      <w:r w:rsidRPr="00CC2B22">
        <w:rPr>
          <w:rFonts w:eastAsia="MS Gothic"/>
          <w:sz w:val="28"/>
          <w:szCs w:val="28"/>
        </w:rPr>
        <w:t>5.</w:t>
      </w:r>
      <w:r w:rsidRPr="00CC2B22">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C4463D" w:rsidRPr="00CC2B22" w:rsidRDefault="00C4463D" w:rsidP="0023586D">
      <w:pPr>
        <w:ind w:firstLine="709"/>
        <w:rPr>
          <w:sz w:val="28"/>
          <w:szCs w:val="28"/>
        </w:rPr>
      </w:pPr>
      <w:r w:rsidRPr="00CC2B22">
        <w:rPr>
          <w:sz w:val="28"/>
          <w:szCs w:val="28"/>
        </w:rPr>
        <w:t>земельных участков, находящихся в частной собственности;</w:t>
      </w:r>
    </w:p>
    <w:p w:rsidR="00C4463D" w:rsidRPr="00CC2B22" w:rsidRDefault="00C4463D" w:rsidP="0023586D">
      <w:pPr>
        <w:suppressAutoHyphens w:val="0"/>
        <w:ind w:firstLine="709"/>
        <w:jc w:val="both"/>
        <w:rPr>
          <w:sz w:val="28"/>
          <w:szCs w:val="28"/>
        </w:rPr>
      </w:pPr>
      <w:r w:rsidRPr="00CC2B22">
        <w:rPr>
          <w:sz w:val="28"/>
          <w:szCs w:val="28"/>
        </w:rPr>
        <w:t>земельных участков, находящихся в федеральной собственности;</w:t>
      </w:r>
    </w:p>
    <w:p w:rsidR="00C4463D" w:rsidRPr="00CC2B22" w:rsidRDefault="00C4463D" w:rsidP="0023586D">
      <w:pPr>
        <w:suppressAutoHyphens w:val="0"/>
        <w:ind w:firstLine="709"/>
        <w:jc w:val="both"/>
        <w:rPr>
          <w:sz w:val="28"/>
          <w:szCs w:val="28"/>
        </w:rPr>
      </w:pPr>
      <w:r w:rsidRPr="00CC2B22">
        <w:rPr>
          <w:sz w:val="28"/>
          <w:szCs w:val="28"/>
        </w:rPr>
        <w:t>земельных участков, находящихся в собственности сельского поселения;</w:t>
      </w:r>
    </w:p>
    <w:p w:rsidR="00C4463D" w:rsidRPr="00CC2B22" w:rsidRDefault="00C4463D" w:rsidP="0023586D">
      <w:pPr>
        <w:suppressAutoHyphens w:val="0"/>
        <w:ind w:firstLine="709"/>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4463D" w:rsidRPr="00CC2B22" w:rsidRDefault="00C4463D" w:rsidP="0023586D">
      <w:pPr>
        <w:suppressAutoHyphens w:val="0"/>
        <w:ind w:firstLine="709"/>
        <w:jc w:val="both"/>
        <w:rPr>
          <w:sz w:val="28"/>
          <w:szCs w:val="28"/>
        </w:rPr>
      </w:pPr>
      <w:r w:rsidRPr="00CC2B22">
        <w:rPr>
          <w:sz w:val="28"/>
          <w:szCs w:val="28"/>
        </w:rPr>
        <w:t>6. В целях реализации настоящих правил используются следующие основные понятия: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4463D" w:rsidRPr="00CC2B22" w:rsidRDefault="00C4463D" w:rsidP="0023586D">
      <w:pPr>
        <w:widowControl w:val="0"/>
        <w:autoSpaceDE w:val="0"/>
        <w:autoSpaceDN w:val="0"/>
        <w:adjustRightInd w:val="0"/>
        <w:ind w:firstLine="709"/>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C4463D" w:rsidRPr="00CC2B22" w:rsidRDefault="00C4463D" w:rsidP="0023586D">
      <w:pPr>
        <w:widowControl w:val="0"/>
        <w:autoSpaceDE w:val="0"/>
        <w:autoSpaceDN w:val="0"/>
        <w:adjustRightInd w:val="0"/>
        <w:ind w:firstLine="709"/>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4463D" w:rsidRPr="00CC2B22" w:rsidRDefault="00C4463D" w:rsidP="0023586D">
      <w:pPr>
        <w:ind w:firstLine="709"/>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 ночное время – период времени с 22:00 до 07:00 часов по местному времени;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C4463D" w:rsidRPr="00CC2B22" w:rsidRDefault="00C4463D" w:rsidP="0023586D">
      <w:pPr>
        <w:suppressAutoHyphens w:val="0"/>
        <w:autoSpaceDE w:val="0"/>
        <w:autoSpaceDN w:val="0"/>
        <w:adjustRightInd w:val="0"/>
        <w:ind w:firstLine="709"/>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C4463D" w:rsidRPr="00CC2B22" w:rsidRDefault="00C4463D" w:rsidP="0023586D">
      <w:pPr>
        <w:shd w:val="clear" w:color="auto" w:fill="FFFFFF"/>
        <w:suppressAutoHyphens w:val="0"/>
        <w:ind w:firstLine="709"/>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tabs>
          <w:tab w:val="right" w:pos="10212"/>
        </w:tabs>
        <w:ind w:firstLine="709"/>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C4463D" w:rsidRPr="00CC2B22" w:rsidRDefault="00C4463D" w:rsidP="0023586D">
      <w:pPr>
        <w:tabs>
          <w:tab w:val="right" w:pos="10212"/>
        </w:tabs>
        <w:ind w:firstLine="709"/>
        <w:jc w:val="center"/>
        <w:rPr>
          <w:sz w:val="28"/>
          <w:szCs w:val="28"/>
        </w:rPr>
      </w:pPr>
    </w:p>
    <w:p w:rsidR="00C4463D" w:rsidRPr="00CC2B22" w:rsidRDefault="00C4463D" w:rsidP="0023586D">
      <w:pPr>
        <w:pStyle w:val="ListParagraph"/>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4463D" w:rsidRPr="00CC2B22" w:rsidRDefault="00C4463D" w:rsidP="0023586D">
      <w:pPr>
        <w:suppressAutoHyphens w:val="0"/>
        <w:ind w:firstLine="709"/>
        <w:jc w:val="both"/>
        <w:rPr>
          <w:sz w:val="28"/>
          <w:szCs w:val="28"/>
        </w:rPr>
      </w:pPr>
      <w:r w:rsidRPr="00CC2B22">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C4463D" w:rsidRPr="00CC2B22" w:rsidRDefault="00C4463D" w:rsidP="0023586D">
      <w:pPr>
        <w:pStyle w:val="ListParagraph"/>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 w:name="BM100015"/>
      <w:bookmarkEnd w:id="1"/>
      <w:r w:rsidRPr="00CC2B22">
        <w:rPr>
          <w:color w:val="000000"/>
          <w:sz w:val="28"/>
          <w:szCs w:val="28"/>
        </w:rPr>
        <w:t>площадки для выгула и дрессировки собак;</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2" w:name="BM100016"/>
      <w:bookmarkEnd w:id="2"/>
      <w:r w:rsidRPr="00CC2B22">
        <w:rPr>
          <w:color w:val="000000"/>
          <w:sz w:val="28"/>
          <w:szCs w:val="28"/>
        </w:rPr>
        <w:t>площадки автостоянок;</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3" w:name="BM100017"/>
      <w:bookmarkEnd w:id="3"/>
      <w:r w:rsidRPr="00CC2B22">
        <w:rPr>
          <w:color w:val="000000"/>
          <w:sz w:val="28"/>
          <w:szCs w:val="28"/>
        </w:rPr>
        <w:t>улицы (в том числе пешеходные) и дороги;</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4" w:name="BM100020"/>
      <w:bookmarkEnd w:id="4"/>
      <w:r w:rsidRPr="00CC2B22">
        <w:rPr>
          <w:color w:val="000000"/>
          <w:sz w:val="28"/>
          <w:szCs w:val="28"/>
        </w:rPr>
        <w:t>технические зоны транспортных, инженерных коммуникаций, водоохранные зоны;</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5" w:name="BM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C4463D" w:rsidRPr="00CC2B22" w:rsidRDefault="00C4463D" w:rsidP="0023586D">
      <w:pPr>
        <w:pStyle w:val="ListParagraph"/>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6" w:name="BM100024"/>
      <w:bookmarkEnd w:id="6"/>
      <w:r w:rsidRPr="00CC2B22">
        <w:rPr>
          <w:color w:val="000000"/>
          <w:sz w:val="28"/>
          <w:szCs w:val="28"/>
        </w:rPr>
        <w:t>покрытия;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7" w:name="BM100025"/>
      <w:bookmarkEnd w:id="7"/>
      <w:r w:rsidRPr="00CC2B22">
        <w:rPr>
          <w:color w:val="000000"/>
          <w:sz w:val="28"/>
          <w:szCs w:val="28"/>
        </w:rPr>
        <w:t>ограждения (заборы);</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8" w:name="BM100026"/>
      <w:bookmarkEnd w:id="8"/>
      <w:r w:rsidRPr="00CC2B22">
        <w:rPr>
          <w:color w:val="000000"/>
          <w:sz w:val="28"/>
          <w:szCs w:val="28"/>
        </w:rPr>
        <w:t>водные устройства;</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9" w:name="BM100027"/>
      <w:bookmarkEnd w:id="9"/>
      <w:r w:rsidRPr="00CC2B22">
        <w:rPr>
          <w:color w:val="000000"/>
          <w:sz w:val="28"/>
          <w:szCs w:val="28"/>
        </w:rPr>
        <w:t>уличное коммунально-бытовое и техническое оборудование;</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0" w:name="BM100028"/>
      <w:bookmarkEnd w:id="10"/>
      <w:r w:rsidRPr="00CC2B22">
        <w:rPr>
          <w:color w:val="000000"/>
          <w:sz w:val="28"/>
          <w:szCs w:val="28"/>
        </w:rPr>
        <w:t>игровое и спортивное оборудование;</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1" w:name="BM100029"/>
      <w:bookmarkEnd w:id="11"/>
      <w:r w:rsidRPr="00CC2B22">
        <w:rPr>
          <w:color w:val="000000"/>
          <w:sz w:val="28"/>
          <w:szCs w:val="28"/>
        </w:rPr>
        <w:t>элементы освещения;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2" w:name="BM100030"/>
      <w:bookmarkEnd w:id="12"/>
      <w:r w:rsidRPr="00CC2B22">
        <w:rPr>
          <w:color w:val="000000"/>
          <w:sz w:val="28"/>
          <w:szCs w:val="28"/>
        </w:rPr>
        <w:t>средства размещения информации и рекламные конструкции;</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3" w:name="BM100031"/>
      <w:bookmarkEnd w:id="13"/>
      <w:r w:rsidRPr="00CC2B22">
        <w:rPr>
          <w:color w:val="000000"/>
          <w:sz w:val="28"/>
          <w:szCs w:val="28"/>
        </w:rPr>
        <w:t>малые архитектурные формы и городская мебель;</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4" w:name="BM100032"/>
      <w:bookmarkEnd w:id="14"/>
      <w:r w:rsidRPr="00CC2B22">
        <w:rPr>
          <w:color w:val="000000"/>
          <w:sz w:val="28"/>
          <w:szCs w:val="28"/>
        </w:rPr>
        <w:t>некапитальные нестационарные сооружения;</w:t>
      </w:r>
    </w:p>
    <w:p w:rsidR="00C4463D" w:rsidRPr="00CC2B22" w:rsidRDefault="00C4463D" w:rsidP="0023586D">
      <w:pPr>
        <w:pStyle w:val="pboth"/>
        <w:spacing w:before="0" w:beforeAutospacing="0" w:after="0" w:afterAutospacing="0"/>
        <w:ind w:firstLine="709"/>
        <w:jc w:val="both"/>
        <w:textAlignment w:val="baseline"/>
        <w:rPr>
          <w:color w:val="000000"/>
          <w:sz w:val="28"/>
          <w:szCs w:val="28"/>
        </w:rPr>
      </w:pPr>
      <w:bookmarkStart w:id="15" w:name="BM100033"/>
      <w:bookmarkEnd w:id="15"/>
      <w:r w:rsidRPr="00CC2B22">
        <w:rPr>
          <w:color w:val="000000"/>
          <w:sz w:val="28"/>
          <w:szCs w:val="28"/>
        </w:rPr>
        <w:t>элементы объектов капитального строительства.</w:t>
      </w:r>
    </w:p>
    <w:p w:rsidR="00C4463D" w:rsidRPr="00CC2B22" w:rsidRDefault="00C4463D" w:rsidP="0023586D">
      <w:pPr>
        <w:widowControl w:val="0"/>
        <w:suppressAutoHyphens w:val="0"/>
        <w:autoSpaceDE w:val="0"/>
        <w:autoSpaceDN w:val="0"/>
        <w:adjustRightInd w:val="0"/>
        <w:ind w:firstLine="709"/>
        <w:jc w:val="both"/>
        <w:rPr>
          <w:sz w:val="28"/>
          <w:szCs w:val="28"/>
        </w:rPr>
      </w:pPr>
      <w:r w:rsidRPr="00CC2B22">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C4463D" w:rsidRPr="00CC2B22" w:rsidRDefault="00C4463D" w:rsidP="0023586D">
      <w:pPr>
        <w:widowControl w:val="0"/>
        <w:suppressAutoHyphens w:val="0"/>
        <w:autoSpaceDE w:val="0"/>
        <w:autoSpaceDN w:val="0"/>
        <w:adjustRightInd w:val="0"/>
        <w:ind w:firstLine="709"/>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4463D" w:rsidRPr="00CC2B22" w:rsidRDefault="00C4463D" w:rsidP="0023586D">
      <w:pPr>
        <w:pStyle w:val="ListParagraph"/>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4463D" w:rsidRPr="00CC2B22" w:rsidRDefault="00C4463D" w:rsidP="0023586D">
      <w:pPr>
        <w:pStyle w:val="ListParagraph"/>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C4463D" w:rsidRPr="00CC2B22" w:rsidRDefault="00C4463D" w:rsidP="0023586D">
      <w:pPr>
        <w:pStyle w:val="ListParagraph"/>
        <w:widowControl w:val="0"/>
        <w:shd w:val="clear" w:color="auto" w:fill="FFFFFF"/>
        <w:suppressAutoHyphens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sz w:val="28"/>
          <w:szCs w:val="28"/>
        </w:rPr>
      </w:pPr>
      <w:bookmarkStart w:id="16" w:name="_Toc402276770"/>
      <w:r w:rsidRPr="00CC2B22">
        <w:rPr>
          <w:rFonts w:eastAsia="MS Gothic"/>
          <w:b/>
          <w:bCs/>
          <w:sz w:val="28"/>
          <w:szCs w:val="28"/>
        </w:rPr>
        <w:t>Улично-дорожная сеть</w:t>
      </w:r>
      <w:bookmarkEnd w:id="16"/>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sz w:val="28"/>
          <w:szCs w:val="28"/>
        </w:rPr>
      </w:pPr>
      <w:bookmarkStart w:id="17" w:name="_Toc402276771"/>
      <w:r w:rsidRPr="00CC2B22">
        <w:rPr>
          <w:rFonts w:eastAsia="MS Gothic"/>
          <w:b/>
          <w:bCs/>
          <w:sz w:val="28"/>
          <w:szCs w:val="28"/>
        </w:rPr>
        <w:t>Улицы и дороги</w:t>
      </w:r>
      <w:bookmarkEnd w:id="17"/>
    </w:p>
    <w:p w:rsidR="00C4463D" w:rsidRPr="00CC2B22" w:rsidRDefault="00C4463D" w:rsidP="0023586D">
      <w:pPr>
        <w:pStyle w:val="ListParagraph"/>
        <w:ind w:left="0" w:firstLine="709"/>
        <w:jc w:val="center"/>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sz w:val="28"/>
          <w:szCs w:val="28"/>
        </w:rPr>
      </w:pPr>
      <w:bookmarkStart w:id="18" w:name="_Toc402276772"/>
      <w:r w:rsidRPr="00CC2B22">
        <w:rPr>
          <w:rFonts w:eastAsia="MS Gothic"/>
          <w:b/>
          <w:bCs/>
          <w:sz w:val="28"/>
          <w:szCs w:val="28"/>
        </w:rPr>
        <w:t>Площади</w:t>
      </w:r>
      <w:bookmarkEnd w:id="18"/>
      <w:r w:rsidRPr="00CC2B22">
        <w:rPr>
          <w:rFonts w:eastAsia="MS Gothic"/>
          <w:b/>
          <w:bCs/>
          <w:sz w:val="28"/>
          <w:szCs w:val="28"/>
        </w:rPr>
        <w:t xml:space="preserve"> </w:t>
      </w:r>
    </w:p>
    <w:p w:rsidR="00C4463D" w:rsidRPr="00CC2B22" w:rsidRDefault="00C4463D" w:rsidP="0023586D">
      <w:pPr>
        <w:pStyle w:val="ListParagraph"/>
        <w:ind w:left="0" w:firstLine="709"/>
        <w:jc w:val="center"/>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C4463D" w:rsidRPr="00CC2B22" w:rsidRDefault="00C4463D" w:rsidP="0023586D">
      <w:pPr>
        <w:pStyle w:val="ListParagraph"/>
        <w:ind w:left="0" w:firstLine="709"/>
        <w:jc w:val="both"/>
        <w:outlineLvl w:val="1"/>
        <w:rPr>
          <w:rFonts w:eastAsia="MS Gothic"/>
          <w:b/>
          <w:bCs/>
          <w:sz w:val="28"/>
          <w:szCs w:val="28"/>
        </w:rPr>
      </w:pPr>
      <w:bookmarkStart w:id="19" w:name="_Toc402276773"/>
    </w:p>
    <w:p w:rsidR="00C4463D" w:rsidRPr="00CC2B22" w:rsidRDefault="00C4463D" w:rsidP="0023586D">
      <w:pPr>
        <w:pStyle w:val="ListParagraph"/>
        <w:ind w:left="0" w:firstLine="709"/>
        <w:jc w:val="center"/>
        <w:outlineLvl w:val="1"/>
        <w:rPr>
          <w:rFonts w:eastAsia="MS Gothic"/>
          <w:b/>
          <w:bCs/>
          <w:sz w:val="28"/>
          <w:szCs w:val="28"/>
        </w:rPr>
      </w:pPr>
      <w:r w:rsidRPr="00CC2B22">
        <w:rPr>
          <w:rFonts w:eastAsia="MS Gothic"/>
          <w:b/>
          <w:bCs/>
          <w:sz w:val="28"/>
          <w:szCs w:val="28"/>
        </w:rPr>
        <w:t>Пешеходные переходы</w:t>
      </w:r>
      <w:bookmarkEnd w:id="19"/>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sz w:val="28"/>
          <w:szCs w:val="28"/>
        </w:rPr>
      </w:pPr>
      <w:bookmarkStart w:id="20" w:name="_Toc402276774"/>
      <w:r w:rsidRPr="00CC2B22">
        <w:rPr>
          <w:rFonts w:eastAsia="MS Gothic"/>
          <w:b/>
          <w:bCs/>
          <w:sz w:val="28"/>
          <w:szCs w:val="28"/>
        </w:rPr>
        <w:t>Технические зоны транспортных, инженерных коммуникаций, инженерные коммуникации, водоохранные зоны</w:t>
      </w:r>
      <w:bookmarkEnd w:id="20"/>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sidRPr="00CC2B22">
          <w:rPr>
            <w:sz w:val="28"/>
            <w:szCs w:val="28"/>
          </w:rPr>
          <w:t>законодательством</w:t>
        </w:r>
      </w:hyperlink>
      <w:r w:rsidRPr="00CC2B22">
        <w:rPr>
          <w:sz w:val="28"/>
          <w:szCs w:val="28"/>
        </w:rPr>
        <w:t xml:space="preserve"> Российской Федерации.</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sz w:val="28"/>
          <w:szCs w:val="28"/>
        </w:rPr>
      </w:pPr>
      <w:bookmarkStart w:id="21" w:name="_Toc402276775"/>
      <w:r w:rsidRPr="00CC2B22">
        <w:rPr>
          <w:rFonts w:eastAsia="MS Gothic"/>
          <w:b/>
          <w:bCs/>
          <w:sz w:val="28"/>
          <w:szCs w:val="28"/>
        </w:rPr>
        <w:t>Детские площадки</w:t>
      </w:r>
      <w:bookmarkEnd w:id="21"/>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4463D" w:rsidRPr="00CC2B22" w:rsidRDefault="00C4463D" w:rsidP="0023586D">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C4463D" w:rsidRPr="00CC2B22" w:rsidRDefault="00C4463D" w:rsidP="0023586D">
      <w:pPr>
        <w:pStyle w:val="ListParagraph"/>
        <w:widowControl w:val="0"/>
        <w:tabs>
          <w:tab w:val="left" w:pos="993"/>
          <w:tab w:val="left" w:pos="1418"/>
        </w:tabs>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sz w:val="28"/>
          <w:szCs w:val="28"/>
        </w:rPr>
      </w:pPr>
      <w:bookmarkStart w:id="22" w:name="_Toc402276777"/>
      <w:r w:rsidRPr="00CC2B22">
        <w:rPr>
          <w:rFonts w:eastAsia="MS Gothic"/>
          <w:b/>
          <w:bCs/>
          <w:sz w:val="28"/>
          <w:szCs w:val="28"/>
        </w:rPr>
        <w:t>Спортивные площадки</w:t>
      </w:r>
      <w:bookmarkEnd w:id="22"/>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C4463D" w:rsidRPr="00CC2B22" w:rsidRDefault="00C4463D" w:rsidP="0023586D">
      <w:pPr>
        <w:pStyle w:val="ListParagraph"/>
        <w:ind w:left="0" w:firstLine="709"/>
        <w:jc w:val="both"/>
        <w:outlineLvl w:val="1"/>
        <w:rPr>
          <w:rFonts w:eastAsia="MS Gothic"/>
          <w:sz w:val="28"/>
          <w:szCs w:val="28"/>
        </w:rPr>
      </w:pPr>
      <w:bookmarkStart w:id="23" w:name="_Toc402276778"/>
    </w:p>
    <w:p w:rsidR="00C4463D" w:rsidRPr="00CC2B22" w:rsidRDefault="00C4463D" w:rsidP="0023586D">
      <w:pPr>
        <w:pStyle w:val="ListParagraph"/>
        <w:ind w:left="0" w:firstLine="709"/>
        <w:jc w:val="center"/>
        <w:outlineLvl w:val="1"/>
        <w:rPr>
          <w:rFonts w:eastAsia="MS Gothic"/>
          <w:b/>
          <w:bCs/>
          <w:sz w:val="28"/>
          <w:szCs w:val="28"/>
        </w:rPr>
      </w:pPr>
      <w:r w:rsidRPr="00CC2B22">
        <w:rPr>
          <w:rFonts w:eastAsia="MS Gothic"/>
          <w:b/>
          <w:bCs/>
          <w:sz w:val="28"/>
          <w:szCs w:val="28"/>
        </w:rPr>
        <w:t>Контейнерные площадки</w:t>
      </w:r>
      <w:bookmarkEnd w:id="23"/>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center"/>
        <w:rPr>
          <w:b/>
          <w:bCs/>
          <w:sz w:val="28"/>
          <w:szCs w:val="28"/>
          <w:lang w:eastAsia="ru-RU"/>
        </w:rPr>
      </w:pPr>
      <w:r w:rsidRPr="00CC2B22">
        <w:rPr>
          <w:b/>
          <w:bCs/>
          <w:sz w:val="28"/>
          <w:szCs w:val="28"/>
          <w:lang w:eastAsia="ru-RU"/>
        </w:rPr>
        <w:t>Приюты для животных</w:t>
      </w:r>
    </w:p>
    <w:p w:rsidR="00C4463D" w:rsidRPr="00CC2B22" w:rsidRDefault="00C4463D" w:rsidP="0023586D">
      <w:pPr>
        <w:suppressAutoHyphens w:val="0"/>
        <w:autoSpaceDE w:val="0"/>
        <w:autoSpaceDN w:val="0"/>
        <w:adjustRightInd w:val="0"/>
        <w:ind w:firstLine="709"/>
        <w:jc w:val="both"/>
        <w:rPr>
          <w:sz w:val="28"/>
          <w:szCs w:val="28"/>
          <w:lang w:eastAsia="ru-RU"/>
        </w:rPr>
      </w:pP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C4463D" w:rsidRPr="004E3E46" w:rsidRDefault="00C4463D" w:rsidP="0023586D">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C4463D" w:rsidRPr="004E3E46" w:rsidRDefault="00C4463D" w:rsidP="0023586D">
      <w:pPr>
        <w:suppressAutoHyphens w:val="0"/>
        <w:autoSpaceDE w:val="0"/>
        <w:autoSpaceDN w:val="0"/>
        <w:adjustRightInd w:val="0"/>
        <w:ind w:firstLine="709"/>
        <w:jc w:val="both"/>
        <w:rPr>
          <w:sz w:val="28"/>
          <w:szCs w:val="28"/>
          <w:lang w:eastAsia="ru-RU"/>
        </w:rPr>
      </w:pPr>
      <w:r w:rsidRPr="004E3E46">
        <w:rPr>
          <w:sz w:val="28"/>
          <w:szCs w:val="28"/>
          <w:lang w:eastAsia="ru-RU"/>
        </w:rPr>
        <w:t>В соответствии с 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sz w:val="28"/>
          <w:szCs w:val="28"/>
          <w:lang w:eastAsia="ru-RU"/>
        </w:rPr>
        <w:t>.</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4463D" w:rsidRPr="00CC2B22" w:rsidRDefault="00C4463D" w:rsidP="0023586D">
      <w:pPr>
        <w:suppressAutoHyphens w:val="0"/>
        <w:autoSpaceDE w:val="0"/>
        <w:autoSpaceDN w:val="0"/>
        <w:adjustRightInd w:val="0"/>
        <w:ind w:firstLine="709"/>
        <w:jc w:val="both"/>
        <w:rPr>
          <w:sz w:val="28"/>
          <w:szCs w:val="28"/>
        </w:rPr>
      </w:pPr>
      <w:r w:rsidRPr="00CC2B22">
        <w:rPr>
          <w:sz w:val="28"/>
          <w:szCs w:val="28"/>
        </w:rPr>
        <w:t>87.</w:t>
      </w:r>
      <w:r>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C4463D" w:rsidRPr="00CC2B22" w:rsidRDefault="00C4463D" w:rsidP="0023586D">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C4463D" w:rsidRPr="00CC2B22" w:rsidRDefault="00C4463D" w:rsidP="0023586D">
      <w:pPr>
        <w:suppressAutoHyphens w:val="0"/>
        <w:autoSpaceDE w:val="0"/>
        <w:autoSpaceDN w:val="0"/>
        <w:adjustRightInd w:val="0"/>
        <w:ind w:firstLine="709"/>
        <w:jc w:val="both"/>
        <w:rPr>
          <w:sz w:val="28"/>
          <w:szCs w:val="28"/>
          <w:lang w:eastAsia="ru-RU"/>
        </w:rPr>
      </w:pPr>
    </w:p>
    <w:p w:rsidR="00C4463D" w:rsidRPr="00CC2B22" w:rsidRDefault="00C4463D" w:rsidP="0023586D">
      <w:pPr>
        <w:pStyle w:val="ListParagraph"/>
        <w:ind w:left="0" w:firstLine="709"/>
        <w:jc w:val="center"/>
        <w:outlineLvl w:val="1"/>
        <w:rPr>
          <w:rFonts w:eastAsia="MS Gothic"/>
          <w:b/>
          <w:bCs/>
          <w:sz w:val="28"/>
          <w:szCs w:val="28"/>
        </w:rPr>
      </w:pPr>
      <w:bookmarkStart w:id="24" w:name="_Toc402276782"/>
      <w:r w:rsidRPr="00CC2B22">
        <w:rPr>
          <w:rFonts w:eastAsia="MS Gothic"/>
          <w:b/>
          <w:bCs/>
          <w:sz w:val="28"/>
          <w:szCs w:val="28"/>
        </w:rPr>
        <w:t>Основные требования по организации освещения</w:t>
      </w:r>
      <w:bookmarkEnd w:id="24"/>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89. Освещение улиц, дорог и площадей территорий сельского поселения выполняется в соответствии с настоящими Правилами.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463D" w:rsidRPr="00CC2B22" w:rsidRDefault="00C4463D" w:rsidP="0023586D">
      <w:pPr>
        <w:pStyle w:val="ListParagraph"/>
        <w:ind w:left="0" w:firstLine="709"/>
        <w:jc w:val="both"/>
        <w:outlineLvl w:val="1"/>
        <w:rPr>
          <w:rFonts w:eastAsia="MS Gothic"/>
          <w:sz w:val="28"/>
          <w:szCs w:val="28"/>
        </w:rPr>
      </w:pPr>
      <w:bookmarkStart w:id="25" w:name="Par223"/>
      <w:bookmarkStart w:id="26" w:name="_Toc402276783"/>
      <w:bookmarkEnd w:id="25"/>
    </w:p>
    <w:p w:rsidR="00C4463D" w:rsidRPr="00CC2B22" w:rsidRDefault="00C4463D" w:rsidP="0023586D">
      <w:pPr>
        <w:pStyle w:val="ListParagraph"/>
        <w:ind w:left="0" w:firstLine="709"/>
        <w:jc w:val="center"/>
        <w:outlineLvl w:val="1"/>
        <w:rPr>
          <w:rFonts w:eastAsia="MS Gothic"/>
          <w:b/>
          <w:bCs/>
          <w:sz w:val="28"/>
          <w:szCs w:val="28"/>
        </w:rPr>
      </w:pPr>
      <w:bookmarkStart w:id="27" w:name="Par229"/>
      <w:bookmarkStart w:id="28" w:name="Par233"/>
      <w:bookmarkStart w:id="29" w:name="_Toc402276785"/>
      <w:bookmarkEnd w:id="26"/>
      <w:bookmarkEnd w:id="27"/>
      <w:bookmarkEnd w:id="28"/>
      <w:r w:rsidRPr="00CC2B22">
        <w:rPr>
          <w:rFonts w:eastAsia="MS Gothic"/>
          <w:b/>
          <w:bCs/>
          <w:sz w:val="28"/>
          <w:szCs w:val="28"/>
        </w:rPr>
        <w:t xml:space="preserve">Общие требования к </w:t>
      </w:r>
      <w:r w:rsidRPr="00CC2B22">
        <w:rPr>
          <w:rFonts w:eastAsia="MS Gothic"/>
          <w:b/>
          <w:bCs/>
          <w:color w:val="000000"/>
          <w:sz w:val="28"/>
          <w:szCs w:val="28"/>
        </w:rPr>
        <w:t>р</w:t>
      </w:r>
      <w:r w:rsidRPr="00CC2B22">
        <w:rPr>
          <w:b/>
          <w:bCs/>
          <w:color w:val="000000"/>
          <w:spacing w:val="2"/>
          <w:sz w:val="28"/>
          <w:szCs w:val="28"/>
          <w:lang w:eastAsia="ru-RU"/>
        </w:rPr>
        <w:t>азмещению и</w:t>
      </w:r>
      <w:r w:rsidRPr="00CC2B22">
        <w:rPr>
          <w:color w:val="000000"/>
          <w:spacing w:val="2"/>
          <w:sz w:val="38"/>
          <w:szCs w:val="38"/>
          <w:lang w:eastAsia="ru-RU"/>
        </w:rPr>
        <w:t xml:space="preserve"> </w:t>
      </w:r>
      <w:r w:rsidRPr="00CC2B22">
        <w:rPr>
          <w:rFonts w:eastAsia="MS Gothic"/>
          <w:b/>
          <w:bCs/>
          <w:sz w:val="28"/>
          <w:szCs w:val="28"/>
        </w:rPr>
        <w:t>установке</w:t>
      </w:r>
      <w:bookmarkEnd w:id="29"/>
      <w:r w:rsidRPr="00CC2B22">
        <w:rPr>
          <w:rFonts w:eastAsia="MS Gothic"/>
          <w:b/>
          <w:bCs/>
          <w:sz w:val="28"/>
          <w:szCs w:val="28"/>
        </w:rPr>
        <w:t xml:space="preserve"> средств информации и наружной рекламы</w:t>
      </w:r>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CC2B22">
          <w:rPr>
            <w:color w:val="000000"/>
            <w:spacing w:val="2"/>
            <w:sz w:val="28"/>
            <w:szCs w:val="28"/>
            <w:lang w:eastAsia="ru-RU"/>
          </w:rPr>
          <w:t>Федерального закона от 13 марта 2006 года № 38-ФЗ «О рекламе»</w:t>
        </w:r>
      </w:hyperlink>
      <w:r w:rsidRPr="00CC2B22">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4463D" w:rsidRPr="00CC2B22" w:rsidRDefault="00C4463D" w:rsidP="0023586D">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4463D" w:rsidRPr="00CC2B22" w:rsidRDefault="00C4463D" w:rsidP="0023586D">
      <w:pPr>
        <w:pStyle w:val="ListParagraph"/>
        <w:ind w:left="0" w:firstLine="709"/>
        <w:jc w:val="both"/>
        <w:outlineLvl w:val="1"/>
        <w:rPr>
          <w:sz w:val="28"/>
          <w:szCs w:val="28"/>
        </w:rPr>
      </w:pPr>
      <w:r w:rsidRPr="00CC2B22">
        <w:rPr>
          <w:color w:val="000000"/>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4463D" w:rsidRPr="00CC2B22" w:rsidRDefault="00C4463D" w:rsidP="0023586D">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C4463D" w:rsidRPr="00CC2B22" w:rsidRDefault="00C4463D" w:rsidP="0023586D">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4463D" w:rsidRPr="00CC2B22" w:rsidRDefault="00C4463D" w:rsidP="0023586D">
      <w:pPr>
        <w:pStyle w:val="ListParagraph"/>
        <w:ind w:left="0" w:firstLine="709"/>
        <w:jc w:val="both"/>
        <w:outlineLvl w:val="1"/>
        <w:rPr>
          <w:rFonts w:eastAsia="MS Gothic"/>
          <w:sz w:val="28"/>
          <w:szCs w:val="28"/>
        </w:rPr>
      </w:pPr>
      <w:bookmarkStart w:id="30" w:name="_Toc402276788"/>
    </w:p>
    <w:p w:rsidR="00C4463D" w:rsidRPr="00CC2B22" w:rsidRDefault="00C4463D" w:rsidP="0023586D">
      <w:pPr>
        <w:pStyle w:val="ListParagraph"/>
        <w:ind w:left="0" w:firstLine="709"/>
        <w:jc w:val="center"/>
        <w:outlineLvl w:val="1"/>
        <w:rPr>
          <w:rFonts w:eastAsia="MS Gothic"/>
          <w:b/>
          <w:bCs/>
          <w:color w:val="000000"/>
          <w:sz w:val="28"/>
          <w:szCs w:val="28"/>
        </w:rPr>
      </w:pPr>
      <w:r w:rsidRPr="00CC2B22">
        <w:rPr>
          <w:rFonts w:eastAsia="MS Gothic"/>
          <w:b/>
          <w:bCs/>
          <w:color w:val="000000"/>
          <w:sz w:val="28"/>
          <w:szCs w:val="28"/>
        </w:rPr>
        <w:t>Основные требования к размещению некапитальных объектов</w:t>
      </w:r>
      <w:bookmarkEnd w:id="30"/>
    </w:p>
    <w:p w:rsidR="00C4463D" w:rsidRPr="00CC2B22" w:rsidRDefault="00C4463D" w:rsidP="0023586D">
      <w:pPr>
        <w:pStyle w:val="ListParagraph"/>
        <w:ind w:left="0" w:firstLine="709"/>
        <w:jc w:val="both"/>
        <w:outlineLvl w:val="1"/>
        <w:rPr>
          <w:rFonts w:eastAsia="MS Gothic"/>
          <w:b/>
          <w:bCs/>
          <w:color w:val="000000"/>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4463D" w:rsidRPr="00CC2B22" w:rsidRDefault="00C4463D" w:rsidP="0023586D">
      <w:pPr>
        <w:pStyle w:val="ListParagraph"/>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Pr="00CC2B22">
        <w:rPr>
          <w:color w:val="000000"/>
          <w:sz w:val="28"/>
          <w:szCs w:val="28"/>
        </w:rPr>
        <w:t>ешней границы кроны кустарника.</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color w:val="000000"/>
          <w:sz w:val="28"/>
          <w:szCs w:val="28"/>
        </w:rPr>
        <w:t xml:space="preserve">111.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4463D" w:rsidRPr="00CC2B22" w:rsidRDefault="00C4463D" w:rsidP="0023586D">
      <w:pPr>
        <w:pStyle w:val="ListParagraph"/>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4463D" w:rsidRPr="00CC2B22" w:rsidRDefault="00C4463D" w:rsidP="0023586D">
      <w:pPr>
        <w:pStyle w:val="ListParagraph"/>
        <w:widowControl w:val="0"/>
        <w:autoSpaceDE w:val="0"/>
        <w:autoSpaceDN w:val="0"/>
        <w:adjustRightInd w:val="0"/>
        <w:ind w:left="0" w:firstLine="709"/>
        <w:jc w:val="both"/>
        <w:rPr>
          <w:color w:val="000000"/>
          <w:sz w:val="28"/>
          <w:szCs w:val="28"/>
        </w:rPr>
      </w:pPr>
    </w:p>
    <w:p w:rsidR="00C4463D" w:rsidRPr="00CC2B22" w:rsidRDefault="00C4463D" w:rsidP="0023586D">
      <w:pPr>
        <w:pStyle w:val="ListParagraph"/>
        <w:widowControl w:val="0"/>
        <w:autoSpaceDE w:val="0"/>
        <w:autoSpaceDN w:val="0"/>
        <w:adjustRightInd w:val="0"/>
        <w:ind w:left="0" w:firstLine="709"/>
        <w:jc w:val="center"/>
        <w:rPr>
          <w:b/>
          <w:bCs/>
          <w:sz w:val="28"/>
          <w:szCs w:val="28"/>
        </w:rPr>
      </w:pPr>
      <w:r w:rsidRPr="00CC2B22">
        <w:rPr>
          <w:b/>
          <w:bCs/>
          <w:sz w:val="28"/>
          <w:szCs w:val="28"/>
        </w:rPr>
        <w:t>Сезонные (летние) кафе</w:t>
      </w:r>
      <w:bookmarkEnd w:id="31"/>
      <w:r w:rsidRPr="00CC2B22">
        <w:rPr>
          <w:rStyle w:val="FootnoteReference"/>
          <w:b/>
          <w:bCs/>
          <w:sz w:val="28"/>
          <w:szCs w:val="28"/>
        </w:rPr>
        <w:footnoteReference w:id="1"/>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CC2B22" w:rsidDel="007D339D">
        <w:rPr>
          <w:sz w:val="28"/>
          <w:szCs w:val="28"/>
        </w:rPr>
        <w:t xml:space="preserve"> </w:t>
      </w:r>
      <w:r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C4463D" w:rsidRPr="00CC2B22" w:rsidRDefault="00C4463D" w:rsidP="0023586D">
      <w:pPr>
        <w:ind w:firstLine="709"/>
        <w:jc w:val="both"/>
        <w:outlineLvl w:val="1"/>
        <w:rPr>
          <w:rFonts w:eastAsia="MS Gothic"/>
          <w:sz w:val="28"/>
          <w:szCs w:val="28"/>
        </w:rPr>
      </w:pPr>
      <w:bookmarkStart w:id="32" w:name="_Toc402276790"/>
    </w:p>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Требования к установке ограждений (заборов)</w:t>
      </w:r>
      <w:bookmarkEnd w:id="32"/>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4463D" w:rsidRPr="00CC2B22" w:rsidRDefault="00C4463D" w:rsidP="0023586D">
      <w:pPr>
        <w:pStyle w:val="ListParagraph"/>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ind w:left="0" w:firstLine="709"/>
        <w:jc w:val="center"/>
        <w:outlineLvl w:val="1"/>
        <w:rPr>
          <w:rFonts w:eastAsia="MS Gothic"/>
          <w:b/>
          <w:bCs/>
          <w:color w:val="000000"/>
          <w:sz w:val="28"/>
          <w:szCs w:val="28"/>
        </w:rPr>
      </w:pPr>
      <w:bookmarkStart w:id="33" w:name="_Toc402276791"/>
      <w:r w:rsidRPr="00CC2B22">
        <w:rPr>
          <w:rFonts w:eastAsia="MS Gothic"/>
          <w:b/>
          <w:bCs/>
          <w:color w:val="000000"/>
          <w:sz w:val="28"/>
          <w:szCs w:val="28"/>
        </w:rPr>
        <w:t xml:space="preserve">Основные требования к элементам </w:t>
      </w:r>
      <w:bookmarkEnd w:id="33"/>
      <w:r w:rsidRPr="00CC2B22">
        <w:rPr>
          <w:rFonts w:eastAsia="MS Gothic"/>
          <w:b/>
          <w:bCs/>
          <w:color w:val="000000"/>
          <w:sz w:val="28"/>
          <w:szCs w:val="28"/>
        </w:rPr>
        <w:t>объектов капитального строительства</w:t>
      </w:r>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144. Не допускается: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C4463D" w:rsidRPr="00CC2B22" w:rsidRDefault="00C4463D" w:rsidP="0023586D">
      <w:pPr>
        <w:pStyle w:val="ListParagraph"/>
        <w:widowControl w:val="0"/>
        <w:autoSpaceDE w:val="0"/>
        <w:autoSpaceDN w:val="0"/>
        <w:adjustRightInd w:val="0"/>
        <w:ind w:left="0" w:firstLine="709"/>
        <w:jc w:val="both"/>
        <w:rPr>
          <w:b/>
          <w:bCs/>
          <w:color w:val="000000"/>
          <w:sz w:val="28"/>
          <w:szCs w:val="28"/>
        </w:rPr>
      </w:pPr>
    </w:p>
    <w:p w:rsidR="00C4463D" w:rsidRPr="00CC2B22" w:rsidRDefault="00C4463D" w:rsidP="0023586D">
      <w:pPr>
        <w:pStyle w:val="ListParagraph"/>
        <w:ind w:left="0" w:firstLine="709"/>
        <w:jc w:val="center"/>
        <w:outlineLvl w:val="1"/>
        <w:rPr>
          <w:rFonts w:eastAsia="MS Gothic"/>
          <w:b/>
          <w:bCs/>
          <w:color w:val="000000"/>
          <w:sz w:val="28"/>
          <w:szCs w:val="28"/>
        </w:rPr>
      </w:pPr>
      <w:bookmarkStart w:id="34" w:name="_Toc402276793"/>
      <w:r w:rsidRPr="00CC2B22">
        <w:rPr>
          <w:rFonts w:eastAsia="MS Gothic"/>
          <w:b/>
          <w:bCs/>
          <w:sz w:val="28"/>
          <w:szCs w:val="28"/>
        </w:rPr>
        <w:t>Основные требования к установке малых архитектурных форм</w:t>
      </w:r>
      <w:bookmarkEnd w:id="34"/>
      <w:r w:rsidRPr="00CC2B22">
        <w:rPr>
          <w:rFonts w:eastAsia="MS Gothic"/>
          <w:b/>
          <w:bCs/>
          <w:sz w:val="28"/>
          <w:szCs w:val="28"/>
        </w:rPr>
        <w:t xml:space="preserve"> и оборудования</w:t>
      </w:r>
      <w:r w:rsidRPr="00CC2B22">
        <w:rPr>
          <w:rFonts w:eastAsia="MS Gothic"/>
          <w:b/>
          <w:bCs/>
          <w:color w:val="000000"/>
          <w:sz w:val="28"/>
          <w:szCs w:val="28"/>
        </w:rPr>
        <w:t>, устройства для оформления озеленения</w:t>
      </w:r>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C4463D" w:rsidRPr="00CC2B22" w:rsidRDefault="00C4463D" w:rsidP="0023586D">
      <w:pPr>
        <w:pStyle w:val="ListParagraph"/>
        <w:ind w:left="0" w:firstLine="709"/>
        <w:jc w:val="both"/>
        <w:outlineLvl w:val="1"/>
        <w:rPr>
          <w:rFonts w:eastAsia="MS Gothic"/>
          <w:b/>
          <w:bCs/>
          <w:sz w:val="28"/>
          <w:szCs w:val="28"/>
        </w:rPr>
      </w:pPr>
      <w:bookmarkStart w:id="35" w:name="_Toc402276795"/>
    </w:p>
    <w:p w:rsidR="00C4463D" w:rsidRPr="00CC2B22" w:rsidRDefault="00C4463D" w:rsidP="0023586D">
      <w:pPr>
        <w:pStyle w:val="ListParagraph"/>
        <w:ind w:left="0" w:firstLine="709"/>
        <w:jc w:val="center"/>
        <w:outlineLvl w:val="1"/>
        <w:rPr>
          <w:rFonts w:eastAsia="MS Gothic"/>
          <w:b/>
          <w:bCs/>
          <w:color w:val="000000"/>
          <w:sz w:val="28"/>
          <w:szCs w:val="28"/>
        </w:rPr>
      </w:pPr>
      <w:bookmarkStart w:id="36" w:name="_Toc402276796"/>
      <w:bookmarkEnd w:id="35"/>
      <w:r w:rsidRPr="00CC2B22">
        <w:rPr>
          <w:rFonts w:eastAsia="MS Gothic"/>
          <w:b/>
          <w:bCs/>
          <w:color w:val="000000"/>
          <w:sz w:val="28"/>
          <w:szCs w:val="28"/>
        </w:rPr>
        <w:t>Уличное коммунально-бытовое оборудование</w:t>
      </w:r>
      <w:bookmarkEnd w:id="36"/>
    </w:p>
    <w:p w:rsidR="00C4463D" w:rsidRPr="00CC2B22" w:rsidRDefault="00C4463D" w:rsidP="0023586D">
      <w:pPr>
        <w:pStyle w:val="ListParagraph"/>
        <w:widowControl w:val="0"/>
        <w:autoSpaceDE w:val="0"/>
        <w:autoSpaceDN w:val="0"/>
        <w:adjustRightInd w:val="0"/>
        <w:ind w:left="0" w:firstLine="709"/>
        <w:jc w:val="both"/>
        <w:rPr>
          <w:sz w:val="28"/>
          <w:szCs w:val="28"/>
        </w:rPr>
      </w:pP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4463D" w:rsidRPr="00CC2B22" w:rsidRDefault="00C4463D" w:rsidP="0023586D">
      <w:pPr>
        <w:pStyle w:val="ListParagraph"/>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4463D" w:rsidRPr="00CC2B22" w:rsidRDefault="00C4463D" w:rsidP="0023586D">
      <w:pPr>
        <w:pStyle w:val="ListParagraph"/>
        <w:ind w:left="0" w:firstLine="709"/>
        <w:jc w:val="both"/>
        <w:outlineLvl w:val="1"/>
        <w:rPr>
          <w:rFonts w:eastAsia="MS Gothic"/>
          <w:b/>
          <w:bCs/>
          <w:sz w:val="28"/>
          <w:szCs w:val="28"/>
        </w:rPr>
      </w:pPr>
      <w:bookmarkStart w:id="37" w:name="_Toc402276797"/>
    </w:p>
    <w:p w:rsidR="00C4463D" w:rsidRPr="00CC2B22" w:rsidRDefault="00C4463D" w:rsidP="0023586D">
      <w:pPr>
        <w:pStyle w:val="ListParagraph"/>
        <w:ind w:left="0" w:firstLine="709"/>
        <w:jc w:val="center"/>
        <w:outlineLvl w:val="1"/>
        <w:rPr>
          <w:rFonts w:eastAsia="MS Gothic"/>
          <w:b/>
          <w:bCs/>
          <w:sz w:val="28"/>
          <w:szCs w:val="28"/>
        </w:rPr>
      </w:pPr>
      <w:bookmarkStart w:id="38" w:name="Par171"/>
      <w:bookmarkStart w:id="39" w:name="Par176"/>
      <w:bookmarkStart w:id="40" w:name="Par509"/>
      <w:bookmarkStart w:id="41" w:name="_Toc402276800"/>
      <w:bookmarkEnd w:id="37"/>
      <w:bookmarkEnd w:id="38"/>
      <w:bookmarkEnd w:id="39"/>
      <w:bookmarkEnd w:id="40"/>
      <w:r w:rsidRPr="00CC2B22">
        <w:rPr>
          <w:rFonts w:eastAsia="MS Gothic"/>
          <w:b/>
          <w:bCs/>
          <w:sz w:val="28"/>
          <w:szCs w:val="28"/>
        </w:rPr>
        <w:t>Общие требования к зонам отдыха</w:t>
      </w:r>
    </w:p>
    <w:p w:rsidR="00C4463D" w:rsidRPr="00CC2B22" w:rsidRDefault="00C4463D" w:rsidP="0023586D">
      <w:pPr>
        <w:pStyle w:val="ListParagraph"/>
        <w:ind w:left="0" w:firstLine="709"/>
        <w:jc w:val="both"/>
        <w:outlineLvl w:val="1"/>
        <w:rPr>
          <w:rFonts w:eastAsia="MS Gothic"/>
          <w:b/>
          <w:bCs/>
          <w:sz w:val="28"/>
          <w:szCs w:val="28"/>
        </w:rPr>
      </w:pP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C4463D" w:rsidRPr="00CC2B22" w:rsidRDefault="00C4463D" w:rsidP="0023586D">
      <w:pPr>
        <w:pStyle w:val="ListParagraph"/>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C4463D" w:rsidRPr="00CC2B22" w:rsidRDefault="00C4463D" w:rsidP="0023586D">
      <w:pPr>
        <w:pStyle w:val="ListParagraph"/>
        <w:ind w:left="0" w:firstLine="709"/>
        <w:jc w:val="both"/>
        <w:outlineLvl w:val="1"/>
        <w:rPr>
          <w:rFonts w:eastAsia="MS Gothic"/>
          <w:sz w:val="28"/>
          <w:szCs w:val="28"/>
        </w:rPr>
      </w:pPr>
    </w:p>
    <w:bookmarkEnd w:id="41"/>
    <w:p w:rsidR="00C4463D" w:rsidRPr="00CC2B22" w:rsidRDefault="00C4463D" w:rsidP="0023586D">
      <w:pPr>
        <w:pStyle w:val="ListParagraph"/>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C4463D" w:rsidRPr="00CC2B22" w:rsidRDefault="00C4463D" w:rsidP="0023586D">
      <w:pPr>
        <w:pStyle w:val="ListParagraph"/>
        <w:widowControl w:val="0"/>
        <w:shd w:val="clear" w:color="auto" w:fill="FFFFFF"/>
        <w:suppressAutoHyphens w:val="0"/>
        <w:autoSpaceDE w:val="0"/>
        <w:autoSpaceDN w:val="0"/>
        <w:adjustRightInd w:val="0"/>
        <w:ind w:left="0" w:firstLine="709"/>
        <w:jc w:val="both"/>
        <w:rPr>
          <w:sz w:val="28"/>
          <w:szCs w:val="28"/>
        </w:rPr>
      </w:pPr>
    </w:p>
    <w:p w:rsidR="00C4463D" w:rsidRPr="00CC2B22" w:rsidRDefault="00C4463D" w:rsidP="0023586D">
      <w:pPr>
        <w:ind w:firstLine="709"/>
        <w:jc w:val="center"/>
        <w:outlineLvl w:val="1"/>
        <w:rPr>
          <w:b/>
          <w:bCs/>
          <w:sz w:val="28"/>
          <w:szCs w:val="28"/>
        </w:rPr>
      </w:pPr>
      <w:bookmarkStart w:id="42" w:name="_Toc402276809"/>
      <w:r w:rsidRPr="00CC2B22">
        <w:rPr>
          <w:rFonts w:eastAsia="MS Gothic"/>
          <w:b/>
          <w:bCs/>
          <w:sz w:val="28"/>
          <w:szCs w:val="28"/>
        </w:rPr>
        <w:t>Ввод в эксплуатацию детских, игровых, спортивных (физкультурно-оздоровительных) площадок и их содержание</w:t>
      </w:r>
      <w:bookmarkEnd w:id="42"/>
    </w:p>
    <w:p w:rsidR="00C4463D" w:rsidRPr="00CC2B22" w:rsidRDefault="00C4463D" w:rsidP="0023586D">
      <w:pPr>
        <w:tabs>
          <w:tab w:val="left" w:pos="2127"/>
          <w:tab w:val="num" w:pos="2451"/>
        </w:tabs>
        <w:suppressAutoHyphens w:val="0"/>
        <w:ind w:firstLine="709"/>
        <w:jc w:val="both"/>
        <w:rPr>
          <w:sz w:val="28"/>
          <w:szCs w:val="28"/>
        </w:rPr>
      </w:pPr>
    </w:p>
    <w:p w:rsidR="00C4463D" w:rsidRPr="00CC2B22" w:rsidRDefault="00C4463D" w:rsidP="0023586D">
      <w:pPr>
        <w:tabs>
          <w:tab w:val="left" w:pos="2127"/>
          <w:tab w:val="num" w:pos="2451"/>
        </w:tabs>
        <w:suppressAutoHyphens w:val="0"/>
        <w:ind w:firstLine="709"/>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C4463D" w:rsidRPr="00CC2B22" w:rsidRDefault="00C4463D" w:rsidP="0023586D">
      <w:pPr>
        <w:tabs>
          <w:tab w:val="left" w:pos="1077"/>
        </w:tabs>
        <w:suppressAutoHyphens w:val="0"/>
        <w:ind w:firstLine="709"/>
        <w:jc w:val="both"/>
        <w:rPr>
          <w:sz w:val="28"/>
          <w:szCs w:val="28"/>
        </w:rPr>
      </w:pPr>
      <w:r w:rsidRPr="00CC2B22">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4463D" w:rsidRPr="00CC2B22" w:rsidRDefault="00C4463D" w:rsidP="0023586D">
      <w:pPr>
        <w:tabs>
          <w:tab w:val="left" w:pos="1077"/>
        </w:tabs>
        <w:suppressAutoHyphens w:val="0"/>
        <w:ind w:firstLine="709"/>
        <w:jc w:val="both"/>
        <w:rPr>
          <w:sz w:val="28"/>
          <w:szCs w:val="28"/>
        </w:rPr>
      </w:pPr>
      <w:r w:rsidRPr="00CC2B22">
        <w:rPr>
          <w:sz w:val="28"/>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C4463D" w:rsidRPr="00CC2B22" w:rsidRDefault="00C4463D" w:rsidP="0023586D">
      <w:pPr>
        <w:tabs>
          <w:tab w:val="left" w:pos="1077"/>
        </w:tabs>
        <w:suppressAutoHyphens w:val="0"/>
        <w:ind w:firstLine="709"/>
        <w:jc w:val="both"/>
        <w:rPr>
          <w:sz w:val="28"/>
          <w:szCs w:val="28"/>
        </w:rPr>
      </w:pPr>
      <w:r w:rsidRPr="00CC2B22">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C4463D" w:rsidRPr="00CC2B22" w:rsidRDefault="00C4463D" w:rsidP="0023586D">
      <w:pPr>
        <w:tabs>
          <w:tab w:val="left" w:pos="900"/>
          <w:tab w:val="left" w:pos="1077"/>
          <w:tab w:val="num" w:pos="2451"/>
        </w:tabs>
        <w:suppressAutoHyphens w:val="0"/>
        <w:ind w:firstLine="709"/>
        <w:jc w:val="both"/>
        <w:rPr>
          <w:sz w:val="28"/>
          <w:szCs w:val="28"/>
        </w:rPr>
      </w:pPr>
      <w:r w:rsidRPr="00CC2B22">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C4463D" w:rsidRPr="00CC2B22" w:rsidRDefault="00C4463D" w:rsidP="0023586D">
      <w:pPr>
        <w:tabs>
          <w:tab w:val="left" w:pos="0"/>
        </w:tabs>
        <w:suppressAutoHyphens w:val="0"/>
        <w:ind w:firstLine="709"/>
        <w:jc w:val="both"/>
        <w:rPr>
          <w:sz w:val="28"/>
          <w:szCs w:val="28"/>
        </w:rPr>
      </w:pPr>
      <w:r w:rsidRPr="00CC2B22">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4463D" w:rsidRPr="00CC2B22" w:rsidRDefault="00C4463D" w:rsidP="0023586D">
      <w:pPr>
        <w:tabs>
          <w:tab w:val="left" w:pos="0"/>
        </w:tabs>
        <w:suppressAutoHyphens w:val="0"/>
        <w:ind w:firstLine="709"/>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C4463D" w:rsidRPr="00CC2B22" w:rsidRDefault="00C4463D" w:rsidP="0023586D">
      <w:pPr>
        <w:tabs>
          <w:tab w:val="left" w:pos="0"/>
        </w:tabs>
        <w:suppressAutoHyphens w:val="0"/>
        <w:ind w:firstLine="709"/>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4463D" w:rsidRPr="00CC2B22" w:rsidRDefault="00C4463D" w:rsidP="0023586D">
      <w:pPr>
        <w:tabs>
          <w:tab w:val="left" w:pos="0"/>
        </w:tabs>
        <w:suppressAutoHyphens w:val="0"/>
        <w:ind w:firstLine="709"/>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4463D" w:rsidRPr="00CC2B22" w:rsidRDefault="00C4463D" w:rsidP="0023586D">
      <w:pPr>
        <w:tabs>
          <w:tab w:val="left" w:pos="0"/>
        </w:tabs>
        <w:suppressAutoHyphens w:val="0"/>
        <w:ind w:firstLine="709"/>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4463D" w:rsidRPr="00CC2B22" w:rsidRDefault="00C4463D" w:rsidP="0023586D">
      <w:pPr>
        <w:widowControl w:val="0"/>
        <w:tabs>
          <w:tab w:val="left" w:pos="993"/>
          <w:tab w:val="left" w:pos="1418"/>
        </w:tabs>
        <w:autoSpaceDE w:val="0"/>
        <w:autoSpaceDN w:val="0"/>
        <w:adjustRightInd w:val="0"/>
        <w:ind w:firstLine="709"/>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4463D" w:rsidRPr="00CC2B22" w:rsidRDefault="00C4463D" w:rsidP="0023586D">
      <w:pPr>
        <w:widowControl w:val="0"/>
        <w:tabs>
          <w:tab w:val="left" w:pos="993"/>
          <w:tab w:val="left" w:pos="1418"/>
        </w:tabs>
        <w:autoSpaceDE w:val="0"/>
        <w:autoSpaceDN w:val="0"/>
        <w:adjustRightInd w:val="0"/>
        <w:ind w:firstLine="709"/>
        <w:jc w:val="both"/>
        <w:rPr>
          <w:sz w:val="28"/>
          <w:szCs w:val="28"/>
        </w:rPr>
      </w:pPr>
      <w:r w:rsidRPr="00CC2B22">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4463D" w:rsidRPr="00CC2B22" w:rsidRDefault="00C4463D" w:rsidP="0023586D">
      <w:pPr>
        <w:widowControl w:val="0"/>
        <w:tabs>
          <w:tab w:val="left" w:pos="993"/>
          <w:tab w:val="left" w:pos="1418"/>
        </w:tabs>
        <w:autoSpaceDE w:val="0"/>
        <w:autoSpaceDN w:val="0"/>
        <w:adjustRightInd w:val="0"/>
        <w:ind w:firstLine="709"/>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4463D" w:rsidRPr="00CC2B22" w:rsidRDefault="00C4463D" w:rsidP="0023586D">
      <w:pPr>
        <w:tabs>
          <w:tab w:val="left" w:pos="1077"/>
        </w:tabs>
        <w:suppressAutoHyphens w:val="0"/>
        <w:ind w:firstLine="709"/>
        <w:jc w:val="both"/>
        <w:rPr>
          <w:sz w:val="28"/>
          <w:szCs w:val="28"/>
        </w:rPr>
      </w:pPr>
      <w:r w:rsidRPr="00CC2B22">
        <w:rPr>
          <w:sz w:val="28"/>
          <w:szCs w:val="28"/>
        </w:rPr>
        <w:t>175. Контроль за техническим состоянием оборудования площадок включает:</w:t>
      </w:r>
    </w:p>
    <w:p w:rsidR="00C4463D" w:rsidRPr="00CC2B22" w:rsidRDefault="00C4463D" w:rsidP="0023586D">
      <w:pPr>
        <w:tabs>
          <w:tab w:val="left" w:pos="1077"/>
          <w:tab w:val="num" w:pos="2451"/>
        </w:tabs>
        <w:ind w:firstLine="709"/>
        <w:jc w:val="both"/>
        <w:rPr>
          <w:sz w:val="28"/>
          <w:szCs w:val="28"/>
        </w:rPr>
      </w:pPr>
      <w:r w:rsidRPr="00CC2B22">
        <w:rPr>
          <w:sz w:val="28"/>
          <w:szCs w:val="28"/>
        </w:rPr>
        <w:t>первичный осмотр и проверку оборудования перед вводом в эксплуатацию;</w:t>
      </w:r>
    </w:p>
    <w:p w:rsidR="00C4463D" w:rsidRPr="00CC2B22" w:rsidRDefault="00C4463D" w:rsidP="0023586D">
      <w:pPr>
        <w:tabs>
          <w:tab w:val="left" w:pos="1077"/>
          <w:tab w:val="num" w:pos="2451"/>
        </w:tabs>
        <w:ind w:firstLine="709"/>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4463D" w:rsidRPr="00CC2B22" w:rsidRDefault="00C4463D" w:rsidP="0023586D">
      <w:pPr>
        <w:tabs>
          <w:tab w:val="left" w:pos="1077"/>
          <w:tab w:val="num" w:pos="2451"/>
        </w:tabs>
        <w:ind w:firstLine="709"/>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4463D" w:rsidRPr="00CC2B22" w:rsidRDefault="00C4463D" w:rsidP="0023586D">
      <w:pPr>
        <w:tabs>
          <w:tab w:val="left" w:pos="1077"/>
          <w:tab w:val="num" w:pos="2451"/>
        </w:tabs>
        <w:ind w:firstLine="709"/>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C4463D" w:rsidRPr="00CC2B22" w:rsidRDefault="00C4463D" w:rsidP="0023586D">
      <w:pPr>
        <w:autoSpaceDE w:val="0"/>
        <w:autoSpaceDN w:val="0"/>
        <w:adjustRightInd w:val="0"/>
        <w:ind w:firstLine="709"/>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C4463D" w:rsidRPr="00CC2B22" w:rsidRDefault="00C4463D" w:rsidP="0023586D">
      <w:pPr>
        <w:autoSpaceDE w:val="0"/>
        <w:autoSpaceDN w:val="0"/>
        <w:adjustRightInd w:val="0"/>
        <w:ind w:firstLine="709"/>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C4463D" w:rsidRPr="00CC2B22" w:rsidRDefault="00C4463D" w:rsidP="0023586D">
      <w:pPr>
        <w:tabs>
          <w:tab w:val="left" w:pos="1077"/>
        </w:tabs>
        <w:suppressAutoHyphens w:val="0"/>
        <w:autoSpaceDE w:val="0"/>
        <w:autoSpaceDN w:val="0"/>
        <w:adjustRightInd w:val="0"/>
        <w:ind w:firstLine="709"/>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4463D" w:rsidRPr="00CC2B22" w:rsidRDefault="00C4463D" w:rsidP="0023586D">
      <w:pPr>
        <w:tabs>
          <w:tab w:val="left" w:pos="1077"/>
        </w:tabs>
        <w:suppressAutoHyphens w:val="0"/>
        <w:autoSpaceDE w:val="0"/>
        <w:autoSpaceDN w:val="0"/>
        <w:adjustRightInd w:val="0"/>
        <w:ind w:firstLine="709"/>
        <w:jc w:val="both"/>
        <w:rPr>
          <w:sz w:val="28"/>
          <w:szCs w:val="28"/>
        </w:rPr>
      </w:pPr>
      <w:r w:rsidRPr="00CC2B22">
        <w:rPr>
          <w:sz w:val="28"/>
          <w:szCs w:val="28"/>
        </w:rPr>
        <w:t>178. Основной осмотр проводится раз в год.</w:t>
      </w:r>
    </w:p>
    <w:p w:rsidR="00C4463D" w:rsidRPr="00CC2B22" w:rsidRDefault="00C4463D" w:rsidP="0023586D">
      <w:pPr>
        <w:autoSpaceDE w:val="0"/>
        <w:autoSpaceDN w:val="0"/>
        <w:adjustRightInd w:val="0"/>
        <w:ind w:firstLine="709"/>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4463D" w:rsidRPr="00CC2B22" w:rsidRDefault="00C4463D" w:rsidP="0023586D">
      <w:pPr>
        <w:autoSpaceDE w:val="0"/>
        <w:autoSpaceDN w:val="0"/>
        <w:adjustRightInd w:val="0"/>
        <w:ind w:firstLine="709"/>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4463D" w:rsidRPr="00CC2B22" w:rsidRDefault="00C4463D" w:rsidP="0023586D">
      <w:pPr>
        <w:tabs>
          <w:tab w:val="left" w:pos="1077"/>
        </w:tabs>
        <w:suppressAutoHyphens w:val="0"/>
        <w:ind w:firstLine="709"/>
        <w:jc w:val="both"/>
        <w:rPr>
          <w:sz w:val="28"/>
          <w:szCs w:val="28"/>
        </w:rPr>
      </w:pPr>
      <w:r w:rsidRPr="00CC2B22">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4463D" w:rsidRPr="00CC2B22" w:rsidRDefault="00C4463D" w:rsidP="0023586D">
      <w:pPr>
        <w:tabs>
          <w:tab w:val="left" w:pos="1077"/>
        </w:tabs>
        <w:suppressAutoHyphens w:val="0"/>
        <w:ind w:firstLine="709"/>
        <w:jc w:val="both"/>
        <w:rPr>
          <w:sz w:val="28"/>
          <w:szCs w:val="28"/>
        </w:rPr>
      </w:pPr>
      <w:r w:rsidRPr="00CC2B22">
        <w:rPr>
          <w:sz w:val="28"/>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4463D" w:rsidRPr="00CC2B22" w:rsidRDefault="00C4463D" w:rsidP="0023586D">
      <w:pPr>
        <w:autoSpaceDE w:val="0"/>
        <w:autoSpaceDN w:val="0"/>
        <w:adjustRightInd w:val="0"/>
        <w:ind w:firstLine="709"/>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4463D" w:rsidRPr="00CC2B22" w:rsidRDefault="00C4463D" w:rsidP="0023586D">
      <w:pPr>
        <w:autoSpaceDE w:val="0"/>
        <w:autoSpaceDN w:val="0"/>
        <w:adjustRightInd w:val="0"/>
        <w:ind w:firstLine="709"/>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4463D" w:rsidRPr="00CC2B22" w:rsidRDefault="00C4463D" w:rsidP="0023586D">
      <w:pPr>
        <w:autoSpaceDE w:val="0"/>
        <w:autoSpaceDN w:val="0"/>
        <w:adjustRightInd w:val="0"/>
        <w:ind w:firstLine="709"/>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C4463D" w:rsidRPr="00CC2B22" w:rsidRDefault="00C4463D" w:rsidP="0023586D">
      <w:pPr>
        <w:autoSpaceDE w:val="0"/>
        <w:autoSpaceDN w:val="0"/>
        <w:adjustRightInd w:val="0"/>
        <w:ind w:firstLine="709"/>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4463D" w:rsidRPr="00CC2B22" w:rsidRDefault="00C4463D" w:rsidP="0023586D">
      <w:pPr>
        <w:autoSpaceDE w:val="0"/>
        <w:autoSpaceDN w:val="0"/>
        <w:adjustRightInd w:val="0"/>
        <w:ind w:firstLine="709"/>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C4463D" w:rsidRPr="00CC2B22" w:rsidRDefault="00C4463D" w:rsidP="0023586D">
      <w:pPr>
        <w:autoSpaceDE w:val="0"/>
        <w:autoSpaceDN w:val="0"/>
        <w:adjustRightInd w:val="0"/>
        <w:ind w:firstLine="709"/>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4463D" w:rsidRPr="00CC2B22" w:rsidRDefault="00C4463D" w:rsidP="0023586D">
      <w:pPr>
        <w:ind w:firstLine="709"/>
        <w:jc w:val="both"/>
        <w:outlineLvl w:val="1"/>
        <w:rPr>
          <w:rFonts w:eastAsia="MS Gothic"/>
          <w:b/>
          <w:bCs/>
          <w:sz w:val="28"/>
          <w:szCs w:val="28"/>
        </w:rPr>
      </w:pPr>
      <w:bookmarkStart w:id="43" w:name="_Toc402276810"/>
    </w:p>
    <w:p w:rsidR="00C4463D" w:rsidRPr="00CC2B22" w:rsidRDefault="00C4463D" w:rsidP="0023586D">
      <w:pPr>
        <w:ind w:firstLine="709"/>
        <w:jc w:val="center"/>
        <w:outlineLvl w:val="1"/>
        <w:rPr>
          <w:rFonts w:eastAsia="MS Gothic"/>
          <w:b/>
          <w:bCs/>
          <w:sz w:val="28"/>
          <w:szCs w:val="28"/>
        </w:rPr>
      </w:pPr>
      <w:bookmarkStart w:id="44" w:name="_Toc402276811"/>
      <w:bookmarkEnd w:id="43"/>
      <w:r w:rsidRPr="00CC2B22">
        <w:rPr>
          <w:rFonts w:eastAsia="MS Gothic"/>
          <w:b/>
          <w:bCs/>
          <w:sz w:val="28"/>
          <w:szCs w:val="28"/>
        </w:rPr>
        <w:t>Содержание объектов (средств) наружного освещения</w:t>
      </w:r>
      <w:bookmarkEnd w:id="44"/>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4463D" w:rsidRPr="00CC2B22" w:rsidRDefault="00C4463D" w:rsidP="0023586D">
      <w:pPr>
        <w:ind w:firstLine="709"/>
        <w:jc w:val="both"/>
        <w:outlineLvl w:val="1"/>
        <w:rPr>
          <w:rFonts w:eastAsia="MS Gothic"/>
          <w:sz w:val="28"/>
          <w:szCs w:val="28"/>
        </w:rPr>
      </w:pPr>
      <w:bookmarkStart w:id="45" w:name="_Toc402276812"/>
    </w:p>
    <w:p w:rsidR="00C4463D" w:rsidRPr="00CC2B22" w:rsidRDefault="00C4463D" w:rsidP="0023586D">
      <w:pPr>
        <w:ind w:firstLine="709"/>
        <w:jc w:val="center"/>
        <w:outlineLvl w:val="1"/>
        <w:rPr>
          <w:rFonts w:eastAsia="MS Gothic"/>
          <w:b/>
          <w:bCs/>
          <w:sz w:val="28"/>
          <w:szCs w:val="28"/>
        </w:rPr>
      </w:pPr>
      <w:bookmarkStart w:id="46" w:name="Par228"/>
      <w:bookmarkStart w:id="47" w:name="_Toc402276813"/>
      <w:bookmarkEnd w:id="45"/>
      <w:bookmarkEnd w:id="46"/>
      <w:r w:rsidRPr="00CC2B22">
        <w:rPr>
          <w:rFonts w:eastAsia="MS Gothic"/>
          <w:b/>
          <w:bCs/>
          <w:sz w:val="28"/>
          <w:szCs w:val="28"/>
        </w:rPr>
        <w:t>Требования к содержанию ограждений (заборов)</w:t>
      </w:r>
      <w:bookmarkEnd w:id="47"/>
    </w:p>
    <w:p w:rsidR="00C4463D" w:rsidRPr="00CC2B22" w:rsidRDefault="00C4463D" w:rsidP="0023586D">
      <w:pPr>
        <w:ind w:firstLine="709"/>
        <w:jc w:val="both"/>
        <w:outlineLvl w:val="1"/>
        <w:rPr>
          <w:rFonts w:eastAsia="MS Gothic"/>
          <w:b/>
          <w:bCs/>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4463D" w:rsidRPr="00CC2B22" w:rsidRDefault="00C4463D" w:rsidP="0023586D">
      <w:pPr>
        <w:ind w:firstLine="709"/>
        <w:jc w:val="both"/>
        <w:outlineLvl w:val="1"/>
        <w:rPr>
          <w:rFonts w:eastAsia="MS Gothic"/>
          <w:sz w:val="28"/>
          <w:szCs w:val="28"/>
        </w:rPr>
      </w:pPr>
      <w:bookmarkStart w:id="48" w:name="_Toc402276814"/>
    </w:p>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Содержание объектов капитального строительства и объектов инфраструктуры</w:t>
      </w:r>
      <w:bookmarkEnd w:id="48"/>
    </w:p>
    <w:p w:rsidR="00C4463D" w:rsidRPr="00CC2B22" w:rsidRDefault="00C4463D" w:rsidP="0023586D">
      <w:pPr>
        <w:ind w:firstLine="709"/>
        <w:jc w:val="both"/>
        <w:outlineLvl w:val="1"/>
        <w:rPr>
          <w:rFonts w:eastAsia="MS Gothic"/>
          <w:b/>
          <w:bCs/>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192. Содержание объектов капитального строительства: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входы, цоколи, витрины должны содержаться в чистоте и исправном состоянии;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195. Содержание некапитальных сооружений: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ind w:firstLine="709"/>
        <w:jc w:val="center"/>
        <w:outlineLvl w:val="1"/>
        <w:rPr>
          <w:rFonts w:eastAsia="MS Gothic"/>
          <w:b/>
          <w:bCs/>
          <w:sz w:val="28"/>
          <w:szCs w:val="28"/>
        </w:rPr>
      </w:pPr>
      <w:bookmarkStart w:id="49" w:name="Par242"/>
      <w:bookmarkStart w:id="50" w:name="_Toc402276815"/>
      <w:bookmarkEnd w:id="49"/>
      <w:r w:rsidRPr="00CC2B22">
        <w:rPr>
          <w:rFonts w:eastAsia="MS Gothic"/>
          <w:b/>
          <w:bCs/>
          <w:sz w:val="28"/>
          <w:szCs w:val="28"/>
        </w:rPr>
        <w:t>Содержание зеленых насаждений</w:t>
      </w:r>
      <w:bookmarkEnd w:id="50"/>
    </w:p>
    <w:p w:rsidR="00C4463D" w:rsidRPr="00CC2B22" w:rsidRDefault="00C4463D" w:rsidP="0023586D">
      <w:pPr>
        <w:ind w:firstLine="709"/>
        <w:jc w:val="both"/>
        <w:outlineLvl w:val="1"/>
        <w:rPr>
          <w:rFonts w:eastAsia="MS Gothic"/>
          <w:b/>
          <w:bCs/>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4463D" w:rsidRPr="00CC2B22" w:rsidRDefault="00C4463D" w:rsidP="0023586D">
      <w:pPr>
        <w:autoSpaceDE w:val="0"/>
        <w:autoSpaceDN w:val="0"/>
        <w:adjustRightInd w:val="0"/>
        <w:ind w:firstLine="709"/>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C4463D" w:rsidRPr="00CC2B22" w:rsidRDefault="00C4463D" w:rsidP="0023586D">
      <w:pPr>
        <w:ind w:firstLine="709"/>
        <w:jc w:val="both"/>
        <w:outlineLvl w:val="1"/>
        <w:rPr>
          <w:rFonts w:eastAsia="MS Gothic"/>
          <w:sz w:val="28"/>
          <w:szCs w:val="28"/>
        </w:rPr>
      </w:pPr>
      <w:bookmarkStart w:id="51" w:name="_Toc402276816"/>
    </w:p>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Содержание наземных частей линейных сооружений и коммуникаций</w:t>
      </w:r>
      <w:bookmarkEnd w:id="51"/>
    </w:p>
    <w:p w:rsidR="00C4463D" w:rsidRPr="00CC2B22" w:rsidRDefault="00C4463D" w:rsidP="0023586D">
      <w:pPr>
        <w:ind w:firstLine="709"/>
        <w:jc w:val="both"/>
        <w:outlineLvl w:val="1"/>
        <w:rPr>
          <w:rFonts w:eastAsia="MS Gothic"/>
          <w:b/>
          <w:bCs/>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оставлять колодцы неплотно закрытыми и (или) закрывать разбитыми крышками;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отводить поверхностные воды в систему канализации;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пользоваться пожарными гидрантами в хозяйственных целях;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производить забор воды от уличных колонок с помощью шлангов;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производить разборку колонок;</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ind w:firstLine="709"/>
        <w:jc w:val="center"/>
        <w:outlineLvl w:val="1"/>
        <w:rPr>
          <w:rFonts w:eastAsia="MS Gothic"/>
          <w:b/>
          <w:bCs/>
          <w:sz w:val="28"/>
          <w:szCs w:val="28"/>
        </w:rPr>
      </w:pPr>
      <w:bookmarkStart w:id="52" w:name="_Toc402276817"/>
      <w:r w:rsidRPr="00CC2B22">
        <w:rPr>
          <w:rFonts w:eastAsia="MS Gothic"/>
          <w:b/>
          <w:bCs/>
          <w:sz w:val="28"/>
          <w:szCs w:val="28"/>
        </w:rPr>
        <w:t>Содержание производственных территорий</w:t>
      </w:r>
      <w:bookmarkEnd w:id="52"/>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4463D" w:rsidRPr="00CC2B22" w:rsidRDefault="00C4463D" w:rsidP="0023586D">
      <w:pPr>
        <w:ind w:firstLine="709"/>
        <w:jc w:val="both"/>
        <w:outlineLvl w:val="1"/>
        <w:rPr>
          <w:rFonts w:eastAsia="MS Gothic"/>
          <w:sz w:val="28"/>
          <w:szCs w:val="28"/>
        </w:rPr>
      </w:pPr>
      <w:bookmarkStart w:id="53" w:name="Par249"/>
      <w:bookmarkStart w:id="54" w:name="Par280"/>
      <w:bookmarkStart w:id="55" w:name="_Toc402276818"/>
      <w:bookmarkEnd w:id="53"/>
      <w:bookmarkEnd w:id="54"/>
    </w:p>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Содержание частных домовладений, в том числе используемых для временного (сезонного) проживания</w:t>
      </w:r>
      <w:bookmarkEnd w:id="55"/>
    </w:p>
    <w:p w:rsidR="00C4463D" w:rsidRPr="00CC2B22" w:rsidRDefault="00C4463D" w:rsidP="0023586D">
      <w:pPr>
        <w:ind w:firstLine="709"/>
        <w:jc w:val="both"/>
        <w:outlineLvl w:val="1"/>
        <w:rPr>
          <w:rFonts w:eastAsia="MS Gothic"/>
          <w:b/>
          <w:bCs/>
          <w:sz w:val="28"/>
          <w:szCs w:val="28"/>
        </w:rPr>
      </w:pPr>
    </w:p>
    <w:p w:rsidR="00C4463D" w:rsidRPr="00CC2B22" w:rsidRDefault="00C4463D" w:rsidP="0023586D">
      <w:pPr>
        <w:ind w:firstLine="709"/>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C4463D" w:rsidRPr="00CC2B22" w:rsidRDefault="00C4463D" w:rsidP="0023586D">
      <w:pPr>
        <w:tabs>
          <w:tab w:val="left" w:pos="0"/>
        </w:tabs>
        <w:ind w:firstLine="709"/>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4463D" w:rsidRPr="00CC2B22" w:rsidRDefault="00C4463D" w:rsidP="0023586D">
      <w:pPr>
        <w:autoSpaceDE w:val="0"/>
        <w:autoSpaceDN w:val="0"/>
        <w:adjustRightInd w:val="0"/>
        <w:ind w:firstLine="709"/>
        <w:jc w:val="both"/>
        <w:rPr>
          <w:sz w:val="28"/>
          <w:szCs w:val="28"/>
        </w:rPr>
      </w:pPr>
      <w:r w:rsidRPr="00CC2B22">
        <w:rPr>
          <w:sz w:val="28"/>
          <w:szCs w:val="28"/>
        </w:rPr>
        <w:t>складировать бытовые отходы и мусор в специально оборудованных местах;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C4463D" w:rsidRPr="00CC2B22" w:rsidRDefault="00C4463D" w:rsidP="0023586D">
      <w:pPr>
        <w:ind w:firstLine="709"/>
        <w:jc w:val="both"/>
        <w:outlineLvl w:val="1"/>
        <w:rPr>
          <w:rFonts w:eastAsia="MS Gothic"/>
          <w:sz w:val="28"/>
          <w:szCs w:val="28"/>
        </w:rPr>
      </w:pPr>
      <w:bookmarkStart w:id="56" w:name="Par291"/>
      <w:bookmarkStart w:id="57" w:name="_Toc402276819"/>
      <w:bookmarkEnd w:id="56"/>
    </w:p>
    <w:p w:rsidR="00C4463D" w:rsidRPr="00CC2B22" w:rsidRDefault="00C4463D" w:rsidP="0023586D">
      <w:pPr>
        <w:ind w:firstLine="709"/>
        <w:jc w:val="center"/>
        <w:outlineLvl w:val="1"/>
        <w:rPr>
          <w:rFonts w:eastAsia="MS Gothic"/>
          <w:b/>
          <w:bCs/>
          <w:color w:val="000000"/>
          <w:sz w:val="28"/>
          <w:szCs w:val="28"/>
        </w:rPr>
      </w:pPr>
      <w:r w:rsidRPr="00CC2B22">
        <w:rPr>
          <w:rFonts w:eastAsia="MS Gothic"/>
          <w:b/>
          <w:bCs/>
          <w:color w:val="000000"/>
          <w:sz w:val="28"/>
          <w:szCs w:val="28"/>
        </w:rPr>
        <w:t>Содержание территории садоводческих, огороднических и дачных некоммерческих объединений граждан</w:t>
      </w:r>
      <w:bookmarkEnd w:id="57"/>
    </w:p>
    <w:p w:rsidR="00C4463D" w:rsidRPr="00CC2B22" w:rsidRDefault="00C4463D" w:rsidP="0023586D">
      <w:pPr>
        <w:ind w:firstLine="709"/>
        <w:jc w:val="both"/>
        <w:outlineLvl w:val="1"/>
        <w:rPr>
          <w:rFonts w:eastAsia="MS Gothic"/>
          <w:b/>
          <w:bCs/>
          <w:color w:val="000000"/>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4463D" w:rsidRPr="00CC2B22" w:rsidRDefault="00C4463D" w:rsidP="0023586D">
      <w:pPr>
        <w:tabs>
          <w:tab w:val="right" w:pos="10212"/>
        </w:tabs>
        <w:ind w:firstLine="709"/>
        <w:jc w:val="center"/>
        <w:rPr>
          <w:sz w:val="28"/>
          <w:szCs w:val="28"/>
        </w:rPr>
      </w:pPr>
    </w:p>
    <w:p w:rsidR="00C4463D" w:rsidRPr="00CC2B22" w:rsidRDefault="00C4463D" w:rsidP="0023586D">
      <w:pPr>
        <w:tabs>
          <w:tab w:val="right" w:pos="10212"/>
        </w:tabs>
        <w:ind w:firstLine="709"/>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C4463D" w:rsidRPr="00CC2B22" w:rsidRDefault="00C4463D" w:rsidP="0023586D">
      <w:pPr>
        <w:tabs>
          <w:tab w:val="right" w:pos="10212"/>
        </w:tabs>
        <w:ind w:firstLine="709"/>
        <w:jc w:val="center"/>
        <w:rPr>
          <w:sz w:val="28"/>
          <w:szCs w:val="28"/>
        </w:rPr>
      </w:pPr>
    </w:p>
    <w:p w:rsidR="00C4463D" w:rsidRPr="00CC2B22" w:rsidRDefault="00C4463D" w:rsidP="0023586D">
      <w:pPr>
        <w:pStyle w:val="formattext"/>
        <w:shd w:val="clear" w:color="auto" w:fill="FFFFFF"/>
        <w:spacing w:before="0" w:beforeAutospacing="0" w:after="0" w:afterAutospacing="0"/>
        <w:ind w:firstLine="709"/>
        <w:jc w:val="center"/>
        <w:textAlignment w:val="baseline"/>
        <w:rPr>
          <w:b/>
          <w:bCs/>
          <w:color w:val="2D2D2D"/>
          <w:spacing w:val="2"/>
          <w:sz w:val="28"/>
          <w:szCs w:val="28"/>
        </w:rPr>
      </w:pPr>
      <w:bookmarkStart w:id="58" w:name="Par93"/>
      <w:bookmarkStart w:id="59" w:name="Par122"/>
      <w:bookmarkStart w:id="60" w:name="_Toc402276826"/>
      <w:bookmarkEnd w:id="58"/>
      <w:bookmarkEnd w:id="59"/>
      <w:r w:rsidRPr="00CC2B22">
        <w:rPr>
          <w:rFonts w:eastAsia="MS Gothic"/>
          <w:b/>
          <w:bCs/>
          <w:sz w:val="28"/>
          <w:szCs w:val="28"/>
        </w:rPr>
        <w:t>Общие требования к проведению благоустройства и уборочных работ на территории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b/>
          <w:bCs/>
          <w:color w:val="2D2D2D"/>
          <w:spacing w:val="2"/>
          <w:sz w:val="28"/>
          <w:szCs w:val="28"/>
        </w:rPr>
      </w:pP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4463D" w:rsidRPr="00CC2B22" w:rsidRDefault="00C4463D" w:rsidP="0023586D">
      <w:pPr>
        <w:ind w:firstLine="709"/>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228. Запрещается: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C4463D" w:rsidRPr="00CC2B22" w:rsidRDefault="00C4463D" w:rsidP="0023586D">
      <w:pPr>
        <w:ind w:firstLine="709"/>
        <w:jc w:val="both"/>
        <w:outlineLvl w:val="1"/>
        <w:rPr>
          <w:rFonts w:eastAsia="MS Gothic"/>
          <w:sz w:val="28"/>
          <w:szCs w:val="28"/>
          <w:highlight w:val="yellow"/>
        </w:rPr>
      </w:pPr>
      <w:bookmarkStart w:id="61" w:name="_Toc402276827"/>
      <w:bookmarkEnd w:id="60"/>
    </w:p>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Месячник благоустройства</w:t>
      </w:r>
      <w:bookmarkEnd w:id="61"/>
    </w:p>
    <w:p w:rsidR="00C4463D" w:rsidRPr="00CC2B22" w:rsidRDefault="00C4463D" w:rsidP="0023586D">
      <w:pPr>
        <w:suppressAutoHyphens w:val="0"/>
        <w:ind w:firstLine="709"/>
        <w:jc w:val="both"/>
        <w:rPr>
          <w:sz w:val="28"/>
          <w:szCs w:val="28"/>
        </w:rPr>
      </w:pPr>
    </w:p>
    <w:p w:rsidR="00C4463D" w:rsidRPr="00CC2B22" w:rsidRDefault="00C4463D" w:rsidP="0023586D">
      <w:pPr>
        <w:suppressAutoHyphens w:val="0"/>
        <w:ind w:firstLine="709"/>
        <w:jc w:val="both"/>
        <w:rPr>
          <w:sz w:val="28"/>
          <w:szCs w:val="28"/>
        </w:rPr>
      </w:pPr>
      <w:r w:rsidRPr="00CC2B22">
        <w:rPr>
          <w:sz w:val="28"/>
          <w:szCs w:val="28"/>
        </w:rPr>
        <w:t>230.</w:t>
      </w:r>
      <w:r w:rsidRPr="00CC2B22">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C4463D" w:rsidRPr="00CC2B22" w:rsidRDefault="00C4463D" w:rsidP="0023586D">
      <w:pPr>
        <w:suppressAutoHyphens w:val="0"/>
        <w:ind w:firstLine="709"/>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4463D" w:rsidRPr="00CC2B22" w:rsidRDefault="00C4463D" w:rsidP="0023586D">
      <w:pPr>
        <w:ind w:firstLine="709"/>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C4463D" w:rsidRPr="00CC2B22" w:rsidRDefault="00C4463D" w:rsidP="0023586D">
      <w:pPr>
        <w:ind w:firstLine="709"/>
        <w:jc w:val="both"/>
        <w:rPr>
          <w:sz w:val="28"/>
          <w:szCs w:val="28"/>
        </w:rPr>
      </w:pPr>
      <w:r w:rsidRPr="00CC2B22">
        <w:rPr>
          <w:sz w:val="28"/>
          <w:szCs w:val="28"/>
        </w:rPr>
        <w:t>средств бюджета сельского поселения – в отношении объектов благоустройства, находящихся в муниципальной собственности;</w:t>
      </w:r>
    </w:p>
    <w:p w:rsidR="00C4463D" w:rsidRPr="00CC2B22" w:rsidRDefault="00C4463D" w:rsidP="0023586D">
      <w:pPr>
        <w:ind w:firstLine="709"/>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4463D" w:rsidRPr="00CC2B22" w:rsidRDefault="00C4463D" w:rsidP="0023586D">
      <w:pPr>
        <w:ind w:firstLine="709"/>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4463D" w:rsidRPr="00CC2B22" w:rsidRDefault="00C4463D" w:rsidP="0023586D">
      <w:pPr>
        <w:ind w:firstLine="709"/>
        <w:jc w:val="both"/>
        <w:rPr>
          <w:sz w:val="28"/>
          <w:szCs w:val="28"/>
        </w:rPr>
      </w:pPr>
    </w:p>
    <w:p w:rsidR="00C4463D" w:rsidRPr="00CC2B22" w:rsidRDefault="00C4463D" w:rsidP="0023586D">
      <w:pPr>
        <w:pStyle w:val="ListParagraph"/>
        <w:shd w:val="clear" w:color="auto" w:fill="FFFFFF"/>
        <w:ind w:left="0" w:firstLine="709"/>
        <w:jc w:val="center"/>
        <w:textAlignment w:val="baseline"/>
        <w:rPr>
          <w:b/>
          <w:bCs/>
          <w:color w:val="2D2D2D"/>
          <w:spacing w:val="2"/>
          <w:sz w:val="28"/>
          <w:szCs w:val="28"/>
          <w:lang w:eastAsia="ru-RU"/>
        </w:rPr>
      </w:pPr>
      <w:bookmarkStart w:id="62" w:name="Par163"/>
      <w:bookmarkStart w:id="63" w:name="_Toc402276829"/>
      <w:bookmarkEnd w:id="62"/>
      <w:r w:rsidRPr="00CC2B22">
        <w:rPr>
          <w:b/>
          <w:bCs/>
          <w:color w:val="2D2D2D"/>
          <w:spacing w:val="2"/>
          <w:sz w:val="28"/>
          <w:szCs w:val="28"/>
          <w:lang w:eastAsia="ru-RU"/>
        </w:rPr>
        <w:t>Уборка территории сельского поселения в зимний период</w:t>
      </w:r>
    </w:p>
    <w:p w:rsidR="00C4463D" w:rsidRPr="00CC2B22" w:rsidRDefault="00C4463D" w:rsidP="0023586D">
      <w:pPr>
        <w:shd w:val="clear" w:color="auto" w:fill="FFFFFF"/>
        <w:ind w:firstLine="709"/>
        <w:jc w:val="both"/>
        <w:textAlignment w:val="baseline"/>
        <w:rPr>
          <w:spacing w:val="2"/>
          <w:sz w:val="28"/>
          <w:szCs w:val="28"/>
          <w:lang w:eastAsia="ru-RU"/>
        </w:rPr>
      </w:pP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234. В зимний период на дорогах проводятся следующие виды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235. В зимний период на тротуарах проводятся следующие виды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уборка снега вручную;</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погрузка и вывоз снега.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237. К первоочередным операциям зимней уборки относятся: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238. К операциям второй очереди относятся: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вывоз снега;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244. Формирование снежных валов не допускается: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на тротуарах.</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C4463D" w:rsidRPr="00CC2B22" w:rsidRDefault="00C4463D" w:rsidP="0023586D">
      <w:pPr>
        <w:ind w:firstLine="709"/>
        <w:jc w:val="both"/>
        <w:outlineLvl w:val="1"/>
        <w:rPr>
          <w:rFonts w:eastAsia="MS Gothic"/>
          <w:sz w:val="28"/>
          <w:szCs w:val="28"/>
        </w:rPr>
      </w:pPr>
    </w:p>
    <w:p w:rsidR="00C4463D" w:rsidRPr="00CC2B22" w:rsidRDefault="00C4463D" w:rsidP="0023586D">
      <w:pPr>
        <w:shd w:val="clear" w:color="auto" w:fill="FFFFFF"/>
        <w:ind w:firstLine="709"/>
        <w:jc w:val="center"/>
        <w:textAlignment w:val="baseline"/>
        <w:rPr>
          <w:b/>
          <w:bCs/>
          <w:spacing w:val="2"/>
          <w:sz w:val="28"/>
          <w:szCs w:val="28"/>
          <w:lang w:eastAsia="ru-RU"/>
        </w:rPr>
      </w:pPr>
      <w:bookmarkStart w:id="64" w:name="Par310"/>
      <w:bookmarkStart w:id="65" w:name="_Toc402276830"/>
      <w:bookmarkEnd w:id="63"/>
      <w:bookmarkEnd w:id="64"/>
      <w:r w:rsidRPr="00CC2B22">
        <w:rPr>
          <w:b/>
          <w:bCs/>
          <w:spacing w:val="2"/>
          <w:sz w:val="28"/>
          <w:szCs w:val="28"/>
          <w:lang w:eastAsia="ru-RU"/>
        </w:rPr>
        <w:t>Уборка территории сельского поселения в летний период</w:t>
      </w:r>
    </w:p>
    <w:p w:rsidR="00C4463D" w:rsidRPr="00CC2B22" w:rsidRDefault="00C4463D" w:rsidP="0023586D">
      <w:pPr>
        <w:shd w:val="clear" w:color="auto" w:fill="FFFFFF"/>
        <w:ind w:firstLine="709"/>
        <w:jc w:val="both"/>
        <w:textAlignment w:val="baseline"/>
        <w:rPr>
          <w:b/>
          <w:bCs/>
          <w:color w:val="2D2D2D"/>
          <w:spacing w:val="2"/>
          <w:sz w:val="28"/>
          <w:szCs w:val="28"/>
          <w:lang w:eastAsia="ru-RU"/>
        </w:rPr>
      </w:pPr>
    </w:p>
    <w:p w:rsidR="00C4463D" w:rsidRPr="00CC2B22" w:rsidRDefault="00C4463D" w:rsidP="0023586D">
      <w:pPr>
        <w:shd w:val="clear" w:color="auto" w:fill="FFFFFF"/>
        <w:ind w:firstLine="709"/>
        <w:jc w:val="both"/>
        <w:textAlignment w:val="baseline"/>
        <w:rPr>
          <w:b/>
          <w:bCs/>
          <w:spacing w:val="2"/>
          <w:sz w:val="28"/>
          <w:szCs w:val="28"/>
          <w:lang w:eastAsia="ru-RU"/>
        </w:rPr>
      </w:pPr>
      <w:r w:rsidRPr="00CC2B22">
        <w:rPr>
          <w:spacing w:val="2"/>
          <w:sz w:val="28"/>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250. В летний период на дорогах местного значения проводятся следующие виды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251. В летний период на тротуарах, остановочных пунктах проводятся следующие виды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252. В летний период на газонах проводятся следующие виды работ:</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253. Содержание урн для мусора в летний период включает в себя: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очистку урн;</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254. Проезжая часть полностью очищается от загрязнений и промывается.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257. Вывоз смета производится непосредственно после подметания.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C4463D" w:rsidRPr="00CC2B22" w:rsidRDefault="00C4463D" w:rsidP="0023586D">
      <w:pPr>
        <w:shd w:val="clear" w:color="auto" w:fill="FFFFFF"/>
        <w:ind w:firstLine="709"/>
        <w:jc w:val="both"/>
        <w:textAlignment w:val="baseline"/>
        <w:rPr>
          <w:spacing w:val="2"/>
          <w:sz w:val="28"/>
          <w:szCs w:val="28"/>
          <w:lang w:eastAsia="ru-RU"/>
        </w:rPr>
      </w:pPr>
      <w:r w:rsidRPr="00CC2B22">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4463D" w:rsidRPr="00CC2B22" w:rsidRDefault="00C4463D" w:rsidP="0023586D">
      <w:pPr>
        <w:ind w:firstLine="709"/>
        <w:jc w:val="both"/>
        <w:outlineLvl w:val="1"/>
        <w:rPr>
          <w:rFonts w:eastAsia="MS Gothic"/>
          <w:sz w:val="28"/>
          <w:szCs w:val="28"/>
        </w:rPr>
      </w:pPr>
    </w:p>
    <w:bookmarkEnd w:id="65"/>
    <w:p w:rsidR="00C4463D" w:rsidRPr="00CC2B22" w:rsidRDefault="00C4463D" w:rsidP="0023586D">
      <w:pPr>
        <w:ind w:firstLine="709"/>
        <w:jc w:val="center"/>
        <w:outlineLvl w:val="1"/>
        <w:rPr>
          <w:rFonts w:eastAsia="MS Gothic"/>
          <w:b/>
          <w:bCs/>
          <w:sz w:val="28"/>
          <w:szCs w:val="28"/>
        </w:rPr>
      </w:pPr>
      <w:r w:rsidRPr="00CC2B22">
        <w:rPr>
          <w:rFonts w:eastAsia="MS Gothic"/>
          <w:b/>
          <w:bCs/>
          <w:sz w:val="28"/>
          <w:szCs w:val="28"/>
        </w:rPr>
        <w:t>Содержание и выпас домашнего скота и птицы</w:t>
      </w:r>
    </w:p>
    <w:p w:rsidR="00C4463D" w:rsidRPr="00CC2B22" w:rsidRDefault="00C4463D" w:rsidP="0023586D">
      <w:pPr>
        <w:autoSpaceDE w:val="0"/>
        <w:autoSpaceDN w:val="0"/>
        <w:adjustRightInd w:val="0"/>
        <w:ind w:firstLine="709"/>
        <w:jc w:val="both"/>
        <w:rPr>
          <w:sz w:val="28"/>
          <w:szCs w:val="28"/>
        </w:rPr>
      </w:pPr>
    </w:p>
    <w:p w:rsidR="00C4463D" w:rsidRPr="00CC2B22" w:rsidRDefault="00C4463D" w:rsidP="0023586D">
      <w:pPr>
        <w:autoSpaceDE w:val="0"/>
        <w:autoSpaceDN w:val="0"/>
        <w:adjustRightInd w:val="0"/>
        <w:ind w:firstLine="709"/>
        <w:jc w:val="both"/>
        <w:rPr>
          <w:sz w:val="28"/>
          <w:szCs w:val="28"/>
        </w:rPr>
      </w:pPr>
      <w:r w:rsidRPr="00CC2B22">
        <w:rPr>
          <w:sz w:val="28"/>
          <w:szCs w:val="28"/>
        </w:rPr>
        <w:t xml:space="preserve">261. Содержание </w:t>
      </w:r>
      <w:r w:rsidRPr="00CC2B22">
        <w:rPr>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C4463D" w:rsidRPr="00CC2B22" w:rsidRDefault="00C4463D" w:rsidP="0023586D">
      <w:pPr>
        <w:autoSpaceDE w:val="0"/>
        <w:autoSpaceDN w:val="0"/>
        <w:adjustRightInd w:val="0"/>
        <w:ind w:firstLine="709"/>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263. Выпас скота на территории </w:t>
      </w:r>
      <w:r w:rsidRPr="00CC2B22">
        <w:rPr>
          <w:sz w:val="28"/>
          <w:szCs w:val="28"/>
        </w:rPr>
        <w:t xml:space="preserve">сельского поселения </w:t>
      </w:r>
      <w:r w:rsidRPr="00CC2B22">
        <w:rPr>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264. Маршрут передвижения </w:t>
      </w:r>
      <w:r w:rsidRPr="00CC2B22">
        <w:rPr>
          <w:sz w:val="28"/>
          <w:szCs w:val="28"/>
        </w:rPr>
        <w:t>скота на пастбища</w:t>
      </w:r>
      <w:r w:rsidRPr="00CC2B22">
        <w:rPr>
          <w:sz w:val="28"/>
          <w:szCs w:val="28"/>
          <w:lang w:eastAsia="ru-RU"/>
        </w:rPr>
        <w:t xml:space="preserve"> утверждается администрацией </w:t>
      </w:r>
      <w:r w:rsidRPr="00CC2B22">
        <w:rPr>
          <w:sz w:val="28"/>
          <w:szCs w:val="28"/>
        </w:rPr>
        <w:t xml:space="preserve">сельского поселения </w:t>
      </w:r>
      <w:r w:rsidRPr="00CC2B22">
        <w:rPr>
          <w:sz w:val="28"/>
          <w:szCs w:val="28"/>
          <w:lang w:eastAsia="ru-RU"/>
        </w:rPr>
        <w:t>по заявлениям собственников.</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sz w:val="28"/>
          <w:szCs w:val="28"/>
          <w:lang w:eastAsia="ru-RU"/>
        </w:rPr>
        <w:t xml:space="preserve">. 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4463D" w:rsidRPr="00CC2B22" w:rsidRDefault="00C4463D" w:rsidP="0023586D">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C4463D" w:rsidRPr="00CC2B22" w:rsidRDefault="00C4463D" w:rsidP="0023586D">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4463D" w:rsidRPr="00CC2B22" w:rsidRDefault="00C4463D" w:rsidP="0023586D">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C4463D"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274.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C4463D" w:rsidRPr="00C92A8C" w:rsidRDefault="00C4463D" w:rsidP="0023586D">
      <w:pPr>
        <w:suppressAutoHyphens w:val="0"/>
        <w:autoSpaceDE w:val="0"/>
        <w:autoSpaceDN w:val="0"/>
        <w:adjustRightInd w:val="0"/>
        <w:ind w:firstLine="709"/>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4463D" w:rsidRPr="00CC2B22" w:rsidRDefault="00C4463D" w:rsidP="0023586D">
      <w:pPr>
        <w:suppressAutoHyphens w:val="0"/>
        <w:autoSpaceDE w:val="0"/>
        <w:autoSpaceDN w:val="0"/>
        <w:adjustRightInd w:val="0"/>
        <w:ind w:firstLine="709"/>
        <w:jc w:val="both"/>
        <w:rPr>
          <w:sz w:val="28"/>
          <w:szCs w:val="28"/>
          <w:lang w:eastAsia="ru-RU"/>
        </w:rPr>
      </w:pPr>
    </w:p>
    <w:p w:rsidR="00C4463D" w:rsidRPr="00CC2B22" w:rsidRDefault="00C4463D" w:rsidP="0023586D">
      <w:pPr>
        <w:suppressAutoHyphens w:val="0"/>
        <w:autoSpaceDE w:val="0"/>
        <w:autoSpaceDN w:val="0"/>
        <w:adjustRightInd w:val="0"/>
        <w:ind w:firstLine="709"/>
        <w:jc w:val="center"/>
        <w:rPr>
          <w:b/>
          <w:bCs/>
          <w:sz w:val="28"/>
          <w:szCs w:val="28"/>
          <w:lang w:eastAsia="ru-RU"/>
        </w:rPr>
      </w:pPr>
      <w:r w:rsidRPr="00CC2B22">
        <w:rPr>
          <w:b/>
          <w:bCs/>
          <w:sz w:val="28"/>
          <w:szCs w:val="28"/>
          <w:lang w:eastAsia="ru-RU"/>
        </w:rPr>
        <w:t>Содержание скотомогильников (биотермических ям)</w:t>
      </w:r>
    </w:p>
    <w:p w:rsidR="00C4463D" w:rsidRPr="00CC2B22" w:rsidRDefault="00C4463D" w:rsidP="0023586D">
      <w:pPr>
        <w:suppressAutoHyphens w:val="0"/>
        <w:autoSpaceDE w:val="0"/>
        <w:autoSpaceDN w:val="0"/>
        <w:adjustRightInd w:val="0"/>
        <w:ind w:firstLine="709"/>
        <w:jc w:val="both"/>
        <w:rPr>
          <w:sz w:val="28"/>
          <w:szCs w:val="28"/>
          <w:lang w:eastAsia="ru-RU"/>
        </w:rPr>
      </w:pP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4463D" w:rsidRPr="00CC2B22" w:rsidRDefault="00C4463D" w:rsidP="0023586D">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277. 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возлагается на собственников (владельцев) этих объектов в соответствии с Ветеринарно-санитарными правилами сбора, утилизации и уничтожения биологических отходов.</w:t>
      </w:r>
    </w:p>
    <w:p w:rsidR="00C4463D" w:rsidRPr="00CC2B22" w:rsidRDefault="00C4463D" w:rsidP="0023586D">
      <w:pPr>
        <w:suppressAutoHyphens w:val="0"/>
        <w:autoSpaceDE w:val="0"/>
        <w:autoSpaceDN w:val="0"/>
        <w:adjustRightInd w:val="0"/>
        <w:ind w:firstLine="709"/>
        <w:jc w:val="both"/>
        <w:rPr>
          <w:sz w:val="28"/>
          <w:szCs w:val="28"/>
          <w:lang w:eastAsia="ru-RU"/>
        </w:rPr>
      </w:pPr>
    </w:p>
    <w:p w:rsidR="00C4463D" w:rsidRPr="00CC2B22" w:rsidRDefault="00C4463D" w:rsidP="0023586D">
      <w:pPr>
        <w:widowControl w:val="0"/>
        <w:autoSpaceDE w:val="0"/>
        <w:autoSpaceDN w:val="0"/>
        <w:adjustRightInd w:val="0"/>
        <w:ind w:firstLine="709"/>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об уведомлениях и телефонограммах о проведении аварийных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 выданных ордерах на территории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 продлении сроков проведения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об актах обследования участков после проведения восстановительных работ и закрытия ордеров.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Ордер при производстве работ по реконструкции, ремонту коммуникаций оформляется на собственника (владельца) коммуникаций.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280. Прокладка напорных коммуникаций под проезжей частью магистральных улиц не допускается.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Не допускается применение кирпича в конструкциях, подземных коммуникациях, расположенных под проезжей частью.</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286. При восстановлении благоустройства: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а) согласовать с администрацией сельского поселения продление срока действия разрешения на производство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б) провести необходимые мероприятия по приведению в порядок территории в зоне производства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287. До начала производства земляных, строительных, ремонтных работ необходимо:</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Установить дорожные знаки в соответствии с согласованной схемой;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Ограждение должно надежно предотвращать попадание посторонних лиц на место проведения работ, должно иметь опрятный вид.</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289. В разрешении устанавливаются сроки и условия производства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При необходимости производитель работ обеспечивает планировку грунта на отвале.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lang w:eastAsia="ru-RU"/>
        </w:rPr>
        <w:t>ГОСТ Р 50597-2017</w:t>
      </w:r>
      <w:r w:rsidRPr="00CC2B22">
        <w:rPr>
          <w:sz w:val="28"/>
          <w:szCs w:val="28"/>
        </w:rPr>
        <w:t xml:space="preserve"> «</w:t>
      </w:r>
      <w:r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sz w:val="28"/>
          <w:szCs w:val="28"/>
        </w:rPr>
        <w:t>».</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C4463D" w:rsidRPr="00CC2B22" w:rsidRDefault="00C4463D" w:rsidP="0023586D">
      <w:pPr>
        <w:widowControl w:val="0"/>
        <w:autoSpaceDE w:val="0"/>
        <w:autoSpaceDN w:val="0"/>
        <w:adjustRightInd w:val="0"/>
        <w:ind w:firstLine="709"/>
        <w:jc w:val="center"/>
        <w:rPr>
          <w:b/>
          <w:bCs/>
          <w:sz w:val="28"/>
          <w:szCs w:val="28"/>
        </w:rPr>
      </w:pPr>
    </w:p>
    <w:p w:rsidR="00C4463D" w:rsidRPr="00CC2B22" w:rsidRDefault="00C4463D" w:rsidP="0023586D">
      <w:pPr>
        <w:widowControl w:val="0"/>
        <w:autoSpaceDE w:val="0"/>
        <w:autoSpaceDN w:val="0"/>
        <w:adjustRightInd w:val="0"/>
        <w:ind w:firstLine="709"/>
        <w:jc w:val="center"/>
        <w:rPr>
          <w:b/>
          <w:bCs/>
          <w:sz w:val="28"/>
          <w:szCs w:val="28"/>
        </w:rPr>
      </w:pPr>
      <w:r w:rsidRPr="00CC2B22">
        <w:rPr>
          <w:b/>
          <w:bCs/>
          <w:sz w:val="28"/>
          <w:szCs w:val="28"/>
          <w:lang w:val="en-US"/>
        </w:rPr>
        <w:t>VI</w:t>
      </w:r>
      <w:r w:rsidRPr="00CC2B22">
        <w:rPr>
          <w:b/>
          <w:bCs/>
          <w:sz w:val="28"/>
          <w:szCs w:val="28"/>
        </w:rPr>
        <w:t>. Праздничное оформление территории</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both"/>
        <w:rPr>
          <w:b/>
          <w:bCs/>
          <w:sz w:val="28"/>
          <w:szCs w:val="28"/>
        </w:rPr>
      </w:pPr>
      <w:r w:rsidRPr="00CC2B22">
        <w:rPr>
          <w:b/>
          <w:bCs/>
          <w:sz w:val="28"/>
          <w:szCs w:val="28"/>
          <w:lang w:val="en-US"/>
        </w:rPr>
        <w:t>VII</w:t>
      </w:r>
      <w:r w:rsidRPr="00CC2B22">
        <w:rPr>
          <w:b/>
          <w:bCs/>
          <w:sz w:val="28"/>
          <w:szCs w:val="28"/>
        </w:rPr>
        <w:t>. Порядок участия граждан и организаций в реализации мероприятий по благоустройству территории сельского поселения.</w:t>
      </w:r>
    </w:p>
    <w:p w:rsidR="00C4463D" w:rsidRPr="00CC2B22" w:rsidRDefault="00C4463D" w:rsidP="0023586D">
      <w:pPr>
        <w:widowControl w:val="0"/>
        <w:tabs>
          <w:tab w:val="left" w:pos="7800"/>
        </w:tabs>
        <w:autoSpaceDE w:val="0"/>
        <w:autoSpaceDN w:val="0"/>
        <w:adjustRightInd w:val="0"/>
        <w:ind w:firstLine="709"/>
        <w:jc w:val="both"/>
        <w:rPr>
          <w:sz w:val="28"/>
          <w:szCs w:val="28"/>
        </w:rPr>
      </w:pPr>
      <w:r w:rsidRPr="00CC2B22">
        <w:rPr>
          <w:sz w:val="28"/>
          <w:szCs w:val="28"/>
        </w:rPr>
        <w:tab/>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313. Формы общественного участия: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5) консультации по предполагаемым типам озеленения;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6) консультации по предполагаемым типам освещения и осветительного оборудования;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315. Особенности применения механизмов общественного участия: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C4463D" w:rsidRPr="00CC2B22" w:rsidRDefault="00C4463D" w:rsidP="0023586D">
      <w:pPr>
        <w:widowControl w:val="0"/>
        <w:autoSpaceDE w:val="0"/>
        <w:autoSpaceDN w:val="0"/>
        <w:adjustRightInd w:val="0"/>
        <w:ind w:firstLine="709"/>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widowControl w:val="0"/>
        <w:autoSpaceDE w:val="0"/>
        <w:autoSpaceDN w:val="0"/>
        <w:adjustRightInd w:val="0"/>
        <w:ind w:firstLine="709"/>
        <w:jc w:val="center"/>
        <w:rPr>
          <w:b/>
          <w:bCs/>
          <w:sz w:val="28"/>
          <w:szCs w:val="28"/>
        </w:rPr>
      </w:pPr>
      <w:r w:rsidRPr="00CC2B22">
        <w:rPr>
          <w:b/>
          <w:bCs/>
          <w:sz w:val="28"/>
          <w:szCs w:val="28"/>
          <w:lang w:val="en-US"/>
        </w:rPr>
        <w:t>VIII</w:t>
      </w:r>
      <w:r w:rsidRPr="00CC2B22">
        <w:rPr>
          <w:b/>
          <w:bCs/>
          <w:sz w:val="28"/>
          <w:szCs w:val="28"/>
        </w:rPr>
        <w:t>. О</w:t>
      </w:r>
      <w:r w:rsidRPr="00CC2B22">
        <w:rPr>
          <w:b/>
          <w:bCs/>
          <w:color w:val="000000"/>
          <w:sz w:val="28"/>
          <w:szCs w:val="28"/>
          <w:shd w:val="clear" w:color="auto" w:fill="FFFFFF"/>
        </w:rPr>
        <w:t>пределение границ прилегающих территорий</w:t>
      </w:r>
    </w:p>
    <w:p w:rsidR="00C4463D" w:rsidRPr="00CC2B22" w:rsidRDefault="00C4463D" w:rsidP="0023586D">
      <w:pPr>
        <w:shd w:val="clear" w:color="auto" w:fill="FFFFFF"/>
        <w:ind w:firstLine="709"/>
        <w:jc w:val="center"/>
        <w:rPr>
          <w:color w:val="000000"/>
          <w:sz w:val="28"/>
          <w:szCs w:val="28"/>
          <w:lang w:eastAsia="ru-RU"/>
        </w:rPr>
      </w:pPr>
    </w:p>
    <w:p w:rsidR="00C4463D" w:rsidRPr="00CC2B22" w:rsidRDefault="00C4463D" w:rsidP="0023586D">
      <w:pPr>
        <w:shd w:val="clear" w:color="auto" w:fill="FFFFFF"/>
        <w:ind w:firstLine="709"/>
        <w:jc w:val="center"/>
        <w:rPr>
          <w:b/>
          <w:bCs/>
          <w:sz w:val="28"/>
          <w:szCs w:val="28"/>
          <w:lang w:eastAsia="ru-RU"/>
        </w:rPr>
      </w:pPr>
      <w:r w:rsidRPr="00CC2B22">
        <w:rPr>
          <w:b/>
          <w:bCs/>
          <w:sz w:val="28"/>
          <w:szCs w:val="28"/>
          <w:lang w:eastAsia="ru-RU"/>
        </w:rPr>
        <w:t>Принципы определени</w:t>
      </w:r>
      <w:r>
        <w:rPr>
          <w:b/>
          <w:bCs/>
          <w:sz w:val="28"/>
          <w:szCs w:val="28"/>
          <w:lang w:eastAsia="ru-RU"/>
        </w:rPr>
        <w:t>я границ прилегающих территорий</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317. При определении границ прилегающих территорий учитываются:</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C4463D" w:rsidRPr="00CC2B22" w:rsidRDefault="00C4463D" w:rsidP="0023586D">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C4463D" w:rsidRPr="00CC2B22" w:rsidRDefault="00C4463D" w:rsidP="0023586D">
      <w:pPr>
        <w:pStyle w:val="Heading3"/>
        <w:shd w:val="clear" w:color="auto" w:fill="FFFFFF"/>
        <w:spacing w:before="0" w:beforeAutospacing="0" w:after="0" w:afterAutospacing="0"/>
        <w:ind w:firstLine="709"/>
        <w:jc w:val="both"/>
        <w:textAlignment w:val="baseline"/>
        <w:rPr>
          <w:b w:val="0"/>
          <w:bCs w:val="0"/>
          <w:spacing w:val="2"/>
          <w:sz w:val="28"/>
          <w:szCs w:val="28"/>
        </w:rPr>
      </w:pPr>
      <w:r w:rsidRPr="00CC2B22">
        <w:rPr>
          <w:b w:val="0"/>
          <w:bCs w:val="0"/>
          <w:sz w:val="28"/>
          <w:szCs w:val="28"/>
        </w:rPr>
        <w:t xml:space="preserve">322. </w:t>
      </w:r>
      <w:r w:rsidRPr="00CC2B22">
        <w:rPr>
          <w:b w:val="0"/>
          <w:bCs w:val="0"/>
          <w:spacing w:val="2"/>
          <w:sz w:val="28"/>
          <w:szCs w:val="28"/>
        </w:rPr>
        <w:t>При подготовке схемы границ прилегающей территории учитываются материалы и сведения: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правил землепользования и застройки;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проектов планировки территории;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землеустроительной документации;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4463D" w:rsidRPr="00CC2B22" w:rsidRDefault="00C4463D" w:rsidP="0023586D">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4463D" w:rsidRPr="00CC2B22" w:rsidRDefault="00C4463D" w:rsidP="0023586D">
      <w:pPr>
        <w:suppressAutoHyphens w:val="0"/>
        <w:autoSpaceDE w:val="0"/>
        <w:autoSpaceDN w:val="0"/>
        <w:adjustRightInd w:val="0"/>
        <w:ind w:firstLine="709"/>
        <w:jc w:val="both"/>
        <w:rPr>
          <w:sz w:val="28"/>
          <w:szCs w:val="28"/>
          <w:lang w:eastAsia="ru-RU"/>
        </w:rPr>
      </w:pPr>
      <w:r w:rsidRPr="00CC2B22">
        <w:rPr>
          <w:sz w:val="28"/>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C4463D" w:rsidRPr="00CC2B22" w:rsidRDefault="00C4463D" w:rsidP="0023586D">
      <w:pPr>
        <w:widowControl w:val="0"/>
        <w:autoSpaceDE w:val="0"/>
        <w:autoSpaceDN w:val="0"/>
        <w:adjustRightInd w:val="0"/>
        <w:ind w:firstLine="709"/>
        <w:jc w:val="both"/>
        <w:rPr>
          <w:sz w:val="28"/>
          <w:szCs w:val="28"/>
        </w:rPr>
      </w:pPr>
    </w:p>
    <w:p w:rsidR="00C4463D" w:rsidRPr="00CC2B22" w:rsidRDefault="00C4463D" w:rsidP="0023586D">
      <w:pPr>
        <w:keepNext/>
        <w:ind w:firstLine="709"/>
        <w:jc w:val="center"/>
        <w:outlineLvl w:val="0"/>
        <w:rPr>
          <w:b/>
          <w:bCs/>
          <w:sz w:val="28"/>
          <w:szCs w:val="28"/>
        </w:rPr>
      </w:pPr>
      <w:bookmarkStart w:id="66"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6"/>
    </w:p>
    <w:p w:rsidR="00C4463D" w:rsidRPr="00CC2B22" w:rsidRDefault="00C4463D" w:rsidP="0023586D">
      <w:pPr>
        <w:keepNext/>
        <w:ind w:firstLine="709"/>
        <w:jc w:val="center"/>
        <w:outlineLvl w:val="0"/>
        <w:rPr>
          <w:b/>
          <w:bCs/>
          <w:sz w:val="28"/>
          <w:szCs w:val="28"/>
        </w:rPr>
      </w:pP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bookmarkStart w:id="67" w:name="Par56"/>
      <w:bookmarkEnd w:id="67"/>
      <w:r w:rsidRPr="00CC2B22">
        <w:rPr>
          <w:spacing w:val="2"/>
          <w:sz w:val="28"/>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328. В рамках контроля за соблюдением настоящих Правил уполномоченные должностные лица:</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выявляют факты нарушения требований настоящих Правил на территории сельского поселения;</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lang w:eastAsia="ru-RU"/>
        </w:rPr>
        <w:br w:type="page"/>
      </w:r>
    </w:p>
    <w:p w:rsidR="00C4463D" w:rsidRPr="00CC2B22" w:rsidRDefault="00C4463D" w:rsidP="0023586D">
      <w:pPr>
        <w:shd w:val="clear" w:color="auto" w:fill="FFFFFF"/>
        <w:suppressAutoHyphens w:val="0"/>
        <w:ind w:firstLine="709"/>
        <w:jc w:val="both"/>
        <w:textAlignment w:val="baseline"/>
        <w:rPr>
          <w:spacing w:val="2"/>
          <w:sz w:val="28"/>
          <w:szCs w:val="28"/>
          <w:lang w:eastAsia="ru-RU"/>
        </w:rPr>
      </w:pPr>
    </w:p>
    <w:p w:rsidR="00C4463D" w:rsidRPr="00226AE7" w:rsidRDefault="00C4463D" w:rsidP="0023586D">
      <w:pPr>
        <w:pStyle w:val="formattext"/>
        <w:shd w:val="clear" w:color="auto" w:fill="FFFFFF"/>
        <w:spacing w:before="0" w:beforeAutospacing="0" w:after="0" w:afterAutospacing="0"/>
        <w:ind w:firstLine="709"/>
        <w:jc w:val="center"/>
        <w:textAlignment w:val="baseline"/>
        <w:rPr>
          <w:spacing w:val="2"/>
          <w:sz w:val="28"/>
          <w:szCs w:val="28"/>
        </w:rPr>
      </w:pPr>
      <w:r w:rsidRPr="00226AE7">
        <w:rPr>
          <w:spacing w:val="2"/>
          <w:sz w:val="28"/>
          <w:szCs w:val="28"/>
        </w:rPr>
        <w:t>ПРИЛОЖЕНИЕ</w:t>
      </w:r>
    </w:p>
    <w:p w:rsidR="00C4463D" w:rsidRPr="00226AE7" w:rsidRDefault="00C4463D" w:rsidP="0023586D">
      <w:pPr>
        <w:pStyle w:val="formattext"/>
        <w:shd w:val="clear" w:color="auto" w:fill="FFFFFF"/>
        <w:spacing w:before="0" w:beforeAutospacing="0" w:after="0" w:afterAutospacing="0"/>
        <w:ind w:firstLine="709"/>
        <w:jc w:val="center"/>
        <w:textAlignment w:val="baseline"/>
        <w:rPr>
          <w:spacing w:val="2"/>
          <w:sz w:val="28"/>
          <w:szCs w:val="28"/>
        </w:rPr>
      </w:pPr>
      <w:r w:rsidRPr="00226AE7">
        <w:rPr>
          <w:spacing w:val="2"/>
          <w:sz w:val="28"/>
          <w:szCs w:val="28"/>
        </w:rPr>
        <w:t xml:space="preserve"> к Правилам благоустройства территории сельского поселения </w:t>
      </w:r>
    </w:p>
    <w:p w:rsidR="00C4463D" w:rsidRPr="00CC2B22" w:rsidRDefault="00C4463D" w:rsidP="0023586D">
      <w:pPr>
        <w:pStyle w:val="Heading3"/>
        <w:shd w:val="clear" w:color="auto" w:fill="FFFFFF"/>
        <w:spacing w:before="0" w:beforeAutospacing="0" w:after="0" w:afterAutospacing="0"/>
        <w:ind w:firstLine="709"/>
        <w:jc w:val="center"/>
        <w:textAlignment w:val="baseline"/>
        <w:rPr>
          <w:spacing w:val="2"/>
          <w:sz w:val="28"/>
          <w:szCs w:val="28"/>
        </w:rPr>
      </w:pPr>
    </w:p>
    <w:p w:rsidR="00C4463D" w:rsidRPr="00CC2B22" w:rsidRDefault="00C4463D" w:rsidP="0023586D">
      <w:pPr>
        <w:pStyle w:val="Heading3"/>
        <w:shd w:val="clear" w:color="auto" w:fill="FFFFFF"/>
        <w:spacing w:before="0" w:beforeAutospacing="0" w:after="0" w:afterAutospacing="0"/>
        <w:ind w:firstLine="709"/>
        <w:jc w:val="center"/>
        <w:textAlignment w:val="baseline"/>
        <w:rPr>
          <w:spacing w:val="2"/>
          <w:sz w:val="28"/>
          <w:szCs w:val="28"/>
        </w:rPr>
      </w:pPr>
      <w:r w:rsidRPr="00CC2B22">
        <w:rPr>
          <w:spacing w:val="2"/>
          <w:sz w:val="28"/>
          <w:szCs w:val="28"/>
        </w:rPr>
        <w:t>Форма схемы границ прилегающей территории</w:t>
      </w:r>
    </w:p>
    <w:p w:rsidR="00C4463D" w:rsidRPr="00CC2B22" w:rsidRDefault="00C4463D" w:rsidP="0023586D">
      <w:pPr>
        <w:pStyle w:val="Heading3"/>
        <w:shd w:val="clear" w:color="auto" w:fill="FFFFFF"/>
        <w:spacing w:before="0" w:beforeAutospacing="0" w:after="0" w:afterAutospacing="0"/>
        <w:ind w:firstLine="709"/>
        <w:jc w:val="center"/>
        <w:textAlignment w:val="baseline"/>
        <w:rPr>
          <w:spacing w:val="2"/>
          <w:sz w:val="28"/>
          <w:szCs w:val="28"/>
        </w:rPr>
      </w:pPr>
      <w:r w:rsidRPr="00CC2B22">
        <w:rPr>
          <w:spacing w:val="2"/>
          <w:sz w:val="28"/>
          <w:szCs w:val="28"/>
        </w:rPr>
        <w:t>Графическая часть</w:t>
      </w:r>
    </w:p>
    <w:p w:rsidR="00C4463D" w:rsidRPr="00CC2B22" w:rsidRDefault="00C4463D" w:rsidP="0023586D">
      <w:pPr>
        <w:pStyle w:val="unformattext"/>
        <w:shd w:val="clear" w:color="auto" w:fill="FFFFFF"/>
        <w:spacing w:before="0" w:beforeAutospacing="0" w:after="0" w:afterAutospacing="0"/>
        <w:ind w:firstLine="709"/>
        <w:jc w:val="both"/>
        <w:textAlignment w:val="baseline"/>
        <w:rPr>
          <w:spacing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C4463D" w:rsidRPr="00CC2B22">
        <w:trPr>
          <w:trHeight w:val="5913"/>
        </w:trPr>
        <w:tc>
          <w:tcPr>
            <w:tcW w:w="5000" w:type="pct"/>
          </w:tcPr>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p>
          <w:p w:rsidR="00C4463D" w:rsidRPr="00D10D4D" w:rsidRDefault="00C4463D" w:rsidP="0023586D">
            <w:pPr>
              <w:pStyle w:val="unformattext"/>
              <w:spacing w:before="0" w:beforeAutospacing="0" w:after="0" w:afterAutospacing="0"/>
              <w:ind w:firstLine="709"/>
              <w:jc w:val="both"/>
              <w:textAlignment w:val="baseline"/>
              <w:rPr>
                <w:spacing w:val="2"/>
                <w:sz w:val="28"/>
                <w:szCs w:val="28"/>
              </w:rPr>
            </w:pPr>
            <w:r w:rsidRPr="00D10D4D">
              <w:rPr>
                <w:spacing w:val="2"/>
                <w:sz w:val="28"/>
                <w:szCs w:val="28"/>
              </w:rPr>
              <w:t xml:space="preserve">    Масштаб 1:500 (1:1000)</w:t>
            </w:r>
          </w:p>
        </w:tc>
      </w:tr>
    </w:tbl>
    <w:p w:rsidR="00C4463D" w:rsidRPr="00CC2B22" w:rsidRDefault="00C4463D" w:rsidP="0023586D">
      <w:pPr>
        <w:pStyle w:val="unformattext"/>
        <w:shd w:val="clear" w:color="auto" w:fill="FFFFFF"/>
        <w:spacing w:before="0" w:beforeAutospacing="0" w:after="0" w:afterAutospacing="0"/>
        <w:ind w:firstLine="709"/>
        <w:jc w:val="both"/>
        <w:textAlignment w:val="baseline"/>
        <w:rPr>
          <w:spacing w:val="2"/>
          <w:sz w:val="28"/>
          <w:szCs w:val="28"/>
        </w:rPr>
      </w:pPr>
    </w:p>
    <w:sectPr w:rsidR="00C4463D"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3D" w:rsidRDefault="00C4463D" w:rsidP="00AE1888">
      <w:r>
        <w:separator/>
      </w:r>
    </w:p>
  </w:endnote>
  <w:endnote w:type="continuationSeparator" w:id="0">
    <w:p w:rsidR="00C4463D" w:rsidRDefault="00C4463D"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3D" w:rsidRDefault="00C4463D" w:rsidP="00AE1888">
      <w:r>
        <w:separator/>
      </w:r>
    </w:p>
  </w:footnote>
  <w:footnote w:type="continuationSeparator" w:id="0">
    <w:p w:rsidR="00C4463D" w:rsidRDefault="00C4463D" w:rsidP="00AE1888">
      <w:r>
        <w:continuationSeparator/>
      </w:r>
    </w:p>
  </w:footnote>
  <w:footnote w:id="1">
    <w:p w:rsidR="00C4463D" w:rsidRDefault="00C4463D">
      <w:pPr>
        <w:pStyle w:val="FootnoteText"/>
      </w:pPr>
      <w:r>
        <w:rPr>
          <w:rStyle w:val="FootnoteReferenc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D" w:rsidRDefault="00C4463D">
    <w:pPr>
      <w:pStyle w:val="Header"/>
      <w:jc w:val="center"/>
    </w:pPr>
    <w:fldSimple w:instr="PAGE   \* MERGEFORMAT">
      <w:r>
        <w:rPr>
          <w:noProof/>
        </w:rPr>
        <w:t>2</w:t>
      </w:r>
    </w:fldSimple>
  </w:p>
  <w:p w:rsidR="00C4463D" w:rsidRDefault="00C44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D" w:rsidRDefault="00C4463D">
    <w:pPr>
      <w:pStyle w:val="Header"/>
      <w:jc w:val="center"/>
    </w:pPr>
  </w:p>
  <w:p w:rsidR="00C4463D" w:rsidRDefault="00C44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iCs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586D"/>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26A00"/>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3E4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145F"/>
    <w:rsid w:val="007D339D"/>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5CCE"/>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115C"/>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E50AA"/>
    <w:rsid w:val="00BF0CC2"/>
    <w:rsid w:val="00BF259A"/>
    <w:rsid w:val="00C05DBD"/>
    <w:rsid w:val="00C06B35"/>
    <w:rsid w:val="00C07DA2"/>
    <w:rsid w:val="00C13E28"/>
    <w:rsid w:val="00C14AFF"/>
    <w:rsid w:val="00C307AB"/>
    <w:rsid w:val="00C4463D"/>
    <w:rsid w:val="00C44F55"/>
    <w:rsid w:val="00C52758"/>
    <w:rsid w:val="00C57F48"/>
    <w:rsid w:val="00C63198"/>
    <w:rsid w:val="00C73010"/>
    <w:rsid w:val="00C76DD4"/>
    <w:rsid w:val="00C779A6"/>
    <w:rsid w:val="00C82A91"/>
    <w:rsid w:val="00C92A8C"/>
    <w:rsid w:val="00C93FA2"/>
    <w:rsid w:val="00C959DB"/>
    <w:rsid w:val="00C97281"/>
    <w:rsid w:val="00CC23D9"/>
    <w:rsid w:val="00CC2B22"/>
    <w:rsid w:val="00CD0025"/>
    <w:rsid w:val="00CD6305"/>
    <w:rsid w:val="00CD6D37"/>
    <w:rsid w:val="00CE2CA5"/>
    <w:rsid w:val="00CE3C9A"/>
    <w:rsid w:val="00CE5EA2"/>
    <w:rsid w:val="00CF6B07"/>
    <w:rsid w:val="00D04B15"/>
    <w:rsid w:val="00D10D4D"/>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7"/>
    <w:pPr>
      <w:suppressAutoHyphens/>
    </w:pPr>
    <w:rPr>
      <w:sz w:val="24"/>
      <w:szCs w:val="24"/>
      <w:lang w:eastAsia="ar-SA"/>
    </w:rPr>
  </w:style>
  <w:style w:type="paragraph" w:styleId="Heading2">
    <w:name w:val="heading 2"/>
    <w:basedOn w:val="Normal"/>
    <w:next w:val="Normal"/>
    <w:link w:val="Heading2Char"/>
    <w:uiPriority w:val="99"/>
    <w:qFormat/>
    <w:rsid w:val="0032379E"/>
    <w:pPr>
      <w:keepNext/>
      <w:keepLines/>
      <w:spacing w:before="200"/>
      <w:outlineLvl w:val="1"/>
    </w:pPr>
    <w:rPr>
      <w:rFonts w:ascii="Calibri Light" w:hAnsi="Calibri Light" w:cs="Calibri Light"/>
      <w:b/>
      <w:bCs/>
      <w:color w:val="5B9BD5"/>
      <w:sz w:val="26"/>
      <w:szCs w:val="26"/>
    </w:rPr>
  </w:style>
  <w:style w:type="paragraph" w:styleId="Heading3">
    <w:name w:val="heading 3"/>
    <w:basedOn w:val="Normal"/>
    <w:link w:val="Heading3Char"/>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379E"/>
    <w:rPr>
      <w:rFonts w:ascii="Calibri Light" w:hAnsi="Calibri Light" w:cs="Calibri Light"/>
      <w:b/>
      <w:bCs/>
      <w:color w:val="5B9BD5"/>
      <w:sz w:val="26"/>
      <w:szCs w:val="26"/>
      <w:lang w:eastAsia="ar-SA" w:bidi="ar-SA"/>
    </w:rPr>
  </w:style>
  <w:style w:type="character" w:customStyle="1" w:styleId="Heading3Char">
    <w:name w:val="Heading 3 Char"/>
    <w:basedOn w:val="DefaultParagraphFont"/>
    <w:link w:val="Heading3"/>
    <w:uiPriority w:val="99"/>
    <w:locked/>
    <w:rsid w:val="00D62C11"/>
    <w:rPr>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
    <w:name w:val="Символ нумерации"/>
    <w:uiPriority w:val="99"/>
    <w:rsid w:val="00CF6B07"/>
  </w:style>
  <w:style w:type="paragraph" w:styleId="Title">
    <w:name w:val="Title"/>
    <w:basedOn w:val="Normal"/>
    <w:next w:val="BodyText"/>
    <w:link w:val="TitleChar"/>
    <w:uiPriority w:val="99"/>
    <w:qFormat/>
    <w:rsid w:val="00CF6B07"/>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EC6122"/>
    <w:rPr>
      <w:rFonts w:ascii="Arial" w:eastAsia="Times New Roman" w:hAnsi="Arial" w:cs="Arial"/>
      <w:sz w:val="28"/>
      <w:szCs w:val="28"/>
      <w:lang w:eastAsia="ar-SA" w:bidi="ar-SA"/>
    </w:rPr>
  </w:style>
  <w:style w:type="paragraph" w:styleId="BodyText">
    <w:name w:val="Body Text"/>
    <w:basedOn w:val="Normal"/>
    <w:link w:val="BodyTextChar"/>
    <w:uiPriority w:val="99"/>
    <w:rsid w:val="00CF6B07"/>
    <w:pPr>
      <w:spacing w:after="120"/>
    </w:pPr>
  </w:style>
  <w:style w:type="character" w:customStyle="1" w:styleId="BodyTextChar">
    <w:name w:val="Body Text Char"/>
    <w:basedOn w:val="DefaultParagraphFont"/>
    <w:link w:val="BodyText"/>
    <w:uiPriority w:val="99"/>
    <w:semiHidden/>
    <w:rsid w:val="00470C9E"/>
    <w:rPr>
      <w:sz w:val="24"/>
      <w:szCs w:val="24"/>
      <w:lang w:eastAsia="ar-SA"/>
    </w:rPr>
  </w:style>
  <w:style w:type="paragraph" w:styleId="List">
    <w:name w:val="List"/>
    <w:basedOn w:val="BodyText"/>
    <w:uiPriority w:val="99"/>
    <w:rsid w:val="00CF6B07"/>
  </w:style>
  <w:style w:type="paragraph" w:customStyle="1" w:styleId="10">
    <w:name w:val="Название1"/>
    <w:basedOn w:val="Normal"/>
    <w:uiPriority w:val="99"/>
    <w:rsid w:val="00CF6B07"/>
    <w:pPr>
      <w:suppressLineNumbers/>
      <w:spacing w:before="120" w:after="120"/>
    </w:pPr>
    <w:rPr>
      <w:i/>
      <w:iCs/>
    </w:rPr>
  </w:style>
  <w:style w:type="paragraph" w:customStyle="1" w:styleId="11">
    <w:name w:val="Указатель1"/>
    <w:basedOn w:val="Normal"/>
    <w:uiPriority w:val="99"/>
    <w:rsid w:val="00CF6B07"/>
    <w:pPr>
      <w:suppressLineNumbers/>
    </w:pPr>
  </w:style>
  <w:style w:type="paragraph" w:customStyle="1" w:styleId="12">
    <w:name w:val="Схема документа1"/>
    <w:basedOn w:val="Normal"/>
    <w:uiPriority w:val="99"/>
    <w:rsid w:val="00CF6B07"/>
    <w:pPr>
      <w:shd w:val="clear" w:color="auto" w:fill="000080"/>
    </w:pPr>
    <w:rPr>
      <w:rFonts w:ascii="Tahoma" w:hAnsi="Tahoma" w:cs="Tahoma"/>
      <w:sz w:val="20"/>
      <w:szCs w:val="20"/>
    </w:rPr>
  </w:style>
  <w:style w:type="paragraph" w:customStyle="1" w:styleId="a0">
    <w:name w:val="Содержимое врезки"/>
    <w:basedOn w:val="BodyText"/>
    <w:uiPriority w:val="99"/>
    <w:rsid w:val="00CF6B07"/>
  </w:style>
  <w:style w:type="paragraph" w:customStyle="1" w:styleId="a1">
    <w:name w:val="Содержимое таблицы"/>
    <w:basedOn w:val="Normal"/>
    <w:uiPriority w:val="99"/>
    <w:rsid w:val="00CF6B07"/>
    <w:pPr>
      <w:suppressLineNumbers/>
    </w:pPr>
  </w:style>
  <w:style w:type="paragraph" w:customStyle="1" w:styleId="a2">
    <w:name w:val="Заголовок таблицы"/>
    <w:basedOn w:val="a1"/>
    <w:uiPriority w:val="99"/>
    <w:rsid w:val="00CF6B07"/>
    <w:pPr>
      <w:jc w:val="center"/>
    </w:pPr>
    <w:rPr>
      <w:b/>
      <w:bCs/>
    </w:rPr>
  </w:style>
  <w:style w:type="paragraph" w:styleId="NormalWeb">
    <w:name w:val="Normal (Web)"/>
    <w:basedOn w:val="Normal"/>
    <w:uiPriority w:val="99"/>
    <w:rsid w:val="00667AB5"/>
    <w:pPr>
      <w:suppressAutoHyphens w:val="0"/>
      <w:spacing w:before="100" w:beforeAutospacing="1" w:after="119"/>
    </w:pPr>
    <w:rPr>
      <w:lang w:eastAsia="ru-RU"/>
    </w:rPr>
  </w:style>
  <w:style w:type="table" w:styleId="TableGrid">
    <w:name w:val="Table Grid"/>
    <w:basedOn w:val="TableNormal"/>
    <w:uiPriority w:val="99"/>
    <w:rsid w:val="003D33A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83092E"/>
    <w:pPr>
      <w:spacing w:after="120" w:line="480" w:lineRule="auto"/>
    </w:pPr>
  </w:style>
  <w:style w:type="character" w:customStyle="1" w:styleId="BodyText2Char">
    <w:name w:val="Body Text 2 Char"/>
    <w:basedOn w:val="DefaultParagraphFont"/>
    <w:link w:val="BodyText2"/>
    <w:uiPriority w:val="99"/>
    <w:semiHidden/>
    <w:locked/>
    <w:rsid w:val="0083092E"/>
    <w:rPr>
      <w:sz w:val="24"/>
      <w:szCs w:val="24"/>
      <w:lang w:eastAsia="ar-SA" w:bidi="ar-SA"/>
    </w:rPr>
  </w:style>
  <w:style w:type="paragraph" w:styleId="Header">
    <w:name w:val="header"/>
    <w:basedOn w:val="Normal"/>
    <w:link w:val="HeaderChar"/>
    <w:uiPriority w:val="99"/>
    <w:rsid w:val="00AE1888"/>
    <w:pPr>
      <w:tabs>
        <w:tab w:val="center" w:pos="4677"/>
        <w:tab w:val="right" w:pos="9355"/>
      </w:tabs>
    </w:pPr>
  </w:style>
  <w:style w:type="character" w:customStyle="1" w:styleId="HeaderChar">
    <w:name w:val="Header Char"/>
    <w:basedOn w:val="DefaultParagraphFont"/>
    <w:link w:val="Header"/>
    <w:uiPriority w:val="99"/>
    <w:locked/>
    <w:rsid w:val="00AE1888"/>
    <w:rPr>
      <w:sz w:val="24"/>
      <w:szCs w:val="24"/>
      <w:lang w:eastAsia="ar-SA" w:bidi="ar-SA"/>
    </w:rPr>
  </w:style>
  <w:style w:type="paragraph" w:styleId="Footer">
    <w:name w:val="footer"/>
    <w:basedOn w:val="Normal"/>
    <w:link w:val="FooterChar"/>
    <w:uiPriority w:val="99"/>
    <w:rsid w:val="00AE1888"/>
    <w:pPr>
      <w:tabs>
        <w:tab w:val="center" w:pos="4677"/>
        <w:tab w:val="right" w:pos="9355"/>
      </w:tabs>
    </w:pPr>
  </w:style>
  <w:style w:type="character" w:customStyle="1" w:styleId="FooterChar">
    <w:name w:val="Footer Char"/>
    <w:basedOn w:val="DefaultParagraphFont"/>
    <w:link w:val="Footer"/>
    <w:uiPriority w:val="99"/>
    <w:locked/>
    <w:rsid w:val="00AE1888"/>
    <w:rPr>
      <w:sz w:val="24"/>
      <w:szCs w:val="24"/>
      <w:lang w:eastAsia="ar-SA" w:bidi="ar-SA"/>
    </w:rPr>
  </w:style>
  <w:style w:type="paragraph" w:styleId="BalloonText">
    <w:name w:val="Balloon Text"/>
    <w:basedOn w:val="Normal"/>
    <w:link w:val="BalloonTextChar"/>
    <w:uiPriority w:val="99"/>
    <w:semiHidden/>
    <w:rsid w:val="001A28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2846"/>
    <w:rPr>
      <w:rFonts w:ascii="Segoe UI" w:hAnsi="Segoe UI" w:cs="Segoe UI"/>
      <w:sz w:val="18"/>
      <w:szCs w:val="18"/>
      <w:lang w:eastAsia="ar-SA" w:bidi="ar-SA"/>
    </w:rPr>
  </w:style>
  <w:style w:type="paragraph" w:styleId="ListParagraph">
    <w:name w:val="List Paragraph"/>
    <w:basedOn w:val="Normal"/>
    <w:uiPriority w:val="99"/>
    <w:qFormat/>
    <w:rsid w:val="0011150E"/>
    <w:pPr>
      <w:ind w:left="720"/>
    </w:pPr>
  </w:style>
  <w:style w:type="character" w:styleId="Hyperlink">
    <w:name w:val="Hyperlink"/>
    <w:basedOn w:val="DefaultParagraphFont"/>
    <w:uiPriority w:val="99"/>
    <w:semiHidden/>
    <w:rsid w:val="002C4C00"/>
    <w:rPr>
      <w:color w:val="0000FF"/>
      <w:u w:val="single"/>
    </w:rPr>
  </w:style>
  <w:style w:type="character" w:customStyle="1" w:styleId="grame">
    <w:name w:val="grame"/>
    <w:basedOn w:val="DefaultParagraphFont"/>
    <w:uiPriority w:val="99"/>
    <w:rsid w:val="002C4C00"/>
  </w:style>
  <w:style w:type="character" w:customStyle="1" w:styleId="a3">
    <w:name w:val="Гипертекстовая ссылка"/>
    <w:uiPriority w:val="99"/>
    <w:rsid w:val="002C4C00"/>
    <w:rPr>
      <w:color w:val="008000"/>
      <w:sz w:val="20"/>
      <w:szCs w:val="20"/>
      <w:u w:val="single"/>
    </w:rPr>
  </w:style>
  <w:style w:type="paragraph" w:styleId="BodyTextIndent">
    <w:name w:val="Body Text Indent"/>
    <w:basedOn w:val="Normal"/>
    <w:link w:val="BodyTextIndentChar"/>
    <w:uiPriority w:val="99"/>
    <w:rsid w:val="002C4C00"/>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2C4C00"/>
    <w:rPr>
      <w:sz w:val="24"/>
      <w:szCs w:val="24"/>
    </w:rPr>
  </w:style>
  <w:style w:type="paragraph" w:customStyle="1" w:styleId="formattext">
    <w:name w:val="formattext"/>
    <w:basedOn w:val="Normal"/>
    <w:uiPriority w:val="99"/>
    <w:rsid w:val="00DA0D8B"/>
    <w:pPr>
      <w:suppressAutoHyphens w:val="0"/>
      <w:spacing w:before="100" w:beforeAutospacing="1" w:after="100" w:afterAutospacing="1"/>
    </w:pPr>
    <w:rPr>
      <w:lang w:eastAsia="ru-RU"/>
    </w:rPr>
  </w:style>
  <w:style w:type="character" w:customStyle="1" w:styleId="spelle">
    <w:name w:val="spelle"/>
    <w:basedOn w:val="DefaultParagraphFont"/>
    <w:uiPriority w:val="99"/>
    <w:rsid w:val="00BE1E02"/>
  </w:style>
  <w:style w:type="paragraph" w:customStyle="1" w:styleId="unformattext">
    <w:name w:val="unformattext"/>
    <w:basedOn w:val="Normal"/>
    <w:uiPriority w:val="99"/>
    <w:rsid w:val="0032379E"/>
    <w:pPr>
      <w:suppressAutoHyphens w:val="0"/>
      <w:spacing w:before="100" w:beforeAutospacing="1" w:after="100" w:afterAutospacing="1"/>
    </w:pPr>
    <w:rPr>
      <w:lang w:eastAsia="ru-RU"/>
    </w:rPr>
  </w:style>
  <w:style w:type="paragraph" w:styleId="NoSpacing">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sz w:val="20"/>
      <w:szCs w:val="20"/>
    </w:rPr>
  </w:style>
  <w:style w:type="paragraph" w:customStyle="1" w:styleId="Title0">
    <w:name w:val="Title!Название НПА"/>
    <w:basedOn w:val="Normal"/>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Normal"/>
    <w:uiPriority w:val="99"/>
    <w:rsid w:val="00212698"/>
    <w:pPr>
      <w:suppressAutoHyphens w:val="0"/>
      <w:spacing w:before="100" w:beforeAutospacing="1" w:after="100" w:afterAutospacing="1"/>
    </w:pPr>
    <w:rPr>
      <w:lang w:eastAsia="ru-RU"/>
    </w:rPr>
  </w:style>
  <w:style w:type="paragraph" w:styleId="EndnoteText">
    <w:name w:val="endnote text"/>
    <w:basedOn w:val="Normal"/>
    <w:link w:val="EndnoteTextChar"/>
    <w:uiPriority w:val="99"/>
    <w:semiHidden/>
    <w:rsid w:val="007A2C72"/>
    <w:rPr>
      <w:sz w:val="20"/>
      <w:szCs w:val="20"/>
    </w:rPr>
  </w:style>
  <w:style w:type="character" w:customStyle="1" w:styleId="EndnoteTextChar">
    <w:name w:val="Endnote Text Char"/>
    <w:basedOn w:val="DefaultParagraphFont"/>
    <w:link w:val="EndnoteText"/>
    <w:uiPriority w:val="99"/>
    <w:semiHidden/>
    <w:locked/>
    <w:rsid w:val="007A2C72"/>
    <w:rPr>
      <w:lang w:eastAsia="ar-SA" w:bidi="ar-SA"/>
    </w:rPr>
  </w:style>
  <w:style w:type="character" w:styleId="EndnoteReference">
    <w:name w:val="endnote reference"/>
    <w:basedOn w:val="DefaultParagraphFont"/>
    <w:uiPriority w:val="99"/>
    <w:semiHidden/>
    <w:rsid w:val="007A2C72"/>
    <w:rPr>
      <w:vertAlign w:val="superscript"/>
    </w:rPr>
  </w:style>
  <w:style w:type="paragraph" w:styleId="FootnoteText">
    <w:name w:val="footnote text"/>
    <w:basedOn w:val="Normal"/>
    <w:link w:val="FootnoteTextChar"/>
    <w:uiPriority w:val="99"/>
    <w:semiHidden/>
    <w:rsid w:val="007A2C72"/>
    <w:rPr>
      <w:sz w:val="20"/>
      <w:szCs w:val="20"/>
    </w:rPr>
  </w:style>
  <w:style w:type="character" w:customStyle="1" w:styleId="FootnoteTextChar">
    <w:name w:val="Footnote Text Char"/>
    <w:basedOn w:val="DefaultParagraphFont"/>
    <w:link w:val="FootnoteText"/>
    <w:uiPriority w:val="99"/>
    <w:semiHidden/>
    <w:locked/>
    <w:rsid w:val="007A2C72"/>
    <w:rPr>
      <w:lang w:eastAsia="ar-SA" w:bidi="ar-SA"/>
    </w:rPr>
  </w:style>
  <w:style w:type="character" w:styleId="FootnoteReference">
    <w:name w:val="footnote reference"/>
    <w:basedOn w:val="DefaultParagraphFont"/>
    <w:uiPriority w:val="99"/>
    <w:semiHidden/>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903684425">
      <w:marLeft w:val="0"/>
      <w:marRight w:val="0"/>
      <w:marTop w:val="0"/>
      <w:marBottom w:val="0"/>
      <w:divBdr>
        <w:top w:val="none" w:sz="0" w:space="0" w:color="auto"/>
        <w:left w:val="none" w:sz="0" w:space="0" w:color="auto"/>
        <w:bottom w:val="none" w:sz="0" w:space="0" w:color="auto"/>
        <w:right w:val="none" w:sz="0" w:space="0" w:color="auto"/>
      </w:divBdr>
    </w:div>
    <w:div w:id="903684426">
      <w:marLeft w:val="0"/>
      <w:marRight w:val="0"/>
      <w:marTop w:val="0"/>
      <w:marBottom w:val="0"/>
      <w:divBdr>
        <w:top w:val="none" w:sz="0" w:space="0" w:color="auto"/>
        <w:left w:val="none" w:sz="0" w:space="0" w:color="auto"/>
        <w:bottom w:val="none" w:sz="0" w:space="0" w:color="auto"/>
        <w:right w:val="none" w:sz="0" w:space="0" w:color="auto"/>
      </w:divBdr>
      <w:divsChild>
        <w:div w:id="903684435">
          <w:marLeft w:val="0"/>
          <w:marRight w:val="0"/>
          <w:marTop w:val="0"/>
          <w:marBottom w:val="0"/>
          <w:divBdr>
            <w:top w:val="none" w:sz="0" w:space="0" w:color="auto"/>
            <w:left w:val="none" w:sz="0" w:space="0" w:color="auto"/>
            <w:bottom w:val="none" w:sz="0" w:space="0" w:color="auto"/>
            <w:right w:val="none" w:sz="0" w:space="0" w:color="auto"/>
          </w:divBdr>
        </w:div>
        <w:div w:id="903684436">
          <w:marLeft w:val="0"/>
          <w:marRight w:val="0"/>
          <w:marTop w:val="0"/>
          <w:marBottom w:val="0"/>
          <w:divBdr>
            <w:top w:val="none" w:sz="0" w:space="0" w:color="auto"/>
            <w:left w:val="none" w:sz="0" w:space="0" w:color="auto"/>
            <w:bottom w:val="none" w:sz="0" w:space="0" w:color="auto"/>
            <w:right w:val="none" w:sz="0" w:space="0" w:color="auto"/>
          </w:divBdr>
        </w:div>
      </w:divsChild>
    </w:div>
    <w:div w:id="903684427">
      <w:marLeft w:val="0"/>
      <w:marRight w:val="0"/>
      <w:marTop w:val="0"/>
      <w:marBottom w:val="0"/>
      <w:divBdr>
        <w:top w:val="none" w:sz="0" w:space="0" w:color="auto"/>
        <w:left w:val="none" w:sz="0" w:space="0" w:color="auto"/>
        <w:bottom w:val="none" w:sz="0" w:space="0" w:color="auto"/>
        <w:right w:val="none" w:sz="0" w:space="0" w:color="auto"/>
      </w:divBdr>
    </w:div>
    <w:div w:id="903684428">
      <w:marLeft w:val="0"/>
      <w:marRight w:val="0"/>
      <w:marTop w:val="0"/>
      <w:marBottom w:val="0"/>
      <w:divBdr>
        <w:top w:val="none" w:sz="0" w:space="0" w:color="auto"/>
        <w:left w:val="none" w:sz="0" w:space="0" w:color="auto"/>
        <w:bottom w:val="none" w:sz="0" w:space="0" w:color="auto"/>
        <w:right w:val="none" w:sz="0" w:space="0" w:color="auto"/>
      </w:divBdr>
    </w:div>
    <w:div w:id="903684429">
      <w:marLeft w:val="0"/>
      <w:marRight w:val="0"/>
      <w:marTop w:val="0"/>
      <w:marBottom w:val="0"/>
      <w:divBdr>
        <w:top w:val="none" w:sz="0" w:space="0" w:color="auto"/>
        <w:left w:val="none" w:sz="0" w:space="0" w:color="auto"/>
        <w:bottom w:val="none" w:sz="0" w:space="0" w:color="auto"/>
        <w:right w:val="none" w:sz="0" w:space="0" w:color="auto"/>
      </w:divBdr>
    </w:div>
    <w:div w:id="903684430">
      <w:marLeft w:val="0"/>
      <w:marRight w:val="0"/>
      <w:marTop w:val="0"/>
      <w:marBottom w:val="0"/>
      <w:divBdr>
        <w:top w:val="none" w:sz="0" w:space="0" w:color="auto"/>
        <w:left w:val="none" w:sz="0" w:space="0" w:color="auto"/>
        <w:bottom w:val="none" w:sz="0" w:space="0" w:color="auto"/>
        <w:right w:val="none" w:sz="0" w:space="0" w:color="auto"/>
      </w:divBdr>
    </w:div>
    <w:div w:id="903684431">
      <w:marLeft w:val="0"/>
      <w:marRight w:val="0"/>
      <w:marTop w:val="0"/>
      <w:marBottom w:val="0"/>
      <w:divBdr>
        <w:top w:val="none" w:sz="0" w:space="0" w:color="auto"/>
        <w:left w:val="none" w:sz="0" w:space="0" w:color="auto"/>
        <w:bottom w:val="none" w:sz="0" w:space="0" w:color="auto"/>
        <w:right w:val="none" w:sz="0" w:space="0" w:color="auto"/>
      </w:divBdr>
    </w:div>
    <w:div w:id="903684432">
      <w:marLeft w:val="0"/>
      <w:marRight w:val="0"/>
      <w:marTop w:val="0"/>
      <w:marBottom w:val="0"/>
      <w:divBdr>
        <w:top w:val="none" w:sz="0" w:space="0" w:color="auto"/>
        <w:left w:val="none" w:sz="0" w:space="0" w:color="auto"/>
        <w:bottom w:val="none" w:sz="0" w:space="0" w:color="auto"/>
        <w:right w:val="none" w:sz="0" w:space="0" w:color="auto"/>
      </w:divBdr>
    </w:div>
    <w:div w:id="903684433">
      <w:marLeft w:val="0"/>
      <w:marRight w:val="0"/>
      <w:marTop w:val="0"/>
      <w:marBottom w:val="0"/>
      <w:divBdr>
        <w:top w:val="none" w:sz="0" w:space="0" w:color="auto"/>
        <w:left w:val="none" w:sz="0" w:space="0" w:color="auto"/>
        <w:bottom w:val="none" w:sz="0" w:space="0" w:color="auto"/>
        <w:right w:val="none" w:sz="0" w:space="0" w:color="auto"/>
      </w:divBdr>
    </w:div>
    <w:div w:id="903684434">
      <w:marLeft w:val="0"/>
      <w:marRight w:val="0"/>
      <w:marTop w:val="0"/>
      <w:marBottom w:val="0"/>
      <w:divBdr>
        <w:top w:val="none" w:sz="0" w:space="0" w:color="auto"/>
        <w:left w:val="none" w:sz="0" w:space="0" w:color="auto"/>
        <w:bottom w:val="none" w:sz="0" w:space="0" w:color="auto"/>
        <w:right w:val="none" w:sz="0" w:space="0" w:color="auto"/>
      </w:divBdr>
    </w:div>
    <w:div w:id="903684437">
      <w:marLeft w:val="0"/>
      <w:marRight w:val="0"/>
      <w:marTop w:val="0"/>
      <w:marBottom w:val="0"/>
      <w:divBdr>
        <w:top w:val="none" w:sz="0" w:space="0" w:color="auto"/>
        <w:left w:val="none" w:sz="0" w:space="0" w:color="auto"/>
        <w:bottom w:val="none" w:sz="0" w:space="0" w:color="auto"/>
        <w:right w:val="none" w:sz="0" w:space="0" w:color="auto"/>
      </w:divBdr>
    </w:div>
    <w:div w:id="903684438">
      <w:marLeft w:val="0"/>
      <w:marRight w:val="0"/>
      <w:marTop w:val="0"/>
      <w:marBottom w:val="0"/>
      <w:divBdr>
        <w:top w:val="none" w:sz="0" w:space="0" w:color="auto"/>
        <w:left w:val="none" w:sz="0" w:space="0" w:color="auto"/>
        <w:bottom w:val="none" w:sz="0" w:space="0" w:color="auto"/>
        <w:right w:val="none" w:sz="0" w:space="0" w:color="auto"/>
      </w:divBdr>
    </w:div>
    <w:div w:id="903684439">
      <w:marLeft w:val="0"/>
      <w:marRight w:val="0"/>
      <w:marTop w:val="0"/>
      <w:marBottom w:val="0"/>
      <w:divBdr>
        <w:top w:val="none" w:sz="0" w:space="0" w:color="auto"/>
        <w:left w:val="none" w:sz="0" w:space="0" w:color="auto"/>
        <w:bottom w:val="none" w:sz="0" w:space="0" w:color="auto"/>
        <w:right w:val="none" w:sz="0" w:space="0" w:color="auto"/>
      </w:divBdr>
    </w:div>
    <w:div w:id="903684440">
      <w:marLeft w:val="0"/>
      <w:marRight w:val="0"/>
      <w:marTop w:val="0"/>
      <w:marBottom w:val="0"/>
      <w:divBdr>
        <w:top w:val="none" w:sz="0" w:space="0" w:color="auto"/>
        <w:left w:val="none" w:sz="0" w:space="0" w:color="auto"/>
        <w:bottom w:val="none" w:sz="0" w:space="0" w:color="auto"/>
        <w:right w:val="none" w:sz="0" w:space="0" w:color="auto"/>
      </w:divBdr>
    </w:div>
    <w:div w:id="903684441">
      <w:marLeft w:val="0"/>
      <w:marRight w:val="0"/>
      <w:marTop w:val="0"/>
      <w:marBottom w:val="0"/>
      <w:divBdr>
        <w:top w:val="none" w:sz="0" w:space="0" w:color="auto"/>
        <w:left w:val="none" w:sz="0" w:space="0" w:color="auto"/>
        <w:bottom w:val="none" w:sz="0" w:space="0" w:color="auto"/>
        <w:right w:val="none" w:sz="0" w:space="0" w:color="auto"/>
      </w:divBdr>
    </w:div>
    <w:div w:id="90368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webSettings" Target="web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62</Pages>
  <Words>22280</Words>
  <Characters>-32766</Characters>
  <Application>Microsoft Office Outlook</Application>
  <DocSecurity>0</DocSecurity>
  <Lines>0</Lines>
  <Paragraphs>0</Paragraphs>
  <ScaleCrop>false</ScaleCrop>
  <Company>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user</cp:lastModifiedBy>
  <cp:revision>20</cp:revision>
  <cp:lastPrinted>2020-12-16T07:52:00Z</cp:lastPrinted>
  <dcterms:created xsi:type="dcterms:W3CDTF">2020-09-25T01:20:00Z</dcterms:created>
  <dcterms:modified xsi:type="dcterms:W3CDTF">2020-12-16T07:53:00Z</dcterms:modified>
</cp:coreProperties>
</file>