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1E3106" w:rsidP="0085670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2540</wp:posOffset>
            </wp:positionV>
            <wp:extent cx="552450" cy="733425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856706" w:rsidRDefault="00856706" w:rsidP="00856706"/>
    <w:p w:rsidR="00856706" w:rsidRPr="00C945BC" w:rsidRDefault="00856706" w:rsidP="00856706">
      <w:pPr>
        <w:jc w:val="center"/>
        <w:outlineLvl w:val="0"/>
        <w:rPr>
          <w:b/>
          <w:sz w:val="32"/>
          <w:szCs w:val="32"/>
        </w:rPr>
      </w:pPr>
      <w:r w:rsidRPr="00C945BC">
        <w:rPr>
          <w:b/>
          <w:sz w:val="32"/>
          <w:szCs w:val="32"/>
        </w:rPr>
        <w:t>АДМИНИСТРАЦИЯ</w:t>
      </w:r>
    </w:p>
    <w:p w:rsidR="00856706" w:rsidRPr="00597C42" w:rsidRDefault="001E7671" w:rsidP="001E7671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</w:t>
      </w:r>
      <w:r w:rsidR="00856706" w:rsidRPr="00597C42">
        <w:rPr>
          <w:b/>
          <w:sz w:val="32"/>
          <w:szCs w:val="32"/>
        </w:rPr>
        <w:t xml:space="preserve"> «</w:t>
      </w:r>
      <w:r w:rsidR="00C945BC">
        <w:rPr>
          <w:b/>
          <w:sz w:val="32"/>
          <w:szCs w:val="32"/>
        </w:rPr>
        <w:t>ПРИОЗЁРНОЕ</w:t>
      </w:r>
      <w:r w:rsidR="00856706" w:rsidRPr="00597C42">
        <w:rPr>
          <w:b/>
          <w:szCs w:val="28"/>
        </w:rPr>
        <w:t>»</w:t>
      </w:r>
      <w:r w:rsidR="00FC0377">
        <w:rPr>
          <w:b/>
          <w:szCs w:val="28"/>
        </w:rPr>
        <w:t xml:space="preserve"> </w:t>
      </w:r>
      <w:r w:rsidR="00FC0377" w:rsidRPr="00FC0377">
        <w:rPr>
          <w:b/>
          <w:sz w:val="32"/>
          <w:szCs w:val="32"/>
        </w:rPr>
        <w:t>МУНИЦИПАЛЬНОГО РАЙОНА «БОРЗИНСКИЙ РАЙОН ЗАБАЙКАЛЬСКОГО КРАЯ</w:t>
      </w:r>
    </w:p>
    <w:p w:rsidR="005B7B54" w:rsidRDefault="00856706" w:rsidP="00C945BC">
      <w:pPr>
        <w:jc w:val="center"/>
        <w:outlineLvl w:val="0"/>
        <w:rPr>
          <w:b/>
          <w:sz w:val="44"/>
          <w:szCs w:val="44"/>
        </w:rPr>
      </w:pPr>
      <w:r w:rsidRPr="00597C42">
        <w:rPr>
          <w:b/>
          <w:sz w:val="44"/>
          <w:szCs w:val="44"/>
        </w:rPr>
        <w:t>ПОСТАНОВЛЕНИЕ</w:t>
      </w:r>
    </w:p>
    <w:p w:rsidR="00C945BC" w:rsidRDefault="00C945BC" w:rsidP="00C945BC">
      <w:pPr>
        <w:jc w:val="center"/>
        <w:outlineLvl w:val="0"/>
        <w:rPr>
          <w:b/>
          <w:sz w:val="44"/>
          <w:szCs w:val="44"/>
        </w:rPr>
      </w:pPr>
    </w:p>
    <w:p w:rsidR="005B7B54" w:rsidRDefault="00314300" w:rsidP="005B7B54">
      <w:pPr>
        <w:jc w:val="both"/>
        <w:rPr>
          <w:szCs w:val="28"/>
        </w:rPr>
      </w:pPr>
      <w:r>
        <w:rPr>
          <w:szCs w:val="28"/>
        </w:rPr>
        <w:t>«31</w:t>
      </w:r>
      <w:r w:rsidR="00C945BC">
        <w:rPr>
          <w:szCs w:val="28"/>
        </w:rPr>
        <w:t>»</w:t>
      </w:r>
      <w:r>
        <w:rPr>
          <w:szCs w:val="28"/>
        </w:rPr>
        <w:t xml:space="preserve"> марта</w:t>
      </w:r>
      <w:r w:rsidR="00FC0377">
        <w:rPr>
          <w:szCs w:val="28"/>
        </w:rPr>
        <w:t xml:space="preserve"> 2021</w:t>
      </w:r>
      <w:r w:rsidR="00E663EF">
        <w:rPr>
          <w:szCs w:val="28"/>
        </w:rPr>
        <w:t xml:space="preserve"> г</w:t>
      </w:r>
      <w:r w:rsidR="00856706">
        <w:rPr>
          <w:szCs w:val="28"/>
        </w:rPr>
        <w:t>.</w:t>
      </w:r>
      <w:r w:rsidR="00734CF8">
        <w:rPr>
          <w:szCs w:val="28"/>
        </w:rPr>
        <w:t xml:space="preserve">            </w:t>
      </w:r>
      <w:r w:rsidR="00856706">
        <w:rPr>
          <w:szCs w:val="28"/>
        </w:rPr>
        <w:t xml:space="preserve">                                                        </w:t>
      </w:r>
      <w:r w:rsidR="00960B2D">
        <w:rPr>
          <w:szCs w:val="28"/>
        </w:rPr>
        <w:t xml:space="preserve">          </w:t>
      </w:r>
      <w:r w:rsidR="00856706">
        <w:rPr>
          <w:szCs w:val="28"/>
        </w:rPr>
        <w:t xml:space="preserve">  №</w:t>
      </w:r>
      <w:r>
        <w:rPr>
          <w:szCs w:val="28"/>
        </w:rPr>
        <w:t xml:space="preserve"> 6</w:t>
      </w:r>
      <w:r w:rsidR="00856706">
        <w:rPr>
          <w:szCs w:val="28"/>
        </w:rPr>
        <w:t xml:space="preserve"> </w:t>
      </w:r>
    </w:p>
    <w:p w:rsidR="001E7671" w:rsidRDefault="005B7B54" w:rsidP="00C945BC">
      <w:pPr>
        <w:jc w:val="both"/>
        <w:rPr>
          <w:szCs w:val="28"/>
        </w:rPr>
      </w:pPr>
      <w:r w:rsidRPr="001E7671">
        <w:rPr>
          <w:szCs w:val="28"/>
        </w:rPr>
        <w:t xml:space="preserve">                                                   </w:t>
      </w:r>
      <w:r w:rsidR="001E7671" w:rsidRPr="001E7671">
        <w:rPr>
          <w:szCs w:val="28"/>
        </w:rPr>
        <w:t xml:space="preserve">село </w:t>
      </w:r>
      <w:r w:rsidR="00C945BC">
        <w:rPr>
          <w:szCs w:val="28"/>
        </w:rPr>
        <w:t>Приозёрное</w:t>
      </w:r>
    </w:p>
    <w:p w:rsidR="00C945BC" w:rsidRPr="00C945BC" w:rsidRDefault="00C945BC" w:rsidP="00C945BC">
      <w:pPr>
        <w:jc w:val="both"/>
        <w:rPr>
          <w:szCs w:val="28"/>
        </w:rPr>
      </w:pPr>
    </w:p>
    <w:p w:rsidR="00C945BC" w:rsidRPr="00C945BC" w:rsidRDefault="00734CF8" w:rsidP="00C945BC">
      <w:pPr>
        <w:jc w:val="center"/>
        <w:rPr>
          <w:rFonts w:eastAsia="Calibri"/>
          <w:b/>
          <w:bCs/>
          <w:szCs w:val="28"/>
        </w:rPr>
      </w:pPr>
      <w:r w:rsidRPr="00734CF8">
        <w:rPr>
          <w:b/>
          <w:szCs w:val="28"/>
        </w:rPr>
        <w:t>Об утверждении Порядка размещения информации о деятельности администрации сельского поселения «</w:t>
      </w:r>
      <w:r w:rsidR="00C945BC">
        <w:rPr>
          <w:b/>
          <w:szCs w:val="28"/>
        </w:rPr>
        <w:t>Приозёрное</w:t>
      </w:r>
      <w:r w:rsidRPr="00734CF8">
        <w:rPr>
          <w:b/>
          <w:szCs w:val="28"/>
        </w:rPr>
        <w:t xml:space="preserve">» посредством сети «Интернет» </w:t>
      </w:r>
      <w:r w:rsidR="00C945BC">
        <w:rPr>
          <w:rFonts w:eastAsia="Calibri"/>
          <w:b/>
          <w:bCs/>
          <w:szCs w:val="28"/>
        </w:rPr>
        <w:br/>
      </w:r>
    </w:p>
    <w:p w:rsidR="00734CF8" w:rsidRDefault="00734CF8" w:rsidP="00C945BC">
      <w:pPr>
        <w:ind w:firstLine="708"/>
        <w:jc w:val="both"/>
        <w:rPr>
          <w:b/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Уставом сельского поселения «</w:t>
      </w:r>
      <w:r w:rsidR="00C945BC">
        <w:t>Приозёрное</w:t>
      </w:r>
      <w:r>
        <w:t>»,</w:t>
      </w:r>
      <w:r w:rsidRPr="00734CF8">
        <w:rPr>
          <w:b/>
          <w:szCs w:val="28"/>
        </w:rPr>
        <w:t xml:space="preserve"> </w:t>
      </w:r>
      <w:proofErr w:type="spellStart"/>
      <w:proofErr w:type="gramStart"/>
      <w:r w:rsidRPr="00120F54">
        <w:rPr>
          <w:b/>
          <w:szCs w:val="28"/>
        </w:rPr>
        <w:t>п</w:t>
      </w:r>
      <w:proofErr w:type="spellEnd"/>
      <w:proofErr w:type="gramEnd"/>
      <w:r w:rsidRPr="00120F54">
        <w:rPr>
          <w:b/>
          <w:szCs w:val="28"/>
        </w:rPr>
        <w:t xml:space="preserve"> о с т а </w:t>
      </w:r>
      <w:proofErr w:type="spellStart"/>
      <w:r w:rsidRPr="00120F54">
        <w:rPr>
          <w:b/>
          <w:szCs w:val="28"/>
        </w:rPr>
        <w:t>н</w:t>
      </w:r>
      <w:proofErr w:type="spellEnd"/>
      <w:r w:rsidRPr="00120F54">
        <w:rPr>
          <w:b/>
          <w:szCs w:val="28"/>
        </w:rPr>
        <w:t xml:space="preserve"> о в л я е т:</w:t>
      </w:r>
    </w:p>
    <w:p w:rsidR="00C945BC" w:rsidRPr="00C945BC" w:rsidRDefault="00C945BC" w:rsidP="00C945BC">
      <w:pPr>
        <w:ind w:firstLine="708"/>
        <w:jc w:val="both"/>
        <w:rPr>
          <w:b/>
          <w:szCs w:val="28"/>
        </w:rPr>
      </w:pPr>
    </w:p>
    <w:p w:rsidR="00734CF8" w:rsidRDefault="00734CF8" w:rsidP="00734CF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1. Утвердить прилагаемый Порядок размещения информации о деятельности администрации сельского поселения «</w:t>
      </w:r>
      <w:r w:rsidR="00C945BC">
        <w:t>Приозёрное</w:t>
      </w:r>
      <w:r>
        <w:rPr>
          <w:szCs w:val="28"/>
        </w:rPr>
        <w:t>» посредством сети «Интернет»;</w:t>
      </w:r>
    </w:p>
    <w:p w:rsidR="00DC4DD3" w:rsidRPr="00D758AE" w:rsidRDefault="00DC4DD3" w:rsidP="00C945BC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 xml:space="preserve">2. Постановление </w:t>
      </w:r>
      <w:r w:rsidR="002238D0">
        <w:rPr>
          <w:szCs w:val="28"/>
        </w:rPr>
        <w:t>от 05</w:t>
      </w:r>
      <w:r>
        <w:rPr>
          <w:szCs w:val="28"/>
        </w:rPr>
        <w:t>.0</w:t>
      </w:r>
      <w:r w:rsidR="00FC0377">
        <w:rPr>
          <w:szCs w:val="28"/>
        </w:rPr>
        <w:t>7</w:t>
      </w:r>
      <w:r>
        <w:rPr>
          <w:szCs w:val="28"/>
        </w:rPr>
        <w:t>.201</w:t>
      </w:r>
      <w:r w:rsidR="00FC0377">
        <w:rPr>
          <w:szCs w:val="28"/>
        </w:rPr>
        <w:t>9</w:t>
      </w:r>
      <w:r>
        <w:rPr>
          <w:szCs w:val="28"/>
        </w:rPr>
        <w:t xml:space="preserve"> года</w:t>
      </w:r>
      <w:r w:rsidR="002238D0">
        <w:rPr>
          <w:szCs w:val="28"/>
        </w:rPr>
        <w:t xml:space="preserve"> №16</w:t>
      </w:r>
      <w:r w:rsidR="00FC0377">
        <w:rPr>
          <w:szCs w:val="28"/>
        </w:rPr>
        <w:t xml:space="preserve"> </w:t>
      </w:r>
      <w:r>
        <w:rPr>
          <w:szCs w:val="28"/>
        </w:rPr>
        <w:t xml:space="preserve"> «</w:t>
      </w:r>
      <w:r w:rsidRPr="00DC4DD3">
        <w:rPr>
          <w:szCs w:val="28"/>
        </w:rPr>
        <w:t>Об утверждении Порядка размещения информации о деятельности администрации сельского поселения «</w:t>
      </w:r>
      <w:r w:rsidR="00C945BC">
        <w:t>Приозёрное</w:t>
      </w:r>
      <w:r w:rsidRPr="00DC4DD3">
        <w:rPr>
          <w:szCs w:val="28"/>
        </w:rPr>
        <w:t>» посредством сети «Интернет»</w:t>
      </w:r>
      <w:r>
        <w:rPr>
          <w:szCs w:val="28"/>
        </w:rPr>
        <w:t>» признать утратившим силу.</w:t>
      </w:r>
    </w:p>
    <w:p w:rsidR="00734CF8" w:rsidRPr="00C945BC" w:rsidRDefault="00DC4DD3" w:rsidP="00C945BC">
      <w:pPr>
        <w:ind w:firstLine="708"/>
        <w:jc w:val="both"/>
      </w:pPr>
      <w:r>
        <w:rPr>
          <w:szCs w:val="28"/>
        </w:rPr>
        <w:t>3</w:t>
      </w:r>
      <w:r w:rsidR="00734CF8">
        <w:rPr>
          <w:szCs w:val="28"/>
        </w:rPr>
        <w:t>. </w:t>
      </w:r>
      <w:r w:rsidR="00FC0377" w:rsidRPr="00FE082B">
        <w:rPr>
          <w:szCs w:val="28"/>
        </w:rPr>
        <w:t xml:space="preserve">Настоящее </w:t>
      </w:r>
      <w:r w:rsidR="00FC0377">
        <w:rPr>
          <w:szCs w:val="28"/>
        </w:rPr>
        <w:t>постановление</w:t>
      </w:r>
      <w:r w:rsidR="00FC0377" w:rsidRPr="00FE082B">
        <w:rPr>
          <w:szCs w:val="28"/>
        </w:rPr>
        <w:t xml:space="preserve"> вступает в силу на следующий день после дня его официального обнародования на </w:t>
      </w:r>
      <w:r w:rsidR="00FC0377">
        <w:rPr>
          <w:szCs w:val="28"/>
        </w:rPr>
        <w:t xml:space="preserve">специально оборудованном </w:t>
      </w:r>
      <w:r w:rsidR="00FC0377" w:rsidRPr="00FE082B">
        <w:rPr>
          <w:szCs w:val="28"/>
        </w:rPr>
        <w:t>информационном стенде в помещении администрации сельского поселения «</w:t>
      </w:r>
      <w:r w:rsidR="00C945BC">
        <w:t>Приозёрное</w:t>
      </w:r>
      <w:r w:rsidR="00FC0377" w:rsidRPr="00FE082B">
        <w:rPr>
          <w:szCs w:val="28"/>
        </w:rPr>
        <w:t xml:space="preserve">» по адресу: Забайкальский край, </w:t>
      </w:r>
      <w:proofErr w:type="spellStart"/>
      <w:r w:rsidR="00FC0377" w:rsidRPr="00FE082B">
        <w:rPr>
          <w:szCs w:val="28"/>
        </w:rPr>
        <w:t>Борзинский</w:t>
      </w:r>
      <w:proofErr w:type="spellEnd"/>
      <w:r w:rsidR="00FC0377" w:rsidRPr="00FE082B">
        <w:rPr>
          <w:szCs w:val="28"/>
        </w:rPr>
        <w:t xml:space="preserve"> район, с</w:t>
      </w:r>
      <w:proofErr w:type="gramStart"/>
      <w:r w:rsidR="00FC0377" w:rsidRPr="00FE082B">
        <w:rPr>
          <w:szCs w:val="28"/>
        </w:rPr>
        <w:t>.</w:t>
      </w:r>
      <w:r w:rsidR="00C945BC">
        <w:t>П</w:t>
      </w:r>
      <w:proofErr w:type="gramEnd"/>
      <w:r w:rsidR="00C945BC">
        <w:t>риозёрное</w:t>
      </w:r>
      <w:r w:rsidR="00FC0377" w:rsidRPr="00FE082B">
        <w:rPr>
          <w:szCs w:val="28"/>
        </w:rPr>
        <w:t>, ул.</w:t>
      </w:r>
      <w:r w:rsidR="00C945BC">
        <w:rPr>
          <w:szCs w:val="28"/>
        </w:rPr>
        <w:t>Нагорная, дом №12, пом.2</w:t>
      </w:r>
      <w:r w:rsidR="00FC0377" w:rsidRPr="00FE082B">
        <w:rPr>
          <w:szCs w:val="28"/>
        </w:rPr>
        <w:t>.</w:t>
      </w:r>
      <w:r w:rsidR="00C945BC">
        <w:rPr>
          <w:szCs w:val="28"/>
        </w:rPr>
        <w:t xml:space="preserve"> и </w:t>
      </w:r>
      <w:r w:rsidR="00C945BC" w:rsidRPr="00EB25E3">
        <w:rPr>
          <w:color w:val="000000"/>
          <w:szCs w:val="28"/>
        </w:rPr>
        <w:t xml:space="preserve">опубликовать </w:t>
      </w:r>
      <w:r w:rsidR="00C945BC" w:rsidRPr="00EB25E3">
        <w:rPr>
          <w:bCs/>
          <w:color w:val="000000"/>
          <w:szCs w:val="28"/>
        </w:rPr>
        <w:t>на официальном портале муниципального района «</w:t>
      </w:r>
      <w:proofErr w:type="spellStart"/>
      <w:r w:rsidR="00C945BC" w:rsidRPr="00EB25E3">
        <w:rPr>
          <w:bCs/>
          <w:color w:val="000000"/>
          <w:szCs w:val="28"/>
        </w:rPr>
        <w:t>Борзинский</w:t>
      </w:r>
      <w:proofErr w:type="spellEnd"/>
      <w:r w:rsidR="00C945BC" w:rsidRPr="00EB25E3">
        <w:rPr>
          <w:bCs/>
          <w:color w:val="000000"/>
          <w:szCs w:val="28"/>
        </w:rPr>
        <w:t xml:space="preserve"> район» в информационно-телекоммуникационной сети «Интернет» по адресу: http://борзинский-район.рф.</w:t>
      </w: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734CF8" w:rsidRDefault="00734CF8" w:rsidP="00734CF8">
      <w:pPr>
        <w:jc w:val="both"/>
        <w:rPr>
          <w:szCs w:val="28"/>
        </w:rPr>
      </w:pPr>
      <w:r>
        <w:rPr>
          <w:szCs w:val="28"/>
        </w:rPr>
        <w:t>«</w:t>
      </w:r>
      <w:r w:rsidR="00C945BC">
        <w:t>Приозёрное</w:t>
      </w:r>
      <w:r>
        <w:rPr>
          <w:szCs w:val="28"/>
        </w:rPr>
        <w:t>»</w:t>
      </w:r>
      <w:r>
        <w:rPr>
          <w:szCs w:val="28"/>
        </w:rPr>
        <w:tab/>
        <w:t xml:space="preserve">                                               </w:t>
      </w:r>
      <w:r w:rsidR="00C945BC">
        <w:rPr>
          <w:szCs w:val="28"/>
        </w:rPr>
        <w:t xml:space="preserve">          </w:t>
      </w:r>
      <w:r>
        <w:rPr>
          <w:szCs w:val="28"/>
        </w:rPr>
        <w:t xml:space="preserve">     </w:t>
      </w:r>
      <w:proofErr w:type="spellStart"/>
      <w:r w:rsidR="00C945BC">
        <w:rPr>
          <w:szCs w:val="28"/>
        </w:rPr>
        <w:t>В.Лосолов</w:t>
      </w:r>
      <w:proofErr w:type="spellEnd"/>
    </w:p>
    <w:p w:rsidR="00734CF8" w:rsidRDefault="00734CF8" w:rsidP="00734CF8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734CF8" w:rsidRDefault="00734CF8" w:rsidP="00734CF8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размещения информации </w:t>
      </w:r>
      <w:r>
        <w:rPr>
          <w:b/>
          <w:szCs w:val="28"/>
        </w:rPr>
        <w:t>посредством сети «Интернет»</w:t>
      </w:r>
    </w:p>
    <w:p w:rsidR="00734CF8" w:rsidRDefault="00734CF8" w:rsidP="00734CF8">
      <w:pPr>
        <w:ind w:left="360"/>
        <w:jc w:val="center"/>
        <w:rPr>
          <w:szCs w:val="28"/>
        </w:rPr>
      </w:pPr>
    </w:p>
    <w:p w:rsidR="00734CF8" w:rsidRDefault="00734CF8" w:rsidP="00734CF8">
      <w:pPr>
        <w:jc w:val="both"/>
        <w:rPr>
          <w:szCs w:val="28"/>
        </w:rPr>
      </w:pPr>
    </w:p>
    <w:p w:rsidR="00734CF8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734CF8" w:rsidRPr="00D758AE" w:rsidRDefault="00734CF8" w:rsidP="00734CF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szCs w:val="28"/>
        </w:rPr>
        <w:t>», Федеральный закон от 25.12.2008 № 273-ФЗ «О противодействии коррупции».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 сельского поселения «</w:t>
      </w:r>
      <w:r w:rsidR="00C945BC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>», подлежащей в сети «Интернет»  (Приложение № 1).</w:t>
      </w:r>
    </w:p>
    <w:p w:rsidR="00734CF8" w:rsidRDefault="00734CF8" w:rsidP="00734CF8">
      <w:pPr>
        <w:pStyle w:val="2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 сельского поселения «</w:t>
      </w:r>
      <w:r w:rsidR="00C945BC">
        <w:rPr>
          <w:rFonts w:ascii="Times New Roman" w:hAnsi="Times New Roman" w:cs="Times New Roman"/>
          <w:sz w:val="28"/>
          <w:szCs w:val="28"/>
        </w:rPr>
        <w:t>Приозёрное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FC0377" w:rsidRDefault="00FC0377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</w:p>
    <w:p w:rsidR="00734CF8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38D0" w:rsidRDefault="00734CF8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сельского поселения</w:t>
      </w:r>
      <w:r w:rsidR="0022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45BC">
        <w:rPr>
          <w:rFonts w:ascii="Times New Roman" w:hAnsi="Times New Roman" w:cs="Times New Roman"/>
          <w:sz w:val="24"/>
          <w:szCs w:val="24"/>
        </w:rPr>
        <w:t>Приозёрное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34CF8" w:rsidRDefault="00314300" w:rsidP="00734CF8">
      <w:pPr>
        <w:pStyle w:val="23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  <w:r w:rsidR="00734C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2238D0">
        <w:rPr>
          <w:rFonts w:ascii="Times New Roman" w:hAnsi="Times New Roman" w:cs="Times New Roman"/>
          <w:sz w:val="24"/>
          <w:szCs w:val="24"/>
        </w:rPr>
        <w:t>2021г</w:t>
      </w:r>
      <w:r w:rsidR="00734CF8">
        <w:rPr>
          <w:rFonts w:ascii="Times New Roman" w:hAnsi="Times New Roman" w:cs="Times New Roman"/>
          <w:sz w:val="24"/>
          <w:szCs w:val="24"/>
        </w:rPr>
        <w:t>.</w:t>
      </w:r>
    </w:p>
    <w:p w:rsidR="00734CF8" w:rsidRDefault="00734CF8" w:rsidP="00734CF8">
      <w:pPr>
        <w:pStyle w:val="23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C945BC">
        <w:rPr>
          <w:rFonts w:ascii="Times New Roman" w:hAnsi="Times New Roman" w:cs="Times New Roman"/>
          <w:b/>
          <w:sz w:val="28"/>
          <w:szCs w:val="28"/>
        </w:rPr>
        <w:t>Приозёрное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734CF8" w:rsidRDefault="00734CF8" w:rsidP="00734CF8">
      <w:pPr>
        <w:pStyle w:val="2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431"/>
        <w:gridCol w:w="3985"/>
      </w:tblGrid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муниципального образования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</w:t>
            </w:r>
            <w:r w:rsidR="00C945BC">
              <w:rPr>
                <w:szCs w:val="28"/>
              </w:rPr>
              <w:t>Приозёрное</w:t>
            </w:r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изданные, администрацией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подписания или государственной регистрации в соответствии с действующим законодательством.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734CF8" w:rsidRDefault="00734CF8" w:rsidP="006E226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 администрацией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Статистическая информация о деятельности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главы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в пределах их полномочий, а также о результатах проверок, проведенных в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A14942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2238D0" w:rsidRDefault="00A14942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2238D0" w:rsidRDefault="00A14942" w:rsidP="00A1494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Информация  поддержки субъектов малого и среднего предпринимательства в целях обеспечения субъектов малого и среднего предпринимательства и организаций, </w:t>
            </w:r>
            <w:r w:rsidRPr="00223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образующих инфраструктуру поддержки субъектов малого и среднего предпринимательства, информацией: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42" w:rsidRPr="002238D0" w:rsidRDefault="00CB0DE5" w:rsidP="00CB0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4.Информация о кадровом обеспечении администрации сельского поселения «</w:t>
            </w:r>
            <w:r w:rsidR="00C945BC">
              <w:rPr>
                <w:szCs w:val="28"/>
              </w:rPr>
              <w:t>Приозёрное</w:t>
            </w:r>
            <w:r>
              <w:rPr>
                <w:szCs w:val="28"/>
              </w:rPr>
              <w:t>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Порядок поступления граждан на муниципальную службу</w:t>
            </w:r>
          </w:p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вакантных должностях муниципальной службы, имеющихся в администрации сельского поселения «</w:t>
            </w:r>
            <w:r w:rsidR="00C945BC">
              <w:rPr>
                <w:szCs w:val="28"/>
              </w:rPr>
              <w:t>Приозёрное</w:t>
            </w:r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</w:t>
            </w:r>
            <w:r w:rsidR="00C945BC">
              <w:rPr>
                <w:szCs w:val="28"/>
              </w:rPr>
              <w:t>Приозёрное</w:t>
            </w:r>
            <w:r>
              <w:rPr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состоянии.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Информация о работе администрации сельского поселения «</w:t>
            </w:r>
            <w:r w:rsidR="00C945BC">
              <w:rPr>
                <w:rFonts w:ascii="Times New Roman" w:hAnsi="Times New Roman" w:cs="Times New Roman"/>
                <w:sz w:val="28"/>
                <w:szCs w:val="28"/>
              </w:rPr>
              <w:t>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734CF8" w:rsidRDefault="00734CF8" w:rsidP="006E226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CB0DE5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(отчество если имеется). 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34CF8" w:rsidTr="006E2266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734CF8" w:rsidTr="006E226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F8" w:rsidRDefault="00734CF8" w:rsidP="006E2266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не позднее 15 мая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CF8" w:rsidRDefault="00734CF8" w:rsidP="00734CF8"/>
    <w:p w:rsidR="00490FA7" w:rsidRPr="00A841C2" w:rsidRDefault="00490FA7" w:rsidP="00734CF8">
      <w:pPr>
        <w:pStyle w:val="40"/>
        <w:shd w:val="clear" w:color="auto" w:fill="auto"/>
        <w:spacing w:before="0" w:after="248"/>
        <w:ind w:left="180" w:right="20"/>
        <w:jc w:val="center"/>
        <w:rPr>
          <w:szCs w:val="28"/>
        </w:rPr>
      </w:pPr>
    </w:p>
    <w:sectPr w:rsidR="00490FA7" w:rsidRPr="00A841C2" w:rsidSect="009D3E01">
      <w:headerReference w:type="default" r:id="rId9"/>
      <w:headerReference w:type="first" r:id="rId10"/>
      <w:pgSz w:w="11907" w:h="16330"/>
      <w:pgMar w:top="851" w:right="567" w:bottom="851" w:left="1985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F6" w:rsidRDefault="006F42F6" w:rsidP="009D3E01">
      <w:r>
        <w:separator/>
      </w:r>
    </w:p>
  </w:endnote>
  <w:endnote w:type="continuationSeparator" w:id="0">
    <w:p w:rsidR="006F42F6" w:rsidRDefault="006F42F6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F6" w:rsidRDefault="006F42F6" w:rsidP="009D3E01">
      <w:r>
        <w:separator/>
      </w:r>
    </w:p>
  </w:footnote>
  <w:footnote w:type="continuationSeparator" w:id="0">
    <w:p w:rsidR="006F42F6" w:rsidRDefault="006F42F6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1" w:rsidRDefault="00F353A4">
    <w:pPr>
      <w:pStyle w:val="a6"/>
      <w:jc w:val="center"/>
    </w:pPr>
    <w:fldSimple w:instr=" PAGE   \* MERGEFORMAT ">
      <w:r w:rsidR="00CB0DE5">
        <w:rPr>
          <w:noProof/>
        </w:rPr>
        <w:t>7</w:t>
      </w:r>
    </w:fldSimple>
  </w:p>
  <w:p w:rsidR="009D3E01" w:rsidRDefault="009D3E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BC" w:rsidRDefault="00C945BC" w:rsidP="00C945B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1008B9"/>
    <w:rsid w:val="00180082"/>
    <w:rsid w:val="00193DFD"/>
    <w:rsid w:val="001E3106"/>
    <w:rsid w:val="001E7671"/>
    <w:rsid w:val="002238D0"/>
    <w:rsid w:val="00263BF9"/>
    <w:rsid w:val="002923DB"/>
    <w:rsid w:val="00314300"/>
    <w:rsid w:val="003271EB"/>
    <w:rsid w:val="00382160"/>
    <w:rsid w:val="00403592"/>
    <w:rsid w:val="00416DFB"/>
    <w:rsid w:val="00490FA7"/>
    <w:rsid w:val="00501243"/>
    <w:rsid w:val="005B7B54"/>
    <w:rsid w:val="005E2E93"/>
    <w:rsid w:val="006F42F6"/>
    <w:rsid w:val="00734CF8"/>
    <w:rsid w:val="007754FC"/>
    <w:rsid w:val="008041A5"/>
    <w:rsid w:val="00856706"/>
    <w:rsid w:val="00960B2D"/>
    <w:rsid w:val="00960F14"/>
    <w:rsid w:val="009D3E01"/>
    <w:rsid w:val="00A14942"/>
    <w:rsid w:val="00A275A6"/>
    <w:rsid w:val="00A60DAA"/>
    <w:rsid w:val="00A63EF0"/>
    <w:rsid w:val="00A841C2"/>
    <w:rsid w:val="00AB2540"/>
    <w:rsid w:val="00B40E49"/>
    <w:rsid w:val="00B90E76"/>
    <w:rsid w:val="00BA5232"/>
    <w:rsid w:val="00C945BC"/>
    <w:rsid w:val="00CA6962"/>
    <w:rsid w:val="00CB0DE5"/>
    <w:rsid w:val="00CD3717"/>
    <w:rsid w:val="00CE17EF"/>
    <w:rsid w:val="00DA1214"/>
    <w:rsid w:val="00DC4DD3"/>
    <w:rsid w:val="00E663EF"/>
    <w:rsid w:val="00F24A92"/>
    <w:rsid w:val="00F353A4"/>
    <w:rsid w:val="00F953EC"/>
    <w:rsid w:val="00F95A51"/>
    <w:rsid w:val="00FC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34CF8"/>
    <w:pPr>
      <w:keepNext/>
      <w:ind w:left="36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="Calibri"/>
      <w:b/>
      <w:bCs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="Calibr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34C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4CF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34CF8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734CF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734CF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34CF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734CF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4C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E416-F172-451F-8D07-A44FD17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admin</cp:lastModifiedBy>
  <cp:revision>6</cp:revision>
  <cp:lastPrinted>2021-03-31T01:15:00Z</cp:lastPrinted>
  <dcterms:created xsi:type="dcterms:W3CDTF">2021-03-25T02:37:00Z</dcterms:created>
  <dcterms:modified xsi:type="dcterms:W3CDTF">2021-04-06T00:55:00Z</dcterms:modified>
</cp:coreProperties>
</file>