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F6" w:rsidRPr="00CA0A0E" w:rsidRDefault="00927AF6" w:rsidP="00927AF6">
      <w:pPr>
        <w:shd w:val="clear" w:color="auto" w:fill="FFFFFF"/>
        <w:jc w:val="center"/>
        <w:rPr>
          <w:color w:val="333333"/>
          <w:sz w:val="28"/>
          <w:szCs w:val="28"/>
        </w:rPr>
      </w:pPr>
      <w:r w:rsidRPr="00CA0A0E">
        <w:rPr>
          <w:b/>
          <w:bCs/>
          <w:color w:val="333333"/>
          <w:sz w:val="28"/>
          <w:szCs w:val="28"/>
        </w:rPr>
        <w:t>Памятка «Действия работников (членов их семей) и должностных лиц при несчастном случае на производстве в результате возникновения обстановки, отвечающей критериям чрезвычайной ситуации (пожар, катастрофа, техногенная авария, стихийное или иное бедствие, террористический акт)»</w:t>
      </w:r>
    </w:p>
    <w:p w:rsidR="00927AF6" w:rsidRPr="00CA0A0E" w:rsidRDefault="00927AF6" w:rsidP="00927AF6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1. Работники обязаны незамедлительно извещать своего руководителя о любой ситуации, угрожающей жизни и здоровью людей, о каждом несчастном случае, произошедшем при чрезвычайной ситуации (ст. 214 Т</w:t>
      </w:r>
      <w:r>
        <w:rPr>
          <w:color w:val="333333"/>
          <w:sz w:val="28"/>
          <w:szCs w:val="28"/>
        </w:rPr>
        <w:t>К РФ</w:t>
      </w:r>
      <w:r w:rsidRPr="00CA0A0E">
        <w:rPr>
          <w:color w:val="333333"/>
          <w:sz w:val="28"/>
          <w:szCs w:val="28"/>
        </w:rPr>
        <w:t>).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2. Расследованию как несчастные случаи подлежат события, в результате которых пострадавшими были получены телесные повреждения (травмы), тепловой удар, ожог и иные повреждения вследствие взрывов, аварий, разрушения зданий, сооружений и конструкций, стихийных бедствий и других чрезвычайных обстоятельств, если указанные события произошли: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• в течение рабочего времени (или при выполнении работы за пределами установленной для работника продолжительности рабочего времени, в выходные и нерабочие праздничные дни) на территории работодателя, либо в ином месте выполнения работы;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• при следовании к месту выполнения работы или с работы на транспортном средстве, предоставленном организацией, либо на личном транспортном средстве в случае использования личного транспортного средства в производственных целях по распоряжению руководителя организации, а также пешком;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• при следовании к месту служебной командировки и обратно, во время служебных поездок на общественном или служебном транспорте;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• при нахождении на судне (воздушном, морском, речном) в свободное от вахты и судовых работ время.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3. Расследованию подлежат несчастные случаи, происшедшие с работниками и другими лицами, участвующими в производственной деятельности при исполнении ими трудовых обязанностей или выполнении какой-либо работы по поручению работодателя.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В частности, к таким относятся лица: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• получающие образование в соответствии с ученическим договором;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• обучающиеся, проходящие производственную практику;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•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• осужденные к лишению свободы и привлекаемые к труду;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• привлекаемые в установленном порядке к выполнению общественно-полезных работ;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• члены производственных кооперативов и члены крестьянских (фермерских) хозяйств, принимающие личное трудовое участие в их деятельности.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lastRenderedPageBreak/>
        <w:t>4. В целях социальной поддержки пострадавших и семей погибших в результате чрезвычайной ситуации на производстве предусмотрены страховые выплаты Фонда социального страхования Российской Федерации, федеральные, региональные и иные выплаты. Если работники или члены его семьи при исполнении трудовых обязанностей пострадали в результате чрезвычайной ситуации, то они имеют право в зависимости от степени повреждения здоровья на следующие денежные выплаты: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• страховые выплаты Фонда социального страхования Российской Федерации в соответствии с Федеральным законом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заболеваний»; 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• страховые выплаты страховых компаний при повреждении здоровья при следовании к месту служебной командировки и обратно, во время служебных поездок на общественном транспорте (воздушном, автомобильном, речном, морском, железнодорожном), а также при следовании на транспорте организации;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• страховые выплаты страховых компаний при повреждении здоровья при работе на опасных производственных объектах;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• денежные выплаты в соответствии с Коллективным договором организации (при наличии профсоюзной организации и коллективного договора);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• денежные выплаты региональных органов исполнительной власти (выплачиваются по месту жительства пострадавших) при стихийном или ином бедствии, террористическом акте;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• возмещение морального вреда организацией по решениям судебных органов.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5. Вышеуказанные денежные выплаты осуществляются при условии оформления Акта о несчастном случае на производстве (форма Н-1). Работникам, находившимся при исполнении трудовых обязанностей, и получившим повреждения здоровья во время чрезвычайных ситуаций, а также семьям работников, погибших в результате чрезвычайных ситуаций на производстве, необходимо обратиться в государственную инспекцию труда в субъекте Российской Федерации. 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6. Для восстановления утраченных в результате чрезвычайных ситуаций документов, подтверждающих трудовую деятельность и стаж работы гражданина, необходимо обратиться в государственную инспекцию труда для получения помощи по восстановлению указанных документов.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7. Время простоя, возникшего в результате обстановки, отвечающей критериям чрезвычайной ситуации, оплачивается в размере не менее 2/3 средней заработной платы работника (ст. 157 Т</w:t>
      </w:r>
      <w:r>
        <w:rPr>
          <w:color w:val="333333"/>
          <w:sz w:val="28"/>
          <w:szCs w:val="28"/>
        </w:rPr>
        <w:t xml:space="preserve">К </w:t>
      </w:r>
      <w:r w:rsidRPr="00CA0A0E">
        <w:rPr>
          <w:color w:val="333333"/>
          <w:sz w:val="28"/>
          <w:szCs w:val="28"/>
        </w:rPr>
        <w:t>РФ). Не допускается принуждение работников к увольнению, оформлению отпуска без сохранения заработной платы и другие подобные действия со стороны работодателя.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 xml:space="preserve">8. В условиях чрезвычайных ситуаций работодатель вправе привлекать работников к сверхурочной работе и перевести работника без его согласия на </w:t>
      </w:r>
      <w:r w:rsidRPr="00CA0A0E">
        <w:rPr>
          <w:color w:val="333333"/>
          <w:sz w:val="28"/>
          <w:szCs w:val="28"/>
        </w:rPr>
        <w:lastRenderedPageBreak/>
        <w:t>срок до одного месяца на не обусловленную трудовым договором работу у того же работодателя для предотвращения любых исключительных случаев, ставящих под угрозу жизнь или нормальные жизненные условия всего населения или его части, или устранения их последствий (ст.ст. 72.2, 99 Т</w:t>
      </w:r>
      <w:r>
        <w:rPr>
          <w:color w:val="333333"/>
          <w:sz w:val="28"/>
          <w:szCs w:val="28"/>
        </w:rPr>
        <w:t xml:space="preserve">К </w:t>
      </w:r>
      <w:r w:rsidRPr="00CA0A0E">
        <w:rPr>
          <w:color w:val="333333"/>
          <w:sz w:val="28"/>
          <w:szCs w:val="28"/>
        </w:rPr>
        <w:t>РФ).</w:t>
      </w:r>
    </w:p>
    <w:p w:rsidR="00927AF6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9. В случае невозможности явиться на работу в связи с чрезвычайными ситуациями работник должен всеми доступными ему средствами, оповестить об этом работодателя. Применение к работнику дисциплинарных взысканий, в том числе в виде увольнения, в этом случае не допускается.</w:t>
      </w:r>
    </w:p>
    <w:p w:rsidR="00927AF6" w:rsidRPr="00CA0A0E" w:rsidRDefault="00927AF6" w:rsidP="00927A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По этим и другим вопросам, связанным с защитой трудовых прав, работник вправе обращаться на электронный ресурс Федеральной службы по труду и занятости «</w:t>
      </w:r>
      <w:proofErr w:type="spellStart"/>
      <w:r w:rsidRPr="00CA0A0E">
        <w:rPr>
          <w:color w:val="333333"/>
          <w:sz w:val="28"/>
          <w:szCs w:val="28"/>
        </w:rPr>
        <w:t>Онлайнинспекция.РФ</w:t>
      </w:r>
      <w:proofErr w:type="spellEnd"/>
      <w:r w:rsidRPr="00CA0A0E">
        <w:rPr>
          <w:color w:val="333333"/>
          <w:sz w:val="28"/>
          <w:szCs w:val="28"/>
        </w:rPr>
        <w:t>» и в Государственную инспекцию труда в Забайкальском крае</w:t>
      </w:r>
      <w:r>
        <w:rPr>
          <w:color w:val="333333"/>
          <w:sz w:val="28"/>
          <w:szCs w:val="28"/>
        </w:rPr>
        <w:t xml:space="preserve">, </w:t>
      </w:r>
      <w:r w:rsidRPr="00517895">
        <w:rPr>
          <w:b/>
          <w:color w:val="333333"/>
          <w:sz w:val="28"/>
          <w:szCs w:val="28"/>
        </w:rPr>
        <w:t>телефон горячей линии 8-924-470-48-12</w:t>
      </w:r>
      <w:r w:rsidRPr="00CA0A0E">
        <w:rPr>
          <w:color w:val="333333"/>
          <w:sz w:val="28"/>
          <w:szCs w:val="28"/>
        </w:rPr>
        <w:t>. </w:t>
      </w:r>
    </w:p>
    <w:p w:rsidR="00927AF6" w:rsidRDefault="00927AF6" w:rsidP="00927AF6"/>
    <w:p w:rsidR="00EA4109" w:rsidRDefault="00EA4109"/>
    <w:sectPr w:rsidR="00EA4109" w:rsidSect="006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7AF6"/>
    <w:rsid w:val="00927AF6"/>
    <w:rsid w:val="00EA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Trud-spec-109</cp:lastModifiedBy>
  <cp:revision>2</cp:revision>
  <dcterms:created xsi:type="dcterms:W3CDTF">2021-06-25T01:54:00Z</dcterms:created>
  <dcterms:modified xsi:type="dcterms:W3CDTF">2021-06-25T01:54:00Z</dcterms:modified>
</cp:coreProperties>
</file>