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361"/>
        <w:gridCol w:w="5245"/>
      </w:tblGrid>
      <w:tr w:rsidR="00C43F97" w:rsidRPr="004C5F06" w:rsidTr="004C5F06">
        <w:tc>
          <w:tcPr>
            <w:tcW w:w="4361" w:type="dxa"/>
          </w:tcPr>
          <w:p w:rsidR="00C43F97" w:rsidRPr="004C5F06" w:rsidRDefault="00C43F97" w:rsidP="004C5F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C43F97" w:rsidRPr="004C5F06" w:rsidRDefault="00C43F97" w:rsidP="004C5F06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4C5F06">
              <w:rPr>
                <w:rFonts w:eastAsia="Times New Roman"/>
                <w:b/>
                <w:sz w:val="20"/>
                <w:szCs w:val="20"/>
              </w:rPr>
              <w:t>Приложение № 11</w:t>
            </w:r>
          </w:p>
          <w:p w:rsidR="00C43F97" w:rsidRPr="004C5F06" w:rsidRDefault="00C43F97" w:rsidP="004C5F06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sz w:val="20"/>
                <w:szCs w:val="20"/>
              </w:rPr>
            </w:pPr>
            <w:r w:rsidRPr="004C5F06">
              <w:rPr>
                <w:rFonts w:eastAsia="Times New Roman"/>
                <w:sz w:val="20"/>
                <w:szCs w:val="20"/>
              </w:rPr>
              <w:t xml:space="preserve">к Методическим рекомендациям по организации проведения мониторинга качества предоставления государственных (муниципальных) услуг </w:t>
            </w:r>
          </w:p>
          <w:p w:rsidR="00C43F97" w:rsidRPr="004C5F06" w:rsidRDefault="00C43F97" w:rsidP="004C5F06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sz w:val="20"/>
                <w:szCs w:val="20"/>
              </w:rPr>
            </w:pPr>
            <w:r w:rsidRPr="004C5F06">
              <w:rPr>
                <w:rFonts w:eastAsia="Times New Roman"/>
                <w:sz w:val="20"/>
                <w:szCs w:val="20"/>
              </w:rPr>
              <w:t>в Забайкальском крае</w:t>
            </w:r>
          </w:p>
          <w:p w:rsidR="00C43F97" w:rsidRPr="004C5F06" w:rsidRDefault="00C43F97" w:rsidP="004C5F06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3F97" w:rsidRPr="004C5F06" w:rsidRDefault="00C43F97" w:rsidP="004C5F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C43F97" w:rsidRDefault="00C43F97" w:rsidP="00C43F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71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43F97" w:rsidRDefault="00C43F97" w:rsidP="00C43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мониторинга качества предоставления</w:t>
      </w:r>
    </w:p>
    <w:p w:rsidR="00C43F97" w:rsidRDefault="00C43F97" w:rsidP="00C43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(муниципальной) услуги</w:t>
      </w:r>
    </w:p>
    <w:p w:rsidR="00C43F97" w:rsidRDefault="00C43F97" w:rsidP="00C43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A2AB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C43F97" w:rsidRDefault="00C43F97" w:rsidP="00C43F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3F97" w:rsidRDefault="00C43F97" w:rsidP="00C43F9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Шерловогорское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43F97" w:rsidRDefault="00C43F97" w:rsidP="00C43F97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исполнителя государственных (муниципальных) услуг)</w:t>
      </w:r>
    </w:p>
    <w:p w:rsidR="00C43F97" w:rsidRDefault="00C43F97" w:rsidP="00C43F97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43F97">
        <w:rPr>
          <w:rFonts w:ascii="Times New Roman" w:hAnsi="Times New Roman" w:cs="Times New Roman"/>
          <w:sz w:val="24"/>
          <w:szCs w:val="24"/>
        </w:rPr>
        <w:t>Выдача разрешений на ввод объектов капитального строительства в эксплуатацию</w:t>
      </w:r>
    </w:p>
    <w:p w:rsidR="00C43F97" w:rsidRDefault="00C43F97" w:rsidP="00C43F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государственной (муниципальной) услуги)</w:t>
      </w:r>
    </w:p>
    <w:p w:rsidR="00C43F97" w:rsidRDefault="00C43F97" w:rsidP="00C43F97">
      <w:pPr>
        <w:ind w:firstLine="0"/>
        <w:jc w:val="center"/>
        <w:rPr>
          <w:rFonts w:eastAsia="Times New Roman"/>
          <w:sz w:val="24"/>
          <w:szCs w:val="24"/>
          <w:u w:val="single"/>
          <w:lang w:eastAsia="ru-RU"/>
        </w:rPr>
      </w:pPr>
      <w:r w:rsidRPr="00492998">
        <w:rPr>
          <w:rFonts w:eastAsia="Times New Roman"/>
          <w:sz w:val="24"/>
          <w:szCs w:val="24"/>
          <w:u w:val="single"/>
          <w:lang w:eastAsia="ru-RU"/>
        </w:rPr>
        <w:t>Постановление №</w:t>
      </w:r>
      <w:r>
        <w:rPr>
          <w:rFonts w:eastAsia="Times New Roman"/>
          <w:sz w:val="24"/>
          <w:szCs w:val="24"/>
          <w:u w:val="single"/>
          <w:lang w:eastAsia="ru-RU"/>
        </w:rPr>
        <w:t>283</w:t>
      </w:r>
      <w:r w:rsidRPr="00492998">
        <w:rPr>
          <w:rFonts w:eastAsia="Times New Roman"/>
          <w:sz w:val="24"/>
          <w:szCs w:val="24"/>
          <w:u w:val="single"/>
          <w:lang w:eastAsia="ru-RU"/>
        </w:rPr>
        <w:t xml:space="preserve"> от </w:t>
      </w:r>
      <w:r>
        <w:rPr>
          <w:rFonts w:eastAsia="Times New Roman"/>
          <w:sz w:val="24"/>
          <w:szCs w:val="24"/>
          <w:u w:val="single"/>
          <w:lang w:eastAsia="ru-RU"/>
        </w:rPr>
        <w:t>28</w:t>
      </w:r>
      <w:r w:rsidRPr="00492998">
        <w:rPr>
          <w:rFonts w:eastAsia="Times New Roman"/>
          <w:sz w:val="24"/>
          <w:szCs w:val="24"/>
          <w:u w:val="single"/>
          <w:lang w:eastAsia="ru-RU"/>
        </w:rPr>
        <w:t>.</w:t>
      </w:r>
      <w:r>
        <w:rPr>
          <w:rFonts w:eastAsia="Times New Roman"/>
          <w:sz w:val="24"/>
          <w:szCs w:val="24"/>
          <w:u w:val="single"/>
          <w:lang w:eastAsia="ru-RU"/>
        </w:rPr>
        <w:t>09</w:t>
      </w:r>
      <w:r w:rsidRPr="00492998">
        <w:rPr>
          <w:rFonts w:eastAsia="Times New Roman"/>
          <w:sz w:val="24"/>
          <w:szCs w:val="24"/>
          <w:u w:val="single"/>
          <w:lang w:eastAsia="ru-RU"/>
        </w:rPr>
        <w:t>.201</w:t>
      </w:r>
      <w:r>
        <w:rPr>
          <w:rFonts w:eastAsia="Times New Roman"/>
          <w:sz w:val="24"/>
          <w:szCs w:val="24"/>
          <w:u w:val="single"/>
          <w:lang w:eastAsia="ru-RU"/>
        </w:rPr>
        <w:t>6</w:t>
      </w:r>
      <w:bookmarkStart w:id="1" w:name="_GoBack"/>
      <w:bookmarkEnd w:id="1"/>
      <w:proofErr w:type="gramStart"/>
      <w:r w:rsidRPr="00492998">
        <w:rPr>
          <w:rFonts w:eastAsia="Times New Roman"/>
          <w:sz w:val="24"/>
          <w:szCs w:val="24"/>
          <w:u w:val="single"/>
          <w:lang w:eastAsia="ru-RU"/>
        </w:rPr>
        <w:t xml:space="preserve"> О</w:t>
      </w:r>
      <w:proofErr w:type="gramEnd"/>
      <w:r w:rsidRPr="00492998">
        <w:rPr>
          <w:rFonts w:eastAsia="Times New Roman"/>
          <w:sz w:val="24"/>
          <w:szCs w:val="24"/>
          <w:u w:val="single"/>
          <w:lang w:eastAsia="ru-RU"/>
        </w:rPr>
        <w:t>б утверждении административного регламента по предоставлению муниципальной услуги «</w:t>
      </w:r>
      <w:r w:rsidR="009535E1">
        <w:rPr>
          <w:rFonts w:eastAsia="Times New Roman"/>
          <w:sz w:val="24"/>
          <w:szCs w:val="24"/>
          <w:u w:val="single"/>
          <w:lang w:eastAsia="ru-RU"/>
        </w:rPr>
        <w:t>Предоставление разрешения на ввод объекта в эксплуатацию</w:t>
      </w:r>
      <w:r w:rsidRPr="00492998">
        <w:rPr>
          <w:rFonts w:eastAsia="Times New Roman"/>
          <w:sz w:val="24"/>
          <w:szCs w:val="24"/>
          <w:u w:val="single"/>
          <w:lang w:eastAsia="ru-RU"/>
        </w:rPr>
        <w:t>»</w:t>
      </w:r>
    </w:p>
    <w:p w:rsidR="00C43F97" w:rsidRDefault="00C43F97" w:rsidP="00C43F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3F97" w:rsidRDefault="00C43F97" w:rsidP="00C43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</w:t>
      </w: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Описание варианта (вариантов) получения государственной (муниципальной) услуги: а) </w:t>
      </w:r>
      <w:r>
        <w:rPr>
          <w:rFonts w:ascii="Times New Roman" w:hAnsi="Times New Roman" w:cs="Times New Roman"/>
          <w:sz w:val="24"/>
          <w:szCs w:val="24"/>
          <w:u w:val="single"/>
        </w:rPr>
        <w:t>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Шерловогорское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», расположенной по адресу: 674607 Забайкальский край,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Борзинский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Шерловая Гора, ул. Октябрьская, 12 кабинеты 4,5; б) В МФЦ; в) через официальный сайт администрации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Шерловогорское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Категории лиц, являющиеся получателями услуги: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физические и юридические лица, индивидуальные предприниматели, а также их представители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Сведения о платности услуги: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услуга предоставляется бесплатно;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Среднемесячное число заявителей, обращающихся за предоставлением</w:t>
      </w: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государственной (муниципальной) услуги: </w:t>
      </w:r>
      <w:r w:rsidR="009535E1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Сведения об организации опроса заявителей услуги (метод исследования, число   опрошенных в разрезе мест сбора первичной информации): </w:t>
      </w:r>
      <w:r w:rsidR="009535E1">
        <w:rPr>
          <w:rFonts w:ascii="Times New Roman" w:hAnsi="Times New Roman" w:cs="Times New Roman"/>
          <w:sz w:val="24"/>
          <w:szCs w:val="24"/>
        </w:rPr>
        <w:t>0</w:t>
      </w: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3F97" w:rsidRDefault="00C43F97" w:rsidP="00C43F9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3F97" w:rsidRDefault="00C43F97" w:rsidP="009535E1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9535E1">
        <w:rPr>
          <w:sz w:val="24"/>
          <w:szCs w:val="24"/>
          <w:u w:val="single"/>
        </w:rPr>
        <w:t>_______________________________________________________________</w:t>
      </w: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3F97" w:rsidRDefault="00C43F97" w:rsidP="00C43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Общий уровень удовлетворенности заявителей услуги качеством и доступностью ее предоставления: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Общая оценка качества предоставления услуги: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Весовая оценка опроса должностного лица: </w:t>
      </w:r>
      <w:r w:rsidR="009535E1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Весовая оценка опроса заявителей услуги: </w:t>
      </w:r>
      <w:r w:rsidR="009535E1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 Оценка соблюдения количественных параметров стандарта предоставления услуги: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услугу: </w:t>
      </w:r>
      <w:r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="009535E1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9535E1" w:rsidRDefault="009535E1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3F97" w:rsidRDefault="00C43F97" w:rsidP="00C43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C43F97" w:rsidRDefault="00C43F97" w:rsidP="00C43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У администрации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нет предложений по повышению качества и доступности предоставления муниципальной услуги.</w:t>
      </w:r>
    </w:p>
    <w:p w:rsidR="00C43F97" w:rsidRDefault="00C43F97" w:rsidP="00C43F9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43F97" w:rsidRDefault="00C43F97" w:rsidP="00C43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3F97" w:rsidRDefault="00C43F97" w:rsidP="00C43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3F97" w:rsidRPr="008448D7" w:rsidRDefault="00C43F97" w:rsidP="00C43F97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«</w:t>
      </w:r>
      <w:proofErr w:type="spellStart"/>
      <w:r>
        <w:rPr>
          <w:sz w:val="24"/>
          <w:szCs w:val="24"/>
        </w:rPr>
        <w:t>Шерловогорское</w:t>
      </w:r>
      <w:proofErr w:type="spellEnd"/>
      <w:r>
        <w:rPr>
          <w:sz w:val="24"/>
          <w:szCs w:val="24"/>
        </w:rPr>
        <w:t>»                                                          А.В. Панин</w:t>
      </w:r>
    </w:p>
    <w:p w:rsidR="005B3861" w:rsidRDefault="005B3861"/>
    <w:sectPr w:rsidR="005B3861" w:rsidSect="00A0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97"/>
    <w:rsid w:val="001A2ABB"/>
    <w:rsid w:val="004C5F06"/>
    <w:rsid w:val="005B3861"/>
    <w:rsid w:val="00883196"/>
    <w:rsid w:val="009535E1"/>
    <w:rsid w:val="00A03EBA"/>
    <w:rsid w:val="00B53DC0"/>
    <w:rsid w:val="00C4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9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3F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3F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C43F97"/>
    <w:pPr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Туранова</dc:creator>
  <cp:lastModifiedBy>ekon-ros</cp:lastModifiedBy>
  <cp:revision>3</cp:revision>
  <cp:lastPrinted>2020-09-02T02:30:00Z</cp:lastPrinted>
  <dcterms:created xsi:type="dcterms:W3CDTF">2021-08-26T08:02:00Z</dcterms:created>
  <dcterms:modified xsi:type="dcterms:W3CDTF">2021-08-26T08:02:00Z</dcterms:modified>
</cp:coreProperties>
</file>