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F1" w:rsidRDefault="00E13CF1" w:rsidP="00E13CF1">
      <w:pPr>
        <w:spacing w:after="0" w:line="240" w:lineRule="auto"/>
      </w:pPr>
    </w:p>
    <w:p w:rsidR="00E13CF1" w:rsidRDefault="00E13CF1" w:rsidP="00E13CF1">
      <w:pPr>
        <w:spacing w:after="0" w:line="240" w:lineRule="auto"/>
      </w:pPr>
    </w:p>
    <w:p w:rsidR="00E13CF1" w:rsidRPr="004D7F3A" w:rsidRDefault="00E13CF1" w:rsidP="00E13CF1">
      <w:pPr>
        <w:spacing w:after="0" w:line="240" w:lineRule="auto"/>
      </w:pPr>
      <w:r>
        <w:t xml:space="preserve">                                                                               </w:t>
      </w:r>
      <w:r w:rsidRPr="004D7F3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2632729</wp:posOffset>
            </wp:positionH>
            <wp:positionV relativeFrom="paragraph">
              <wp:posOffset>-210059</wp:posOffset>
            </wp:positionV>
            <wp:extent cx="719524" cy="923453"/>
            <wp:effectExtent l="19050" t="0" r="381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3CF1" w:rsidRPr="004D7F3A" w:rsidRDefault="00E13CF1" w:rsidP="00E13CF1">
      <w:pPr>
        <w:spacing w:after="0" w:line="240" w:lineRule="auto"/>
      </w:pPr>
      <w:r w:rsidRPr="004D7F3A">
        <w:t xml:space="preserve">                                                                     </w:t>
      </w:r>
    </w:p>
    <w:p w:rsidR="00E13CF1" w:rsidRPr="004D7F3A" w:rsidRDefault="00E13CF1" w:rsidP="00E13C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3CF1" w:rsidRPr="004D7F3A" w:rsidRDefault="00E13CF1" w:rsidP="00E13C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3CF1" w:rsidRPr="004D7F3A" w:rsidRDefault="00E13CF1" w:rsidP="00E13C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E13CF1" w:rsidRPr="004D7F3A" w:rsidRDefault="00E13CF1" w:rsidP="00E13C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D7F3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13CF1" w:rsidRDefault="00E13CF1" w:rsidP="00E13C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D7F3A"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E13CF1" w:rsidRDefault="00E13CF1" w:rsidP="00E13C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ЗАБАЙКАЛЬСКОГО КРАЯ </w:t>
      </w:r>
    </w:p>
    <w:p w:rsidR="00E13CF1" w:rsidRPr="004D7F3A" w:rsidRDefault="00E13CF1" w:rsidP="00E13C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E13CF1" w:rsidRPr="004D7F3A" w:rsidRDefault="00E13CF1" w:rsidP="00E13C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4D7F3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13CF1" w:rsidRPr="004D7F3A" w:rsidRDefault="00E13CF1" w:rsidP="00E13CF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3CF1" w:rsidRPr="004D7F3A" w:rsidRDefault="00E13CF1" w:rsidP="00E13CF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3CF1" w:rsidRDefault="00E13CF1" w:rsidP="00E13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ноября 2021 год</w:t>
      </w:r>
      <w:r w:rsidRPr="004D7F3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№ 526</w:t>
      </w:r>
    </w:p>
    <w:p w:rsidR="00E13CF1" w:rsidRPr="004D7F3A" w:rsidRDefault="00E13CF1" w:rsidP="00E13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CF1" w:rsidRPr="004D7F3A" w:rsidRDefault="00E13CF1" w:rsidP="00E13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F3A">
        <w:rPr>
          <w:rFonts w:ascii="Times New Roman" w:hAnsi="Times New Roman" w:cs="Times New Roman"/>
          <w:sz w:val="28"/>
          <w:szCs w:val="28"/>
        </w:rPr>
        <w:t>город Борзя</w:t>
      </w:r>
    </w:p>
    <w:p w:rsidR="00E13CF1" w:rsidRPr="004D7F3A" w:rsidRDefault="00E13CF1" w:rsidP="00E13C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CF1" w:rsidRDefault="00E13CF1" w:rsidP="00E1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района «Борзинский район» «Об утверждении Положения о порядке отбора кандидатов на заключение договора о целевом обучении» от 05 декабря 2017 №657</w:t>
      </w:r>
    </w:p>
    <w:p w:rsidR="00E13CF1" w:rsidRPr="004D7F3A" w:rsidRDefault="00E13CF1" w:rsidP="00E13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CF1" w:rsidRPr="004D7F3A" w:rsidRDefault="00E13CF1" w:rsidP="00E13CF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 33 У</w:t>
      </w:r>
      <w:r w:rsidRPr="004D7F3A">
        <w:rPr>
          <w:rFonts w:ascii="Times New Roman" w:hAnsi="Times New Roman" w:cs="Times New Roman"/>
          <w:sz w:val="28"/>
          <w:szCs w:val="28"/>
        </w:rPr>
        <w:t>става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района «Борзинский район» </w:t>
      </w:r>
      <w:r w:rsidRPr="004D7F3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7F3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   р</w:t>
      </w:r>
      <w:r w:rsidRPr="004D7F3A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D7F3A">
        <w:rPr>
          <w:rFonts w:ascii="Times New Roman" w:hAnsi="Times New Roman" w:cs="Times New Roman"/>
          <w:sz w:val="28"/>
          <w:szCs w:val="28"/>
        </w:rPr>
        <w:t>«Борзинский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D7F3A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D7F3A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я е т:</w:t>
      </w:r>
    </w:p>
    <w:p w:rsidR="00E13CF1" w:rsidRPr="00AF2C58" w:rsidRDefault="00E13CF1" w:rsidP="00E13C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3CF1" w:rsidRDefault="00E13CF1" w:rsidP="00E13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района «Борзинский район» от 05.12.2017 № 657 «Об </w:t>
      </w:r>
      <w:r w:rsidRPr="00E13CF1">
        <w:rPr>
          <w:rFonts w:ascii="Times New Roman" w:hAnsi="Times New Roman" w:cs="Times New Roman"/>
          <w:sz w:val="28"/>
          <w:szCs w:val="28"/>
        </w:rPr>
        <w:t>утверждении Положения о порядке отбора кандидатов на заключение договора о целевом обучении»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13CF1" w:rsidRDefault="00E13CF1" w:rsidP="00E13C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преамбулу постановления читать в следующей редакции: «В соответствии со статьей 56 Федерального закона от 29.12.2012 №273-ФЗ «Об образовании в Российской Федерации», постановлением правительства Российской Федерации от 13.10.2020 №1681 «О целевом обучении по образовательным программам среднего профессионального и высшего образования», приказом Министерства образования, науки и молодежной политики Забайкальского края от 29.05.2017 №417 «Об утверждении порядка отбора кандидатов на заключение договора о целевом обучении», статьей 33 Устава муниципального района «Борзинский район».</w:t>
      </w:r>
    </w:p>
    <w:p w:rsidR="00E13CF1" w:rsidRPr="00B77333" w:rsidRDefault="00E13CF1" w:rsidP="00E13C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333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(обнародования).</w:t>
      </w:r>
    </w:p>
    <w:p w:rsidR="00E13CF1" w:rsidRDefault="00E13CF1" w:rsidP="00E13C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333"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решение в бюллетене «Ведомости муниципального района «Борзинский район».</w:t>
      </w:r>
    </w:p>
    <w:p w:rsidR="00E13CF1" w:rsidRDefault="00E13CF1" w:rsidP="00E13C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3CF1" w:rsidRPr="004D7F3A" w:rsidRDefault="00E13CF1" w:rsidP="00E13C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4D7F3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 w:rsidR="003931AB" w:rsidRDefault="00E13CF1" w:rsidP="00E13CF1">
      <w:pPr>
        <w:shd w:val="clear" w:color="auto" w:fill="FFFFFF"/>
        <w:tabs>
          <w:tab w:val="left" w:pos="-14601"/>
        </w:tabs>
        <w:spacing w:after="0" w:line="240" w:lineRule="auto"/>
        <w:jc w:val="both"/>
      </w:pPr>
      <w:r w:rsidRPr="004D7F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«Борзинский район»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bookmarkStart w:id="0" w:name="_GoBack"/>
      <w:bookmarkEnd w:id="0"/>
      <w:r w:rsidRPr="004D7F3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С.А. Русинов</w:t>
      </w:r>
    </w:p>
    <w:sectPr w:rsidR="003931AB" w:rsidSect="00E13CF1">
      <w:head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8AE" w:rsidRDefault="00FC78AE" w:rsidP="001003BE">
      <w:pPr>
        <w:spacing w:after="0" w:line="240" w:lineRule="auto"/>
      </w:pPr>
      <w:r>
        <w:separator/>
      </w:r>
    </w:p>
  </w:endnote>
  <w:endnote w:type="continuationSeparator" w:id="0">
    <w:p w:rsidR="00FC78AE" w:rsidRDefault="00FC78AE" w:rsidP="0010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8AE" w:rsidRDefault="00FC78AE" w:rsidP="001003BE">
      <w:pPr>
        <w:spacing w:after="0" w:line="240" w:lineRule="auto"/>
      </w:pPr>
      <w:r>
        <w:separator/>
      </w:r>
    </w:p>
  </w:footnote>
  <w:footnote w:type="continuationSeparator" w:id="0">
    <w:p w:rsidR="00FC78AE" w:rsidRDefault="00FC78AE" w:rsidP="0010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916669"/>
      <w:docPartObj>
        <w:docPartGallery w:val="Page Numbers (Top of Page)"/>
        <w:docPartUnique/>
      </w:docPartObj>
    </w:sdtPr>
    <w:sdtContent>
      <w:p w:rsidR="00654D98" w:rsidRDefault="001003BE">
        <w:pPr>
          <w:pStyle w:val="a3"/>
          <w:jc w:val="center"/>
        </w:pPr>
        <w:r>
          <w:fldChar w:fldCharType="begin"/>
        </w:r>
        <w:r w:rsidR="00E13CF1">
          <w:instrText xml:space="preserve"> PAGE   \* MERGEFORMAT </w:instrText>
        </w:r>
        <w:r>
          <w:fldChar w:fldCharType="separate"/>
        </w:r>
        <w:r w:rsidR="009C3055">
          <w:rPr>
            <w:noProof/>
          </w:rPr>
          <w:t>2</w:t>
        </w:r>
        <w:r>
          <w:fldChar w:fldCharType="end"/>
        </w:r>
      </w:p>
    </w:sdtContent>
  </w:sdt>
  <w:p w:rsidR="00654D98" w:rsidRDefault="00FC78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CF1"/>
    <w:rsid w:val="001003BE"/>
    <w:rsid w:val="003931AB"/>
    <w:rsid w:val="004F763B"/>
    <w:rsid w:val="008233A0"/>
    <w:rsid w:val="009C3055"/>
    <w:rsid w:val="00E13CF1"/>
    <w:rsid w:val="00FC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Uimina-315</cp:lastModifiedBy>
  <cp:revision>2</cp:revision>
  <dcterms:created xsi:type="dcterms:W3CDTF">2021-11-24T23:10:00Z</dcterms:created>
  <dcterms:modified xsi:type="dcterms:W3CDTF">2021-11-24T23:10:00Z</dcterms:modified>
</cp:coreProperties>
</file>