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20090" cy="923925"/>
            <wp:effectExtent l="0" t="0" r="3810" b="9525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СОВЕТ</w:t>
      </w:r>
      <w:r w:rsidR="00CF01F1">
        <w:rPr>
          <w:rFonts w:ascii="Times New Roman" w:hAnsi="Times New Roman"/>
          <w:b/>
          <w:sz w:val="28"/>
          <w:szCs w:val="28"/>
        </w:rPr>
        <w:t xml:space="preserve"> СЕЛЬСКОГО ПОСЕЛЕНИЯ «ШОНОКТУЙСКОЕ</w:t>
      </w:r>
      <w:r w:rsidRPr="005E39A9">
        <w:rPr>
          <w:rFonts w:ascii="Times New Roman" w:hAnsi="Times New Roman"/>
          <w:b/>
          <w:sz w:val="28"/>
          <w:szCs w:val="28"/>
        </w:rPr>
        <w:t>»</w:t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="00CF01F1">
        <w:rPr>
          <w:rFonts w:ascii="Times New Roman" w:hAnsi="Times New Roman"/>
          <w:b/>
          <w:sz w:val="28"/>
          <w:szCs w:val="28"/>
        </w:rPr>
        <w:t xml:space="preserve"> </w:t>
      </w:r>
      <w:r w:rsidRPr="005E39A9">
        <w:rPr>
          <w:rFonts w:ascii="Times New Roman" w:hAnsi="Times New Roman"/>
          <w:b/>
          <w:sz w:val="28"/>
          <w:szCs w:val="28"/>
        </w:rPr>
        <w:t>«БОРЗИНСКИЙ РАЙОН»</w:t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ЗАБАЙКАЛЬСКОГО КРАЯ</w:t>
      </w:r>
    </w:p>
    <w:p w:rsidR="00EE0F94" w:rsidRPr="00284F68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284F68">
        <w:rPr>
          <w:rFonts w:ascii="Times New Roman" w:hAnsi="Times New Roman"/>
          <w:b/>
          <w:sz w:val="40"/>
          <w:szCs w:val="40"/>
        </w:rPr>
        <w:t>РЕШЕНИЕ</w:t>
      </w: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5E39A9" w:rsidRDefault="007F1B5E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EE0F94">
        <w:rPr>
          <w:rFonts w:ascii="Times New Roman" w:hAnsi="Times New Roman"/>
          <w:sz w:val="28"/>
          <w:szCs w:val="28"/>
        </w:rPr>
        <w:t xml:space="preserve"> декабря</w:t>
      </w:r>
      <w:r w:rsidR="00EE0F94" w:rsidRPr="005E39A9">
        <w:rPr>
          <w:rFonts w:ascii="Times New Roman" w:hAnsi="Times New Roman"/>
          <w:sz w:val="28"/>
          <w:szCs w:val="28"/>
        </w:rPr>
        <w:t xml:space="preserve"> 2021 г.                                                                                   </w:t>
      </w:r>
      <w:r w:rsidR="00EE0F9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EE0F94" w:rsidRPr="005E39A9">
        <w:rPr>
          <w:rFonts w:ascii="Times New Roman" w:hAnsi="Times New Roman"/>
          <w:sz w:val="28"/>
          <w:szCs w:val="28"/>
        </w:rPr>
        <w:t>№</w:t>
      </w:r>
      <w:r w:rsidR="00CF01F1">
        <w:rPr>
          <w:rFonts w:ascii="Times New Roman" w:hAnsi="Times New Roman"/>
          <w:sz w:val="28"/>
          <w:szCs w:val="28"/>
        </w:rPr>
        <w:t xml:space="preserve"> 11</w:t>
      </w:r>
    </w:p>
    <w:p w:rsidR="00EE0F94" w:rsidRPr="005E39A9" w:rsidRDefault="00EE0F94" w:rsidP="00EE0F94">
      <w:pPr>
        <w:spacing w:after="0" w:line="240" w:lineRule="auto"/>
        <w:ind w:firstLine="360"/>
        <w:rPr>
          <w:rFonts w:ascii="Times New Roman" w:hAnsi="Times New Roman"/>
          <w:sz w:val="28"/>
          <w:szCs w:val="28"/>
        </w:rPr>
      </w:pPr>
    </w:p>
    <w:p w:rsidR="00EE0F94" w:rsidRPr="005E39A9" w:rsidRDefault="00CF01F1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село Шоноктуй</w:t>
      </w:r>
      <w:r w:rsidR="00EE0F94" w:rsidRPr="005E39A9">
        <w:rPr>
          <w:rFonts w:ascii="Times New Roman" w:hAnsi="Times New Roman"/>
          <w:sz w:val="28"/>
          <w:szCs w:val="28"/>
        </w:rPr>
        <w:tab/>
      </w: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b/>
          <w:sz w:val="28"/>
          <w:szCs w:val="28"/>
        </w:rPr>
        <w:t>Об утверж</w:t>
      </w:r>
      <w:r>
        <w:rPr>
          <w:rFonts w:ascii="Times New Roman" w:hAnsi="Times New Roman"/>
          <w:b/>
          <w:sz w:val="28"/>
          <w:szCs w:val="28"/>
        </w:rPr>
        <w:t>дении ключевых показателей и их целевых значений, индикативных показателей по муниципальному контролю в сфере благоустройства на территории</w:t>
      </w:r>
      <w:r w:rsidR="00CF01F1">
        <w:rPr>
          <w:rFonts w:ascii="Times New Roman" w:hAnsi="Times New Roman"/>
          <w:b/>
          <w:sz w:val="28"/>
          <w:szCs w:val="28"/>
        </w:rPr>
        <w:t xml:space="preserve"> сельского поселения «</w:t>
      </w:r>
      <w:proofErr w:type="spellStart"/>
      <w:r w:rsidR="00CF01F1">
        <w:rPr>
          <w:rFonts w:ascii="Times New Roman" w:hAnsi="Times New Roman"/>
          <w:b/>
          <w:sz w:val="28"/>
          <w:szCs w:val="28"/>
        </w:rPr>
        <w:t>Шоноктуйское</w:t>
      </w:r>
      <w:proofErr w:type="spellEnd"/>
      <w:r>
        <w:rPr>
          <w:rFonts w:ascii="Times New Roman" w:hAnsi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F94" w:rsidRPr="007F1B5E" w:rsidRDefault="00EE0F94" w:rsidP="007F1B5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>В соответст</w:t>
      </w:r>
      <w:r>
        <w:rPr>
          <w:rFonts w:ascii="Times New Roman" w:hAnsi="Times New Roman"/>
          <w:sz w:val="28"/>
          <w:szCs w:val="28"/>
        </w:rPr>
        <w:t>вии с пунктом 5 статьи 30</w:t>
      </w:r>
      <w:r w:rsidRPr="005E39A9">
        <w:rPr>
          <w:rFonts w:ascii="Times New Roman" w:hAnsi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/>
          <w:sz w:val="28"/>
          <w:szCs w:val="28"/>
        </w:rPr>
        <w:t>31 июля 2020года № 248-ФЗ «О государственном контроле (надзоре) и муниципальном  контроле в Российской Федерации» Уставом</w:t>
      </w:r>
      <w:r w:rsidR="00CF01F1">
        <w:rPr>
          <w:rFonts w:ascii="Times New Roman" w:hAnsi="Times New Roman"/>
          <w:sz w:val="28"/>
          <w:szCs w:val="28"/>
        </w:rPr>
        <w:t xml:space="preserve"> сельского поселения «</w:t>
      </w:r>
      <w:proofErr w:type="spellStart"/>
      <w:r w:rsidR="00CF01F1">
        <w:rPr>
          <w:rFonts w:ascii="Times New Roman" w:hAnsi="Times New Roman"/>
          <w:sz w:val="28"/>
          <w:szCs w:val="28"/>
        </w:rPr>
        <w:t>Шоноктуйское</w:t>
      </w:r>
      <w:proofErr w:type="spellEnd"/>
      <w:r w:rsidRPr="005E39A9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принятого решением</w:t>
      </w:r>
      <w:r w:rsidRPr="005E39A9">
        <w:rPr>
          <w:rFonts w:ascii="Times New Roman" w:hAnsi="Times New Roman"/>
          <w:sz w:val="28"/>
          <w:szCs w:val="28"/>
        </w:rPr>
        <w:t xml:space="preserve"> Совет</w:t>
      </w:r>
      <w:r>
        <w:rPr>
          <w:rFonts w:ascii="Times New Roman" w:hAnsi="Times New Roman"/>
          <w:sz w:val="28"/>
          <w:szCs w:val="28"/>
        </w:rPr>
        <w:t>а от</w:t>
      </w:r>
      <w:r w:rsidRPr="005E39A9">
        <w:rPr>
          <w:rFonts w:ascii="Times New Roman" w:hAnsi="Times New Roman"/>
          <w:sz w:val="28"/>
          <w:szCs w:val="28"/>
        </w:rPr>
        <w:t xml:space="preserve"> </w:t>
      </w:r>
      <w:r w:rsidR="007F1B5E">
        <w:rPr>
          <w:rFonts w:ascii="Times New Roman" w:hAnsi="Times New Roman"/>
          <w:sz w:val="28"/>
          <w:szCs w:val="28"/>
        </w:rPr>
        <w:t>05.03.2018</w:t>
      </w:r>
      <w:r w:rsidR="00BE1BF4">
        <w:rPr>
          <w:rFonts w:ascii="Times New Roman" w:hAnsi="Times New Roman"/>
          <w:sz w:val="28"/>
          <w:szCs w:val="28"/>
        </w:rPr>
        <w:t xml:space="preserve">  № 43</w:t>
      </w:r>
      <w:r w:rsidR="007F1B5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Совет </w:t>
      </w:r>
      <w:r w:rsidR="00CF01F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F01F1">
        <w:rPr>
          <w:rFonts w:ascii="Times New Roman" w:hAnsi="Times New Roman"/>
          <w:sz w:val="28"/>
          <w:szCs w:val="28"/>
        </w:rPr>
        <w:t>Шоноктуйское</w:t>
      </w:r>
      <w:proofErr w:type="spellEnd"/>
      <w:r w:rsidRPr="005E39A9">
        <w:rPr>
          <w:rFonts w:ascii="Times New Roman" w:hAnsi="Times New Roman"/>
          <w:sz w:val="28"/>
          <w:szCs w:val="28"/>
        </w:rPr>
        <w:t>»</w:t>
      </w:r>
      <w:r w:rsidR="007F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реши</w:t>
      </w:r>
      <w:r w:rsidRPr="005E39A9">
        <w:rPr>
          <w:rFonts w:ascii="Times New Roman" w:hAnsi="Times New Roman"/>
          <w:b/>
          <w:sz w:val="28"/>
          <w:szCs w:val="28"/>
        </w:rPr>
        <w:t>л:</w:t>
      </w:r>
      <w:r w:rsidRPr="005E39A9">
        <w:rPr>
          <w:rFonts w:ascii="Times New Roman" w:hAnsi="Times New Roman"/>
          <w:sz w:val="28"/>
          <w:szCs w:val="28"/>
        </w:rPr>
        <w:br/>
        <w:t xml:space="preserve"> </w:t>
      </w:r>
    </w:p>
    <w:p w:rsidR="00EE0F94" w:rsidRPr="005E39A9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1. Утвердить </w:t>
      </w:r>
      <w:r>
        <w:rPr>
          <w:rFonts w:ascii="Times New Roman" w:hAnsi="Times New Roman"/>
          <w:sz w:val="28"/>
          <w:szCs w:val="28"/>
        </w:rPr>
        <w:t xml:space="preserve">ключевые показатели и их целевые значения, индикативные показатели, индикаторы риска по муниципальному контролю в сфере благоустройства на территории </w:t>
      </w:r>
      <w:r w:rsidR="00CF01F1"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 w:rsidR="00CF01F1">
        <w:rPr>
          <w:rFonts w:ascii="Times New Roman" w:hAnsi="Times New Roman"/>
          <w:sz w:val="28"/>
          <w:szCs w:val="28"/>
        </w:rPr>
        <w:t>Шоноктуйское</w:t>
      </w:r>
      <w:proofErr w:type="spellEnd"/>
      <w:r w:rsidR="00CF01F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согласно приложению к настоящему решению.</w:t>
      </w:r>
    </w:p>
    <w:p w:rsidR="00EE0F94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>2. Насто</w:t>
      </w:r>
      <w:r>
        <w:rPr>
          <w:rFonts w:ascii="Times New Roman" w:hAnsi="Times New Roman"/>
          <w:sz w:val="28"/>
          <w:szCs w:val="28"/>
        </w:rPr>
        <w:t>ящее решение вступает в силу на следующий день после дня его официального обнародования, но не позднее 1 января 2022 года.</w:t>
      </w:r>
    </w:p>
    <w:p w:rsidR="00EE0F94" w:rsidRPr="00DC014D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3.Настоящее решение обнародовать путем размещения (вывешивания) его полного текста на специально оборудованном стенде по адресу: Забайкальский </w:t>
      </w:r>
      <w:r w:rsidR="00CF01F1">
        <w:rPr>
          <w:rFonts w:ascii="Times New Roman" w:hAnsi="Times New Roman"/>
          <w:sz w:val="28"/>
          <w:szCs w:val="28"/>
        </w:rPr>
        <w:t xml:space="preserve">край, </w:t>
      </w:r>
      <w:proofErr w:type="spellStart"/>
      <w:r w:rsidR="00CF01F1">
        <w:rPr>
          <w:rFonts w:ascii="Times New Roman" w:hAnsi="Times New Roman"/>
          <w:sz w:val="28"/>
          <w:szCs w:val="28"/>
        </w:rPr>
        <w:t>Борзинский</w:t>
      </w:r>
      <w:proofErr w:type="spellEnd"/>
      <w:r w:rsidR="00CF01F1">
        <w:rPr>
          <w:rFonts w:ascii="Times New Roman" w:hAnsi="Times New Roman"/>
          <w:sz w:val="28"/>
          <w:szCs w:val="28"/>
        </w:rPr>
        <w:t xml:space="preserve"> район, с. Шоноктуй, ул. </w:t>
      </w:r>
      <w:proofErr w:type="gramStart"/>
      <w:r w:rsidR="00CF01F1">
        <w:rPr>
          <w:rFonts w:ascii="Times New Roman" w:hAnsi="Times New Roman"/>
          <w:sz w:val="28"/>
          <w:szCs w:val="28"/>
        </w:rPr>
        <w:t>Нагорная</w:t>
      </w:r>
      <w:proofErr w:type="gramEnd"/>
      <w:r w:rsidR="00CF01F1">
        <w:rPr>
          <w:rFonts w:ascii="Times New Roman" w:hAnsi="Times New Roman"/>
          <w:sz w:val="28"/>
          <w:szCs w:val="28"/>
        </w:rPr>
        <w:t xml:space="preserve"> д.1</w:t>
      </w:r>
      <w:r>
        <w:rPr>
          <w:rFonts w:ascii="Times New Roman" w:hAnsi="Times New Roman"/>
          <w:sz w:val="28"/>
          <w:szCs w:val="28"/>
        </w:rPr>
        <w:t>, а также разместить на официальном сайте муниципального района «</w:t>
      </w:r>
      <w:proofErr w:type="spellStart"/>
      <w:r>
        <w:rPr>
          <w:rFonts w:ascii="Times New Roman" w:hAnsi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по адресу: </w:t>
      </w:r>
      <w:hyperlink r:id="rId6" w:history="1">
        <w:r w:rsidRPr="00F5029F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Pr="00F5029F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Pr="00F5029F">
          <w:rPr>
            <w:rStyle w:val="a3"/>
            <w:rFonts w:ascii="Times New Roman" w:hAnsi="Times New Roman"/>
            <w:sz w:val="28"/>
            <w:szCs w:val="28"/>
          </w:rPr>
          <w:t>борзинский</w:t>
        </w:r>
        <w:proofErr w:type="spellEnd"/>
      </w:hyperlink>
      <w:r>
        <w:rPr>
          <w:rFonts w:ascii="Times New Roman" w:hAnsi="Times New Roman"/>
          <w:sz w:val="28"/>
          <w:szCs w:val="28"/>
        </w:rPr>
        <w:t xml:space="preserve"> район.</w:t>
      </w:r>
    </w:p>
    <w:p w:rsidR="00EE0F94" w:rsidRPr="005E39A9" w:rsidRDefault="00EE0F94" w:rsidP="00EE0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0F94" w:rsidRPr="005E39A9" w:rsidRDefault="00EE0F94" w:rsidP="00EE0F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F01F1" w:rsidRDefault="00EE0F94" w:rsidP="00EC1611">
      <w:pPr>
        <w:rPr>
          <w:rFonts w:ascii="Times New Roman" w:hAnsi="Times New Roman"/>
          <w:sz w:val="28"/>
          <w:szCs w:val="28"/>
        </w:rPr>
      </w:pPr>
      <w:r w:rsidRPr="005E39A9">
        <w:rPr>
          <w:rFonts w:ascii="Times New Roman" w:hAnsi="Times New Roman"/>
          <w:sz w:val="28"/>
          <w:szCs w:val="28"/>
        </w:rPr>
        <w:t xml:space="preserve">Глава  сельского поселения </w:t>
      </w:r>
    </w:p>
    <w:p w:rsidR="008719ED" w:rsidRPr="00EC1611" w:rsidRDefault="00CF01F1" w:rsidP="00EC16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Шоноктуйское</w:t>
      </w:r>
      <w:proofErr w:type="spellEnd"/>
      <w:r w:rsidR="00EE0F94" w:rsidRPr="005E39A9">
        <w:rPr>
          <w:rFonts w:ascii="Times New Roman" w:hAnsi="Times New Roman"/>
          <w:sz w:val="28"/>
          <w:szCs w:val="28"/>
        </w:rPr>
        <w:t xml:space="preserve">»       </w:t>
      </w:r>
      <w:r w:rsidR="00EE0F94">
        <w:rPr>
          <w:rFonts w:ascii="Times New Roman" w:hAnsi="Times New Roman"/>
          <w:sz w:val="28"/>
          <w:szCs w:val="28"/>
        </w:rPr>
        <w:t xml:space="preserve">                          </w:t>
      </w:r>
      <w:r w:rsidR="007F1B5E">
        <w:rPr>
          <w:rFonts w:ascii="Times New Roman" w:hAnsi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F1B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Н.С. </w:t>
      </w:r>
      <w:proofErr w:type="spellStart"/>
      <w:r>
        <w:rPr>
          <w:rFonts w:ascii="Times New Roman" w:hAnsi="Times New Roman"/>
          <w:sz w:val="28"/>
          <w:szCs w:val="28"/>
        </w:rPr>
        <w:t>Верхотурова</w:t>
      </w:r>
      <w:proofErr w:type="spellEnd"/>
      <w:r w:rsidR="00EE0F94" w:rsidRPr="005E39A9">
        <w:rPr>
          <w:rFonts w:ascii="Times New Roman" w:hAnsi="Times New Roman"/>
          <w:sz w:val="28"/>
          <w:szCs w:val="28"/>
        </w:rPr>
        <w:t xml:space="preserve">  </w:t>
      </w:r>
    </w:p>
    <w:p w:rsidR="00EC1611" w:rsidRDefault="00EC1611" w:rsidP="008719ED">
      <w:pPr>
        <w:pStyle w:val="a6"/>
        <w:spacing w:before="8"/>
        <w:rPr>
          <w:sz w:val="23"/>
        </w:rPr>
      </w:pPr>
    </w:p>
    <w:p w:rsidR="00EC1611" w:rsidRPr="00CF01F1" w:rsidRDefault="004B4ADB" w:rsidP="00CF01F1">
      <w:pPr>
        <w:ind w:left="4140"/>
        <w:rPr>
          <w:rFonts w:ascii="Times New Roman" w:hAnsi="Times New Roman"/>
          <w:sz w:val="28"/>
        </w:rPr>
      </w:pPr>
      <w:r w:rsidRPr="00CF01F1">
        <w:rPr>
          <w:rFonts w:ascii="Times New Roman" w:hAnsi="Times New Roman"/>
          <w:sz w:val="28"/>
        </w:rPr>
        <w:lastRenderedPageBreak/>
        <w:t xml:space="preserve">Приложение №1 к решению Совета          </w:t>
      </w:r>
      <w:r w:rsidR="00CF01F1" w:rsidRPr="00CF01F1">
        <w:rPr>
          <w:rFonts w:ascii="Times New Roman" w:hAnsi="Times New Roman"/>
          <w:sz w:val="28"/>
        </w:rPr>
        <w:t xml:space="preserve"> сельского поселения «</w:t>
      </w:r>
      <w:proofErr w:type="spellStart"/>
      <w:r w:rsidR="00CF01F1" w:rsidRPr="00CF01F1">
        <w:rPr>
          <w:rFonts w:ascii="Times New Roman" w:hAnsi="Times New Roman"/>
          <w:sz w:val="28"/>
        </w:rPr>
        <w:t>Шоноктуйское</w:t>
      </w:r>
      <w:proofErr w:type="spellEnd"/>
      <w:r w:rsidR="00CF01F1" w:rsidRPr="00CF01F1">
        <w:rPr>
          <w:rFonts w:ascii="Times New Roman" w:hAnsi="Times New Roman"/>
          <w:sz w:val="28"/>
        </w:rPr>
        <w:t xml:space="preserve">»  </w:t>
      </w:r>
      <w:r w:rsidRPr="00CF01F1">
        <w:rPr>
          <w:rFonts w:ascii="Times New Roman" w:hAnsi="Times New Roman"/>
          <w:sz w:val="28"/>
        </w:rPr>
        <w:t>от 30.12.2021 г.</w:t>
      </w:r>
      <w:r w:rsidR="00CF01F1" w:rsidRPr="00CF01F1">
        <w:rPr>
          <w:rFonts w:ascii="Times New Roman" w:hAnsi="Times New Roman"/>
          <w:sz w:val="28"/>
        </w:rPr>
        <w:t xml:space="preserve"> № 11</w:t>
      </w:r>
    </w:p>
    <w:p w:rsidR="008719ED" w:rsidRPr="00BA1CF9" w:rsidRDefault="008719ED" w:rsidP="00BA1CF9">
      <w:pPr>
        <w:pStyle w:val="a4"/>
        <w:spacing w:line="230" w:lineRule="auto"/>
      </w:pPr>
      <w:r>
        <w:rPr>
          <w:color w:val="131313"/>
          <w:w w:val="95"/>
        </w:rPr>
        <w:t xml:space="preserve">Ключевые </w:t>
      </w:r>
      <w:r>
        <w:rPr>
          <w:color w:val="0F0F0F"/>
          <w:w w:val="95"/>
        </w:rPr>
        <w:t>показатели</w:t>
      </w:r>
      <w:r>
        <w:rPr>
          <w:color w:val="0F0F0F"/>
        </w:rPr>
        <w:t xml:space="preserve"> </w:t>
      </w:r>
      <w:r>
        <w:rPr>
          <w:color w:val="0E0E0E"/>
          <w:w w:val="95"/>
        </w:rPr>
        <w:t xml:space="preserve">и </w:t>
      </w:r>
      <w:r>
        <w:rPr>
          <w:color w:val="131313"/>
          <w:w w:val="95"/>
        </w:rPr>
        <w:t xml:space="preserve">их </w:t>
      </w:r>
      <w:r>
        <w:rPr>
          <w:color w:val="161616"/>
          <w:w w:val="95"/>
        </w:rPr>
        <w:t xml:space="preserve">целевые </w:t>
      </w:r>
      <w:r>
        <w:rPr>
          <w:w w:val="95"/>
        </w:rPr>
        <w:t xml:space="preserve">значения, </w:t>
      </w:r>
      <w:r>
        <w:rPr>
          <w:color w:val="1F1F1F"/>
          <w:w w:val="95"/>
        </w:rPr>
        <w:t>индикативные</w:t>
      </w:r>
      <w:r>
        <w:rPr>
          <w:color w:val="1F1F1F"/>
          <w:spacing w:val="40"/>
        </w:rPr>
        <w:t xml:space="preserve"> </w:t>
      </w:r>
      <w:r>
        <w:rPr>
          <w:color w:val="212121"/>
          <w:w w:val="95"/>
        </w:rPr>
        <w:t xml:space="preserve">показатели, </w:t>
      </w:r>
      <w:proofErr w:type="spellStart"/>
      <w:r>
        <w:rPr>
          <w:color w:val="0F0F0F"/>
          <w:w w:val="95"/>
        </w:rPr>
        <w:t>нндикаторы</w:t>
      </w:r>
      <w:proofErr w:type="spellEnd"/>
      <w:r>
        <w:rPr>
          <w:color w:val="0F0F0F"/>
          <w:w w:val="95"/>
        </w:rPr>
        <w:t xml:space="preserve"> </w:t>
      </w:r>
      <w:r>
        <w:rPr>
          <w:w w:val="95"/>
        </w:rPr>
        <w:t xml:space="preserve">риска </w:t>
      </w:r>
      <w:r>
        <w:rPr>
          <w:color w:val="0E0E0E"/>
          <w:w w:val="95"/>
        </w:rPr>
        <w:t xml:space="preserve">по </w:t>
      </w:r>
      <w:r w:rsidR="00BA1CF9">
        <w:rPr>
          <w:color w:val="0F0F0F"/>
          <w:w w:val="95"/>
        </w:rPr>
        <w:t>муници</w:t>
      </w:r>
      <w:r>
        <w:rPr>
          <w:color w:val="0F0F0F"/>
          <w:w w:val="95"/>
        </w:rPr>
        <w:t xml:space="preserve">пальному </w:t>
      </w:r>
      <w:r>
        <w:rPr>
          <w:color w:val="1A1A1A"/>
          <w:w w:val="95"/>
        </w:rPr>
        <w:t>контролю</w:t>
      </w:r>
      <w:r>
        <w:rPr>
          <w:color w:val="1A1A1A"/>
        </w:rPr>
        <w:t xml:space="preserve"> </w:t>
      </w:r>
      <w:r>
        <w:rPr>
          <w:color w:val="2F2F2F"/>
          <w:w w:val="95"/>
        </w:rPr>
        <w:t xml:space="preserve">в </w:t>
      </w:r>
      <w:r>
        <w:rPr>
          <w:color w:val="2D2D2D"/>
          <w:w w:val="95"/>
        </w:rPr>
        <w:t xml:space="preserve">сфере </w:t>
      </w:r>
      <w:r>
        <w:rPr>
          <w:color w:val="1C1C1C"/>
          <w:w w:val="95"/>
        </w:rPr>
        <w:t xml:space="preserve">благоустройства </w:t>
      </w:r>
      <w:r>
        <w:rPr>
          <w:color w:val="1A1A1A"/>
          <w:spacing w:val="-2"/>
        </w:rPr>
        <w:t>на</w:t>
      </w:r>
      <w:r>
        <w:rPr>
          <w:color w:val="1A1A1A"/>
          <w:spacing w:val="-13"/>
        </w:rPr>
        <w:t xml:space="preserve"> </w:t>
      </w:r>
      <w:proofErr w:type="spellStart"/>
      <w:r>
        <w:rPr>
          <w:spacing w:val="-2"/>
        </w:rPr>
        <w:t>террнтории</w:t>
      </w:r>
      <w:proofErr w:type="spellEnd"/>
      <w:r>
        <w:rPr>
          <w:spacing w:val="-2"/>
        </w:rPr>
        <w:t xml:space="preserve"> </w:t>
      </w:r>
      <w:r>
        <w:rPr>
          <w:color w:val="161616"/>
          <w:spacing w:val="-2"/>
        </w:rPr>
        <w:t>сельского</w:t>
      </w:r>
      <w:r>
        <w:rPr>
          <w:color w:val="161616"/>
          <w:spacing w:val="-7"/>
        </w:rPr>
        <w:t xml:space="preserve"> </w:t>
      </w:r>
      <w:r>
        <w:rPr>
          <w:color w:val="0C0C0C"/>
          <w:spacing w:val="-2"/>
        </w:rPr>
        <w:t>поселения</w:t>
      </w:r>
      <w:r>
        <w:rPr>
          <w:color w:val="0C0C0C"/>
          <w:spacing w:val="-3"/>
        </w:rPr>
        <w:t xml:space="preserve"> </w:t>
      </w:r>
      <w:r w:rsidR="00CF01F1">
        <w:rPr>
          <w:color w:val="181818"/>
          <w:spacing w:val="-2"/>
        </w:rPr>
        <w:t>«</w:t>
      </w:r>
      <w:proofErr w:type="spellStart"/>
      <w:r w:rsidR="00CF01F1">
        <w:rPr>
          <w:color w:val="181818"/>
          <w:spacing w:val="-2"/>
        </w:rPr>
        <w:t>Шоноктуйское</w:t>
      </w:r>
      <w:proofErr w:type="spellEnd"/>
      <w:r>
        <w:rPr>
          <w:color w:val="181818"/>
          <w:spacing w:val="-2"/>
        </w:rPr>
        <w:t>»</w:t>
      </w:r>
      <w:r>
        <w:rPr>
          <w:color w:val="181818"/>
          <w:spacing w:val="11"/>
        </w:rPr>
        <w:t xml:space="preserve"> </w:t>
      </w:r>
      <w:proofErr w:type="spellStart"/>
      <w:r>
        <w:rPr>
          <w:color w:val="151515"/>
          <w:spacing w:val="-2"/>
        </w:rPr>
        <w:t>муннципального</w:t>
      </w:r>
      <w:proofErr w:type="spellEnd"/>
      <w:r>
        <w:rPr>
          <w:color w:val="151515"/>
          <w:spacing w:val="-2"/>
        </w:rPr>
        <w:t xml:space="preserve"> </w:t>
      </w:r>
      <w:r>
        <w:rPr>
          <w:color w:val="1A1A1A"/>
        </w:rPr>
        <w:t xml:space="preserve">района </w:t>
      </w:r>
      <w:r>
        <w:rPr>
          <w:color w:val="1F1F1F"/>
        </w:rPr>
        <w:t>«</w:t>
      </w:r>
      <w:proofErr w:type="spellStart"/>
      <w:r>
        <w:rPr>
          <w:color w:val="1F1F1F"/>
        </w:rPr>
        <w:t>Борзинскнй</w:t>
      </w:r>
      <w:proofErr w:type="spellEnd"/>
      <w:r>
        <w:rPr>
          <w:color w:val="1F1F1F"/>
          <w:spacing w:val="22"/>
        </w:rPr>
        <w:t xml:space="preserve"> </w:t>
      </w:r>
      <w:r>
        <w:rPr>
          <w:color w:val="1F1F1F"/>
        </w:rPr>
        <w:t>район»</w:t>
      </w:r>
    </w:p>
    <w:p w:rsidR="008719ED" w:rsidRDefault="008719ED" w:rsidP="008719ED">
      <w:pPr>
        <w:pStyle w:val="a8"/>
        <w:numPr>
          <w:ilvl w:val="0"/>
          <w:numId w:val="1"/>
        </w:numPr>
        <w:tabs>
          <w:tab w:val="left" w:pos="1549"/>
        </w:tabs>
        <w:spacing w:before="269" w:after="11" w:line="266" w:lineRule="auto"/>
        <w:ind w:right="361" w:firstLine="687"/>
        <w:jc w:val="both"/>
        <w:rPr>
          <w:color w:val="1C1C1C"/>
          <w:sz w:val="28"/>
        </w:rPr>
      </w:pPr>
      <w:r>
        <w:rPr>
          <w:color w:val="151515"/>
          <w:sz w:val="28"/>
        </w:rPr>
        <w:t xml:space="preserve">Ключевые </w:t>
      </w:r>
      <w:r>
        <w:rPr>
          <w:color w:val="131313"/>
          <w:sz w:val="28"/>
        </w:rPr>
        <w:t xml:space="preserve">показатели </w:t>
      </w:r>
      <w:r>
        <w:rPr>
          <w:color w:val="262626"/>
          <w:sz w:val="28"/>
        </w:rPr>
        <w:t xml:space="preserve">по </w:t>
      </w:r>
      <w:r>
        <w:rPr>
          <w:color w:val="161616"/>
          <w:sz w:val="28"/>
        </w:rPr>
        <w:t xml:space="preserve">муниципальному </w:t>
      </w:r>
      <w:r>
        <w:rPr>
          <w:color w:val="262626"/>
          <w:sz w:val="28"/>
        </w:rPr>
        <w:t xml:space="preserve">контролю </w:t>
      </w:r>
      <w:r>
        <w:rPr>
          <w:color w:val="282828"/>
          <w:sz w:val="28"/>
        </w:rPr>
        <w:t xml:space="preserve">в </w:t>
      </w:r>
      <w:r>
        <w:rPr>
          <w:color w:val="2D2D2D"/>
          <w:sz w:val="28"/>
        </w:rPr>
        <w:t xml:space="preserve">сфере </w:t>
      </w:r>
      <w:r>
        <w:rPr>
          <w:color w:val="111111"/>
          <w:sz w:val="28"/>
        </w:rPr>
        <w:t xml:space="preserve">благоустройства </w:t>
      </w:r>
      <w:r>
        <w:rPr>
          <w:color w:val="1D1D1D"/>
          <w:sz w:val="28"/>
        </w:rPr>
        <w:t xml:space="preserve">на </w:t>
      </w:r>
      <w:r>
        <w:rPr>
          <w:sz w:val="28"/>
        </w:rPr>
        <w:t xml:space="preserve">территории </w:t>
      </w:r>
      <w:r>
        <w:rPr>
          <w:color w:val="111111"/>
          <w:sz w:val="28"/>
        </w:rPr>
        <w:t xml:space="preserve">сельского </w:t>
      </w:r>
      <w:r>
        <w:rPr>
          <w:sz w:val="28"/>
        </w:rPr>
        <w:t xml:space="preserve">поселения </w:t>
      </w:r>
      <w:r w:rsidR="00CF01F1">
        <w:rPr>
          <w:color w:val="1C1C1C"/>
          <w:sz w:val="28"/>
        </w:rPr>
        <w:t>«</w:t>
      </w:r>
      <w:proofErr w:type="spellStart"/>
      <w:r w:rsidR="00CF01F1">
        <w:rPr>
          <w:color w:val="1C1C1C"/>
          <w:sz w:val="28"/>
        </w:rPr>
        <w:t>Шоноктуйское</w:t>
      </w:r>
      <w:proofErr w:type="spellEnd"/>
      <w:r>
        <w:rPr>
          <w:color w:val="1C1C1C"/>
          <w:sz w:val="28"/>
        </w:rPr>
        <w:t>»</w:t>
      </w:r>
      <w:r>
        <w:rPr>
          <w:color w:val="1C1C1C"/>
          <w:spacing w:val="40"/>
          <w:sz w:val="28"/>
        </w:rPr>
        <w:t xml:space="preserve"> </w:t>
      </w:r>
      <w:r>
        <w:rPr>
          <w:color w:val="1D1D1D"/>
          <w:sz w:val="28"/>
        </w:rPr>
        <w:t xml:space="preserve">и </w:t>
      </w:r>
      <w:r>
        <w:rPr>
          <w:color w:val="242424"/>
          <w:sz w:val="28"/>
        </w:rPr>
        <w:t xml:space="preserve">их </w:t>
      </w:r>
      <w:r>
        <w:rPr>
          <w:color w:val="161616"/>
          <w:sz w:val="28"/>
        </w:rPr>
        <w:t xml:space="preserve">целевые </w:t>
      </w:r>
      <w:r>
        <w:rPr>
          <w:color w:val="0C0C0C"/>
          <w:sz w:val="28"/>
        </w:rPr>
        <w:t>значения:</w:t>
      </w:r>
    </w:p>
    <w:tbl>
      <w:tblPr>
        <w:tblStyle w:val="TableNormal"/>
        <w:tblW w:w="0" w:type="auto"/>
        <w:tblInd w:w="411" w:type="dxa"/>
        <w:tblBorders>
          <w:top w:val="single" w:sz="6" w:space="0" w:color="5B6060"/>
          <w:left w:val="single" w:sz="6" w:space="0" w:color="5B6060"/>
          <w:bottom w:val="single" w:sz="6" w:space="0" w:color="5B6060"/>
          <w:right w:val="single" w:sz="6" w:space="0" w:color="5B6060"/>
          <w:insideH w:val="single" w:sz="6" w:space="0" w:color="5B6060"/>
          <w:insideV w:val="single" w:sz="6" w:space="0" w:color="5B6060"/>
        </w:tblBorders>
        <w:tblLayout w:type="fixed"/>
        <w:tblLook w:val="01E0"/>
      </w:tblPr>
      <w:tblGrid>
        <w:gridCol w:w="583"/>
        <w:gridCol w:w="7046"/>
        <w:gridCol w:w="1754"/>
      </w:tblGrid>
      <w:tr w:rsidR="008719ED" w:rsidTr="008719ED">
        <w:trPr>
          <w:trHeight w:val="722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304" w:lineRule="exact"/>
              <w:ind w:left="163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color w:val="424242"/>
                <w:w w:val="71"/>
                <w:sz w:val="28"/>
              </w:rPr>
              <w:t>№</w:t>
            </w:r>
          </w:p>
          <w:p w:rsidR="008719ED" w:rsidRPr="00CF01F1" w:rsidRDefault="00CF01F1">
            <w:pPr>
              <w:pStyle w:val="TableParagraph"/>
              <w:spacing w:before="35"/>
              <w:ind w:left="122"/>
              <w:rPr>
                <w:sz w:val="28"/>
                <w:lang w:val="ru-RU"/>
              </w:rPr>
            </w:pPr>
            <w:proofErr w:type="spellStart"/>
            <w:proofErr w:type="gramStart"/>
            <w:r>
              <w:rPr>
                <w:color w:val="1A1A1A"/>
                <w:spacing w:val="-5"/>
                <w:sz w:val="28"/>
                <w:lang w:val="ru-RU"/>
              </w:rPr>
              <w:t>п</w:t>
            </w:r>
            <w:proofErr w:type="spellEnd"/>
            <w:proofErr w:type="gramEnd"/>
            <w:r>
              <w:rPr>
                <w:color w:val="1A1A1A"/>
                <w:spacing w:val="-5"/>
                <w:sz w:val="28"/>
                <w:lang w:val="ru-RU"/>
              </w:rPr>
              <w:t>/</w:t>
            </w:r>
            <w:proofErr w:type="spellStart"/>
            <w:r>
              <w:rPr>
                <w:color w:val="1A1A1A"/>
                <w:spacing w:val="-5"/>
                <w:sz w:val="28"/>
                <w:lang w:val="ru-RU"/>
              </w:rPr>
              <w:t>п</w:t>
            </w:r>
            <w:proofErr w:type="spellEnd"/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131" w:right="128"/>
              <w:jc w:val="center"/>
              <w:rPr>
                <w:sz w:val="28"/>
              </w:rPr>
            </w:pPr>
            <w:proofErr w:type="spellStart"/>
            <w:r>
              <w:rPr>
                <w:color w:val="0C0C0C"/>
                <w:w w:val="95"/>
                <w:sz w:val="28"/>
              </w:rPr>
              <w:t>Ключевые</w:t>
            </w:r>
            <w:proofErr w:type="spellEnd"/>
            <w:r>
              <w:rPr>
                <w:color w:val="0C0C0C"/>
                <w:spacing w:val="16"/>
                <w:sz w:val="28"/>
              </w:rPr>
              <w:t xml:space="preserve"> </w:t>
            </w:r>
            <w:proofErr w:type="spellStart"/>
            <w:r>
              <w:rPr>
                <w:color w:val="0C0C0C"/>
                <w:spacing w:val="-2"/>
                <w:sz w:val="28"/>
              </w:rPr>
              <w:t>показатели</w:t>
            </w:r>
            <w:proofErr w:type="spellEnd"/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303" w:lineRule="exact"/>
              <w:ind w:left="85" w:right="84"/>
              <w:jc w:val="center"/>
              <w:rPr>
                <w:sz w:val="28"/>
              </w:rPr>
            </w:pPr>
            <w:proofErr w:type="spellStart"/>
            <w:r>
              <w:rPr>
                <w:color w:val="262626"/>
                <w:spacing w:val="-2"/>
                <w:sz w:val="28"/>
              </w:rPr>
              <w:t>Целевые</w:t>
            </w:r>
            <w:proofErr w:type="spellEnd"/>
          </w:p>
          <w:p w:rsidR="008719ED" w:rsidRDefault="008719ED">
            <w:pPr>
              <w:pStyle w:val="TableParagraph"/>
              <w:spacing w:before="37"/>
              <w:ind w:left="104" w:right="84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color w:val="2A2A2A"/>
                <w:w w:val="95"/>
                <w:sz w:val="28"/>
              </w:rPr>
              <w:t>значения</w:t>
            </w:r>
            <w:proofErr w:type="spellEnd"/>
            <w:proofErr w:type="gramEnd"/>
            <w:r>
              <w:rPr>
                <w:color w:val="2A2A2A"/>
                <w:spacing w:val="10"/>
                <w:sz w:val="28"/>
              </w:rPr>
              <w:t xml:space="preserve"> </w:t>
            </w:r>
            <w:r>
              <w:rPr>
                <w:color w:val="3F3F3F"/>
                <w:spacing w:val="-5"/>
                <w:sz w:val="28"/>
              </w:rPr>
              <w:t>(%)</w:t>
            </w:r>
          </w:p>
        </w:tc>
      </w:tr>
      <w:tr w:rsidR="008719ED" w:rsidTr="008719ED">
        <w:trPr>
          <w:trHeight w:val="1081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CF01F1" w:rsidRDefault="00CF01F1">
            <w:pPr>
              <w:pStyle w:val="TableParagraph"/>
              <w:spacing w:line="298" w:lineRule="exact"/>
              <w:ind w:left="45"/>
              <w:jc w:val="center"/>
              <w:rPr>
                <w:sz w:val="28"/>
                <w:lang w:val="ru-RU"/>
              </w:rPr>
            </w:pPr>
            <w:r>
              <w:rPr>
                <w:color w:val="212121"/>
                <w:w w:val="109"/>
                <w:sz w:val="28"/>
                <w:lang w:val="ru-RU"/>
              </w:rPr>
              <w:t>1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tabs>
                <w:tab w:val="left" w:pos="1228"/>
                <w:tab w:val="left" w:pos="3523"/>
                <w:tab w:val="left" w:pos="5358"/>
              </w:tabs>
              <w:spacing w:line="298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82828"/>
                <w:spacing w:val="-4"/>
                <w:sz w:val="28"/>
                <w:lang w:val="ru-RU"/>
              </w:rPr>
              <w:t>Доля</w:t>
            </w:r>
            <w:r w:rsidRPr="008719ED">
              <w:rPr>
                <w:color w:val="282828"/>
                <w:sz w:val="28"/>
                <w:lang w:val="ru-RU"/>
              </w:rPr>
              <w:tab/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установленных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81818"/>
                <w:spacing w:val="-2"/>
                <w:sz w:val="28"/>
                <w:lang w:val="ru-RU"/>
              </w:rPr>
              <w:t>нарушений</w:t>
            </w:r>
            <w:r w:rsidRPr="008719ED">
              <w:rPr>
                <w:color w:val="181818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2"/>
                <w:sz w:val="28"/>
                <w:lang w:val="ru-RU"/>
              </w:rPr>
              <w:t>обязательных</w:t>
            </w:r>
          </w:p>
          <w:p w:rsidR="008719ED" w:rsidRPr="008719ED" w:rsidRDefault="008719ED">
            <w:pPr>
              <w:pStyle w:val="TableParagraph"/>
              <w:tabs>
                <w:tab w:val="left" w:pos="1910"/>
                <w:tab w:val="left" w:pos="2625"/>
                <w:tab w:val="left" w:pos="3751"/>
                <w:tab w:val="left" w:pos="5647"/>
              </w:tabs>
              <w:spacing w:before="37" w:line="266" w:lineRule="auto"/>
              <w:ind w:left="118" w:right="110" w:hanging="2"/>
              <w:rPr>
                <w:sz w:val="28"/>
                <w:lang w:val="ru-RU"/>
              </w:rPr>
            </w:pPr>
            <w:r w:rsidRPr="008719ED">
              <w:rPr>
                <w:color w:val="0F0F0F"/>
                <w:spacing w:val="-2"/>
                <w:sz w:val="28"/>
                <w:lang w:val="ru-RU"/>
              </w:rPr>
              <w:t>требований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A1A1A"/>
                <w:spacing w:val="-6"/>
                <w:sz w:val="28"/>
                <w:lang w:val="ru-RU"/>
              </w:rPr>
              <w:t>от</w:t>
            </w:r>
            <w:r w:rsidRPr="008719ED">
              <w:rPr>
                <w:color w:val="1A1A1A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4"/>
                <w:sz w:val="28"/>
                <w:lang w:val="ru-RU"/>
              </w:rPr>
              <w:t>числа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r w:rsidR="00CF01F1">
              <w:rPr>
                <w:color w:val="0F0F0F"/>
                <w:spacing w:val="-2"/>
                <w:sz w:val="28"/>
                <w:lang w:val="ru-RU"/>
              </w:rPr>
              <w:t>в</w:t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ы</w:t>
            </w:r>
            <w:r w:rsidR="00CF01F1">
              <w:rPr>
                <w:color w:val="0F0F0F"/>
                <w:spacing w:val="-2"/>
                <w:sz w:val="28"/>
                <w:lang w:val="ru-RU"/>
              </w:rPr>
              <w:t>я</w:t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вленных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 xml:space="preserve">нарушений </w:t>
            </w:r>
            <w:r w:rsidRPr="008719ED">
              <w:rPr>
                <w:sz w:val="28"/>
                <w:lang w:val="ru-RU"/>
              </w:rPr>
              <w:t>обязательных</w:t>
            </w:r>
            <w:r w:rsidRPr="008719ED">
              <w:rPr>
                <w:spacing w:val="40"/>
                <w:sz w:val="28"/>
                <w:lang w:val="ru-RU"/>
              </w:rPr>
              <w:t xml:space="preserve"> </w:t>
            </w:r>
            <w:r w:rsidRPr="008719ED">
              <w:rPr>
                <w:sz w:val="28"/>
                <w:lang w:val="ru-RU"/>
              </w:rPr>
              <w:t>требований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104" w:right="83"/>
              <w:jc w:val="center"/>
              <w:rPr>
                <w:sz w:val="28"/>
              </w:rPr>
            </w:pPr>
            <w:r>
              <w:rPr>
                <w:color w:val="1A1A1A"/>
                <w:spacing w:val="-5"/>
                <w:sz w:val="28"/>
              </w:rPr>
              <w:t>100</w:t>
            </w:r>
          </w:p>
        </w:tc>
      </w:tr>
      <w:tr w:rsidR="008719ED" w:rsidTr="008719ED">
        <w:trPr>
          <w:trHeight w:val="1436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49"/>
              <w:jc w:val="center"/>
              <w:rPr>
                <w:sz w:val="28"/>
              </w:rPr>
            </w:pPr>
            <w:r>
              <w:rPr>
                <w:color w:val="484848"/>
                <w:w w:val="93"/>
                <w:sz w:val="28"/>
              </w:rPr>
              <w:t>2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0E0E0E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0E0E0E"/>
                <w:spacing w:val="-2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обоснованных</w:t>
            </w:r>
            <w:r w:rsidRPr="008719ED">
              <w:rPr>
                <w:spacing w:val="26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жалоб</w:t>
            </w:r>
            <w:r w:rsidRPr="008719ED">
              <w:rPr>
                <w:spacing w:val="11"/>
                <w:sz w:val="28"/>
                <w:lang w:val="ru-RU"/>
              </w:rPr>
              <w:t xml:space="preserve"> </w:t>
            </w:r>
            <w:r w:rsidRPr="008719ED">
              <w:rPr>
                <w:color w:val="232323"/>
                <w:w w:val="95"/>
                <w:sz w:val="28"/>
                <w:lang w:val="ru-RU"/>
              </w:rPr>
              <w:t>на</w:t>
            </w:r>
            <w:r w:rsidRPr="008719ED">
              <w:rPr>
                <w:color w:val="232323"/>
                <w:spacing w:val="-3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131313"/>
                <w:w w:val="95"/>
                <w:sz w:val="28"/>
                <w:lang w:val="ru-RU"/>
              </w:rPr>
              <w:t>действия</w:t>
            </w:r>
            <w:r w:rsidRPr="008719ED">
              <w:rPr>
                <w:color w:val="131313"/>
                <w:spacing w:val="10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>(бездействие)</w:t>
            </w:r>
          </w:p>
          <w:p w:rsidR="008719ED" w:rsidRPr="008719ED" w:rsidRDefault="008719ED">
            <w:pPr>
              <w:pStyle w:val="TableParagraph"/>
              <w:tabs>
                <w:tab w:val="left" w:pos="1806"/>
                <w:tab w:val="left" w:pos="3663"/>
                <w:tab w:val="left" w:pos="5517"/>
                <w:tab w:val="left" w:pos="6100"/>
              </w:tabs>
              <w:spacing w:before="42" w:line="264" w:lineRule="auto"/>
              <w:ind w:left="117" w:right="88" w:firstLine="4"/>
              <w:rPr>
                <w:sz w:val="28"/>
                <w:lang w:val="ru-RU"/>
              </w:rPr>
            </w:pPr>
            <w:r w:rsidRPr="008719ED">
              <w:rPr>
                <w:color w:val="0C0C0C"/>
                <w:sz w:val="28"/>
                <w:lang w:val="ru-RU"/>
              </w:rPr>
              <w:t>контрольного</w:t>
            </w:r>
            <w:r w:rsidRPr="008719ED">
              <w:rPr>
                <w:color w:val="0C0C0C"/>
                <w:spacing w:val="4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z w:val="28"/>
                <w:lang w:val="ru-RU"/>
              </w:rPr>
              <w:t>органа</w:t>
            </w:r>
            <w:r w:rsidRPr="008719ED">
              <w:rPr>
                <w:color w:val="181818"/>
                <w:spacing w:val="-9"/>
                <w:sz w:val="28"/>
                <w:lang w:val="ru-RU"/>
              </w:rPr>
              <w:t xml:space="preserve"> </w:t>
            </w:r>
            <w:r w:rsidRPr="008719ED">
              <w:rPr>
                <w:color w:val="262626"/>
                <w:sz w:val="28"/>
                <w:lang w:val="ru-RU"/>
              </w:rPr>
              <w:t>и</w:t>
            </w:r>
            <w:r w:rsidRPr="008719ED">
              <w:rPr>
                <w:color w:val="262626"/>
                <w:spacing w:val="-18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sz w:val="28"/>
                <w:lang w:val="ru-RU"/>
              </w:rPr>
              <w:t>(или)</w:t>
            </w:r>
            <w:r w:rsidRPr="008719ED">
              <w:rPr>
                <w:color w:val="0F0F0F"/>
                <w:spacing w:val="-15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sz w:val="28"/>
                <w:lang w:val="ru-RU"/>
              </w:rPr>
              <w:t>его</w:t>
            </w:r>
            <w:r w:rsidRPr="008719ED">
              <w:rPr>
                <w:color w:val="0F0F0F"/>
                <w:spacing w:val="-16"/>
                <w:sz w:val="28"/>
                <w:lang w:val="ru-RU"/>
              </w:rPr>
              <w:t xml:space="preserve"> </w:t>
            </w:r>
            <w:r w:rsidRPr="008719ED">
              <w:rPr>
                <w:color w:val="131313"/>
                <w:sz w:val="28"/>
                <w:lang w:val="ru-RU"/>
              </w:rPr>
              <w:t xml:space="preserve">должностных </w:t>
            </w:r>
            <w:r w:rsidRPr="008719ED">
              <w:rPr>
                <w:color w:val="212121"/>
                <w:sz w:val="28"/>
                <w:lang w:val="ru-RU"/>
              </w:rPr>
              <w:t>лиц</w:t>
            </w:r>
            <w:r w:rsidRPr="008719ED">
              <w:rPr>
                <w:color w:val="212121"/>
                <w:spacing w:val="-17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z w:val="28"/>
                <w:lang w:val="ru-RU"/>
              </w:rPr>
              <w:t xml:space="preserve">при </w:t>
            </w:r>
            <w:r w:rsidRPr="008719ED">
              <w:rPr>
                <w:color w:val="080808"/>
                <w:spacing w:val="-2"/>
                <w:sz w:val="28"/>
                <w:lang w:val="ru-RU"/>
              </w:rPr>
              <w:t>проведении</w:t>
            </w:r>
            <w:r w:rsidRPr="008719ED">
              <w:rPr>
                <w:color w:val="080808"/>
                <w:sz w:val="28"/>
                <w:lang w:val="ru-RU"/>
              </w:rPr>
              <w:tab/>
            </w:r>
            <w:r w:rsidRPr="008719ED">
              <w:rPr>
                <w:spacing w:val="-2"/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sz w:val="28"/>
                <w:lang w:val="ru-RU"/>
              </w:rPr>
              <w:tab/>
            </w:r>
            <w:r w:rsidRPr="008719ED">
              <w:rPr>
                <w:color w:val="151515"/>
                <w:spacing w:val="-2"/>
                <w:sz w:val="28"/>
                <w:lang w:val="ru-RU"/>
              </w:rPr>
              <w:t>мероприятий</w:t>
            </w:r>
            <w:r w:rsidRPr="008719ED">
              <w:rPr>
                <w:color w:val="151515"/>
                <w:sz w:val="28"/>
                <w:lang w:val="ru-RU"/>
              </w:rPr>
              <w:tab/>
            </w:r>
            <w:r w:rsidRPr="008719ED">
              <w:rPr>
                <w:color w:val="262626"/>
                <w:spacing w:val="-6"/>
                <w:sz w:val="28"/>
                <w:lang w:val="ru-RU"/>
              </w:rPr>
              <w:t>от</w:t>
            </w:r>
            <w:r w:rsidRPr="008719ED">
              <w:rPr>
                <w:color w:val="262626"/>
                <w:sz w:val="28"/>
                <w:lang w:val="ru-RU"/>
              </w:rPr>
              <w:tab/>
            </w:r>
            <w:r w:rsidRPr="008719ED">
              <w:rPr>
                <w:color w:val="2D2D2D"/>
                <w:spacing w:val="-2"/>
                <w:w w:val="95"/>
                <w:sz w:val="28"/>
                <w:lang w:val="ru-RU"/>
              </w:rPr>
              <w:t>общего</w:t>
            </w:r>
          </w:p>
          <w:p w:rsidR="008719ED" w:rsidRDefault="008719ED">
            <w:pPr>
              <w:pStyle w:val="TableParagraph"/>
              <w:spacing w:before="10"/>
              <w:ind w:left="121"/>
              <w:rPr>
                <w:sz w:val="28"/>
              </w:rPr>
            </w:pPr>
            <w:proofErr w:type="spellStart"/>
            <w:r>
              <w:rPr>
                <w:w w:val="95"/>
                <w:sz w:val="28"/>
              </w:rPr>
              <w:t>количества</w:t>
            </w:r>
            <w:proofErr w:type="spellEnd"/>
            <w:r>
              <w:rPr>
                <w:spacing w:val="15"/>
                <w:sz w:val="28"/>
              </w:rPr>
              <w:t xml:space="preserve"> </w:t>
            </w:r>
            <w:proofErr w:type="spellStart"/>
            <w:r>
              <w:rPr>
                <w:color w:val="0A0A0A"/>
                <w:w w:val="95"/>
                <w:sz w:val="28"/>
              </w:rPr>
              <w:t>поступивших</w:t>
            </w:r>
            <w:proofErr w:type="spellEnd"/>
            <w:r>
              <w:rPr>
                <w:color w:val="0A0A0A"/>
                <w:spacing w:val="7"/>
                <w:sz w:val="28"/>
              </w:rPr>
              <w:t xml:space="preserve"> </w:t>
            </w:r>
            <w:proofErr w:type="spellStart"/>
            <w:r>
              <w:rPr>
                <w:color w:val="161616"/>
                <w:spacing w:val="-2"/>
                <w:w w:val="95"/>
                <w:sz w:val="28"/>
              </w:rPr>
              <w:t>жалоб</w:t>
            </w:r>
            <w:proofErr w:type="spellEnd"/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Default="008719ED">
            <w:pPr>
              <w:pStyle w:val="TableParagraph"/>
              <w:rPr>
                <w:sz w:val="30"/>
              </w:rPr>
            </w:pPr>
          </w:p>
          <w:p w:rsidR="008719ED" w:rsidRPr="00CF01F1" w:rsidRDefault="008719ED">
            <w:pPr>
              <w:pStyle w:val="TableParagraph"/>
              <w:ind w:left="29"/>
              <w:jc w:val="center"/>
              <w:rPr>
                <w:rFonts w:ascii="Cambria"/>
                <w:sz w:val="28"/>
                <w:szCs w:val="28"/>
              </w:rPr>
            </w:pPr>
            <w:r w:rsidRPr="00CF01F1">
              <w:rPr>
                <w:rFonts w:ascii="Cambria"/>
                <w:color w:val="525252"/>
                <w:w w:val="102"/>
                <w:sz w:val="28"/>
                <w:szCs w:val="28"/>
              </w:rPr>
              <w:t>0</w:t>
            </w:r>
          </w:p>
        </w:tc>
      </w:tr>
      <w:tr w:rsidR="008719ED" w:rsidTr="008719ED">
        <w:trPr>
          <w:trHeight w:val="1072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Default="008719ED">
            <w:pPr>
              <w:pStyle w:val="TableParagraph"/>
              <w:rPr>
                <w:sz w:val="4"/>
              </w:rPr>
            </w:pPr>
          </w:p>
          <w:p w:rsidR="008719ED" w:rsidRDefault="008719ED">
            <w:pPr>
              <w:pStyle w:val="TableParagraph"/>
              <w:spacing w:line="195" w:lineRule="exact"/>
              <w:ind w:left="249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ru-RU"/>
              </w:rPr>
              <w:drawing>
                <wp:inline distT="0" distB="0" distL="0" distR="0">
                  <wp:extent cx="66675" cy="123825"/>
                  <wp:effectExtent l="19050" t="0" r="952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12121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212121"/>
                <w:spacing w:val="1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spacing w:val="12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мероприятий,</w:t>
            </w:r>
            <w:r w:rsidRPr="008719ED">
              <w:rPr>
                <w:spacing w:val="20"/>
                <w:sz w:val="28"/>
                <w:lang w:val="ru-RU"/>
              </w:rPr>
              <w:t xml:space="preserve"> </w:t>
            </w:r>
            <w:r w:rsidRPr="008719ED">
              <w:rPr>
                <w:color w:val="212121"/>
                <w:w w:val="95"/>
                <w:sz w:val="28"/>
                <w:lang w:val="ru-RU"/>
              </w:rPr>
              <w:t>по</w:t>
            </w:r>
            <w:r w:rsidRPr="008719ED">
              <w:rPr>
                <w:color w:val="212121"/>
                <w:spacing w:val="-6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0E0E0E"/>
                <w:w w:val="95"/>
                <w:sz w:val="28"/>
                <w:lang w:val="ru-RU"/>
              </w:rPr>
              <w:t>результатам</w:t>
            </w:r>
            <w:r w:rsidRPr="008719ED">
              <w:rPr>
                <w:color w:val="0E0E0E"/>
                <w:spacing w:val="24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pacing w:val="-2"/>
                <w:w w:val="95"/>
                <w:sz w:val="28"/>
                <w:lang w:val="ru-RU"/>
              </w:rPr>
              <w:t>которых</w:t>
            </w:r>
          </w:p>
          <w:p w:rsidR="008719ED" w:rsidRPr="008719ED" w:rsidRDefault="008719ED">
            <w:pPr>
              <w:pStyle w:val="TableParagraph"/>
              <w:tabs>
                <w:tab w:val="left" w:pos="1157"/>
                <w:tab w:val="left" w:pos="2744"/>
                <w:tab w:val="left" w:pos="4531"/>
                <w:tab w:val="left" w:pos="5255"/>
                <w:tab w:val="left" w:pos="5955"/>
              </w:tabs>
              <w:spacing w:before="37" w:line="266" w:lineRule="auto"/>
              <w:ind w:left="118" w:right="89" w:hanging="1"/>
              <w:rPr>
                <w:sz w:val="28"/>
                <w:lang w:val="ru-RU"/>
              </w:rPr>
            </w:pPr>
            <w:r w:rsidRPr="008719ED">
              <w:rPr>
                <w:color w:val="131313"/>
                <w:spacing w:val="-4"/>
                <w:sz w:val="28"/>
                <w:lang w:val="ru-RU"/>
              </w:rPr>
              <w:t>были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r w:rsidRPr="008719ED">
              <w:rPr>
                <w:color w:val="0F0F0F"/>
                <w:spacing w:val="-2"/>
                <w:sz w:val="28"/>
                <w:lang w:val="ru-RU"/>
              </w:rPr>
              <w:t>выявлены</w:t>
            </w:r>
            <w:r w:rsidRPr="008719ED">
              <w:rPr>
                <w:color w:val="0F0F0F"/>
                <w:sz w:val="28"/>
                <w:lang w:val="ru-RU"/>
              </w:rPr>
              <w:tab/>
            </w:r>
            <w:r w:rsidRPr="008719ED">
              <w:rPr>
                <w:color w:val="131313"/>
                <w:spacing w:val="-2"/>
                <w:sz w:val="28"/>
                <w:lang w:val="ru-RU"/>
              </w:rPr>
              <w:t>нарушения,</w:t>
            </w:r>
            <w:r w:rsidRPr="008719ED">
              <w:rPr>
                <w:color w:val="131313"/>
                <w:sz w:val="28"/>
                <w:lang w:val="ru-RU"/>
              </w:rPr>
              <w:tab/>
            </w:r>
            <w:r w:rsidRPr="008719ED">
              <w:rPr>
                <w:color w:val="232323"/>
                <w:spacing w:val="-6"/>
                <w:sz w:val="28"/>
                <w:lang w:val="ru-RU"/>
              </w:rPr>
              <w:t>но</w:t>
            </w:r>
            <w:r w:rsidRPr="008719ED">
              <w:rPr>
                <w:color w:val="232323"/>
                <w:sz w:val="28"/>
                <w:lang w:val="ru-RU"/>
              </w:rPr>
              <w:tab/>
            </w:r>
            <w:r w:rsidRPr="008719ED">
              <w:rPr>
                <w:color w:val="363636"/>
                <w:spacing w:val="-6"/>
                <w:sz w:val="28"/>
                <w:lang w:val="ru-RU"/>
              </w:rPr>
              <w:t>не</w:t>
            </w:r>
            <w:r w:rsidRPr="008719ED">
              <w:rPr>
                <w:color w:val="363636"/>
                <w:sz w:val="28"/>
                <w:lang w:val="ru-RU"/>
              </w:rPr>
              <w:tab/>
            </w:r>
            <w:r w:rsidRPr="008719ED">
              <w:rPr>
                <w:color w:val="161616"/>
                <w:spacing w:val="-2"/>
                <w:w w:val="95"/>
                <w:sz w:val="28"/>
                <w:lang w:val="ru-RU"/>
              </w:rPr>
              <w:t xml:space="preserve">приняты </w:t>
            </w:r>
            <w:r w:rsidRPr="008719ED">
              <w:rPr>
                <w:spacing w:val="-2"/>
                <w:sz w:val="28"/>
                <w:lang w:val="ru-RU"/>
              </w:rPr>
              <w:t>соответствующие</w:t>
            </w:r>
            <w:r w:rsidRPr="008719ED">
              <w:rPr>
                <w:spacing w:val="-13"/>
                <w:sz w:val="28"/>
                <w:lang w:val="ru-RU"/>
              </w:rPr>
              <w:t xml:space="preserve"> </w:t>
            </w:r>
            <w:r w:rsidRPr="008719ED">
              <w:rPr>
                <w:spacing w:val="-2"/>
                <w:sz w:val="28"/>
                <w:lang w:val="ru-RU"/>
              </w:rPr>
              <w:t>меры административного</w:t>
            </w:r>
            <w:r w:rsidRPr="008719ED">
              <w:rPr>
                <w:spacing w:val="-4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spacing w:val="-2"/>
                <w:sz w:val="28"/>
                <w:lang w:val="ru-RU"/>
              </w:rPr>
              <w:t>воздействия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Pr="008719ED" w:rsidRDefault="008719ED">
            <w:pPr>
              <w:pStyle w:val="TableParagraph"/>
              <w:spacing w:before="1"/>
              <w:rPr>
                <w:sz w:val="29"/>
                <w:lang w:val="ru-RU"/>
              </w:rPr>
            </w:pPr>
          </w:p>
          <w:p w:rsidR="008719ED" w:rsidRPr="00CF01F1" w:rsidRDefault="00CF01F1">
            <w:pPr>
              <w:pStyle w:val="TableParagraph"/>
              <w:spacing w:before="1"/>
              <w:ind w:left="27"/>
              <w:jc w:val="center"/>
              <w:rPr>
                <w:sz w:val="28"/>
                <w:szCs w:val="28"/>
                <w:lang w:val="ru-RU"/>
              </w:rPr>
            </w:pPr>
            <w:r w:rsidRPr="00CF01F1">
              <w:rPr>
                <w:color w:val="2D2D2D"/>
                <w:w w:val="94"/>
                <w:sz w:val="28"/>
                <w:szCs w:val="28"/>
                <w:lang w:val="ru-RU"/>
              </w:rPr>
              <w:t>0</w:t>
            </w:r>
          </w:p>
        </w:tc>
      </w:tr>
      <w:tr w:rsidR="008719ED" w:rsidTr="008719ED">
        <w:trPr>
          <w:trHeight w:val="353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3" w:lineRule="exact"/>
              <w:ind w:left="53"/>
              <w:jc w:val="center"/>
              <w:rPr>
                <w:sz w:val="28"/>
              </w:rPr>
            </w:pPr>
            <w:r>
              <w:rPr>
                <w:color w:val="131313"/>
                <w:w w:val="94"/>
                <w:sz w:val="28"/>
              </w:rPr>
              <w:t>4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31" w:right="243"/>
              <w:jc w:val="center"/>
              <w:rPr>
                <w:sz w:val="28"/>
                <w:lang w:val="ru-RU"/>
              </w:rPr>
            </w:pPr>
            <w:r w:rsidRPr="008719ED">
              <w:rPr>
                <w:color w:val="1C1C1C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1C1C1C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отмененных</w:t>
            </w:r>
            <w:r w:rsidRPr="008719ED">
              <w:rPr>
                <w:spacing w:val="18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w w:val="95"/>
                <w:sz w:val="28"/>
                <w:lang w:val="ru-RU"/>
              </w:rPr>
              <w:t>результатов</w:t>
            </w:r>
            <w:r w:rsidRPr="008719ED">
              <w:rPr>
                <w:color w:val="181818"/>
                <w:spacing w:val="13"/>
                <w:sz w:val="28"/>
                <w:lang w:val="ru-RU"/>
              </w:rPr>
              <w:t xml:space="preserve"> </w:t>
            </w:r>
            <w:r w:rsidRPr="008719ED">
              <w:rPr>
                <w:color w:val="161616"/>
                <w:w w:val="95"/>
                <w:sz w:val="28"/>
                <w:lang w:val="ru-RU"/>
              </w:rPr>
              <w:t>контрольных</w:t>
            </w:r>
            <w:r w:rsidRPr="008719ED">
              <w:rPr>
                <w:color w:val="161616"/>
                <w:spacing w:val="24"/>
                <w:sz w:val="28"/>
                <w:lang w:val="ru-RU"/>
              </w:rPr>
              <w:t xml:space="preserve"> </w:t>
            </w:r>
            <w:r w:rsidRPr="008719ED">
              <w:rPr>
                <w:color w:val="1D1D1D"/>
                <w:spacing w:val="-2"/>
                <w:w w:val="95"/>
                <w:sz w:val="28"/>
                <w:lang w:val="ru-RU"/>
              </w:rPr>
              <w:t>мероприятий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3" w:lineRule="exact"/>
              <w:ind w:left="37"/>
              <w:jc w:val="center"/>
              <w:rPr>
                <w:sz w:val="28"/>
              </w:rPr>
            </w:pPr>
            <w:r>
              <w:rPr>
                <w:color w:val="5B5B5B"/>
                <w:w w:val="99"/>
                <w:sz w:val="28"/>
              </w:rPr>
              <w:t>0</w:t>
            </w:r>
          </w:p>
        </w:tc>
      </w:tr>
      <w:tr w:rsidR="008719ED" w:rsidTr="008719ED">
        <w:trPr>
          <w:trHeight w:val="1086"/>
        </w:trPr>
        <w:tc>
          <w:tcPr>
            <w:tcW w:w="583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Default="008719ED">
            <w:pPr>
              <w:pStyle w:val="TableParagraph"/>
              <w:spacing w:line="298" w:lineRule="exact"/>
              <w:ind w:left="49"/>
              <w:jc w:val="center"/>
              <w:rPr>
                <w:sz w:val="28"/>
              </w:rPr>
            </w:pPr>
            <w:r>
              <w:rPr>
                <w:color w:val="363636"/>
                <w:w w:val="97"/>
                <w:sz w:val="28"/>
              </w:rPr>
              <w:t>5</w:t>
            </w:r>
          </w:p>
        </w:tc>
        <w:tc>
          <w:tcPr>
            <w:tcW w:w="7046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  <w:hideMark/>
          </w:tcPr>
          <w:p w:rsidR="008719ED" w:rsidRPr="008719ED" w:rsidRDefault="008719ED">
            <w:pPr>
              <w:pStyle w:val="TableParagraph"/>
              <w:spacing w:line="293" w:lineRule="exact"/>
              <w:ind w:left="119"/>
              <w:rPr>
                <w:sz w:val="28"/>
                <w:lang w:val="ru-RU"/>
              </w:rPr>
            </w:pPr>
            <w:r w:rsidRPr="008719ED">
              <w:rPr>
                <w:color w:val="282828"/>
                <w:w w:val="95"/>
                <w:sz w:val="28"/>
                <w:lang w:val="ru-RU"/>
              </w:rPr>
              <w:t>Доля</w:t>
            </w:r>
            <w:r w:rsidRPr="008719ED">
              <w:rPr>
                <w:color w:val="282828"/>
                <w:sz w:val="28"/>
                <w:lang w:val="ru-RU"/>
              </w:rPr>
              <w:t xml:space="preserve"> </w:t>
            </w:r>
            <w:r w:rsidRPr="008719ED">
              <w:rPr>
                <w:color w:val="0F0F0F"/>
                <w:w w:val="95"/>
                <w:sz w:val="28"/>
                <w:lang w:val="ru-RU"/>
              </w:rPr>
              <w:t>решений,</w:t>
            </w:r>
            <w:r w:rsidRPr="008719ED">
              <w:rPr>
                <w:color w:val="0F0F0F"/>
                <w:spacing w:val="14"/>
                <w:sz w:val="28"/>
                <w:lang w:val="ru-RU"/>
              </w:rPr>
              <w:t xml:space="preserve"> </w:t>
            </w:r>
            <w:r w:rsidRPr="008719ED">
              <w:rPr>
                <w:w w:val="95"/>
                <w:sz w:val="28"/>
                <w:lang w:val="ru-RU"/>
              </w:rPr>
              <w:t>принятых</w:t>
            </w:r>
            <w:r w:rsidRPr="008719ED">
              <w:rPr>
                <w:spacing w:val="16"/>
                <w:sz w:val="28"/>
                <w:lang w:val="ru-RU"/>
              </w:rPr>
              <w:t xml:space="preserve"> </w:t>
            </w:r>
            <w:r w:rsidRPr="008719ED">
              <w:rPr>
                <w:color w:val="181818"/>
                <w:w w:val="95"/>
                <w:sz w:val="28"/>
                <w:lang w:val="ru-RU"/>
              </w:rPr>
              <w:t>по</w:t>
            </w:r>
            <w:r w:rsidRPr="008719ED">
              <w:rPr>
                <w:color w:val="181818"/>
                <w:spacing w:val="-2"/>
                <w:w w:val="95"/>
                <w:sz w:val="28"/>
                <w:lang w:val="ru-RU"/>
              </w:rPr>
              <w:t xml:space="preserve"> </w:t>
            </w:r>
            <w:r w:rsidRPr="008719ED">
              <w:rPr>
                <w:color w:val="151515"/>
                <w:w w:val="95"/>
                <w:sz w:val="28"/>
                <w:lang w:val="ru-RU"/>
              </w:rPr>
              <w:t>результатам</w:t>
            </w:r>
            <w:r w:rsidRPr="008719ED">
              <w:rPr>
                <w:color w:val="151515"/>
                <w:spacing w:val="20"/>
                <w:sz w:val="28"/>
                <w:lang w:val="ru-RU"/>
              </w:rPr>
              <w:t xml:space="preserve"> </w:t>
            </w:r>
            <w:r w:rsidRPr="008719ED">
              <w:rPr>
                <w:color w:val="0A0A0A"/>
                <w:spacing w:val="-2"/>
                <w:w w:val="95"/>
                <w:sz w:val="28"/>
                <w:lang w:val="ru-RU"/>
              </w:rPr>
              <w:t>контрольных</w:t>
            </w:r>
          </w:p>
          <w:p w:rsidR="008719ED" w:rsidRPr="008719ED" w:rsidRDefault="008719ED">
            <w:pPr>
              <w:pStyle w:val="TableParagraph"/>
              <w:spacing w:before="42" w:line="268" w:lineRule="auto"/>
              <w:ind w:left="118" w:firstLine="3"/>
              <w:rPr>
                <w:sz w:val="28"/>
                <w:lang w:val="ru-RU"/>
              </w:rPr>
            </w:pPr>
            <w:r w:rsidRPr="008719ED">
              <w:rPr>
                <w:w w:val="95"/>
                <w:sz w:val="28"/>
                <w:lang w:val="ru-RU"/>
              </w:rPr>
              <w:t xml:space="preserve">мероприятий, отмененных </w:t>
            </w:r>
            <w:r w:rsidRPr="008719ED">
              <w:rPr>
                <w:color w:val="0F0F0F"/>
                <w:w w:val="95"/>
                <w:sz w:val="28"/>
                <w:lang w:val="ru-RU"/>
              </w:rPr>
              <w:t xml:space="preserve">контрольным </w:t>
            </w:r>
            <w:r w:rsidRPr="008719ED">
              <w:rPr>
                <w:color w:val="131313"/>
                <w:w w:val="95"/>
                <w:sz w:val="28"/>
                <w:lang w:val="ru-RU"/>
              </w:rPr>
              <w:t xml:space="preserve">органом </w:t>
            </w:r>
            <w:r w:rsidRPr="008719ED">
              <w:rPr>
                <w:color w:val="464646"/>
                <w:w w:val="95"/>
                <w:sz w:val="28"/>
                <w:lang w:val="ru-RU"/>
              </w:rPr>
              <w:t xml:space="preserve">и </w:t>
            </w:r>
            <w:r w:rsidRPr="008719ED">
              <w:rPr>
                <w:color w:val="262626"/>
                <w:w w:val="95"/>
                <w:sz w:val="28"/>
                <w:lang w:val="ru-RU"/>
              </w:rPr>
              <w:t xml:space="preserve">(или) </w:t>
            </w:r>
            <w:r w:rsidRPr="008719ED">
              <w:rPr>
                <w:color w:val="0A0A0A"/>
                <w:sz w:val="28"/>
                <w:lang w:val="ru-RU"/>
              </w:rPr>
              <w:t>судом,</w:t>
            </w:r>
            <w:r w:rsidRPr="008719ED">
              <w:rPr>
                <w:color w:val="0A0A0A"/>
                <w:spacing w:val="-5"/>
                <w:sz w:val="28"/>
                <w:lang w:val="ru-RU"/>
              </w:rPr>
              <w:t xml:space="preserve"> </w:t>
            </w:r>
            <w:r w:rsidRPr="008719ED">
              <w:rPr>
                <w:color w:val="1A1A1A"/>
                <w:sz w:val="28"/>
                <w:lang w:val="ru-RU"/>
              </w:rPr>
              <w:t>от</w:t>
            </w:r>
            <w:r w:rsidRPr="008719ED">
              <w:rPr>
                <w:color w:val="1A1A1A"/>
                <w:spacing w:val="-15"/>
                <w:sz w:val="28"/>
                <w:lang w:val="ru-RU"/>
              </w:rPr>
              <w:t xml:space="preserve"> </w:t>
            </w:r>
            <w:r w:rsidRPr="008719ED">
              <w:rPr>
                <w:color w:val="0A0A0A"/>
                <w:sz w:val="28"/>
                <w:lang w:val="ru-RU"/>
              </w:rPr>
              <w:t xml:space="preserve">общего </w:t>
            </w:r>
            <w:r w:rsidRPr="008719ED">
              <w:rPr>
                <w:color w:val="131313"/>
                <w:sz w:val="28"/>
                <w:lang w:val="ru-RU"/>
              </w:rPr>
              <w:t xml:space="preserve">количества </w:t>
            </w:r>
            <w:r w:rsidRPr="008719ED">
              <w:rPr>
                <w:color w:val="1A1A1A"/>
                <w:sz w:val="28"/>
                <w:lang w:val="ru-RU"/>
              </w:rPr>
              <w:t>решений</w:t>
            </w:r>
          </w:p>
        </w:tc>
        <w:tc>
          <w:tcPr>
            <w:tcW w:w="1754" w:type="dxa"/>
            <w:tcBorders>
              <w:top w:val="single" w:sz="6" w:space="0" w:color="5B6060"/>
              <w:left w:val="single" w:sz="6" w:space="0" w:color="5B6060"/>
              <w:bottom w:val="single" w:sz="6" w:space="0" w:color="5B6060"/>
              <w:right w:val="single" w:sz="6" w:space="0" w:color="5B6060"/>
            </w:tcBorders>
          </w:tcPr>
          <w:p w:rsidR="008719ED" w:rsidRPr="008719ED" w:rsidRDefault="008719ED">
            <w:pPr>
              <w:pStyle w:val="TableParagraph"/>
              <w:rPr>
                <w:sz w:val="30"/>
                <w:lang w:val="ru-RU"/>
              </w:rPr>
            </w:pPr>
          </w:p>
          <w:p w:rsidR="008719ED" w:rsidRDefault="008719ED">
            <w:pPr>
              <w:pStyle w:val="TableParagraph"/>
              <w:ind w:left="38"/>
              <w:jc w:val="center"/>
              <w:rPr>
                <w:rFonts w:ascii="Cambria"/>
                <w:sz w:val="23"/>
              </w:rPr>
            </w:pPr>
            <w:r>
              <w:rPr>
                <w:rFonts w:ascii="Cambria"/>
                <w:color w:val="444444"/>
                <w:w w:val="102"/>
                <w:sz w:val="23"/>
              </w:rPr>
              <w:t>0</w:t>
            </w:r>
          </w:p>
        </w:tc>
      </w:tr>
    </w:tbl>
    <w:p w:rsidR="008719ED" w:rsidRDefault="008719ED" w:rsidP="008719ED">
      <w:pPr>
        <w:pStyle w:val="a6"/>
        <w:spacing w:before="1"/>
      </w:pPr>
    </w:p>
    <w:p w:rsidR="008719ED" w:rsidRDefault="008719ED" w:rsidP="008719ED">
      <w:pPr>
        <w:pStyle w:val="a8"/>
        <w:numPr>
          <w:ilvl w:val="0"/>
          <w:numId w:val="1"/>
        </w:numPr>
        <w:tabs>
          <w:tab w:val="left" w:pos="1624"/>
        </w:tabs>
        <w:spacing w:line="268" w:lineRule="auto"/>
        <w:ind w:left="185" w:right="364" w:firstLine="690"/>
        <w:rPr>
          <w:color w:val="212121"/>
          <w:sz w:val="28"/>
        </w:rPr>
      </w:pPr>
      <w:r>
        <w:rPr>
          <w:color w:val="0C0C0C"/>
          <w:spacing w:val="-2"/>
          <w:sz w:val="28"/>
        </w:rPr>
        <w:t>Индикативные</w:t>
      </w:r>
      <w:r>
        <w:rPr>
          <w:color w:val="0C0C0C"/>
          <w:spacing w:val="29"/>
          <w:sz w:val="28"/>
        </w:rPr>
        <w:t xml:space="preserve"> </w:t>
      </w:r>
      <w:r>
        <w:rPr>
          <w:color w:val="131313"/>
          <w:spacing w:val="-2"/>
          <w:sz w:val="28"/>
        </w:rPr>
        <w:t>показатели</w:t>
      </w:r>
      <w:r>
        <w:rPr>
          <w:color w:val="131313"/>
          <w:spacing w:val="24"/>
          <w:sz w:val="28"/>
        </w:rPr>
        <w:t xml:space="preserve"> </w:t>
      </w:r>
      <w:r>
        <w:rPr>
          <w:color w:val="242424"/>
          <w:spacing w:val="-2"/>
          <w:sz w:val="28"/>
        </w:rPr>
        <w:t>по</w:t>
      </w:r>
      <w:r>
        <w:rPr>
          <w:color w:val="242424"/>
          <w:spacing w:val="6"/>
          <w:sz w:val="28"/>
        </w:rPr>
        <w:t xml:space="preserve"> </w:t>
      </w:r>
      <w:r>
        <w:rPr>
          <w:color w:val="111111"/>
          <w:spacing w:val="-2"/>
          <w:sz w:val="28"/>
        </w:rPr>
        <w:t>муниципальному</w:t>
      </w:r>
      <w:r>
        <w:rPr>
          <w:color w:val="111111"/>
          <w:spacing w:val="16"/>
          <w:sz w:val="28"/>
        </w:rPr>
        <w:t xml:space="preserve"> </w:t>
      </w:r>
      <w:r>
        <w:rPr>
          <w:color w:val="1F1F1F"/>
          <w:spacing w:val="-2"/>
          <w:sz w:val="28"/>
        </w:rPr>
        <w:t>контролю</w:t>
      </w:r>
      <w:r>
        <w:rPr>
          <w:color w:val="1F1F1F"/>
          <w:spacing w:val="22"/>
          <w:sz w:val="28"/>
        </w:rPr>
        <w:t xml:space="preserve"> </w:t>
      </w:r>
      <w:r>
        <w:rPr>
          <w:color w:val="282828"/>
          <w:spacing w:val="-2"/>
          <w:sz w:val="28"/>
        </w:rPr>
        <w:t>в</w:t>
      </w:r>
      <w:r>
        <w:rPr>
          <w:color w:val="282828"/>
          <w:spacing w:val="5"/>
          <w:sz w:val="28"/>
        </w:rPr>
        <w:t xml:space="preserve"> </w:t>
      </w:r>
      <w:r>
        <w:rPr>
          <w:color w:val="343434"/>
          <w:spacing w:val="-2"/>
          <w:sz w:val="28"/>
        </w:rPr>
        <w:t xml:space="preserve">сфере </w:t>
      </w:r>
      <w:r>
        <w:rPr>
          <w:color w:val="0E0E0E"/>
          <w:sz w:val="28"/>
        </w:rPr>
        <w:t>благоустройства</w:t>
      </w:r>
      <w:r>
        <w:rPr>
          <w:color w:val="0E0E0E"/>
          <w:spacing w:val="-18"/>
          <w:sz w:val="28"/>
        </w:rPr>
        <w:t xml:space="preserve"> </w:t>
      </w:r>
      <w:r>
        <w:rPr>
          <w:color w:val="111111"/>
          <w:sz w:val="28"/>
        </w:rPr>
        <w:t>на</w:t>
      </w:r>
      <w:r>
        <w:rPr>
          <w:color w:val="111111"/>
          <w:spacing w:val="-17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-14"/>
          <w:sz w:val="28"/>
        </w:rPr>
        <w:t xml:space="preserve"> </w:t>
      </w:r>
      <w:r>
        <w:rPr>
          <w:color w:val="131313"/>
          <w:sz w:val="28"/>
        </w:rPr>
        <w:t>сельского</w:t>
      </w:r>
      <w:r>
        <w:rPr>
          <w:color w:val="131313"/>
          <w:spacing w:val="-9"/>
          <w:sz w:val="28"/>
        </w:rPr>
        <w:t xml:space="preserve"> </w:t>
      </w:r>
      <w:r>
        <w:rPr>
          <w:color w:val="151515"/>
          <w:sz w:val="28"/>
        </w:rPr>
        <w:t>поселения</w:t>
      </w:r>
      <w:r>
        <w:rPr>
          <w:color w:val="151515"/>
          <w:spacing w:val="-7"/>
          <w:sz w:val="28"/>
        </w:rPr>
        <w:t xml:space="preserve"> </w:t>
      </w:r>
      <w:r w:rsidR="00CF01F1">
        <w:rPr>
          <w:color w:val="181818"/>
          <w:sz w:val="28"/>
        </w:rPr>
        <w:t>«</w:t>
      </w:r>
      <w:proofErr w:type="spellStart"/>
      <w:r w:rsidR="00CF01F1">
        <w:rPr>
          <w:color w:val="181818"/>
          <w:sz w:val="28"/>
        </w:rPr>
        <w:t>Шоноктуйское</w:t>
      </w:r>
      <w:proofErr w:type="spellEnd"/>
      <w:r>
        <w:rPr>
          <w:color w:val="181818"/>
          <w:sz w:val="28"/>
        </w:rPr>
        <w:t>»:</w:t>
      </w:r>
    </w:p>
    <w:p w:rsidR="008719ED" w:rsidRDefault="008719ED" w:rsidP="008719ED">
      <w:pPr>
        <w:pStyle w:val="a8"/>
        <w:numPr>
          <w:ilvl w:val="0"/>
          <w:numId w:val="2"/>
        </w:numPr>
        <w:tabs>
          <w:tab w:val="left" w:pos="1222"/>
        </w:tabs>
        <w:spacing w:line="318" w:lineRule="exact"/>
        <w:ind w:hanging="350"/>
        <w:rPr>
          <w:color w:val="212121"/>
          <w:sz w:val="28"/>
        </w:rPr>
      </w:pPr>
      <w:r>
        <w:rPr>
          <w:w w:val="95"/>
          <w:sz w:val="28"/>
        </w:rPr>
        <w:t>количество</w:t>
      </w:r>
      <w:r>
        <w:rPr>
          <w:spacing w:val="12"/>
          <w:sz w:val="28"/>
        </w:rPr>
        <w:t xml:space="preserve"> </w:t>
      </w:r>
      <w:r>
        <w:rPr>
          <w:w w:val="95"/>
          <w:sz w:val="28"/>
        </w:rPr>
        <w:t>проведенных</w:t>
      </w:r>
      <w:r>
        <w:rPr>
          <w:spacing w:val="12"/>
          <w:sz w:val="28"/>
        </w:rPr>
        <w:t xml:space="preserve"> </w:t>
      </w:r>
      <w:r>
        <w:rPr>
          <w:color w:val="111111"/>
          <w:w w:val="95"/>
          <w:sz w:val="28"/>
        </w:rPr>
        <w:t>внеплановых</w:t>
      </w:r>
      <w:r>
        <w:rPr>
          <w:color w:val="111111"/>
          <w:spacing w:val="11"/>
          <w:sz w:val="28"/>
        </w:rPr>
        <w:t xml:space="preserve"> </w:t>
      </w:r>
      <w:r>
        <w:rPr>
          <w:color w:val="181818"/>
          <w:w w:val="95"/>
          <w:sz w:val="28"/>
        </w:rPr>
        <w:t>контрольных</w:t>
      </w:r>
      <w:r>
        <w:rPr>
          <w:color w:val="181818"/>
          <w:spacing w:val="17"/>
          <w:sz w:val="28"/>
        </w:rPr>
        <w:t xml:space="preserve"> </w:t>
      </w:r>
      <w:r>
        <w:rPr>
          <w:color w:val="1D1D1D"/>
          <w:spacing w:val="-2"/>
          <w:w w:val="95"/>
          <w:sz w:val="28"/>
        </w:rPr>
        <w:t>мероприятий;</w:t>
      </w:r>
    </w:p>
    <w:p w:rsidR="008719ED" w:rsidRPr="00CF01F1" w:rsidRDefault="008719ED" w:rsidP="00CF01F1">
      <w:pPr>
        <w:pStyle w:val="a8"/>
        <w:numPr>
          <w:ilvl w:val="0"/>
          <w:numId w:val="2"/>
        </w:numPr>
        <w:tabs>
          <w:tab w:val="left" w:pos="1562"/>
          <w:tab w:val="left" w:pos="3237"/>
          <w:tab w:val="left" w:pos="5168"/>
          <w:tab w:val="left" w:pos="6904"/>
          <w:tab w:val="left" w:pos="7391"/>
          <w:tab w:val="left" w:pos="9052"/>
        </w:tabs>
        <w:spacing w:before="42"/>
        <w:rPr>
          <w:color w:val="212121"/>
          <w:sz w:val="28"/>
        </w:rPr>
      </w:pPr>
      <w:r w:rsidRPr="00CF01F1">
        <w:rPr>
          <w:color w:val="0A0A0A"/>
          <w:spacing w:val="-2"/>
          <w:sz w:val="28"/>
        </w:rPr>
        <w:t>количество</w:t>
      </w:r>
      <w:r w:rsidRPr="00CF01F1">
        <w:rPr>
          <w:color w:val="0A0A0A"/>
          <w:sz w:val="28"/>
        </w:rPr>
        <w:tab/>
      </w:r>
      <w:r w:rsidRPr="00CF01F1">
        <w:rPr>
          <w:spacing w:val="-2"/>
          <w:sz w:val="28"/>
        </w:rPr>
        <w:t>поступивших</w:t>
      </w:r>
      <w:r w:rsidRPr="00CF01F1">
        <w:rPr>
          <w:sz w:val="28"/>
        </w:rPr>
        <w:tab/>
      </w:r>
      <w:r w:rsidRPr="00CF01F1">
        <w:rPr>
          <w:color w:val="161616"/>
          <w:spacing w:val="-2"/>
          <w:sz w:val="28"/>
        </w:rPr>
        <w:t>возражений</w:t>
      </w:r>
      <w:r w:rsidRPr="00CF01F1">
        <w:rPr>
          <w:color w:val="161616"/>
          <w:sz w:val="28"/>
        </w:rPr>
        <w:tab/>
      </w:r>
      <w:r w:rsidRPr="00CF01F1">
        <w:rPr>
          <w:color w:val="383838"/>
          <w:spacing w:val="-10"/>
          <w:sz w:val="28"/>
        </w:rPr>
        <w:t>в</w:t>
      </w:r>
      <w:r w:rsidRPr="00CF01F1">
        <w:rPr>
          <w:color w:val="383838"/>
          <w:sz w:val="28"/>
        </w:rPr>
        <w:tab/>
      </w:r>
      <w:r w:rsidRPr="00CF01F1">
        <w:rPr>
          <w:color w:val="0C0C0C"/>
          <w:spacing w:val="-2"/>
          <w:sz w:val="28"/>
        </w:rPr>
        <w:t>отношении</w:t>
      </w:r>
      <w:r w:rsidR="00CF01F1">
        <w:rPr>
          <w:color w:val="0C0C0C"/>
          <w:sz w:val="28"/>
        </w:rPr>
        <w:t xml:space="preserve"> </w:t>
      </w:r>
      <w:r w:rsidRPr="00CF01F1">
        <w:rPr>
          <w:color w:val="2D2D2D"/>
          <w:spacing w:val="-4"/>
          <w:sz w:val="28"/>
        </w:rPr>
        <w:t>акта</w:t>
      </w:r>
      <w:r w:rsidR="00CF01F1">
        <w:rPr>
          <w:color w:val="2D2D2D"/>
          <w:spacing w:val="-4"/>
          <w:sz w:val="28"/>
        </w:rPr>
        <w:t xml:space="preserve"> контрольного мероприятия</w:t>
      </w:r>
    </w:p>
    <w:p w:rsidR="00EF0362" w:rsidRPr="00CF01F1" w:rsidRDefault="008719ED" w:rsidP="00CF01F1">
      <w:pPr>
        <w:pStyle w:val="a8"/>
        <w:numPr>
          <w:ilvl w:val="0"/>
          <w:numId w:val="2"/>
        </w:num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  <w:r w:rsidRPr="00CF01F1">
        <w:rPr>
          <w:color w:val="0C0C0C"/>
          <w:spacing w:val="-2"/>
          <w:sz w:val="28"/>
        </w:rPr>
        <w:t>количество</w:t>
      </w:r>
      <w:r w:rsidRPr="00CF01F1">
        <w:rPr>
          <w:color w:val="0C0C0C"/>
          <w:sz w:val="28"/>
        </w:rPr>
        <w:tab/>
      </w:r>
      <w:r w:rsidRPr="00CF01F1">
        <w:rPr>
          <w:color w:val="1A1A1A"/>
          <w:spacing w:val="-2"/>
          <w:sz w:val="28"/>
        </w:rPr>
        <w:t>выданных</w:t>
      </w:r>
      <w:r w:rsidRPr="00CF01F1">
        <w:rPr>
          <w:color w:val="1A1A1A"/>
          <w:sz w:val="28"/>
        </w:rPr>
        <w:tab/>
      </w:r>
      <w:r w:rsidRPr="00CF01F1">
        <w:rPr>
          <w:color w:val="0F0F0F"/>
          <w:spacing w:val="-2"/>
          <w:sz w:val="28"/>
        </w:rPr>
        <w:t>предписаний</w:t>
      </w:r>
      <w:r w:rsidRPr="00CF01F1">
        <w:rPr>
          <w:color w:val="0F0F0F"/>
          <w:sz w:val="28"/>
        </w:rPr>
        <w:tab/>
      </w:r>
      <w:r w:rsidRPr="00CF01F1">
        <w:rPr>
          <w:color w:val="383838"/>
          <w:spacing w:val="-6"/>
          <w:sz w:val="28"/>
        </w:rPr>
        <w:t>об</w:t>
      </w:r>
      <w:r w:rsidRPr="00CF01F1">
        <w:rPr>
          <w:color w:val="383838"/>
          <w:sz w:val="28"/>
        </w:rPr>
        <w:tab/>
      </w:r>
      <w:r w:rsidRPr="00CF01F1">
        <w:rPr>
          <w:color w:val="1F1F1F"/>
          <w:spacing w:val="-2"/>
          <w:sz w:val="28"/>
        </w:rPr>
        <w:t>устранении</w:t>
      </w:r>
      <w:r w:rsidR="004A2508">
        <w:rPr>
          <w:color w:val="1F1F1F"/>
          <w:sz w:val="28"/>
        </w:rPr>
        <w:t xml:space="preserve"> </w:t>
      </w:r>
      <w:r w:rsidRPr="00CF01F1">
        <w:rPr>
          <w:color w:val="181818"/>
          <w:spacing w:val="-2"/>
          <w:w w:val="95"/>
          <w:sz w:val="28"/>
        </w:rPr>
        <w:t xml:space="preserve">нарушений </w:t>
      </w:r>
      <w:r w:rsidRPr="00CF01F1">
        <w:rPr>
          <w:color w:val="161616"/>
          <w:sz w:val="28"/>
        </w:rPr>
        <w:t xml:space="preserve">обязательных </w:t>
      </w:r>
      <w:r w:rsidRPr="00CF01F1">
        <w:rPr>
          <w:sz w:val="28"/>
        </w:rPr>
        <w:t>требовани</w:t>
      </w:r>
      <w:r w:rsidR="00EF0362" w:rsidRPr="00CF01F1">
        <w:rPr>
          <w:sz w:val="28"/>
        </w:rPr>
        <w:t>й</w:t>
      </w: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EF0362" w:rsidRDefault="00EF0362" w:rsidP="00EF0362">
      <w:pPr>
        <w:tabs>
          <w:tab w:val="left" w:pos="1562"/>
          <w:tab w:val="left" w:pos="3087"/>
          <w:tab w:val="left" w:pos="4478"/>
          <w:tab w:val="left" w:pos="6206"/>
          <w:tab w:val="left" w:pos="6695"/>
          <w:tab w:val="left" w:pos="8249"/>
        </w:tabs>
        <w:spacing w:before="57" w:line="268" w:lineRule="auto"/>
        <w:ind w:right="377"/>
        <w:rPr>
          <w:color w:val="2A2A2A"/>
          <w:sz w:val="28"/>
        </w:rPr>
      </w:pPr>
    </w:p>
    <w:p w:rsidR="00404187" w:rsidRDefault="00404187" w:rsidP="004A2508">
      <w:pPr>
        <w:pStyle w:val="a6"/>
        <w:numPr>
          <w:ilvl w:val="0"/>
          <w:numId w:val="2"/>
        </w:numPr>
        <w:tabs>
          <w:tab w:val="left" w:pos="3041"/>
        </w:tabs>
        <w:spacing w:before="90"/>
      </w:pPr>
      <w:r>
        <w:rPr>
          <w:noProof/>
          <w:lang w:eastAsia="ru-RU"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109855</wp:posOffset>
            </wp:positionH>
            <wp:positionV relativeFrom="paragraph">
              <wp:posOffset>-624205</wp:posOffset>
            </wp:positionV>
            <wp:extent cx="364490" cy="720090"/>
            <wp:effectExtent l="1905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color w:val="0F0F0F"/>
          <w:w w:val="95"/>
        </w:rPr>
        <w:t>количество</w:t>
      </w:r>
      <w:r>
        <w:rPr>
          <w:color w:val="0F0F0F"/>
          <w:spacing w:val="12"/>
        </w:rPr>
        <w:t xml:space="preserve"> </w:t>
      </w:r>
      <w:r>
        <w:rPr>
          <w:color w:val="0F0F0F"/>
          <w:w w:val="95"/>
        </w:rPr>
        <w:t>устраненных</w:t>
      </w:r>
      <w:r>
        <w:rPr>
          <w:color w:val="0F0F0F"/>
          <w:spacing w:val="22"/>
        </w:rPr>
        <w:t xml:space="preserve"> </w:t>
      </w:r>
      <w:r>
        <w:rPr>
          <w:w w:val="95"/>
        </w:rPr>
        <w:t>нарушений</w:t>
      </w:r>
      <w:r>
        <w:rPr>
          <w:spacing w:val="9"/>
        </w:rPr>
        <w:t xml:space="preserve"> </w:t>
      </w:r>
      <w:r>
        <w:rPr>
          <w:color w:val="181818"/>
          <w:w w:val="95"/>
        </w:rPr>
        <w:t>обязательных</w:t>
      </w:r>
      <w:r>
        <w:rPr>
          <w:color w:val="181818"/>
          <w:spacing w:val="23"/>
        </w:rPr>
        <w:t xml:space="preserve"> </w:t>
      </w:r>
      <w:r>
        <w:rPr>
          <w:color w:val="111111"/>
          <w:spacing w:val="-2"/>
          <w:w w:val="95"/>
        </w:rPr>
        <w:t>требований.</w:t>
      </w:r>
    </w:p>
    <w:p w:rsidR="00404187" w:rsidRDefault="00404187" w:rsidP="00404187">
      <w:pPr>
        <w:pStyle w:val="a6"/>
        <w:spacing w:before="3"/>
        <w:rPr>
          <w:sz w:val="35"/>
        </w:rPr>
      </w:pPr>
    </w:p>
    <w:p w:rsidR="00404187" w:rsidRDefault="00404187" w:rsidP="00404187">
      <w:pPr>
        <w:pStyle w:val="a8"/>
        <w:numPr>
          <w:ilvl w:val="0"/>
          <w:numId w:val="4"/>
        </w:numPr>
        <w:tabs>
          <w:tab w:val="left" w:pos="2357"/>
        </w:tabs>
        <w:spacing w:line="266" w:lineRule="auto"/>
        <w:ind w:right="107" w:firstLine="349"/>
        <w:jc w:val="both"/>
        <w:rPr>
          <w:sz w:val="28"/>
        </w:rPr>
      </w:pPr>
      <w:r>
        <w:rPr>
          <w:sz w:val="28"/>
        </w:rPr>
        <w:t xml:space="preserve">Индикаторы риска нарушения </w:t>
      </w:r>
      <w:r>
        <w:rPr>
          <w:color w:val="0F0F0F"/>
          <w:sz w:val="28"/>
        </w:rPr>
        <w:t xml:space="preserve">обязательных </w:t>
      </w:r>
      <w:r>
        <w:rPr>
          <w:color w:val="181818"/>
          <w:sz w:val="28"/>
        </w:rPr>
        <w:t xml:space="preserve">требований </w:t>
      </w:r>
      <w:r>
        <w:rPr>
          <w:color w:val="232323"/>
          <w:sz w:val="28"/>
        </w:rPr>
        <w:t xml:space="preserve">по </w:t>
      </w:r>
      <w:r>
        <w:rPr>
          <w:sz w:val="28"/>
        </w:rPr>
        <w:t>муниципальному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контролю </w:t>
      </w:r>
      <w:r>
        <w:rPr>
          <w:color w:val="0E0E0E"/>
          <w:sz w:val="28"/>
        </w:rPr>
        <w:t>в</w:t>
      </w:r>
      <w:r>
        <w:rPr>
          <w:color w:val="0E0E0E"/>
          <w:spacing w:val="-16"/>
          <w:sz w:val="28"/>
        </w:rPr>
        <w:t xml:space="preserve"> </w:t>
      </w:r>
      <w:r>
        <w:rPr>
          <w:color w:val="111111"/>
          <w:sz w:val="28"/>
        </w:rPr>
        <w:t>сфере</w:t>
      </w:r>
      <w:r>
        <w:rPr>
          <w:color w:val="111111"/>
          <w:spacing w:val="-9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9"/>
          <w:sz w:val="28"/>
        </w:rPr>
        <w:t xml:space="preserve"> </w:t>
      </w:r>
      <w:r>
        <w:rPr>
          <w:color w:val="2D2D2D"/>
          <w:sz w:val="28"/>
        </w:rPr>
        <w:t>на</w:t>
      </w:r>
      <w:r>
        <w:rPr>
          <w:color w:val="2D2D2D"/>
          <w:spacing w:val="-11"/>
          <w:sz w:val="28"/>
        </w:rPr>
        <w:t xml:space="preserve"> </w:t>
      </w:r>
      <w:r>
        <w:rPr>
          <w:color w:val="111111"/>
          <w:sz w:val="28"/>
        </w:rPr>
        <w:t xml:space="preserve">территории </w:t>
      </w:r>
      <w:r>
        <w:rPr>
          <w:color w:val="282828"/>
          <w:sz w:val="28"/>
        </w:rPr>
        <w:t xml:space="preserve">сельского </w:t>
      </w:r>
      <w:r>
        <w:rPr>
          <w:color w:val="1A1A1A"/>
          <w:sz w:val="28"/>
        </w:rPr>
        <w:t xml:space="preserve">поселения </w:t>
      </w:r>
      <w:r w:rsidR="004A2508">
        <w:rPr>
          <w:color w:val="0A0A0A"/>
          <w:sz w:val="28"/>
        </w:rPr>
        <w:t>«Шоноктуйское</w:t>
      </w:r>
      <w:r>
        <w:rPr>
          <w:color w:val="0A0A0A"/>
          <w:sz w:val="28"/>
        </w:rPr>
        <w:t>»: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2"/>
        </w:tabs>
        <w:spacing w:line="266" w:lineRule="auto"/>
        <w:ind w:right="119" w:firstLine="701"/>
        <w:jc w:val="both"/>
        <w:rPr>
          <w:color w:val="0F0F0F"/>
          <w:sz w:val="28"/>
        </w:rPr>
      </w:pPr>
      <w:r>
        <w:rPr>
          <w:color w:val="181818"/>
          <w:sz w:val="28"/>
        </w:rPr>
        <w:t>не</w:t>
      </w:r>
      <w:r>
        <w:rPr>
          <w:color w:val="181818"/>
          <w:spacing w:val="40"/>
          <w:sz w:val="28"/>
        </w:rPr>
        <w:t xml:space="preserve"> </w:t>
      </w:r>
      <w:r>
        <w:rPr>
          <w:color w:val="0A0A0A"/>
          <w:sz w:val="28"/>
        </w:rPr>
        <w:t xml:space="preserve">сформировано </w:t>
      </w:r>
      <w:r>
        <w:rPr>
          <w:color w:val="0F0F0F"/>
          <w:sz w:val="28"/>
        </w:rPr>
        <w:t xml:space="preserve">понимание </w:t>
      </w:r>
      <w:r>
        <w:rPr>
          <w:color w:val="1C1C1C"/>
          <w:sz w:val="28"/>
        </w:rPr>
        <w:t xml:space="preserve">исполнения </w:t>
      </w:r>
      <w:r>
        <w:rPr>
          <w:color w:val="1A1A1A"/>
          <w:sz w:val="28"/>
        </w:rPr>
        <w:t xml:space="preserve">требований </w:t>
      </w:r>
      <w:r>
        <w:rPr>
          <w:color w:val="212121"/>
          <w:sz w:val="28"/>
        </w:rPr>
        <w:t xml:space="preserve">в </w:t>
      </w:r>
      <w:r>
        <w:rPr>
          <w:color w:val="282828"/>
          <w:sz w:val="28"/>
        </w:rPr>
        <w:t xml:space="preserve">сфере </w:t>
      </w:r>
      <w:r>
        <w:rPr>
          <w:color w:val="161616"/>
          <w:sz w:val="28"/>
        </w:rPr>
        <w:t>благоустройства</w:t>
      </w:r>
      <w:r>
        <w:rPr>
          <w:color w:val="161616"/>
          <w:spacing w:val="32"/>
          <w:sz w:val="28"/>
        </w:rPr>
        <w:t xml:space="preserve"> </w:t>
      </w:r>
      <w:r>
        <w:rPr>
          <w:color w:val="212121"/>
          <w:sz w:val="28"/>
        </w:rPr>
        <w:t>у</w:t>
      </w:r>
      <w:r>
        <w:rPr>
          <w:color w:val="212121"/>
          <w:spacing w:val="-7"/>
          <w:sz w:val="28"/>
        </w:rPr>
        <w:t xml:space="preserve"> </w:t>
      </w:r>
      <w:r>
        <w:rPr>
          <w:color w:val="0E0E0E"/>
          <w:sz w:val="28"/>
        </w:rPr>
        <w:t>подконтрольных</w:t>
      </w:r>
      <w:r>
        <w:rPr>
          <w:color w:val="0E0E0E"/>
          <w:spacing w:val="-18"/>
          <w:sz w:val="28"/>
        </w:rPr>
        <w:t xml:space="preserve"> </w:t>
      </w:r>
      <w:r>
        <w:rPr>
          <w:color w:val="111111"/>
          <w:sz w:val="28"/>
        </w:rPr>
        <w:t>субъектов;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2"/>
        </w:tabs>
        <w:spacing w:line="266" w:lineRule="auto"/>
        <w:ind w:left="1670" w:right="114" w:firstLine="699"/>
        <w:jc w:val="both"/>
        <w:rPr>
          <w:color w:val="242424"/>
          <w:sz w:val="28"/>
        </w:rPr>
      </w:pPr>
      <w:r>
        <w:rPr>
          <w:w w:val="95"/>
          <w:sz w:val="28"/>
        </w:rPr>
        <w:t>необходимость</w:t>
      </w:r>
      <w:r>
        <w:rPr>
          <w:sz w:val="28"/>
        </w:rPr>
        <w:t xml:space="preserve"> </w:t>
      </w:r>
      <w:r>
        <w:rPr>
          <w:color w:val="131313"/>
          <w:w w:val="95"/>
          <w:sz w:val="28"/>
        </w:rPr>
        <w:t xml:space="preserve">дополнительного </w:t>
      </w:r>
      <w:r>
        <w:rPr>
          <w:color w:val="212121"/>
          <w:w w:val="95"/>
          <w:sz w:val="28"/>
        </w:rPr>
        <w:t xml:space="preserve">информирования </w:t>
      </w:r>
      <w:r>
        <w:rPr>
          <w:color w:val="111111"/>
          <w:w w:val="95"/>
          <w:sz w:val="28"/>
        </w:rPr>
        <w:t xml:space="preserve">подконтрольных </w:t>
      </w:r>
      <w:r>
        <w:rPr>
          <w:color w:val="0E0E0E"/>
          <w:sz w:val="28"/>
        </w:rPr>
        <w:t>субъектов</w:t>
      </w:r>
      <w:r>
        <w:rPr>
          <w:color w:val="0E0E0E"/>
          <w:spacing w:val="-13"/>
          <w:sz w:val="28"/>
        </w:rPr>
        <w:t xml:space="preserve"> </w:t>
      </w:r>
      <w:r>
        <w:rPr>
          <w:color w:val="212121"/>
          <w:sz w:val="28"/>
        </w:rPr>
        <w:t>по</w:t>
      </w:r>
      <w:r>
        <w:rPr>
          <w:color w:val="212121"/>
          <w:spacing w:val="-18"/>
          <w:sz w:val="28"/>
        </w:rPr>
        <w:t xml:space="preserve"> </w:t>
      </w:r>
      <w:r>
        <w:rPr>
          <w:color w:val="111111"/>
          <w:sz w:val="28"/>
        </w:rPr>
        <w:t>вопросам</w:t>
      </w:r>
      <w:r>
        <w:rPr>
          <w:color w:val="111111"/>
          <w:spacing w:val="-1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-13"/>
          <w:sz w:val="28"/>
        </w:rPr>
        <w:t xml:space="preserve"> </w:t>
      </w:r>
      <w:r>
        <w:rPr>
          <w:color w:val="161616"/>
          <w:sz w:val="28"/>
        </w:rPr>
        <w:t>в</w:t>
      </w:r>
      <w:r>
        <w:rPr>
          <w:color w:val="161616"/>
          <w:spacing w:val="-17"/>
          <w:sz w:val="28"/>
        </w:rPr>
        <w:t xml:space="preserve"> </w:t>
      </w:r>
      <w:r>
        <w:rPr>
          <w:color w:val="1C1C1C"/>
          <w:sz w:val="28"/>
        </w:rPr>
        <w:t>сфере</w:t>
      </w:r>
      <w:r>
        <w:rPr>
          <w:color w:val="1C1C1C"/>
          <w:spacing w:val="-18"/>
          <w:sz w:val="28"/>
        </w:rPr>
        <w:t xml:space="preserve"> </w:t>
      </w:r>
      <w:r>
        <w:rPr>
          <w:color w:val="131313"/>
          <w:sz w:val="28"/>
        </w:rPr>
        <w:t>благоустройства;</w:t>
      </w:r>
    </w:p>
    <w:p w:rsidR="00404187" w:rsidRDefault="00404187" w:rsidP="00404187">
      <w:pPr>
        <w:pStyle w:val="a8"/>
        <w:numPr>
          <w:ilvl w:val="1"/>
          <w:numId w:val="4"/>
        </w:numPr>
        <w:tabs>
          <w:tab w:val="left" w:pos="3047"/>
        </w:tabs>
        <w:spacing w:line="268" w:lineRule="auto"/>
        <w:ind w:left="1674" w:right="103" w:firstLine="695"/>
        <w:jc w:val="both"/>
        <w:rPr>
          <w:color w:val="424242"/>
          <w:sz w:val="28"/>
        </w:rPr>
      </w:pPr>
      <w:r>
        <w:rPr>
          <w:color w:val="0E0E0E"/>
          <w:sz w:val="28"/>
        </w:rPr>
        <w:t>не</w:t>
      </w:r>
      <w:r>
        <w:rPr>
          <w:color w:val="0E0E0E"/>
          <w:spacing w:val="-18"/>
          <w:sz w:val="28"/>
        </w:rPr>
        <w:t xml:space="preserve"> </w:t>
      </w:r>
      <w:r>
        <w:rPr>
          <w:color w:val="181818"/>
          <w:sz w:val="28"/>
        </w:rPr>
        <w:t>создана</w:t>
      </w:r>
      <w:r>
        <w:rPr>
          <w:color w:val="181818"/>
          <w:spacing w:val="-17"/>
          <w:sz w:val="28"/>
        </w:rPr>
        <w:t xml:space="preserve"> </w:t>
      </w:r>
      <w:r>
        <w:rPr>
          <w:color w:val="181818"/>
          <w:sz w:val="28"/>
        </w:rPr>
        <w:t>система</w:t>
      </w:r>
      <w:r>
        <w:rPr>
          <w:color w:val="181818"/>
          <w:spacing w:val="-18"/>
          <w:sz w:val="28"/>
        </w:rPr>
        <w:t xml:space="preserve"> </w:t>
      </w:r>
      <w:r>
        <w:rPr>
          <w:color w:val="1A1A1A"/>
          <w:sz w:val="28"/>
        </w:rPr>
        <w:t>обратной</w:t>
      </w:r>
      <w:r>
        <w:rPr>
          <w:color w:val="1A1A1A"/>
          <w:spacing w:val="-17"/>
          <w:sz w:val="28"/>
        </w:rPr>
        <w:t xml:space="preserve"> </w:t>
      </w:r>
      <w:r>
        <w:rPr>
          <w:color w:val="131313"/>
          <w:sz w:val="28"/>
        </w:rPr>
        <w:t>связи</w:t>
      </w:r>
      <w:r>
        <w:rPr>
          <w:color w:val="131313"/>
          <w:spacing w:val="-18"/>
          <w:sz w:val="28"/>
        </w:rPr>
        <w:t xml:space="preserve"> </w:t>
      </w:r>
      <w:r>
        <w:rPr>
          <w:color w:val="424242"/>
          <w:sz w:val="28"/>
        </w:rPr>
        <w:t>с</w:t>
      </w:r>
      <w:r>
        <w:rPr>
          <w:color w:val="424242"/>
          <w:spacing w:val="-17"/>
          <w:sz w:val="28"/>
        </w:rPr>
        <w:t xml:space="preserve"> </w:t>
      </w:r>
      <w:r>
        <w:rPr>
          <w:color w:val="2B2B2B"/>
          <w:sz w:val="28"/>
        </w:rPr>
        <w:t>подконтрольными</w:t>
      </w:r>
      <w:r>
        <w:rPr>
          <w:color w:val="2B2B2B"/>
          <w:spacing w:val="-18"/>
          <w:sz w:val="28"/>
        </w:rPr>
        <w:t xml:space="preserve"> </w:t>
      </w:r>
      <w:r>
        <w:rPr>
          <w:color w:val="232323"/>
          <w:sz w:val="28"/>
        </w:rPr>
        <w:t xml:space="preserve">субъектами по </w:t>
      </w:r>
      <w:r>
        <w:rPr>
          <w:color w:val="212121"/>
          <w:sz w:val="28"/>
        </w:rPr>
        <w:t xml:space="preserve">вопросам </w:t>
      </w:r>
      <w:r>
        <w:rPr>
          <w:color w:val="0E0E0E"/>
          <w:sz w:val="28"/>
        </w:rPr>
        <w:t xml:space="preserve">применения </w:t>
      </w:r>
      <w:r>
        <w:rPr>
          <w:sz w:val="28"/>
        </w:rPr>
        <w:t xml:space="preserve">требований </w:t>
      </w:r>
      <w:r>
        <w:rPr>
          <w:color w:val="0C0C0C"/>
          <w:sz w:val="28"/>
        </w:rPr>
        <w:t xml:space="preserve">правил </w:t>
      </w:r>
      <w:r>
        <w:rPr>
          <w:color w:val="181818"/>
          <w:sz w:val="28"/>
        </w:rPr>
        <w:t xml:space="preserve">благоустройства, </w:t>
      </w:r>
      <w:r>
        <w:rPr>
          <w:color w:val="282828"/>
          <w:sz w:val="28"/>
        </w:rPr>
        <w:t xml:space="preserve">в </w:t>
      </w:r>
      <w:r>
        <w:rPr>
          <w:color w:val="363636"/>
          <w:sz w:val="28"/>
        </w:rPr>
        <w:t xml:space="preserve">том </w:t>
      </w:r>
      <w:r>
        <w:rPr>
          <w:color w:val="1F1F1F"/>
          <w:sz w:val="28"/>
        </w:rPr>
        <w:t xml:space="preserve">числе </w:t>
      </w:r>
      <w:r>
        <w:rPr>
          <w:color w:val="3F3F3F"/>
          <w:sz w:val="28"/>
        </w:rPr>
        <w:t xml:space="preserve">с </w:t>
      </w:r>
      <w:r>
        <w:rPr>
          <w:color w:val="181818"/>
          <w:sz w:val="28"/>
        </w:rPr>
        <w:t xml:space="preserve">использованием </w:t>
      </w:r>
      <w:r>
        <w:rPr>
          <w:color w:val="0E0E0E"/>
          <w:sz w:val="28"/>
        </w:rPr>
        <w:t xml:space="preserve">современных </w:t>
      </w:r>
      <w:r>
        <w:rPr>
          <w:sz w:val="28"/>
        </w:rPr>
        <w:t xml:space="preserve">информационно-телекоммуникационных </w:t>
      </w:r>
      <w:r>
        <w:rPr>
          <w:spacing w:val="-2"/>
          <w:sz w:val="28"/>
        </w:rPr>
        <w:t>технологий.</w:t>
      </w:r>
    </w:p>
    <w:p w:rsidR="00404187" w:rsidRDefault="00404187" w:rsidP="00404187">
      <w:pPr>
        <w:pStyle w:val="a6"/>
        <w:rPr>
          <w:sz w:val="20"/>
        </w:rPr>
      </w:pPr>
    </w:p>
    <w:p w:rsidR="00404187" w:rsidRDefault="00404187" w:rsidP="00404187">
      <w:pPr>
        <w:pStyle w:val="a6"/>
        <w:rPr>
          <w:sz w:val="20"/>
        </w:rPr>
      </w:pPr>
    </w:p>
    <w:p w:rsidR="00404187" w:rsidRDefault="00EF550A" w:rsidP="00404187">
      <w:pPr>
        <w:pStyle w:val="a6"/>
        <w:spacing w:before="5"/>
        <w:rPr>
          <w:sz w:val="13"/>
        </w:rPr>
      </w:pPr>
      <w:r w:rsidRPr="00EF550A">
        <w:pict>
          <v:shape id="docshape1" o:spid="_x0000_s1027" style="position:absolute;margin-left:247.1pt;margin-top:8.95pt;width:184.35pt;height:.1pt;z-index:-251657728;mso-wrap-distance-left:0;mso-wrap-distance-right:0;mso-position-horizontal-relative:page" coordorigin="4942,179" coordsize="3687,0" path="m4942,179r3687,e" filled="f" strokecolor="#5b6060" strokeweight=".7pt">
            <v:path arrowok="t"/>
            <w10:wrap type="topAndBottom" anchorx="page"/>
          </v:shape>
        </w:pict>
      </w:r>
    </w:p>
    <w:p w:rsidR="006F12C7" w:rsidRDefault="006F12C7" w:rsidP="00EE0F94"/>
    <w:sectPr w:rsidR="006F12C7" w:rsidSect="00064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B5136"/>
    <w:multiLevelType w:val="hybridMultilevel"/>
    <w:tmpl w:val="B8ECBFF0"/>
    <w:lvl w:ilvl="0" w:tplc="F474CD9C">
      <w:start w:val="1"/>
      <w:numFmt w:val="decimal"/>
      <w:lvlText w:val="%1."/>
      <w:lvlJc w:val="left"/>
      <w:pPr>
        <w:ind w:left="175" w:hanging="686"/>
      </w:pPr>
      <w:rPr>
        <w:w w:val="98"/>
        <w:lang w:val="ru-RU" w:eastAsia="en-US" w:bidi="ar-SA"/>
      </w:rPr>
    </w:lvl>
    <w:lvl w:ilvl="1" w:tplc="77DA8032">
      <w:numFmt w:val="bullet"/>
      <w:lvlText w:val="•"/>
      <w:lvlJc w:val="left"/>
      <w:pPr>
        <w:ind w:left="1152" w:hanging="686"/>
      </w:pPr>
      <w:rPr>
        <w:lang w:val="ru-RU" w:eastAsia="en-US" w:bidi="ar-SA"/>
      </w:rPr>
    </w:lvl>
    <w:lvl w:ilvl="2" w:tplc="8CF077D4">
      <w:numFmt w:val="bullet"/>
      <w:lvlText w:val="•"/>
      <w:lvlJc w:val="left"/>
      <w:pPr>
        <w:ind w:left="2124" w:hanging="686"/>
      </w:pPr>
      <w:rPr>
        <w:lang w:val="ru-RU" w:eastAsia="en-US" w:bidi="ar-SA"/>
      </w:rPr>
    </w:lvl>
    <w:lvl w:ilvl="3" w:tplc="9C18CE22">
      <w:numFmt w:val="bullet"/>
      <w:lvlText w:val="•"/>
      <w:lvlJc w:val="left"/>
      <w:pPr>
        <w:ind w:left="3096" w:hanging="686"/>
      </w:pPr>
      <w:rPr>
        <w:lang w:val="ru-RU" w:eastAsia="en-US" w:bidi="ar-SA"/>
      </w:rPr>
    </w:lvl>
    <w:lvl w:ilvl="4" w:tplc="89DAEE9E">
      <w:numFmt w:val="bullet"/>
      <w:lvlText w:val="•"/>
      <w:lvlJc w:val="left"/>
      <w:pPr>
        <w:ind w:left="4068" w:hanging="686"/>
      </w:pPr>
      <w:rPr>
        <w:lang w:val="ru-RU" w:eastAsia="en-US" w:bidi="ar-SA"/>
      </w:rPr>
    </w:lvl>
    <w:lvl w:ilvl="5" w:tplc="A97CAEB6">
      <w:numFmt w:val="bullet"/>
      <w:lvlText w:val="•"/>
      <w:lvlJc w:val="left"/>
      <w:pPr>
        <w:ind w:left="5040" w:hanging="686"/>
      </w:pPr>
      <w:rPr>
        <w:lang w:val="ru-RU" w:eastAsia="en-US" w:bidi="ar-SA"/>
      </w:rPr>
    </w:lvl>
    <w:lvl w:ilvl="6" w:tplc="27486CE0">
      <w:numFmt w:val="bullet"/>
      <w:lvlText w:val="•"/>
      <w:lvlJc w:val="left"/>
      <w:pPr>
        <w:ind w:left="6012" w:hanging="686"/>
      </w:pPr>
      <w:rPr>
        <w:lang w:val="ru-RU" w:eastAsia="en-US" w:bidi="ar-SA"/>
      </w:rPr>
    </w:lvl>
    <w:lvl w:ilvl="7" w:tplc="25D60220">
      <w:numFmt w:val="bullet"/>
      <w:lvlText w:val="•"/>
      <w:lvlJc w:val="left"/>
      <w:pPr>
        <w:ind w:left="6984" w:hanging="686"/>
      </w:pPr>
      <w:rPr>
        <w:lang w:val="ru-RU" w:eastAsia="en-US" w:bidi="ar-SA"/>
      </w:rPr>
    </w:lvl>
    <w:lvl w:ilvl="8" w:tplc="DB528706">
      <w:numFmt w:val="bullet"/>
      <w:lvlText w:val="•"/>
      <w:lvlJc w:val="left"/>
      <w:pPr>
        <w:ind w:left="7956" w:hanging="686"/>
      </w:pPr>
      <w:rPr>
        <w:lang w:val="ru-RU" w:eastAsia="en-US" w:bidi="ar-SA"/>
      </w:rPr>
    </w:lvl>
  </w:abstractNum>
  <w:abstractNum w:abstractNumId="1">
    <w:nsid w:val="3A35451E"/>
    <w:multiLevelType w:val="hybridMultilevel"/>
    <w:tmpl w:val="EBA0DB4E"/>
    <w:lvl w:ilvl="0" w:tplc="036A76B6">
      <w:start w:val="1"/>
      <w:numFmt w:val="decimal"/>
      <w:lvlText w:val="%1)"/>
      <w:lvlJc w:val="left"/>
      <w:pPr>
        <w:ind w:left="1221" w:hanging="349"/>
      </w:pPr>
      <w:rPr>
        <w:w w:val="98"/>
        <w:lang w:val="ru-RU" w:eastAsia="en-US" w:bidi="ar-SA"/>
      </w:rPr>
    </w:lvl>
    <w:lvl w:ilvl="1" w:tplc="BA2A8060">
      <w:numFmt w:val="bullet"/>
      <w:lvlText w:val="•"/>
      <w:lvlJc w:val="left"/>
      <w:pPr>
        <w:ind w:left="2088" w:hanging="349"/>
      </w:pPr>
      <w:rPr>
        <w:lang w:val="ru-RU" w:eastAsia="en-US" w:bidi="ar-SA"/>
      </w:rPr>
    </w:lvl>
    <w:lvl w:ilvl="2" w:tplc="73421458">
      <w:numFmt w:val="bullet"/>
      <w:lvlText w:val="•"/>
      <w:lvlJc w:val="left"/>
      <w:pPr>
        <w:ind w:left="2956" w:hanging="349"/>
      </w:pPr>
      <w:rPr>
        <w:lang w:val="ru-RU" w:eastAsia="en-US" w:bidi="ar-SA"/>
      </w:rPr>
    </w:lvl>
    <w:lvl w:ilvl="3" w:tplc="D8B05786">
      <w:numFmt w:val="bullet"/>
      <w:lvlText w:val="•"/>
      <w:lvlJc w:val="left"/>
      <w:pPr>
        <w:ind w:left="3824" w:hanging="349"/>
      </w:pPr>
      <w:rPr>
        <w:lang w:val="ru-RU" w:eastAsia="en-US" w:bidi="ar-SA"/>
      </w:rPr>
    </w:lvl>
    <w:lvl w:ilvl="4" w:tplc="07FA4BA8">
      <w:numFmt w:val="bullet"/>
      <w:lvlText w:val="•"/>
      <w:lvlJc w:val="left"/>
      <w:pPr>
        <w:ind w:left="4692" w:hanging="349"/>
      </w:pPr>
      <w:rPr>
        <w:lang w:val="ru-RU" w:eastAsia="en-US" w:bidi="ar-SA"/>
      </w:rPr>
    </w:lvl>
    <w:lvl w:ilvl="5" w:tplc="C784BEA2">
      <w:numFmt w:val="bullet"/>
      <w:lvlText w:val="•"/>
      <w:lvlJc w:val="left"/>
      <w:pPr>
        <w:ind w:left="5560" w:hanging="349"/>
      </w:pPr>
      <w:rPr>
        <w:lang w:val="ru-RU" w:eastAsia="en-US" w:bidi="ar-SA"/>
      </w:rPr>
    </w:lvl>
    <w:lvl w:ilvl="6" w:tplc="C2A4A95E">
      <w:numFmt w:val="bullet"/>
      <w:lvlText w:val="•"/>
      <w:lvlJc w:val="left"/>
      <w:pPr>
        <w:ind w:left="6428" w:hanging="349"/>
      </w:pPr>
      <w:rPr>
        <w:lang w:val="ru-RU" w:eastAsia="en-US" w:bidi="ar-SA"/>
      </w:rPr>
    </w:lvl>
    <w:lvl w:ilvl="7" w:tplc="25349E0E">
      <w:numFmt w:val="bullet"/>
      <w:lvlText w:val="•"/>
      <w:lvlJc w:val="left"/>
      <w:pPr>
        <w:ind w:left="7296" w:hanging="349"/>
      </w:pPr>
      <w:rPr>
        <w:lang w:val="ru-RU" w:eastAsia="en-US" w:bidi="ar-SA"/>
      </w:rPr>
    </w:lvl>
    <w:lvl w:ilvl="8" w:tplc="E6FAC17E">
      <w:numFmt w:val="bullet"/>
      <w:lvlText w:val="•"/>
      <w:lvlJc w:val="left"/>
      <w:pPr>
        <w:ind w:left="8164" w:hanging="349"/>
      </w:pPr>
      <w:rPr>
        <w:lang w:val="ru-RU" w:eastAsia="en-US" w:bidi="ar-SA"/>
      </w:rPr>
    </w:lvl>
  </w:abstractNum>
  <w:abstractNum w:abstractNumId="2">
    <w:nsid w:val="62B75055"/>
    <w:multiLevelType w:val="hybridMultilevel"/>
    <w:tmpl w:val="4C582990"/>
    <w:lvl w:ilvl="0" w:tplc="BE681490">
      <w:start w:val="3"/>
      <w:numFmt w:val="decimal"/>
      <w:lvlText w:val="%1."/>
      <w:lvlJc w:val="left"/>
      <w:pPr>
        <w:ind w:left="1669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2323"/>
        <w:w w:val="96"/>
        <w:sz w:val="28"/>
        <w:szCs w:val="28"/>
        <w:lang w:val="ru-RU" w:eastAsia="en-US" w:bidi="ar-SA"/>
      </w:rPr>
    </w:lvl>
    <w:lvl w:ilvl="1" w:tplc="5F2ED1AA">
      <w:start w:val="1"/>
      <w:numFmt w:val="decimal"/>
      <w:lvlText w:val="%2)"/>
      <w:lvlJc w:val="left"/>
      <w:pPr>
        <w:ind w:left="1669" w:hanging="671"/>
      </w:pPr>
      <w:rPr>
        <w:w w:val="96"/>
        <w:lang w:val="ru-RU" w:eastAsia="en-US" w:bidi="ar-SA"/>
      </w:rPr>
    </w:lvl>
    <w:lvl w:ilvl="2" w:tplc="E82C8836">
      <w:numFmt w:val="bullet"/>
      <w:lvlText w:val="•"/>
      <w:lvlJc w:val="left"/>
      <w:pPr>
        <w:ind w:left="3556" w:hanging="671"/>
      </w:pPr>
      <w:rPr>
        <w:lang w:val="ru-RU" w:eastAsia="en-US" w:bidi="ar-SA"/>
      </w:rPr>
    </w:lvl>
    <w:lvl w:ilvl="3" w:tplc="083E7572">
      <w:numFmt w:val="bullet"/>
      <w:lvlText w:val="•"/>
      <w:lvlJc w:val="left"/>
      <w:pPr>
        <w:ind w:left="4504" w:hanging="671"/>
      </w:pPr>
      <w:rPr>
        <w:lang w:val="ru-RU" w:eastAsia="en-US" w:bidi="ar-SA"/>
      </w:rPr>
    </w:lvl>
    <w:lvl w:ilvl="4" w:tplc="107A7C80">
      <w:numFmt w:val="bullet"/>
      <w:lvlText w:val="•"/>
      <w:lvlJc w:val="left"/>
      <w:pPr>
        <w:ind w:left="5452" w:hanging="671"/>
      </w:pPr>
      <w:rPr>
        <w:lang w:val="ru-RU" w:eastAsia="en-US" w:bidi="ar-SA"/>
      </w:rPr>
    </w:lvl>
    <w:lvl w:ilvl="5" w:tplc="C8480F72">
      <w:numFmt w:val="bullet"/>
      <w:lvlText w:val="•"/>
      <w:lvlJc w:val="left"/>
      <w:pPr>
        <w:ind w:left="6400" w:hanging="671"/>
      </w:pPr>
      <w:rPr>
        <w:lang w:val="ru-RU" w:eastAsia="en-US" w:bidi="ar-SA"/>
      </w:rPr>
    </w:lvl>
    <w:lvl w:ilvl="6" w:tplc="CD8E795C">
      <w:numFmt w:val="bullet"/>
      <w:lvlText w:val="•"/>
      <w:lvlJc w:val="left"/>
      <w:pPr>
        <w:ind w:left="7348" w:hanging="671"/>
      </w:pPr>
      <w:rPr>
        <w:lang w:val="ru-RU" w:eastAsia="en-US" w:bidi="ar-SA"/>
      </w:rPr>
    </w:lvl>
    <w:lvl w:ilvl="7" w:tplc="25080BCA">
      <w:numFmt w:val="bullet"/>
      <w:lvlText w:val="•"/>
      <w:lvlJc w:val="left"/>
      <w:pPr>
        <w:ind w:left="8296" w:hanging="671"/>
      </w:pPr>
      <w:rPr>
        <w:lang w:val="ru-RU" w:eastAsia="en-US" w:bidi="ar-SA"/>
      </w:rPr>
    </w:lvl>
    <w:lvl w:ilvl="8" w:tplc="CA1C4932">
      <w:numFmt w:val="bullet"/>
      <w:lvlText w:val="•"/>
      <w:lvlJc w:val="left"/>
      <w:pPr>
        <w:ind w:left="9244" w:hanging="671"/>
      </w:pPr>
      <w:rPr>
        <w:lang w:val="ru-RU" w:eastAsia="en-US" w:bidi="ar-SA"/>
      </w:rPr>
    </w:lvl>
  </w:abstractNum>
  <w:abstractNum w:abstractNumId="3">
    <w:nsid w:val="6EA27C66"/>
    <w:multiLevelType w:val="hybridMultilevel"/>
    <w:tmpl w:val="94A2A75C"/>
    <w:lvl w:ilvl="0" w:tplc="3C201BB0">
      <w:start w:val="30"/>
      <w:numFmt w:val="decimal"/>
      <w:lvlText w:val="%1"/>
      <w:lvlJc w:val="left"/>
      <w:pPr>
        <w:ind w:left="1635" w:hanging="360"/>
      </w:pPr>
      <w:rPr>
        <w:rFonts w:hint="default"/>
        <w:color w:val="0C0C0C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0A6"/>
    <w:rsid w:val="00064296"/>
    <w:rsid w:val="0006773D"/>
    <w:rsid w:val="000F3794"/>
    <w:rsid w:val="002D527F"/>
    <w:rsid w:val="00404187"/>
    <w:rsid w:val="004A2508"/>
    <w:rsid w:val="004B4ADB"/>
    <w:rsid w:val="005110A6"/>
    <w:rsid w:val="00584381"/>
    <w:rsid w:val="006A7578"/>
    <w:rsid w:val="006F12C7"/>
    <w:rsid w:val="007563BF"/>
    <w:rsid w:val="007F1B5E"/>
    <w:rsid w:val="008719ED"/>
    <w:rsid w:val="00907C39"/>
    <w:rsid w:val="009F4366"/>
    <w:rsid w:val="00A22CB2"/>
    <w:rsid w:val="00A31361"/>
    <w:rsid w:val="00BA1CF9"/>
    <w:rsid w:val="00BE1BF4"/>
    <w:rsid w:val="00C10571"/>
    <w:rsid w:val="00C40470"/>
    <w:rsid w:val="00CF01F1"/>
    <w:rsid w:val="00D872EF"/>
    <w:rsid w:val="00EC1611"/>
    <w:rsid w:val="00EE0F94"/>
    <w:rsid w:val="00EF0362"/>
    <w:rsid w:val="00EF5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0F94"/>
    <w:rPr>
      <w:color w:val="0000FF"/>
      <w:u w:val="single"/>
    </w:rPr>
  </w:style>
  <w:style w:type="paragraph" w:styleId="a4">
    <w:name w:val="Title"/>
    <w:basedOn w:val="a"/>
    <w:link w:val="a5"/>
    <w:qFormat/>
    <w:rsid w:val="008719ED"/>
    <w:pPr>
      <w:widowControl w:val="0"/>
      <w:autoSpaceDE w:val="0"/>
      <w:autoSpaceDN w:val="0"/>
      <w:spacing w:before="98" w:after="0" w:line="240" w:lineRule="auto"/>
      <w:ind w:left="200" w:right="395" w:hanging="23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rsid w:val="008719ED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uiPriority w:val="1"/>
    <w:semiHidden/>
    <w:unhideWhenUsed/>
    <w:qFormat/>
    <w:rsid w:val="00871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semiHidden/>
    <w:rsid w:val="008719ED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1"/>
    <w:qFormat/>
    <w:rsid w:val="008719ED"/>
    <w:pPr>
      <w:widowControl w:val="0"/>
      <w:autoSpaceDE w:val="0"/>
      <w:autoSpaceDN w:val="0"/>
      <w:spacing w:after="0" w:line="240" w:lineRule="auto"/>
      <w:ind w:left="175" w:hanging="686"/>
    </w:pPr>
    <w:rPr>
      <w:rFonts w:ascii="Times New Roman" w:eastAsia="Times New Roman" w:hAnsi="Times New Roman"/>
    </w:rPr>
  </w:style>
  <w:style w:type="paragraph" w:customStyle="1" w:styleId="TableParagraph">
    <w:name w:val="Table Paragraph"/>
    <w:basedOn w:val="a"/>
    <w:uiPriority w:val="1"/>
    <w:qFormat/>
    <w:rsid w:val="008719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TableNormal">
    <w:name w:val="Table Normal"/>
    <w:uiPriority w:val="2"/>
    <w:semiHidden/>
    <w:qFormat/>
    <w:rsid w:val="008719ED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71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19E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3;&#1086;&#1088;&#1079;&#1080;&#1085;&#1089;&#1082;&#1080;&#1081;" TargetMode="Externa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26</cp:revision>
  <dcterms:created xsi:type="dcterms:W3CDTF">2021-12-29T07:11:00Z</dcterms:created>
  <dcterms:modified xsi:type="dcterms:W3CDTF">2022-01-13T05:47:00Z</dcterms:modified>
</cp:coreProperties>
</file>