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697" w:rsidRDefault="00571697" w:rsidP="0057169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20090" cy="925830"/>
            <wp:effectExtent l="0" t="0" r="3810" b="762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697" w:rsidRDefault="00571697" w:rsidP="00571697"/>
    <w:p w:rsidR="00571697" w:rsidRDefault="00571697" w:rsidP="00571697"/>
    <w:p w:rsidR="00571697" w:rsidRDefault="00571697" w:rsidP="00571697"/>
    <w:p w:rsidR="00571697" w:rsidRDefault="00571697" w:rsidP="00571697"/>
    <w:p w:rsidR="00571697" w:rsidRDefault="00571697" w:rsidP="0057169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 СЕЛЬСКОГО ПОСЕЛЕНИЯ «КЛЮЧЕВСКОЕ»</w:t>
      </w:r>
    </w:p>
    <w:p w:rsidR="00571697" w:rsidRDefault="00571697" w:rsidP="0057169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571697" w:rsidRDefault="00571697" w:rsidP="0057169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571697" w:rsidRDefault="00571697" w:rsidP="00571697">
      <w:pPr>
        <w:jc w:val="center"/>
        <w:outlineLvl w:val="0"/>
        <w:rPr>
          <w:b/>
          <w:sz w:val="40"/>
          <w:szCs w:val="40"/>
        </w:rPr>
      </w:pPr>
    </w:p>
    <w:p w:rsidR="00571697" w:rsidRPr="00571697" w:rsidRDefault="00571697" w:rsidP="00571697">
      <w:pPr>
        <w:jc w:val="center"/>
        <w:outlineLvl w:val="0"/>
        <w:rPr>
          <w:b/>
          <w:sz w:val="40"/>
          <w:szCs w:val="40"/>
        </w:rPr>
      </w:pPr>
      <w:bookmarkStart w:id="0" w:name="_GoBack"/>
      <w:bookmarkEnd w:id="0"/>
      <w:r w:rsidRPr="00571697">
        <w:rPr>
          <w:b/>
          <w:sz w:val="40"/>
          <w:szCs w:val="40"/>
        </w:rPr>
        <w:t>РЕШЕНИЕ</w:t>
      </w:r>
    </w:p>
    <w:p w:rsidR="00571697" w:rsidRDefault="00571697" w:rsidP="00571697">
      <w:pPr>
        <w:jc w:val="both"/>
        <w:rPr>
          <w:szCs w:val="28"/>
        </w:rPr>
      </w:pPr>
    </w:p>
    <w:p w:rsidR="00571697" w:rsidRDefault="00571697" w:rsidP="00571697">
      <w:pPr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28  февраля</w:t>
      </w:r>
      <w:proofErr w:type="gramEnd"/>
      <w:r>
        <w:rPr>
          <w:szCs w:val="28"/>
        </w:rPr>
        <w:t xml:space="preserve"> 2022 г.                                                                                № 11</w:t>
      </w:r>
    </w:p>
    <w:p w:rsidR="00571697" w:rsidRDefault="00571697" w:rsidP="00571697">
      <w:pPr>
        <w:jc w:val="center"/>
        <w:rPr>
          <w:szCs w:val="28"/>
        </w:rPr>
      </w:pPr>
      <w:r>
        <w:rPr>
          <w:szCs w:val="28"/>
        </w:rPr>
        <w:t>село Ключевское</w:t>
      </w:r>
    </w:p>
    <w:p w:rsidR="00571697" w:rsidRDefault="00571697" w:rsidP="00571697">
      <w:pPr>
        <w:jc w:val="both"/>
        <w:rPr>
          <w:szCs w:val="28"/>
        </w:rPr>
      </w:pPr>
    </w:p>
    <w:p w:rsidR="00571697" w:rsidRDefault="00571697" w:rsidP="00571697">
      <w:pPr>
        <w:rPr>
          <w:szCs w:val="28"/>
        </w:rPr>
      </w:pPr>
    </w:p>
    <w:p w:rsidR="00571697" w:rsidRDefault="00571697" w:rsidP="00571697">
      <w:pPr>
        <w:jc w:val="center"/>
        <w:rPr>
          <w:b/>
        </w:rPr>
      </w:pPr>
      <w:r>
        <w:rPr>
          <w:b/>
        </w:rPr>
        <w:t>О принятии части полномочий по решению вопросов местного значения от органов местного самоуправления муниципального района «</w:t>
      </w:r>
      <w:proofErr w:type="spellStart"/>
      <w:r>
        <w:rPr>
          <w:b/>
        </w:rPr>
        <w:t>Борзинский</w:t>
      </w:r>
      <w:proofErr w:type="spellEnd"/>
      <w:r>
        <w:rPr>
          <w:b/>
        </w:rPr>
        <w:t xml:space="preserve"> район»</w:t>
      </w:r>
    </w:p>
    <w:p w:rsidR="00571697" w:rsidRDefault="00571697" w:rsidP="00571697">
      <w:pPr>
        <w:jc w:val="both"/>
      </w:pPr>
    </w:p>
    <w:p w:rsidR="00571697" w:rsidRDefault="00571697" w:rsidP="00571697">
      <w:pPr>
        <w:jc w:val="both"/>
      </w:pPr>
    </w:p>
    <w:p w:rsidR="00571697" w:rsidRDefault="00571697" w:rsidP="00571697">
      <w:pPr>
        <w:ind w:firstLine="708"/>
        <w:jc w:val="both"/>
        <w:rPr>
          <w:b/>
        </w:rPr>
      </w:pPr>
      <w: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ст. 33 Устава сельского поселения «Ключевское» Совет сельского поселения «Ключевское» </w:t>
      </w:r>
      <w:r>
        <w:rPr>
          <w:b/>
        </w:rPr>
        <w:t>р е ш и л:</w:t>
      </w:r>
    </w:p>
    <w:p w:rsidR="00571697" w:rsidRDefault="00571697" w:rsidP="00571697">
      <w:pPr>
        <w:jc w:val="both"/>
        <w:rPr>
          <w:b/>
        </w:rPr>
      </w:pPr>
    </w:p>
    <w:p w:rsidR="00571697" w:rsidRDefault="00571697" w:rsidP="00571697">
      <w:pPr>
        <w:ind w:firstLine="708"/>
        <w:jc w:val="both"/>
      </w:pPr>
      <w:r>
        <w:t>1. Принять на период по 31 декабря 2022 года от органов местного самоуправления муниципального района «</w:t>
      </w:r>
      <w:proofErr w:type="spellStart"/>
      <w:r>
        <w:t>Борзинский</w:t>
      </w:r>
      <w:proofErr w:type="spellEnd"/>
      <w:r>
        <w:t xml:space="preserve"> район» осуществление части полномочий органов местного самоуправления муниципального района «</w:t>
      </w:r>
      <w:proofErr w:type="spellStart"/>
      <w:r>
        <w:t>Борзинский</w:t>
      </w:r>
      <w:proofErr w:type="spellEnd"/>
      <w:r>
        <w:t xml:space="preserve"> район» по решению следующих вопросов местного значения:</w:t>
      </w:r>
    </w:p>
    <w:p w:rsidR="00571697" w:rsidRDefault="00571697" w:rsidP="00571697">
      <w:pPr>
        <w:ind w:firstLine="708"/>
        <w:jc w:val="both"/>
        <w:rPr>
          <w:szCs w:val="28"/>
        </w:rPr>
      </w:pPr>
      <w:r>
        <w:rPr>
          <w:szCs w:val="28"/>
        </w:rPr>
        <w:t>1.1. Организация в границах сельского поселения «Ключевское»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571697" w:rsidRDefault="00571697" w:rsidP="00571697">
      <w:pPr>
        <w:ind w:firstLine="708"/>
        <w:jc w:val="both"/>
        <w:rPr>
          <w:szCs w:val="28"/>
        </w:rPr>
      </w:pPr>
      <w:r>
        <w:rPr>
          <w:szCs w:val="28"/>
        </w:rPr>
        <w:t xml:space="preserve">1.2. Дорожная деятельность в отношении автомобильных дорог местного значения в границах населенных пунктов сельского поселения «Ключевское»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 «Ключевское»,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>
          <w:rPr>
            <w:rStyle w:val="a3"/>
            <w:color w:val="000000" w:themeColor="text1"/>
            <w:szCs w:val="28"/>
            <w:u w:val="none"/>
          </w:rPr>
          <w:t>законодательством</w:t>
        </w:r>
      </w:hyperlink>
      <w:r>
        <w:rPr>
          <w:szCs w:val="28"/>
        </w:rPr>
        <w:t xml:space="preserve"> Российской Федерации. Дорожная деятельность в отношении автомобильных дорог местного значения </w:t>
      </w:r>
      <w:r>
        <w:rPr>
          <w:szCs w:val="28"/>
        </w:rPr>
        <w:lastRenderedPageBreak/>
        <w:t>муниципального района в границах поселения и обеспечение безопасности дорожного движения на них, осуществление муниципального контроля за сохранностью дорог местного значения муниципального района в границах поселения.</w:t>
      </w:r>
    </w:p>
    <w:p w:rsidR="00571697" w:rsidRDefault="00571697" w:rsidP="00571697">
      <w:pPr>
        <w:ind w:firstLine="708"/>
        <w:jc w:val="both"/>
        <w:rPr>
          <w:szCs w:val="28"/>
        </w:rPr>
      </w:pPr>
      <w:r>
        <w:rPr>
          <w:szCs w:val="28"/>
        </w:rPr>
        <w:t>1.3. Обеспечение проживающих в сельского поселения «Ключевское»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</w:t>
      </w:r>
      <w:r>
        <w:rPr>
          <w:color w:val="000000" w:themeColor="text1"/>
          <w:szCs w:val="28"/>
        </w:rPr>
        <w:t xml:space="preserve"> с </w:t>
      </w:r>
      <w:hyperlink r:id="rId6" w:history="1">
        <w:r>
          <w:rPr>
            <w:rStyle w:val="a3"/>
            <w:color w:val="000000" w:themeColor="text1"/>
            <w:szCs w:val="28"/>
            <w:u w:val="none"/>
          </w:rPr>
          <w:t>жилищным законодательством</w:t>
        </w:r>
      </w:hyperlink>
      <w:r>
        <w:rPr>
          <w:color w:val="000000" w:themeColor="text1"/>
          <w:szCs w:val="28"/>
        </w:rPr>
        <w:t>.</w:t>
      </w:r>
    </w:p>
    <w:p w:rsidR="00571697" w:rsidRDefault="00571697" w:rsidP="00571697">
      <w:pPr>
        <w:ind w:firstLine="708"/>
        <w:jc w:val="both"/>
        <w:rPr>
          <w:szCs w:val="28"/>
        </w:rPr>
      </w:pPr>
      <w:bookmarkStart w:id="1" w:name="sub_140107"/>
      <w:r>
        <w:rPr>
          <w:szCs w:val="28"/>
        </w:rPr>
        <w:t xml:space="preserve">1.4. Создание условий для предоставления транспортных услуг населению и организация транспортного обслуживания населения в границах </w:t>
      </w:r>
      <w:bookmarkEnd w:id="1"/>
      <w:r>
        <w:rPr>
          <w:szCs w:val="28"/>
        </w:rPr>
        <w:t>сельского поселения «Ключевское».</w:t>
      </w:r>
    </w:p>
    <w:p w:rsidR="00571697" w:rsidRDefault="00571697" w:rsidP="00571697">
      <w:pPr>
        <w:ind w:firstLine="708"/>
        <w:jc w:val="both"/>
        <w:rPr>
          <w:szCs w:val="28"/>
        </w:rPr>
      </w:pPr>
      <w:bookmarkStart w:id="2" w:name="sub_140108"/>
      <w:r>
        <w:rPr>
          <w:szCs w:val="28"/>
        </w:rPr>
        <w:t xml:space="preserve">1.5. Участие в предупреждении и ликвидации последствий чрезвычайных ситуаций в границах </w:t>
      </w:r>
      <w:bookmarkEnd w:id="2"/>
      <w:r>
        <w:rPr>
          <w:szCs w:val="28"/>
        </w:rPr>
        <w:t>сельского поселения «Ключевское».</w:t>
      </w:r>
    </w:p>
    <w:p w:rsidR="00571697" w:rsidRDefault="00571697" w:rsidP="00571697">
      <w:pPr>
        <w:ind w:firstLine="708"/>
        <w:jc w:val="both"/>
        <w:rPr>
          <w:szCs w:val="28"/>
        </w:rPr>
      </w:pPr>
      <w:r>
        <w:rPr>
          <w:szCs w:val="28"/>
        </w:rPr>
        <w:t>1.6. Создание условий для массового отдыха жителей сельского поселения «Ключевское»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571697" w:rsidRDefault="00571697" w:rsidP="00571697">
      <w:pPr>
        <w:jc w:val="both"/>
      </w:pPr>
      <w:bookmarkStart w:id="3" w:name="sub_140118"/>
      <w:r>
        <w:rPr>
          <w:szCs w:val="28"/>
        </w:rPr>
        <w:tab/>
        <w:t xml:space="preserve">1.7. </w:t>
      </w:r>
      <w:bookmarkEnd w:id="3"/>
      <w: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71697" w:rsidRDefault="00571697" w:rsidP="00571697">
      <w:pPr>
        <w:ind w:firstLine="708"/>
        <w:jc w:val="both"/>
        <w:rPr>
          <w:szCs w:val="28"/>
        </w:rPr>
      </w:pPr>
      <w:bookmarkStart w:id="4" w:name="sub_140122"/>
      <w:r>
        <w:rPr>
          <w:szCs w:val="28"/>
        </w:rPr>
        <w:t>1.8. Организация ритуальных услуг и содержание мест захоронения</w:t>
      </w:r>
      <w:bookmarkEnd w:id="4"/>
      <w:r>
        <w:rPr>
          <w:szCs w:val="28"/>
        </w:rPr>
        <w:t>.</w:t>
      </w:r>
    </w:p>
    <w:p w:rsidR="00571697" w:rsidRDefault="00571697" w:rsidP="00571697">
      <w:pPr>
        <w:ind w:firstLine="708"/>
        <w:jc w:val="both"/>
        <w:rPr>
          <w:szCs w:val="28"/>
        </w:rPr>
      </w:pPr>
      <w:r>
        <w:rPr>
          <w:szCs w:val="28"/>
        </w:rPr>
        <w:t>1.9. Организация и осуществление мероприятий по территориальной обороне и гражданской обороне, защите населения и территории сельского поселения «Ключевское» от чрезвычайных ситуаций природного и техногенного характера.</w:t>
      </w:r>
    </w:p>
    <w:p w:rsidR="00571697" w:rsidRDefault="00571697" w:rsidP="00571697">
      <w:pPr>
        <w:ind w:firstLine="708"/>
        <w:jc w:val="both"/>
        <w:rPr>
          <w:szCs w:val="28"/>
        </w:rPr>
      </w:pPr>
      <w:bookmarkStart w:id="5" w:name="sub_140124"/>
      <w:r>
        <w:rPr>
          <w:szCs w:val="28"/>
        </w:rPr>
        <w:t xml:space="preserve">1.10. </w:t>
      </w:r>
      <w:bookmarkStart w:id="6" w:name="sub_140126"/>
      <w:bookmarkEnd w:id="5"/>
      <w:r>
        <w:rPr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bookmarkEnd w:id="6"/>
      <w:r>
        <w:rPr>
          <w:szCs w:val="28"/>
        </w:rPr>
        <w:t>.</w:t>
      </w:r>
    </w:p>
    <w:p w:rsidR="00571697" w:rsidRDefault="00571697" w:rsidP="00571697">
      <w:pPr>
        <w:ind w:firstLine="708"/>
        <w:jc w:val="both"/>
        <w:rPr>
          <w:szCs w:val="28"/>
        </w:rPr>
      </w:pPr>
      <w:r>
        <w:rPr>
          <w:szCs w:val="28"/>
        </w:rPr>
        <w:t>2. Администрации сельского поселения «Ключевское» заключить соглашение с администрацией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о передаче части полномочий по решению вопросов местного значения от органов местного самоуправления муниципального района «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район» органам местного самоуправления сельского поселения «Ключевское» согласно пункту 1 настоящего решения.</w:t>
      </w:r>
    </w:p>
    <w:p w:rsidR="00571697" w:rsidRDefault="00571697" w:rsidP="00571697">
      <w:pPr>
        <w:ind w:firstLine="708"/>
        <w:jc w:val="both"/>
        <w:rPr>
          <w:szCs w:val="28"/>
        </w:rPr>
      </w:pPr>
      <w:r>
        <w:rPr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571697" w:rsidRDefault="00571697" w:rsidP="00571697">
      <w:pPr>
        <w:ind w:firstLine="708"/>
        <w:jc w:val="both"/>
        <w:rPr>
          <w:szCs w:val="28"/>
        </w:rPr>
      </w:pPr>
      <w:r>
        <w:rPr>
          <w:szCs w:val="28"/>
        </w:rPr>
        <w:t xml:space="preserve">4. Настоящее решение официально обнародовать на информационном стенде в помещении администрации сельского поселения «Ключевское» по адресу: Забайкальский край, </w:t>
      </w:r>
      <w:proofErr w:type="spellStart"/>
      <w:r>
        <w:rPr>
          <w:szCs w:val="28"/>
        </w:rPr>
        <w:t>Борзинский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с.Ключевское</w:t>
      </w:r>
      <w:proofErr w:type="spellEnd"/>
      <w:r>
        <w:rPr>
          <w:szCs w:val="28"/>
        </w:rPr>
        <w:t>, ул. Советская, д,10.</w:t>
      </w:r>
    </w:p>
    <w:p w:rsidR="00571697" w:rsidRDefault="00571697" w:rsidP="00571697">
      <w:pPr>
        <w:ind w:firstLine="708"/>
        <w:jc w:val="both"/>
      </w:pPr>
    </w:p>
    <w:p w:rsidR="00571697" w:rsidRDefault="00571697" w:rsidP="00571697">
      <w:pPr>
        <w:jc w:val="right"/>
      </w:pPr>
    </w:p>
    <w:p w:rsidR="00571697" w:rsidRDefault="00571697" w:rsidP="00571697">
      <w:pPr>
        <w:jc w:val="both"/>
      </w:pPr>
      <w:proofErr w:type="spellStart"/>
      <w:r>
        <w:t>И.</w:t>
      </w:r>
      <w:proofErr w:type="gramStart"/>
      <w:r>
        <w:t>о.главы</w:t>
      </w:r>
      <w:proofErr w:type="spellEnd"/>
      <w:proofErr w:type="gramEnd"/>
      <w:r>
        <w:t xml:space="preserve"> сельского поселения «Ключевское»                       </w:t>
      </w:r>
      <w:proofErr w:type="spellStart"/>
      <w:r>
        <w:t>М.Н.Мишутина</w:t>
      </w:r>
      <w:proofErr w:type="spellEnd"/>
      <w:r>
        <w:t>.</w:t>
      </w:r>
    </w:p>
    <w:p w:rsidR="00D77F00" w:rsidRDefault="00D77F00"/>
    <w:sectPr w:rsidR="00D7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3D"/>
    <w:rsid w:val="00571697"/>
    <w:rsid w:val="0062543D"/>
    <w:rsid w:val="00D7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D928"/>
  <w15:chartTrackingRefBased/>
  <w15:docId w15:val="{D004DD55-95AA-42B7-9CA8-323B508B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69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1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91.14/" TargetMode="External"/><Relationship Id="rId5" Type="http://schemas.openxmlformats.org/officeDocument/2006/relationships/hyperlink" Target="garantf1://12057004.13/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2022-03-09T13:11:00Z</dcterms:created>
  <dcterms:modified xsi:type="dcterms:W3CDTF">2022-03-09T13:12:00Z</dcterms:modified>
</cp:coreProperties>
</file>