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E" w:rsidRDefault="00622C2E" w:rsidP="00622C2E">
      <w:pPr>
        <w:jc w:val="center"/>
        <w:rPr>
          <w:b/>
          <w:sz w:val="32"/>
          <w:szCs w:val="32"/>
        </w:rPr>
      </w:pPr>
      <w:r w:rsidRPr="00E443BA">
        <w:rPr>
          <w:b/>
          <w:noProof/>
          <w:sz w:val="32"/>
          <w:szCs w:val="32"/>
        </w:rPr>
        <w:drawing>
          <wp:inline distT="0" distB="0" distL="0" distR="0">
            <wp:extent cx="733425" cy="933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C2E" w:rsidRDefault="00622C2E" w:rsidP="00622C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22C2E" w:rsidRDefault="00622C2E" w:rsidP="00622C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«Усть-Озерское»</w:t>
      </w:r>
    </w:p>
    <w:p w:rsidR="00622C2E" w:rsidRDefault="00622C2E" w:rsidP="00622C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123EF" w:rsidRDefault="007123EF" w:rsidP="00622C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22C2E" w:rsidRDefault="00622C2E" w:rsidP="00622C2E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622C2E" w:rsidRDefault="00A81A34" w:rsidP="00622C2E">
      <w:pPr>
        <w:jc w:val="both"/>
        <w:rPr>
          <w:szCs w:val="28"/>
        </w:rPr>
      </w:pPr>
      <w:r>
        <w:rPr>
          <w:szCs w:val="28"/>
        </w:rPr>
        <w:t>28 февраля</w:t>
      </w:r>
      <w:r w:rsidR="00622C2E">
        <w:rPr>
          <w:szCs w:val="28"/>
        </w:rPr>
        <w:t xml:space="preserve"> 20</w:t>
      </w:r>
      <w:r w:rsidR="00B154AB">
        <w:rPr>
          <w:szCs w:val="28"/>
        </w:rPr>
        <w:t>2</w:t>
      </w:r>
      <w:r>
        <w:rPr>
          <w:szCs w:val="28"/>
        </w:rPr>
        <w:t>2</w:t>
      </w:r>
      <w:r w:rsidR="00622C2E">
        <w:rPr>
          <w:szCs w:val="28"/>
        </w:rPr>
        <w:t xml:space="preserve"> г.                                                                                № </w:t>
      </w:r>
      <w:r>
        <w:rPr>
          <w:szCs w:val="28"/>
        </w:rPr>
        <w:t>6</w:t>
      </w:r>
    </w:p>
    <w:p w:rsidR="00622C2E" w:rsidRDefault="00622C2E" w:rsidP="00622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с.Усть-Озерная</w:t>
      </w:r>
    </w:p>
    <w:p w:rsidR="00622C2E" w:rsidRDefault="00622C2E" w:rsidP="00622C2E">
      <w:pPr>
        <w:rPr>
          <w:b/>
          <w:szCs w:val="28"/>
        </w:rPr>
      </w:pPr>
    </w:p>
    <w:p w:rsidR="00622C2E" w:rsidRPr="00A81A34" w:rsidRDefault="00622C2E" w:rsidP="00622C2E">
      <w:pPr>
        <w:jc w:val="center"/>
        <w:rPr>
          <w:b/>
          <w:szCs w:val="28"/>
        </w:rPr>
      </w:pPr>
      <w:r w:rsidRPr="00A81A34">
        <w:rPr>
          <w:b/>
          <w:szCs w:val="28"/>
        </w:rPr>
        <w:t xml:space="preserve">О первоочередных мерах по подготовке к </w:t>
      </w:r>
      <w:proofErr w:type="gramStart"/>
      <w:r w:rsidRPr="00A81A34">
        <w:rPr>
          <w:b/>
          <w:szCs w:val="28"/>
        </w:rPr>
        <w:t>пожароопасному</w:t>
      </w:r>
      <w:proofErr w:type="gramEnd"/>
      <w:r w:rsidRPr="00A81A34">
        <w:rPr>
          <w:b/>
          <w:szCs w:val="28"/>
        </w:rPr>
        <w:t xml:space="preserve"> </w:t>
      </w:r>
    </w:p>
    <w:p w:rsidR="00622C2E" w:rsidRPr="00A81A34" w:rsidRDefault="00622C2E" w:rsidP="00622C2E">
      <w:pPr>
        <w:jc w:val="center"/>
        <w:rPr>
          <w:szCs w:val="28"/>
        </w:rPr>
      </w:pPr>
      <w:r w:rsidRPr="00A81A34">
        <w:rPr>
          <w:b/>
          <w:szCs w:val="28"/>
        </w:rPr>
        <w:t>периоду 20</w:t>
      </w:r>
      <w:r w:rsidR="006773EB" w:rsidRPr="00A81A34">
        <w:rPr>
          <w:b/>
          <w:szCs w:val="28"/>
        </w:rPr>
        <w:t>2</w:t>
      </w:r>
      <w:r w:rsidR="00A81A34" w:rsidRPr="00A81A34">
        <w:rPr>
          <w:b/>
          <w:szCs w:val="28"/>
        </w:rPr>
        <w:t>2</w:t>
      </w:r>
      <w:r w:rsidR="00C2232F" w:rsidRPr="00A81A34">
        <w:rPr>
          <w:b/>
          <w:szCs w:val="28"/>
        </w:rPr>
        <w:t xml:space="preserve"> </w:t>
      </w:r>
      <w:r w:rsidRPr="00A81A34">
        <w:rPr>
          <w:b/>
          <w:szCs w:val="28"/>
        </w:rPr>
        <w:t>года на территории сельского поселения  «Усть-Оз</w:t>
      </w:r>
      <w:r w:rsidR="00C2232F" w:rsidRPr="00A81A34">
        <w:rPr>
          <w:b/>
          <w:szCs w:val="28"/>
        </w:rPr>
        <w:t>ё</w:t>
      </w:r>
      <w:r w:rsidRPr="00A81A34">
        <w:rPr>
          <w:b/>
          <w:szCs w:val="28"/>
        </w:rPr>
        <w:t xml:space="preserve">рское» </w:t>
      </w:r>
    </w:p>
    <w:p w:rsidR="00622C2E" w:rsidRPr="00A81A34" w:rsidRDefault="00622C2E" w:rsidP="00622C2E">
      <w:pPr>
        <w:rPr>
          <w:szCs w:val="28"/>
        </w:rPr>
      </w:pPr>
    </w:p>
    <w:p w:rsidR="00622C2E" w:rsidRPr="00A81A34" w:rsidRDefault="00622C2E" w:rsidP="00622C2E">
      <w:pPr>
        <w:pStyle w:val="20"/>
        <w:shd w:val="clear" w:color="auto" w:fill="auto"/>
        <w:tabs>
          <w:tab w:val="left" w:pos="2035"/>
        </w:tabs>
        <w:spacing w:before="0" w:after="0" w:line="302" w:lineRule="exact"/>
        <w:ind w:firstLine="760"/>
        <w:jc w:val="both"/>
        <w:rPr>
          <w:rStyle w:val="21"/>
          <w:sz w:val="28"/>
          <w:szCs w:val="28"/>
        </w:rPr>
      </w:pPr>
      <w:r w:rsidRPr="00A81A34">
        <w:rPr>
          <w:sz w:val="28"/>
          <w:szCs w:val="28"/>
        </w:rPr>
        <w:t xml:space="preserve">     </w:t>
      </w:r>
      <w:proofErr w:type="gramStart"/>
      <w:r w:rsidRPr="00A81A34">
        <w:rPr>
          <w:color w:val="000000"/>
          <w:sz w:val="28"/>
          <w:szCs w:val="28"/>
          <w:lang w:eastAsia="ru-RU" w:bidi="ru-RU"/>
        </w:rPr>
        <w:t xml:space="preserve">В связи с наступлением пожароопасного периода и в целях предупреждения степных и лесных пожаров на территории </w:t>
      </w:r>
      <w:r w:rsidRPr="00A81A34">
        <w:rPr>
          <w:sz w:val="28"/>
          <w:szCs w:val="28"/>
        </w:rPr>
        <w:t>сельского поселения «Усть-Озерское»</w:t>
      </w:r>
      <w:r w:rsidRPr="00A81A34">
        <w:rPr>
          <w:color w:val="000000"/>
          <w:sz w:val="28"/>
          <w:szCs w:val="28"/>
          <w:lang w:eastAsia="ru-RU" w:bidi="ru-RU"/>
        </w:rPr>
        <w:t xml:space="preserve">, в соответствии с </w:t>
      </w:r>
      <w:r w:rsidR="007527B3" w:rsidRPr="00A81A34">
        <w:rPr>
          <w:color w:val="000000"/>
          <w:sz w:val="28"/>
          <w:szCs w:val="28"/>
          <w:lang w:eastAsia="ru-RU" w:bidi="ru-RU"/>
        </w:rPr>
        <w:t xml:space="preserve">протоколом заседания комиссии по чрезвычайным ситуациям и обеспечению пожарной безопасности </w:t>
      </w:r>
      <w:r w:rsidR="0071325E" w:rsidRPr="00A81A34">
        <w:rPr>
          <w:color w:val="000000"/>
          <w:sz w:val="28"/>
          <w:szCs w:val="28"/>
          <w:lang w:eastAsia="ru-RU" w:bidi="ru-RU"/>
        </w:rPr>
        <w:t>муниципального района «Борзинский район»</w:t>
      </w:r>
      <w:r w:rsidRPr="00A81A34">
        <w:rPr>
          <w:color w:val="000000"/>
          <w:sz w:val="28"/>
          <w:szCs w:val="28"/>
          <w:lang w:eastAsia="ru-RU" w:bidi="ru-RU"/>
        </w:rPr>
        <w:t xml:space="preserve"> </w:t>
      </w:r>
      <w:r w:rsidR="0071325E" w:rsidRPr="00A81A34">
        <w:rPr>
          <w:color w:val="000000"/>
          <w:sz w:val="28"/>
          <w:szCs w:val="28"/>
          <w:lang w:eastAsia="ru-RU" w:bidi="ru-RU"/>
        </w:rPr>
        <w:t xml:space="preserve">от </w:t>
      </w:r>
      <w:r w:rsidR="00A81A34" w:rsidRPr="00A81A34">
        <w:rPr>
          <w:color w:val="000000"/>
          <w:sz w:val="28"/>
          <w:szCs w:val="28"/>
          <w:lang w:eastAsia="ru-RU" w:bidi="ru-RU"/>
        </w:rPr>
        <w:t>17</w:t>
      </w:r>
      <w:r w:rsidR="0071325E" w:rsidRPr="00A81A34">
        <w:rPr>
          <w:color w:val="000000"/>
          <w:sz w:val="28"/>
          <w:szCs w:val="28"/>
          <w:lang w:eastAsia="ru-RU" w:bidi="ru-RU"/>
        </w:rPr>
        <w:t>.0</w:t>
      </w:r>
      <w:r w:rsidR="007527B3" w:rsidRPr="00A81A34">
        <w:rPr>
          <w:color w:val="000000"/>
          <w:sz w:val="28"/>
          <w:szCs w:val="28"/>
          <w:lang w:eastAsia="ru-RU" w:bidi="ru-RU"/>
        </w:rPr>
        <w:t>2</w:t>
      </w:r>
      <w:r w:rsidR="0071325E" w:rsidRPr="00A81A34">
        <w:rPr>
          <w:color w:val="000000"/>
          <w:sz w:val="28"/>
          <w:szCs w:val="28"/>
          <w:lang w:eastAsia="ru-RU" w:bidi="ru-RU"/>
        </w:rPr>
        <w:t>.20</w:t>
      </w:r>
      <w:r w:rsidR="00B154AB" w:rsidRPr="00A81A34">
        <w:rPr>
          <w:color w:val="000000"/>
          <w:sz w:val="28"/>
          <w:szCs w:val="28"/>
          <w:lang w:eastAsia="ru-RU" w:bidi="ru-RU"/>
        </w:rPr>
        <w:t>2</w:t>
      </w:r>
      <w:r w:rsidR="00A81A34" w:rsidRPr="00A81A34">
        <w:rPr>
          <w:color w:val="000000"/>
          <w:sz w:val="28"/>
          <w:szCs w:val="28"/>
          <w:lang w:eastAsia="ru-RU" w:bidi="ru-RU"/>
        </w:rPr>
        <w:t>2 года  № 1</w:t>
      </w:r>
      <w:r w:rsidRPr="00A81A34">
        <w:rPr>
          <w:color w:val="000000"/>
          <w:sz w:val="28"/>
          <w:szCs w:val="28"/>
          <w:lang w:eastAsia="ru-RU" w:bidi="ru-RU"/>
        </w:rPr>
        <w:t>, Федеральным законом от 6 октября 2003 года № 131-ФЗ «Об общих принципах организации местного самоуправления в Российской Федерации», ст.3</w:t>
      </w:r>
      <w:r w:rsidR="0071325E" w:rsidRPr="00A81A34">
        <w:rPr>
          <w:color w:val="000000"/>
          <w:sz w:val="28"/>
          <w:szCs w:val="28"/>
          <w:lang w:eastAsia="ru-RU" w:bidi="ru-RU"/>
        </w:rPr>
        <w:t>4</w:t>
      </w:r>
      <w:r w:rsidRPr="00A81A34">
        <w:rPr>
          <w:color w:val="000000"/>
          <w:sz w:val="28"/>
          <w:szCs w:val="28"/>
          <w:lang w:eastAsia="ru-RU" w:bidi="ru-RU"/>
        </w:rPr>
        <w:t xml:space="preserve"> </w:t>
      </w:r>
      <w:r w:rsidR="0071325E" w:rsidRPr="00A81A34">
        <w:rPr>
          <w:color w:val="000000"/>
          <w:sz w:val="28"/>
          <w:szCs w:val="28"/>
          <w:lang w:eastAsia="ru-RU" w:bidi="ru-RU"/>
        </w:rPr>
        <w:t>Устава</w:t>
      </w:r>
      <w:proofErr w:type="gramEnd"/>
      <w:r w:rsidR="0071325E" w:rsidRPr="00A81A34">
        <w:rPr>
          <w:color w:val="000000"/>
          <w:sz w:val="28"/>
          <w:szCs w:val="28"/>
          <w:lang w:eastAsia="ru-RU" w:bidi="ru-RU"/>
        </w:rPr>
        <w:t xml:space="preserve"> </w:t>
      </w:r>
      <w:r w:rsidRPr="00A81A34">
        <w:rPr>
          <w:sz w:val="28"/>
          <w:szCs w:val="28"/>
        </w:rPr>
        <w:t xml:space="preserve">сельского поселения «Усть-Озерское», </w:t>
      </w:r>
      <w:r w:rsidRPr="00A81A34"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Pr="00A81A34">
        <w:rPr>
          <w:sz w:val="28"/>
          <w:szCs w:val="28"/>
        </w:rPr>
        <w:t xml:space="preserve">сельского поселения «Усть-Озерское» </w:t>
      </w:r>
      <w:proofErr w:type="spellStart"/>
      <w:proofErr w:type="gramStart"/>
      <w:r w:rsidRPr="00A81A34">
        <w:rPr>
          <w:rStyle w:val="21"/>
          <w:sz w:val="28"/>
          <w:szCs w:val="28"/>
        </w:rPr>
        <w:t>п</w:t>
      </w:r>
      <w:proofErr w:type="spellEnd"/>
      <w:proofErr w:type="gramEnd"/>
      <w:r w:rsidRPr="00A81A34">
        <w:rPr>
          <w:rStyle w:val="21"/>
          <w:sz w:val="28"/>
          <w:szCs w:val="28"/>
        </w:rPr>
        <w:t xml:space="preserve"> </w:t>
      </w:r>
      <w:r w:rsidRPr="00A81A34">
        <w:rPr>
          <w:b/>
          <w:color w:val="000000"/>
          <w:sz w:val="28"/>
          <w:szCs w:val="28"/>
          <w:lang w:eastAsia="ru-RU" w:bidi="ru-RU"/>
        </w:rPr>
        <w:t xml:space="preserve">о </w:t>
      </w:r>
      <w:r w:rsidRPr="00A81A34">
        <w:rPr>
          <w:rStyle w:val="21"/>
          <w:sz w:val="28"/>
          <w:szCs w:val="28"/>
        </w:rPr>
        <w:t xml:space="preserve">с т а </w:t>
      </w:r>
      <w:proofErr w:type="spellStart"/>
      <w:r w:rsidRPr="00A81A34">
        <w:rPr>
          <w:rStyle w:val="21"/>
          <w:sz w:val="28"/>
          <w:szCs w:val="28"/>
        </w:rPr>
        <w:t>н</w:t>
      </w:r>
      <w:proofErr w:type="spellEnd"/>
      <w:r w:rsidRPr="00A81A34">
        <w:rPr>
          <w:rStyle w:val="21"/>
          <w:sz w:val="28"/>
          <w:szCs w:val="28"/>
        </w:rPr>
        <w:t xml:space="preserve"> о в </w:t>
      </w:r>
      <w:r w:rsidRPr="00A81A34">
        <w:rPr>
          <w:b/>
          <w:color w:val="000000"/>
          <w:sz w:val="28"/>
          <w:szCs w:val="28"/>
          <w:lang w:eastAsia="ru-RU" w:bidi="ru-RU"/>
        </w:rPr>
        <w:t xml:space="preserve">л </w:t>
      </w:r>
      <w:r w:rsidRPr="00A81A34">
        <w:rPr>
          <w:rStyle w:val="21"/>
          <w:sz w:val="28"/>
          <w:szCs w:val="28"/>
        </w:rPr>
        <w:t>я е т:</w:t>
      </w:r>
    </w:p>
    <w:p w:rsidR="00622C2E" w:rsidRPr="00A81A34" w:rsidRDefault="00622C2E" w:rsidP="00622C2E">
      <w:pPr>
        <w:pStyle w:val="20"/>
        <w:shd w:val="clear" w:color="auto" w:fill="auto"/>
        <w:tabs>
          <w:tab w:val="left" w:pos="0"/>
        </w:tabs>
        <w:spacing w:before="0" w:after="0" w:line="302" w:lineRule="exact"/>
        <w:jc w:val="both"/>
        <w:rPr>
          <w:b/>
          <w:sz w:val="28"/>
          <w:szCs w:val="28"/>
        </w:rPr>
      </w:pPr>
    </w:p>
    <w:p w:rsidR="00622C2E" w:rsidRPr="00A81A34" w:rsidRDefault="00622C2E" w:rsidP="00622C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A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Утвердить план </w:t>
      </w:r>
      <w:r w:rsidRPr="00A81A34">
        <w:rPr>
          <w:rFonts w:ascii="Times New Roman" w:hAnsi="Times New Roman" w:cs="Times New Roman"/>
          <w:sz w:val="28"/>
          <w:szCs w:val="28"/>
        </w:rPr>
        <w:t>мероприятий  сельского поселения «Усть-Озерское»  по защите населенного пункта и территории в пожароопасн</w:t>
      </w:r>
      <w:r w:rsidR="007123EF" w:rsidRPr="00A81A34">
        <w:rPr>
          <w:rFonts w:ascii="Times New Roman" w:hAnsi="Times New Roman" w:cs="Times New Roman"/>
          <w:sz w:val="28"/>
          <w:szCs w:val="28"/>
        </w:rPr>
        <w:t>ый</w:t>
      </w:r>
      <w:r w:rsidRPr="00A81A34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B154AB" w:rsidRPr="00A81A34">
        <w:rPr>
          <w:rFonts w:ascii="Times New Roman" w:hAnsi="Times New Roman" w:cs="Times New Roman"/>
          <w:sz w:val="28"/>
          <w:szCs w:val="28"/>
        </w:rPr>
        <w:t>2</w:t>
      </w:r>
      <w:r w:rsidR="00A81A34">
        <w:rPr>
          <w:rFonts w:ascii="Times New Roman" w:hAnsi="Times New Roman" w:cs="Times New Roman"/>
          <w:sz w:val="28"/>
          <w:szCs w:val="28"/>
        </w:rPr>
        <w:t>2</w:t>
      </w:r>
      <w:r w:rsidRPr="00A81A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54AB" w:rsidRPr="00A81A34">
        <w:rPr>
          <w:rFonts w:ascii="Times New Roman" w:hAnsi="Times New Roman" w:cs="Times New Roman"/>
          <w:sz w:val="28"/>
          <w:szCs w:val="28"/>
        </w:rPr>
        <w:t>.</w:t>
      </w:r>
    </w:p>
    <w:p w:rsidR="00622C2E" w:rsidRPr="00A81A34" w:rsidRDefault="00622C2E" w:rsidP="007527B3">
      <w:pPr>
        <w:pStyle w:val="20"/>
        <w:shd w:val="clear" w:color="auto" w:fill="auto"/>
        <w:tabs>
          <w:tab w:val="left" w:pos="1114"/>
        </w:tabs>
        <w:spacing w:before="0" w:after="0" w:line="302" w:lineRule="exact"/>
        <w:jc w:val="both"/>
        <w:rPr>
          <w:sz w:val="28"/>
          <w:szCs w:val="28"/>
        </w:rPr>
      </w:pPr>
      <w:r w:rsidRPr="00A81A34">
        <w:rPr>
          <w:color w:val="000000"/>
          <w:sz w:val="28"/>
          <w:szCs w:val="28"/>
          <w:lang w:eastAsia="ru-RU" w:bidi="ru-RU"/>
        </w:rPr>
        <w:t xml:space="preserve">2. </w:t>
      </w:r>
      <w:r w:rsidRPr="00A81A34">
        <w:rPr>
          <w:sz w:val="28"/>
          <w:szCs w:val="28"/>
        </w:rPr>
        <w:t>Жителям села, руководителям хозяйств, предприятий и организаций всех форм собственности, а также муници</w:t>
      </w:r>
      <w:r w:rsidR="006773EB" w:rsidRPr="00A81A34">
        <w:rPr>
          <w:sz w:val="28"/>
          <w:szCs w:val="28"/>
        </w:rPr>
        <w:t>пальным учреждениям, в срок до 01 апреля</w:t>
      </w:r>
      <w:r w:rsidRPr="00A81A34">
        <w:rPr>
          <w:sz w:val="28"/>
          <w:szCs w:val="28"/>
        </w:rPr>
        <w:t>: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 xml:space="preserve">а) очистить </w:t>
      </w:r>
      <w:proofErr w:type="gramStart"/>
      <w:r w:rsidRPr="00A81A34">
        <w:rPr>
          <w:szCs w:val="28"/>
        </w:rPr>
        <w:t>территории</w:t>
      </w:r>
      <w:proofErr w:type="gramEnd"/>
      <w:r w:rsidRPr="00A81A34">
        <w:rPr>
          <w:szCs w:val="28"/>
        </w:rPr>
        <w:t xml:space="preserve"> прилегающие к домовым пристройкам личных подворий, подведомственных предприятий, организаций и учреждений от горючих отходов, сухой травы</w:t>
      </w:r>
      <w:r w:rsidR="0022469A" w:rsidRPr="00A81A34">
        <w:rPr>
          <w:szCs w:val="28"/>
        </w:rPr>
        <w:t xml:space="preserve">.  </w:t>
      </w:r>
      <w:r w:rsidR="00C2232F" w:rsidRPr="00A81A34">
        <w:rPr>
          <w:szCs w:val="28"/>
        </w:rPr>
        <w:t>В</w:t>
      </w:r>
      <w:r w:rsidRPr="00A81A34">
        <w:rPr>
          <w:szCs w:val="28"/>
        </w:rPr>
        <w:t xml:space="preserve"> </w:t>
      </w:r>
      <w:r w:rsidR="00C2232F" w:rsidRPr="00A81A34">
        <w:rPr>
          <w:szCs w:val="28"/>
        </w:rPr>
        <w:t>течени</w:t>
      </w:r>
      <w:proofErr w:type="gramStart"/>
      <w:r w:rsidR="00C2232F" w:rsidRPr="00A81A34">
        <w:rPr>
          <w:szCs w:val="28"/>
        </w:rPr>
        <w:t>и</w:t>
      </w:r>
      <w:proofErr w:type="gramEnd"/>
      <w:r w:rsidR="00C2232F" w:rsidRPr="00A81A34">
        <w:rPr>
          <w:szCs w:val="28"/>
        </w:rPr>
        <w:t xml:space="preserve"> всего противопожарного периода </w:t>
      </w:r>
      <w:r w:rsidRPr="00A81A34">
        <w:rPr>
          <w:szCs w:val="28"/>
        </w:rPr>
        <w:t xml:space="preserve"> регулярно убирать мусор и косит траву.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б) правообладателям земельных участков сельскохозяйственного назначения защищать свои угодья от зарастания соринками (необходимо своевременно проводить сенокосы).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в)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 xml:space="preserve">г) очистить проезды и подъезды к зданиям, сооружениям и </w:t>
      </w:r>
      <w:proofErr w:type="spellStart"/>
      <w:r w:rsidRPr="00A81A34">
        <w:rPr>
          <w:szCs w:val="28"/>
        </w:rPr>
        <w:t>водоисточникам</w:t>
      </w:r>
      <w:proofErr w:type="spellEnd"/>
      <w:r w:rsidRPr="00A81A34">
        <w:rPr>
          <w:szCs w:val="28"/>
        </w:rPr>
        <w:t>;</w:t>
      </w:r>
    </w:p>
    <w:p w:rsidR="00622C2E" w:rsidRPr="00A81A34" w:rsidRDefault="00622C2E" w:rsidP="00622C2E">
      <w:pPr>
        <w:outlineLvl w:val="0"/>
        <w:rPr>
          <w:szCs w:val="28"/>
        </w:rPr>
      </w:pPr>
      <w:proofErr w:type="spellStart"/>
      <w:r w:rsidRPr="00A81A34">
        <w:rPr>
          <w:szCs w:val="28"/>
        </w:rPr>
        <w:t>д</w:t>
      </w:r>
      <w:proofErr w:type="spellEnd"/>
      <w:r w:rsidRPr="00A81A34">
        <w:rPr>
          <w:szCs w:val="28"/>
        </w:rPr>
        <w:t>) обеспечить помещения необходимым количеством первичных средств пожаротушения;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е) провести ремонт электрооборудования либо обесточивание не эксплуатируемых помещений;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lastRenderedPageBreak/>
        <w:t>ж) запретить  сжигание сухой травы, мусора, разведения костров и пуск палов травы на приусадебных участках жилых домов, на территориях,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622C2E" w:rsidRPr="00A81A34" w:rsidRDefault="00622C2E" w:rsidP="00622C2E">
      <w:pPr>
        <w:outlineLvl w:val="0"/>
        <w:rPr>
          <w:szCs w:val="28"/>
        </w:rPr>
      </w:pPr>
      <w:proofErr w:type="spellStart"/>
      <w:r w:rsidRPr="00A81A34">
        <w:rPr>
          <w:szCs w:val="28"/>
        </w:rPr>
        <w:t>з</w:t>
      </w:r>
      <w:proofErr w:type="spellEnd"/>
      <w:r w:rsidRPr="00A81A34">
        <w:rPr>
          <w:szCs w:val="28"/>
        </w:rPr>
        <w:t>) обеспечить устойчивое функционирование средств телефонной связи для сообщения о пожаре в пожарную охрану;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и) оформить информационные стенды на противопожарную тематику.</w:t>
      </w:r>
    </w:p>
    <w:p w:rsidR="00622C2E" w:rsidRPr="00A81A34" w:rsidRDefault="00622C2E" w:rsidP="00622C2E">
      <w:pPr>
        <w:outlineLvl w:val="0"/>
        <w:rPr>
          <w:b/>
          <w:szCs w:val="28"/>
        </w:rPr>
      </w:pPr>
      <w:r w:rsidRPr="00A81A34">
        <w:rPr>
          <w:szCs w:val="28"/>
        </w:rPr>
        <w:t>3. Руководителям ИП КФХ, собственникам земельных участков: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а) обеспечить пожарную безопасность на объектах сельскохозяйственного назначения;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б) создать резерв ГСМ, обеспечить выезд автоцистерн и приспособленной пожарной техники по запросу руководителя тушения пожара для подвоза воды и автотракторной техники для проведения работ, связанных с локализацией и ликвидацией пожара;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в) провести опашку сельскохозяйственных объектов на территории сельского поселения «Усть-Озерское», подверженных переходу лесных и степных пожаров, и сельскохозяйственных угодий.</w:t>
      </w:r>
    </w:p>
    <w:p w:rsidR="00622C2E" w:rsidRPr="00A81A34" w:rsidRDefault="00622C2E" w:rsidP="00622C2E">
      <w:pPr>
        <w:rPr>
          <w:szCs w:val="28"/>
        </w:rPr>
      </w:pPr>
      <w:r w:rsidRPr="00A81A34">
        <w:rPr>
          <w:szCs w:val="28"/>
        </w:rPr>
        <w:t xml:space="preserve">4. Директору средней школы </w:t>
      </w:r>
      <w:proofErr w:type="gramStart"/>
      <w:r w:rsidRPr="00A81A34">
        <w:rPr>
          <w:szCs w:val="28"/>
        </w:rPr>
        <w:t xml:space="preserve">с.Усть-Озерная  </w:t>
      </w:r>
      <w:proofErr w:type="spellStart"/>
      <w:r w:rsidRPr="00A81A34">
        <w:rPr>
          <w:szCs w:val="28"/>
        </w:rPr>
        <w:t>Дондоковой</w:t>
      </w:r>
      <w:proofErr w:type="spellEnd"/>
      <w:proofErr w:type="gramEnd"/>
      <w:r w:rsidRPr="00A81A34">
        <w:rPr>
          <w:szCs w:val="28"/>
        </w:rPr>
        <w:t xml:space="preserve"> Т.Ц.: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а) провести внеочередные  инструктажи преподавательского состава по мерам пожарной безопасности  и  действиям  в  случае  пожара;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 xml:space="preserve">б) провести  дополнительные занятия  с учащимися  о мерах  пожарной  безопасности  в  быту и в лесных  массивах. 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5. Участковому уполномоченному ПОБ и ОГПН рекомендовать принять меры, в соответствии с действующим законодательством, к нарушителям Правил пожарной безопасности в условиях особого противопожарного режима.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6. Ответственным за пожарную безопасность в учреждениях на территории сельского поселения «Усть-Озерское»: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а) организовать контроль очистки территорий подведомственных в населенном пункте от горючих отходов и мусора;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 xml:space="preserve">б) к нарушителям, не обеспечившим своевременную уборку территорий, допускающим сжигания мусора, разведение костров и палы травы, применять меры административного воздействия, в соответствии с действующим законодательством. 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>7. Контроль</w:t>
      </w:r>
      <w:r w:rsidR="007123EF" w:rsidRPr="00A81A34">
        <w:rPr>
          <w:szCs w:val="28"/>
        </w:rPr>
        <w:t xml:space="preserve"> </w:t>
      </w:r>
      <w:r w:rsidRPr="00A81A34">
        <w:rPr>
          <w:szCs w:val="28"/>
        </w:rPr>
        <w:t>исполнени</w:t>
      </w:r>
      <w:r w:rsidR="007123EF" w:rsidRPr="00A81A34">
        <w:rPr>
          <w:szCs w:val="28"/>
        </w:rPr>
        <w:t>я</w:t>
      </w:r>
      <w:r w:rsidRPr="00A81A34">
        <w:rPr>
          <w:szCs w:val="28"/>
        </w:rPr>
        <w:t xml:space="preserve"> постановления оставляю за собой. </w:t>
      </w:r>
    </w:p>
    <w:p w:rsidR="00622C2E" w:rsidRPr="00A81A34" w:rsidRDefault="00622C2E" w:rsidP="00622C2E">
      <w:pPr>
        <w:outlineLvl w:val="0"/>
        <w:rPr>
          <w:szCs w:val="28"/>
        </w:rPr>
      </w:pPr>
      <w:r w:rsidRPr="00A81A34">
        <w:rPr>
          <w:szCs w:val="28"/>
        </w:rPr>
        <w:t xml:space="preserve">8. Настоящее постановление </w:t>
      </w:r>
      <w:r w:rsidR="007123EF" w:rsidRPr="00A81A34">
        <w:rPr>
          <w:szCs w:val="28"/>
        </w:rPr>
        <w:t>вступает в силу с момента подписания</w:t>
      </w:r>
      <w:r w:rsidRPr="00A81A34">
        <w:rPr>
          <w:szCs w:val="28"/>
        </w:rPr>
        <w:t>.</w:t>
      </w:r>
    </w:p>
    <w:p w:rsidR="00640E4B" w:rsidRPr="00A81A34" w:rsidRDefault="00640E4B" w:rsidP="00622C2E">
      <w:pPr>
        <w:outlineLvl w:val="0"/>
        <w:rPr>
          <w:szCs w:val="28"/>
        </w:rPr>
      </w:pPr>
    </w:p>
    <w:p w:rsidR="00622C2E" w:rsidRPr="00A81A34" w:rsidRDefault="00622C2E" w:rsidP="00622C2E">
      <w:pPr>
        <w:outlineLvl w:val="0"/>
        <w:rPr>
          <w:szCs w:val="28"/>
        </w:rPr>
      </w:pPr>
    </w:p>
    <w:p w:rsidR="006171EE" w:rsidRPr="00A81A34" w:rsidRDefault="00622C2E">
      <w:pPr>
        <w:rPr>
          <w:szCs w:val="28"/>
        </w:rPr>
      </w:pPr>
      <w:r w:rsidRPr="00A81A34">
        <w:rPr>
          <w:szCs w:val="28"/>
        </w:rPr>
        <w:t xml:space="preserve">Глава сельского поселения «Усть-Озерское»                      С-М.Балдандоржиев </w:t>
      </w:r>
    </w:p>
    <w:sectPr w:rsidR="006171EE" w:rsidRPr="00A81A34" w:rsidSect="006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2E"/>
    <w:rsid w:val="000D186A"/>
    <w:rsid w:val="001F50E9"/>
    <w:rsid w:val="00217D99"/>
    <w:rsid w:val="0022469A"/>
    <w:rsid w:val="002B7BF7"/>
    <w:rsid w:val="00362A22"/>
    <w:rsid w:val="005B65FF"/>
    <w:rsid w:val="005D12E1"/>
    <w:rsid w:val="006171EE"/>
    <w:rsid w:val="00622C2E"/>
    <w:rsid w:val="00640E4B"/>
    <w:rsid w:val="00667F01"/>
    <w:rsid w:val="006773EB"/>
    <w:rsid w:val="00697A94"/>
    <w:rsid w:val="006B36F2"/>
    <w:rsid w:val="007123EF"/>
    <w:rsid w:val="0071325E"/>
    <w:rsid w:val="007527B3"/>
    <w:rsid w:val="007562E4"/>
    <w:rsid w:val="008504EE"/>
    <w:rsid w:val="009678EA"/>
    <w:rsid w:val="009D7118"/>
    <w:rsid w:val="00A67861"/>
    <w:rsid w:val="00A81A34"/>
    <w:rsid w:val="00B154AB"/>
    <w:rsid w:val="00B45217"/>
    <w:rsid w:val="00C2232F"/>
    <w:rsid w:val="00CC0FB0"/>
    <w:rsid w:val="00DD796D"/>
    <w:rsid w:val="00E41F13"/>
    <w:rsid w:val="00EC6297"/>
    <w:rsid w:val="00F1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2C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22C2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C2E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textAlignment w:val="auto"/>
    </w:pPr>
    <w:rPr>
      <w:sz w:val="26"/>
      <w:szCs w:val="26"/>
      <w:lang w:eastAsia="en-US"/>
    </w:rPr>
  </w:style>
  <w:style w:type="paragraph" w:styleId="a3">
    <w:name w:val="No Spacing"/>
    <w:uiPriority w:val="1"/>
    <w:qFormat/>
    <w:rsid w:val="00622C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8BFD-821B-4586-A23D-6BC94428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Усть-Озерск</dc:creator>
  <cp:keywords/>
  <dc:description/>
  <cp:lastModifiedBy>Усть-Озерск</cp:lastModifiedBy>
  <cp:revision>21</cp:revision>
  <cp:lastPrinted>2022-02-25T06:20:00Z</cp:lastPrinted>
  <dcterms:created xsi:type="dcterms:W3CDTF">2018-03-12T06:35:00Z</dcterms:created>
  <dcterms:modified xsi:type="dcterms:W3CDTF">2022-02-25T06:22:00Z</dcterms:modified>
</cp:coreProperties>
</file>