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35" w:rsidRDefault="00733246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3575050</wp:posOffset>
            </wp:positionH>
            <wp:positionV relativeFrom="margin">
              <wp:posOffset>0</wp:posOffset>
            </wp:positionV>
            <wp:extent cx="762000" cy="111569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76200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5935" w:rsidRDefault="00D45935">
      <w:pPr>
        <w:spacing w:line="360" w:lineRule="exact"/>
      </w:pPr>
    </w:p>
    <w:p w:rsidR="00D45935" w:rsidRDefault="00D45935">
      <w:pPr>
        <w:spacing w:line="360" w:lineRule="exact"/>
      </w:pPr>
    </w:p>
    <w:p w:rsidR="00D45935" w:rsidRDefault="00D45935">
      <w:pPr>
        <w:spacing w:after="676" w:line="1" w:lineRule="exact"/>
      </w:pPr>
    </w:p>
    <w:p w:rsidR="00D45935" w:rsidRDefault="00D45935">
      <w:pPr>
        <w:spacing w:line="1" w:lineRule="exact"/>
        <w:sectPr w:rsidR="00D45935" w:rsidSect="001859E8">
          <w:pgSz w:w="11900" w:h="16840"/>
          <w:pgMar w:top="1134" w:right="567" w:bottom="1134" w:left="1985" w:header="0" w:footer="6" w:gutter="0"/>
          <w:pgNumType w:start="1"/>
          <w:cols w:space="720"/>
          <w:noEndnote/>
          <w:docGrid w:linePitch="360"/>
        </w:sectPr>
      </w:pPr>
    </w:p>
    <w:p w:rsidR="00D45935" w:rsidRDefault="00D45935">
      <w:pPr>
        <w:spacing w:line="240" w:lineRule="exact"/>
        <w:rPr>
          <w:sz w:val="19"/>
          <w:szCs w:val="19"/>
        </w:rPr>
      </w:pPr>
    </w:p>
    <w:p w:rsidR="00D45935" w:rsidRDefault="00D45935">
      <w:pPr>
        <w:spacing w:before="29" w:after="29" w:line="240" w:lineRule="exact"/>
        <w:rPr>
          <w:sz w:val="19"/>
          <w:szCs w:val="19"/>
        </w:rPr>
      </w:pPr>
    </w:p>
    <w:p w:rsidR="00D45935" w:rsidRDefault="00D45935">
      <w:pPr>
        <w:spacing w:line="1" w:lineRule="exact"/>
        <w:sectPr w:rsidR="00D45935">
          <w:type w:val="continuous"/>
          <w:pgSz w:w="11900" w:h="16840"/>
          <w:pgMar w:top="240" w:right="0" w:bottom="2408" w:left="0" w:header="0" w:footer="3" w:gutter="0"/>
          <w:cols w:space="720"/>
          <w:noEndnote/>
          <w:docGrid w:linePitch="360"/>
        </w:sectPr>
      </w:pPr>
    </w:p>
    <w:p w:rsidR="00D45935" w:rsidRDefault="00733246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lastRenderedPageBreak/>
        <w:t>АДМИНИСТРАЦИЯ МУНИЦИПАЛЬНОГО РАЙОНА</w:t>
      </w:r>
      <w:r>
        <w:br/>
        <w:t>«БОРЗИНСКИЙ РАЙОН» ЗАБАЙКАЛЬСКОГО КРАЯ</w:t>
      </w:r>
      <w:r>
        <w:br/>
        <w:t>ПОСТАНОВЛЕНИЕ</w:t>
      </w:r>
      <w:bookmarkEnd w:id="0"/>
      <w:bookmarkEnd w:id="1"/>
    </w:p>
    <w:p w:rsidR="00D45935" w:rsidRDefault="00E56277" w:rsidP="00E56277">
      <w:pPr>
        <w:pStyle w:val="11"/>
        <w:shd w:val="clear" w:color="auto" w:fill="auto"/>
        <w:tabs>
          <w:tab w:val="left" w:leader="underscore" w:pos="701"/>
          <w:tab w:val="left" w:pos="8357"/>
          <w:tab w:val="left" w:leader="underscore" w:pos="9432"/>
        </w:tabs>
        <w:spacing w:after="300"/>
        <w:ind w:firstLine="0"/>
        <w:jc w:val="both"/>
      </w:pPr>
      <w:r>
        <w:t xml:space="preserve">18 </w:t>
      </w:r>
      <w:r w:rsidR="007A4FEF">
        <w:t>мая</w:t>
      </w:r>
      <w:r>
        <w:t xml:space="preserve"> 2022 г. </w:t>
      </w:r>
      <w:r>
        <w:tab/>
        <w:t>№ 162</w:t>
      </w:r>
    </w:p>
    <w:p w:rsidR="00D45935" w:rsidRDefault="00733246">
      <w:pPr>
        <w:pStyle w:val="11"/>
        <w:shd w:val="clear" w:color="auto" w:fill="auto"/>
        <w:spacing w:after="300"/>
        <w:ind w:firstLine="0"/>
        <w:jc w:val="center"/>
      </w:pPr>
      <w:r>
        <w:t>город Борзя</w:t>
      </w:r>
    </w:p>
    <w:p w:rsidR="00D45935" w:rsidRDefault="00733246" w:rsidP="007A4FEF">
      <w:pPr>
        <w:pStyle w:val="11"/>
        <w:shd w:val="clear" w:color="auto" w:fill="auto"/>
        <w:spacing w:after="0"/>
        <w:ind w:firstLine="0"/>
        <w:jc w:val="center"/>
        <w:rPr>
          <w:b/>
          <w:bCs/>
        </w:rPr>
      </w:pPr>
      <w:r>
        <w:rPr>
          <w:b/>
          <w:bCs/>
        </w:rPr>
        <w:t xml:space="preserve">Об утверждении положения об организации тушения ландшафтных (природных) </w:t>
      </w:r>
      <w:r w:rsidR="001859E8">
        <w:rPr>
          <w:b/>
          <w:bCs/>
        </w:rPr>
        <w:t xml:space="preserve">пожаров силами </w:t>
      </w:r>
      <w:r w:rsidR="001859E8" w:rsidRPr="001859E8">
        <w:rPr>
          <w:b/>
        </w:rPr>
        <w:t>территориальной подсистемы единой государственной системы предупреждения и ликвидации чрезвычайных ситуаций</w:t>
      </w:r>
      <w:r w:rsidRPr="001859E8">
        <w:rPr>
          <w:b/>
          <w:bCs/>
        </w:rPr>
        <w:t xml:space="preserve"> на территории муниципального район</w:t>
      </w:r>
      <w:r w:rsidR="001859E8" w:rsidRPr="001859E8">
        <w:rPr>
          <w:b/>
          <w:bCs/>
        </w:rPr>
        <w:t>а</w:t>
      </w:r>
      <w:r w:rsidRPr="001859E8">
        <w:rPr>
          <w:b/>
          <w:bCs/>
        </w:rPr>
        <w:t xml:space="preserve"> «Борзинский</w:t>
      </w:r>
      <w:r>
        <w:rPr>
          <w:b/>
          <w:bCs/>
        </w:rPr>
        <w:t xml:space="preserve"> район»</w:t>
      </w:r>
    </w:p>
    <w:p w:rsidR="007A4FEF" w:rsidRDefault="007A4FEF" w:rsidP="007A4FEF">
      <w:pPr>
        <w:pStyle w:val="11"/>
        <w:shd w:val="clear" w:color="auto" w:fill="auto"/>
        <w:spacing w:after="0"/>
        <w:ind w:firstLine="0"/>
        <w:jc w:val="center"/>
      </w:pPr>
    </w:p>
    <w:p w:rsidR="00D45935" w:rsidRDefault="00733246" w:rsidP="007A4FEF">
      <w:pPr>
        <w:pStyle w:val="11"/>
        <w:shd w:val="clear" w:color="auto" w:fill="auto"/>
        <w:spacing w:after="0"/>
        <w:ind w:firstLine="760"/>
        <w:jc w:val="both"/>
        <w:rPr>
          <w:b/>
          <w:bCs/>
        </w:rPr>
      </w:pPr>
      <w:r w:rsidRPr="007A4FEF">
        <w:rPr>
          <w:bCs/>
        </w:rPr>
        <w:t>В</w:t>
      </w:r>
      <w:r>
        <w:rPr>
          <w:b/>
          <w:bCs/>
        </w:rPr>
        <w:t xml:space="preserve"> </w:t>
      </w:r>
      <w:r>
        <w:t>соответствии с Федеральным законом от 21 декабря 1994 года №</w:t>
      </w:r>
      <w:r w:rsidR="007A4FEF">
        <w:t xml:space="preserve"> </w:t>
      </w:r>
      <w:r>
        <w:t>68</w:t>
      </w:r>
      <w:r w:rsidR="007A4FEF">
        <w:t xml:space="preserve"> </w:t>
      </w:r>
      <w:r>
        <w:t>- ФЗ «О защите населения и территорий от чрезвычайных ситуаций природного</w:t>
      </w:r>
      <w:r w:rsidR="007A4FEF">
        <w:t xml:space="preserve"> </w:t>
      </w:r>
      <w:r>
        <w:t xml:space="preserve"> и техногенного</w:t>
      </w:r>
      <w:r w:rsidR="007A4FEF">
        <w:t xml:space="preserve"> </w:t>
      </w:r>
      <w:r>
        <w:t xml:space="preserve"> характера», Федеральным </w:t>
      </w:r>
      <w:r w:rsidR="007A4FEF">
        <w:t xml:space="preserve"> </w:t>
      </w:r>
      <w:r>
        <w:t xml:space="preserve">законом от </w:t>
      </w:r>
      <w:r w:rsidR="007A4FEF">
        <w:t xml:space="preserve"> </w:t>
      </w:r>
      <w:r>
        <w:t xml:space="preserve">21 декабря </w:t>
      </w:r>
      <w:r w:rsidR="007A4FEF">
        <w:t xml:space="preserve"> </w:t>
      </w:r>
      <w:r>
        <w:t>1994 г. № 69</w:t>
      </w:r>
      <w:r w:rsidR="007A4FEF">
        <w:t xml:space="preserve"> </w:t>
      </w:r>
      <w:r>
        <w:t xml:space="preserve">- ФЗ «О пожарной безопасности», ст. 33 Устава муниципального района «Борзинский район», администрация муниципального района «Борзинский район» </w:t>
      </w:r>
      <w:r>
        <w:rPr>
          <w:b/>
          <w:bCs/>
        </w:rPr>
        <w:t>п</w:t>
      </w:r>
      <w:r w:rsidR="007A4FEF">
        <w:rPr>
          <w:b/>
          <w:bCs/>
        </w:rPr>
        <w:t xml:space="preserve"> </w:t>
      </w:r>
      <w:r>
        <w:rPr>
          <w:b/>
          <w:bCs/>
        </w:rPr>
        <w:t>о</w:t>
      </w:r>
      <w:r w:rsidR="007A4FEF">
        <w:rPr>
          <w:b/>
          <w:bCs/>
        </w:rPr>
        <w:t xml:space="preserve"> </w:t>
      </w:r>
      <w:r>
        <w:rPr>
          <w:b/>
          <w:bCs/>
        </w:rPr>
        <w:t>с</w:t>
      </w:r>
      <w:r w:rsidR="007A4FEF">
        <w:rPr>
          <w:b/>
          <w:bCs/>
        </w:rPr>
        <w:t xml:space="preserve"> </w:t>
      </w:r>
      <w:r>
        <w:rPr>
          <w:b/>
          <w:bCs/>
        </w:rPr>
        <w:t>т</w:t>
      </w:r>
      <w:r w:rsidR="007A4FEF">
        <w:rPr>
          <w:b/>
          <w:bCs/>
        </w:rPr>
        <w:t xml:space="preserve"> </w:t>
      </w:r>
      <w:r>
        <w:rPr>
          <w:b/>
          <w:bCs/>
        </w:rPr>
        <w:t>а</w:t>
      </w:r>
      <w:r w:rsidR="007A4FEF">
        <w:rPr>
          <w:b/>
          <w:bCs/>
        </w:rPr>
        <w:t xml:space="preserve"> </w:t>
      </w:r>
      <w:r>
        <w:rPr>
          <w:b/>
          <w:bCs/>
        </w:rPr>
        <w:t>н</w:t>
      </w:r>
      <w:r w:rsidR="007A4FEF">
        <w:rPr>
          <w:b/>
          <w:bCs/>
        </w:rPr>
        <w:t xml:space="preserve"> </w:t>
      </w:r>
      <w:r>
        <w:rPr>
          <w:b/>
          <w:bCs/>
        </w:rPr>
        <w:t>о</w:t>
      </w:r>
      <w:r w:rsidR="007A4FEF">
        <w:rPr>
          <w:b/>
          <w:bCs/>
        </w:rPr>
        <w:t xml:space="preserve"> </w:t>
      </w:r>
      <w:r>
        <w:rPr>
          <w:b/>
          <w:bCs/>
        </w:rPr>
        <w:t>в</w:t>
      </w:r>
      <w:r w:rsidR="007A4FEF">
        <w:rPr>
          <w:b/>
          <w:bCs/>
        </w:rPr>
        <w:t xml:space="preserve"> </w:t>
      </w:r>
      <w:r>
        <w:rPr>
          <w:b/>
          <w:bCs/>
        </w:rPr>
        <w:t>л</w:t>
      </w:r>
      <w:r w:rsidR="007A4FEF">
        <w:rPr>
          <w:b/>
          <w:bCs/>
        </w:rPr>
        <w:t xml:space="preserve"> </w:t>
      </w:r>
      <w:r>
        <w:rPr>
          <w:b/>
          <w:bCs/>
        </w:rPr>
        <w:t>я</w:t>
      </w:r>
      <w:r w:rsidR="007A4FEF">
        <w:rPr>
          <w:b/>
          <w:bCs/>
        </w:rPr>
        <w:t xml:space="preserve"> </w:t>
      </w:r>
      <w:r>
        <w:rPr>
          <w:b/>
          <w:bCs/>
        </w:rPr>
        <w:t>е</w:t>
      </w:r>
      <w:r w:rsidR="007A4FEF">
        <w:rPr>
          <w:b/>
          <w:bCs/>
        </w:rPr>
        <w:t xml:space="preserve"> </w:t>
      </w:r>
      <w:r>
        <w:rPr>
          <w:b/>
          <w:bCs/>
        </w:rPr>
        <w:t>т:</w:t>
      </w:r>
    </w:p>
    <w:p w:rsidR="007A4FEF" w:rsidRDefault="007A4FEF" w:rsidP="007A4FEF">
      <w:pPr>
        <w:pStyle w:val="11"/>
        <w:shd w:val="clear" w:color="auto" w:fill="auto"/>
        <w:spacing w:after="0"/>
        <w:ind w:firstLine="760"/>
        <w:jc w:val="both"/>
      </w:pPr>
    </w:p>
    <w:p w:rsidR="00D45935" w:rsidRDefault="00733246" w:rsidP="007A4FEF">
      <w:pPr>
        <w:pStyle w:val="11"/>
        <w:numPr>
          <w:ilvl w:val="0"/>
          <w:numId w:val="1"/>
        </w:numPr>
        <w:shd w:val="clear" w:color="auto" w:fill="auto"/>
        <w:tabs>
          <w:tab w:val="left" w:pos="1186"/>
        </w:tabs>
        <w:spacing w:after="0"/>
        <w:ind w:firstLine="760"/>
        <w:jc w:val="both"/>
      </w:pPr>
      <w:r>
        <w:t>Утвердить положение об организации тушения ландшафтных (природных) пожаров силами территориальной подсистемы единой государственной системы предупреждения и ликвидации чрезвычайных ситуаций муниципального района «Борзинский район».</w:t>
      </w:r>
    </w:p>
    <w:p w:rsidR="00962B8C" w:rsidRDefault="00733246" w:rsidP="00962B8C">
      <w:pPr>
        <w:pStyle w:val="11"/>
        <w:numPr>
          <w:ilvl w:val="0"/>
          <w:numId w:val="1"/>
        </w:numPr>
        <w:shd w:val="clear" w:color="auto" w:fill="auto"/>
        <w:tabs>
          <w:tab w:val="left" w:pos="1028"/>
        </w:tabs>
        <w:spacing w:after="0"/>
        <w:ind w:firstLine="760"/>
        <w:jc w:val="both"/>
      </w:pPr>
      <w:r>
        <w:t>Утвердить Алгоритм действий органов управления при возникновении и ликвидации ландшафтных (природных) пожаров на территории муниципального района «Борзинский район</w:t>
      </w:r>
      <w:r w:rsidR="00962B8C">
        <w:t>».</w:t>
      </w:r>
    </w:p>
    <w:p w:rsidR="00962B8C" w:rsidRDefault="00962B8C" w:rsidP="00962B8C">
      <w:pPr>
        <w:pStyle w:val="11"/>
        <w:numPr>
          <w:ilvl w:val="0"/>
          <w:numId w:val="1"/>
        </w:numPr>
        <w:shd w:val="clear" w:color="auto" w:fill="auto"/>
        <w:tabs>
          <w:tab w:val="left" w:pos="1028"/>
        </w:tabs>
        <w:spacing w:after="0"/>
        <w:ind w:firstLine="760"/>
        <w:jc w:val="both"/>
      </w:pPr>
      <w: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962B8C" w:rsidRDefault="00962B8C" w:rsidP="00962B8C">
      <w:pPr>
        <w:pStyle w:val="11"/>
        <w:numPr>
          <w:ilvl w:val="0"/>
          <w:numId w:val="1"/>
        </w:numPr>
        <w:shd w:val="clear" w:color="auto" w:fill="auto"/>
        <w:tabs>
          <w:tab w:val="left" w:pos="1028"/>
        </w:tabs>
        <w:spacing w:after="0"/>
        <w:ind w:firstLine="760"/>
        <w:jc w:val="both"/>
        <w:sectPr w:rsidR="00962B8C" w:rsidSect="00474954">
          <w:type w:val="continuous"/>
          <w:pgSz w:w="11900" w:h="16840"/>
          <w:pgMar w:top="1134" w:right="567" w:bottom="1134" w:left="1985" w:header="0" w:footer="3" w:gutter="0"/>
          <w:cols w:space="720"/>
          <w:noEndnote/>
          <w:docGrid w:linePitch="360"/>
        </w:sectPr>
      </w:pPr>
      <w:r>
        <w:t>Опубликовать настоящее постановление в бюллетене «Ведомости муниципального района «Борзинский район».</w:t>
      </w:r>
    </w:p>
    <w:p w:rsidR="00962B8C" w:rsidRDefault="00962B8C" w:rsidP="00962B8C">
      <w:pPr>
        <w:pStyle w:val="11"/>
        <w:shd w:val="clear" w:color="auto" w:fill="auto"/>
        <w:spacing w:after="0"/>
        <w:ind w:firstLine="0"/>
        <w:jc w:val="both"/>
      </w:pPr>
    </w:p>
    <w:p w:rsidR="00D45935" w:rsidRDefault="00D45935" w:rsidP="007A4FEF">
      <w:pPr>
        <w:jc w:val="both"/>
        <w:sectPr w:rsidR="00D45935" w:rsidSect="00474954">
          <w:type w:val="continuous"/>
          <w:pgSz w:w="11900" w:h="16840"/>
          <w:pgMar w:top="1134" w:right="567" w:bottom="1134" w:left="1985" w:header="0" w:footer="3" w:gutter="0"/>
          <w:cols w:space="720"/>
          <w:noEndnote/>
          <w:docGrid w:linePitch="360"/>
        </w:sectPr>
      </w:pPr>
    </w:p>
    <w:p w:rsidR="00D45935" w:rsidRDefault="007A4FEF" w:rsidP="007A4FEF">
      <w:pPr>
        <w:pStyle w:val="a5"/>
        <w:framePr w:w="3749" w:h="691" w:wrap="none" w:vAnchor="text" w:hAnchor="page" w:x="1446" w:y="943"/>
        <w:shd w:val="clear" w:color="auto" w:fill="auto"/>
        <w:jc w:val="both"/>
      </w:pPr>
      <w:r>
        <w:t xml:space="preserve">И.о. главы </w:t>
      </w:r>
      <w:r w:rsidR="00733246">
        <w:t xml:space="preserve"> муниципального района «Борзинский район»</w:t>
      </w:r>
    </w:p>
    <w:p w:rsidR="00D45935" w:rsidRDefault="007A4FEF" w:rsidP="007A4FEF">
      <w:pPr>
        <w:pStyle w:val="a5"/>
        <w:framePr w:w="1656" w:h="370" w:wrap="none" w:vAnchor="text" w:hAnchor="page" w:x="9466" w:y="1264"/>
        <w:shd w:val="clear" w:color="auto" w:fill="auto"/>
        <w:jc w:val="both"/>
      </w:pPr>
      <w:r>
        <w:t>В.В. Забелин</w:t>
      </w:r>
    </w:p>
    <w:p w:rsidR="00D45935" w:rsidRDefault="00D45935" w:rsidP="007A4FEF">
      <w:pPr>
        <w:jc w:val="both"/>
      </w:pPr>
    </w:p>
    <w:p w:rsidR="00D45935" w:rsidRDefault="00D45935" w:rsidP="007A4FEF">
      <w:pPr>
        <w:jc w:val="both"/>
      </w:pPr>
    </w:p>
    <w:p w:rsidR="00D45935" w:rsidRDefault="00D45935" w:rsidP="007A4FEF">
      <w:pPr>
        <w:jc w:val="both"/>
      </w:pPr>
    </w:p>
    <w:p w:rsidR="00E56277" w:rsidRDefault="00E56277" w:rsidP="0034377F">
      <w:pPr>
        <w:pStyle w:val="11"/>
        <w:shd w:val="clear" w:color="auto" w:fill="auto"/>
        <w:tabs>
          <w:tab w:val="left" w:leader="underscore" w:pos="6307"/>
          <w:tab w:val="left" w:leader="underscore" w:pos="9605"/>
        </w:tabs>
        <w:spacing w:after="0"/>
        <w:ind w:left="4082" w:firstLine="0"/>
        <w:jc w:val="right"/>
      </w:pPr>
      <w:r>
        <w:lastRenderedPageBreak/>
        <w:t xml:space="preserve">Утверждено постановлением администрации муниципального района «Борзинский район» </w:t>
      </w:r>
    </w:p>
    <w:p w:rsidR="00E56277" w:rsidRDefault="00E56277" w:rsidP="0034377F">
      <w:pPr>
        <w:pStyle w:val="11"/>
        <w:shd w:val="clear" w:color="auto" w:fill="auto"/>
        <w:tabs>
          <w:tab w:val="left" w:leader="underscore" w:pos="6307"/>
          <w:tab w:val="left" w:leader="underscore" w:pos="9605"/>
        </w:tabs>
        <w:spacing w:after="0"/>
        <w:ind w:left="4082" w:firstLine="0"/>
        <w:jc w:val="right"/>
      </w:pPr>
      <w:r>
        <w:t>от  «18» мая 2022 № 162</w:t>
      </w:r>
    </w:p>
    <w:p w:rsidR="00E56277" w:rsidRDefault="00E56277" w:rsidP="00E56277">
      <w:pPr>
        <w:pStyle w:val="11"/>
        <w:shd w:val="clear" w:color="auto" w:fill="auto"/>
        <w:tabs>
          <w:tab w:val="left" w:leader="underscore" w:pos="6307"/>
          <w:tab w:val="left" w:leader="underscore" w:pos="9605"/>
        </w:tabs>
        <w:spacing w:after="0"/>
        <w:ind w:left="4082" w:firstLine="0"/>
        <w:jc w:val="right"/>
      </w:pPr>
    </w:p>
    <w:p w:rsidR="00E56277" w:rsidRDefault="00E56277" w:rsidP="00E56277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>ПОЛОЖЕНИЕ</w:t>
      </w:r>
    </w:p>
    <w:p w:rsidR="00E56277" w:rsidRDefault="00E56277" w:rsidP="00E56277">
      <w:pPr>
        <w:pStyle w:val="11"/>
        <w:shd w:val="clear" w:color="auto" w:fill="auto"/>
        <w:spacing w:after="300"/>
        <w:ind w:firstLine="0"/>
        <w:jc w:val="center"/>
      </w:pPr>
      <w:r>
        <w:rPr>
          <w:b/>
          <w:bCs/>
        </w:rPr>
        <w:t>об организации тушения ландшафтных пожаров силами территориальной подсистемы единой государственной системы предупреждения и ликвидации чрезвычайных ситуаций муниципального района «Борзинский район».</w:t>
      </w:r>
    </w:p>
    <w:p w:rsidR="00E56277" w:rsidRDefault="00E56277" w:rsidP="00E56277">
      <w:pPr>
        <w:pStyle w:val="11"/>
        <w:shd w:val="clear" w:color="auto" w:fill="auto"/>
        <w:tabs>
          <w:tab w:val="left" w:pos="7642"/>
        </w:tabs>
        <w:spacing w:after="0"/>
        <w:ind w:firstLine="760"/>
        <w:jc w:val="both"/>
      </w:pPr>
      <w:r>
        <w:t>При первом сообщении о возникновении ландшафтного (природного) пожара на пульт диспетчера подразделений (всех видов) пожарной охраны, а также в единые дежурно-диспетчерские службы, другие диспетчерские службы, осуществляют взаимное оповещение о возникновении ландшафтного (природного) пожара.</w:t>
      </w:r>
      <w:r>
        <w:tab/>
      </w:r>
    </w:p>
    <w:p w:rsidR="00E56277" w:rsidRDefault="00E56277" w:rsidP="00E56277">
      <w:pPr>
        <w:pStyle w:val="11"/>
        <w:shd w:val="clear" w:color="auto" w:fill="auto"/>
        <w:spacing w:after="0"/>
        <w:ind w:firstLine="760"/>
        <w:jc w:val="both"/>
      </w:pPr>
      <w:r>
        <w:t>Диспетчер ЕДДС (или диспетчер ПСЧ) направляет силы и средства ближайшие к месту пожара независимо от форм собственности и ведомственной принадлежности.</w:t>
      </w:r>
    </w:p>
    <w:p w:rsidR="00E56277" w:rsidRDefault="00E56277" w:rsidP="00E56277">
      <w:pPr>
        <w:pStyle w:val="11"/>
        <w:shd w:val="clear" w:color="auto" w:fill="auto"/>
        <w:spacing w:after="0"/>
        <w:ind w:firstLine="760"/>
        <w:jc w:val="both"/>
      </w:pPr>
      <w:r>
        <w:t>Незамедлительно диспетчер ЕДДС осуществляет доклад о пожаре главе муниципального района.</w:t>
      </w:r>
    </w:p>
    <w:p w:rsidR="00E56277" w:rsidRDefault="00E56277" w:rsidP="00E56277">
      <w:pPr>
        <w:pStyle w:val="11"/>
        <w:shd w:val="clear" w:color="auto" w:fill="auto"/>
        <w:spacing w:after="0"/>
        <w:ind w:firstLine="760"/>
        <w:jc w:val="both"/>
      </w:pPr>
      <w:r>
        <w:t>Непосредственное руководство тушением ландшафтного (природного) пожара осуществляется руководителем тушения ландшафтного (природного) пожара, допущенным в установленном порядке, который управляет на принципах единоначалия силами и средствами муниципального звена ТП РСЧС, участвующими в тушении ландшафтного (природного) пожара.</w:t>
      </w:r>
    </w:p>
    <w:p w:rsidR="00E56277" w:rsidRDefault="00E56277" w:rsidP="00E56277">
      <w:pPr>
        <w:pStyle w:val="11"/>
        <w:shd w:val="clear" w:color="auto" w:fill="auto"/>
        <w:spacing w:after="0"/>
        <w:ind w:firstLine="760"/>
        <w:jc w:val="both"/>
      </w:pPr>
      <w:r>
        <w:t>Наращивание сил и средств осуществляется по распоряжению руководителя тушения пожара через ЕДДС (или диспетчера ПСГ).</w:t>
      </w:r>
    </w:p>
    <w:p w:rsidR="00E56277" w:rsidRDefault="00E56277" w:rsidP="00E56277">
      <w:pPr>
        <w:pStyle w:val="11"/>
        <w:shd w:val="clear" w:color="auto" w:fill="auto"/>
        <w:spacing w:after="0"/>
        <w:ind w:firstLine="760"/>
        <w:jc w:val="both"/>
      </w:pPr>
      <w:r>
        <w:t>Глава муниципального района, на основании поступающей от руководителя тушением пожара (далее - РТП) информации о ходе тушения, а также при отсутствии перспективы в ближайшее время локализовать пожар принимает решение о создании оперативного штаба тушения пожара.</w:t>
      </w:r>
    </w:p>
    <w:p w:rsidR="00E56277" w:rsidRDefault="00E56277" w:rsidP="00E56277">
      <w:pPr>
        <w:pStyle w:val="11"/>
        <w:shd w:val="clear" w:color="auto" w:fill="auto"/>
        <w:spacing w:after="0"/>
        <w:ind w:firstLine="760"/>
        <w:jc w:val="both"/>
      </w:pPr>
      <w:r>
        <w:t>Начальником оперативного штаба тушения пожара (далее - ОШ) назначается начальник пожарно-спасательного гарнизона, заместителем начальника ОШ назначается начальник подразделения ГУ «Забайкалпожспас» или другие должностные лица по решению главы муниципального образования. В состав штаба включаются представители ведомственной пожарной охраны, КГСАУ «Забайкаллесхоз», заинтересованные представители администраций, организаций и т.д.</w:t>
      </w:r>
    </w:p>
    <w:p w:rsidR="00D45935" w:rsidRDefault="00E56277" w:rsidP="00E56277">
      <w:pPr>
        <w:pStyle w:val="11"/>
        <w:shd w:val="clear" w:color="auto" w:fill="auto"/>
        <w:spacing w:after="0"/>
        <w:ind w:firstLine="760"/>
        <w:jc w:val="both"/>
      </w:pPr>
      <w:r>
        <w:t>Глава муниципального района организует общее руководство работой ОШ, а также в рамках своих полномочий организует работу по принятым решениям на ОШ. Решения ОШ являются обязательными для всех видов пожарной охраны, КГСАУ, добровольных общественных объединений и организаций, если это не противоречит действующему законодательству РФ.</w:t>
      </w:r>
    </w:p>
    <w:p w:rsidR="00E56277" w:rsidRDefault="00E56277" w:rsidP="00E56277">
      <w:pPr>
        <w:pStyle w:val="11"/>
        <w:shd w:val="clear" w:color="auto" w:fill="auto"/>
        <w:spacing w:after="0"/>
        <w:ind w:firstLine="760"/>
        <w:jc w:val="both"/>
      </w:pPr>
      <w:r>
        <w:lastRenderedPageBreak/>
        <w:t>При угрозе перехода ландшафтного (природного) пожара на территорию населенного пункта на тушение очагов этих пожаров незамедлительно направляются силы и средства подразделений федеральной противопожарной службы Главного управления МЧС России по Забайкальскому краю, подразделений противопожарной службы ГУ «Забайкалпожспас», лесопожарных формирований КГСАУ «Забайкаллесхоз», добровольной пожарной охраны, дислоцированных в этих населенных пунктах. При этом должна обеспечиваться пожарная безопасность населенного пункта от техногенных пожаров, соответствующая требованиям статьи 76 Федерального закона от 22 июля 2008 г. № 123-ФЗ «Технический регламент о требованиях пожарной безопасности».</w:t>
      </w:r>
    </w:p>
    <w:p w:rsidR="00E56277" w:rsidRDefault="00E56277" w:rsidP="00E56277">
      <w:pPr>
        <w:pStyle w:val="11"/>
        <w:shd w:val="clear" w:color="auto" w:fill="auto"/>
        <w:spacing w:after="0"/>
        <w:ind w:firstLine="760"/>
        <w:jc w:val="both"/>
      </w:pPr>
      <w:r>
        <w:t>Работа сил и средств по тушению ландшафтных (природных) пожаров осуществляется до полной их ликвидации.</w:t>
      </w:r>
    </w:p>
    <w:p w:rsidR="00D45935" w:rsidRDefault="00D45935">
      <w:pPr>
        <w:spacing w:line="1" w:lineRule="exact"/>
        <w:sectPr w:rsidR="00D45935" w:rsidSect="00474954">
          <w:type w:val="continuous"/>
          <w:pgSz w:w="11900" w:h="16840"/>
          <w:pgMar w:top="1134" w:right="567" w:bottom="1134" w:left="1985" w:header="0" w:footer="3" w:gutter="0"/>
          <w:cols w:space="720"/>
          <w:noEndnote/>
          <w:docGrid w:linePitch="360"/>
        </w:sectPr>
      </w:pPr>
    </w:p>
    <w:p w:rsidR="00D45935" w:rsidRDefault="00733246">
      <w:pPr>
        <w:pStyle w:val="11"/>
        <w:shd w:val="clear" w:color="auto" w:fill="auto"/>
        <w:tabs>
          <w:tab w:val="left" w:leader="underscore" w:pos="9192"/>
          <w:tab w:val="left" w:leader="underscore" w:pos="12499"/>
        </w:tabs>
        <w:spacing w:after="260"/>
        <w:ind w:left="6960" w:firstLine="0"/>
        <w:jc w:val="right"/>
      </w:pPr>
      <w:r>
        <w:lastRenderedPageBreak/>
        <w:t>Утверждён постановлением администрации муниципального района</w:t>
      </w:r>
      <w:r w:rsidR="00CA351B">
        <w:t xml:space="preserve"> «Борзинский район» от «18</w:t>
      </w:r>
      <w:r w:rsidR="007A4FEF">
        <w:t>» ма</w:t>
      </w:r>
      <w:r w:rsidR="00CA351B">
        <w:t>я 2022 №162</w:t>
      </w:r>
    </w:p>
    <w:p w:rsidR="00D45935" w:rsidRDefault="00733246">
      <w:pPr>
        <w:pStyle w:val="20"/>
        <w:shd w:val="clear" w:color="auto" w:fill="auto"/>
        <w:spacing w:after="0"/>
      </w:pPr>
      <w:r>
        <w:t>Алгоритм действий органов управления</w:t>
      </w:r>
    </w:p>
    <w:p w:rsidR="00D45935" w:rsidRDefault="00733246">
      <w:pPr>
        <w:pStyle w:val="20"/>
        <w:shd w:val="clear" w:color="auto" w:fill="auto"/>
      </w:pPr>
      <w:r>
        <w:t>при возникновении и ликвидации ландшафтных (природных) пожаров на территории муниципального района</w:t>
      </w:r>
      <w:r>
        <w:br/>
        <w:t>«Борзинский район»</w:t>
      </w:r>
    </w:p>
    <w:p w:rsidR="00CA351B" w:rsidRDefault="00CA351B" w:rsidP="00733246">
      <w:pPr>
        <w:ind w:left="-2127"/>
        <w:jc w:val="right"/>
        <w:rPr>
          <w:sz w:val="2"/>
          <w:szCs w:val="2"/>
        </w:rPr>
      </w:pPr>
    </w:p>
    <w:p w:rsidR="00CA351B" w:rsidRDefault="00CA351B" w:rsidP="00733246">
      <w:pPr>
        <w:ind w:left="-2127"/>
        <w:jc w:val="right"/>
        <w:rPr>
          <w:sz w:val="2"/>
          <w:szCs w:val="2"/>
        </w:rPr>
      </w:pPr>
    </w:p>
    <w:p w:rsidR="00CA351B" w:rsidRDefault="00CA351B" w:rsidP="00733246">
      <w:pPr>
        <w:ind w:left="-2127"/>
        <w:jc w:val="right"/>
        <w:rPr>
          <w:sz w:val="2"/>
          <w:szCs w:val="2"/>
        </w:rPr>
      </w:pPr>
    </w:p>
    <w:p w:rsidR="00D45935" w:rsidRDefault="00733246" w:rsidP="00733246">
      <w:pPr>
        <w:ind w:left="-2127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455150" cy="5413375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9455150" cy="541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51B" w:rsidRDefault="00CA351B" w:rsidP="00733246">
      <w:pPr>
        <w:ind w:left="-2127"/>
        <w:jc w:val="right"/>
        <w:rPr>
          <w:sz w:val="2"/>
          <w:szCs w:val="2"/>
        </w:rPr>
      </w:pPr>
    </w:p>
    <w:p w:rsidR="00CA351B" w:rsidRDefault="00CA351B" w:rsidP="00733246">
      <w:pPr>
        <w:ind w:left="-2127"/>
        <w:jc w:val="right"/>
        <w:rPr>
          <w:sz w:val="2"/>
          <w:szCs w:val="2"/>
        </w:rPr>
      </w:pPr>
    </w:p>
    <w:p w:rsidR="00CA351B" w:rsidRDefault="0034377F" w:rsidP="00733246">
      <w:pPr>
        <w:ind w:left="-2127"/>
        <w:jc w:val="right"/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70.15pt;margin-top:250.35pt;width:55.5pt;height:.75pt;z-index:251658240" o:connectortype="straight"/>
        </w:pict>
      </w:r>
      <w:r w:rsidR="00CA351B" w:rsidRPr="00002EF4">
        <w:rPr>
          <w:sz w:val="2"/>
          <w:szCs w:val="2"/>
        </w:rPr>
        <w:object w:dxaOrig="13842" w:dyaOrig="6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2.25pt;height:311.25pt" o:ole="">
            <v:imagedata r:id="rId9" o:title=""/>
          </v:shape>
          <o:OLEObject Type="Embed" ProgID="Word.Document.12" ShapeID="_x0000_i1025" DrawAspect="Content" ObjectID="_1714470467" r:id="rId10"/>
        </w:object>
      </w:r>
    </w:p>
    <w:sectPr w:rsidR="00CA351B" w:rsidSect="00D45935">
      <w:pgSz w:w="16840" w:h="11900" w:orient="landscape"/>
      <w:pgMar w:top="258" w:right="1060" w:bottom="258" w:left="31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EE9" w:rsidRDefault="00597EE9" w:rsidP="00D45935">
      <w:r>
        <w:separator/>
      </w:r>
    </w:p>
  </w:endnote>
  <w:endnote w:type="continuationSeparator" w:id="0">
    <w:p w:rsidR="00597EE9" w:rsidRDefault="00597EE9" w:rsidP="00D45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EE9" w:rsidRDefault="00597EE9"/>
  </w:footnote>
  <w:footnote w:type="continuationSeparator" w:id="0">
    <w:p w:rsidR="00597EE9" w:rsidRDefault="00597E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4B4A"/>
    <w:multiLevelType w:val="multilevel"/>
    <w:tmpl w:val="8DEAD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45935"/>
    <w:rsid w:val="00002EF4"/>
    <w:rsid w:val="001859E8"/>
    <w:rsid w:val="001979C5"/>
    <w:rsid w:val="002D724C"/>
    <w:rsid w:val="0034377F"/>
    <w:rsid w:val="003C29E6"/>
    <w:rsid w:val="00474954"/>
    <w:rsid w:val="004F3C8E"/>
    <w:rsid w:val="00597EE9"/>
    <w:rsid w:val="00733246"/>
    <w:rsid w:val="007A4FEF"/>
    <w:rsid w:val="00875B96"/>
    <w:rsid w:val="008E448A"/>
    <w:rsid w:val="00946851"/>
    <w:rsid w:val="00962B8C"/>
    <w:rsid w:val="00BB2F2E"/>
    <w:rsid w:val="00CA351B"/>
    <w:rsid w:val="00D45935"/>
    <w:rsid w:val="00E56277"/>
    <w:rsid w:val="00F7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59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459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sid w:val="00D45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D45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459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D45935"/>
    <w:pPr>
      <w:shd w:val="clear" w:color="auto" w:fill="FFFFFF"/>
      <w:spacing w:after="62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rsid w:val="00D45935"/>
    <w:pPr>
      <w:shd w:val="clear" w:color="auto" w:fill="FFFFFF"/>
      <w:spacing w:after="2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D4593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45935"/>
    <w:pPr>
      <w:shd w:val="clear" w:color="auto" w:fill="FFFFFF"/>
      <w:spacing w:after="140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32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24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_________Microsoft_Office_Word1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Pogodaeva</dc:creator>
  <cp:lastModifiedBy>Pogodaeva</cp:lastModifiedBy>
  <cp:revision>3</cp:revision>
  <cp:lastPrinted>2022-05-17T05:13:00Z</cp:lastPrinted>
  <dcterms:created xsi:type="dcterms:W3CDTF">2022-05-19T04:00:00Z</dcterms:created>
  <dcterms:modified xsi:type="dcterms:W3CDTF">2022-05-19T04:01:00Z</dcterms:modified>
</cp:coreProperties>
</file>