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06" w:rsidRPr="00ED0774" w:rsidRDefault="004E0006" w:rsidP="004E0006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-281940</wp:posOffset>
            </wp:positionV>
            <wp:extent cx="714375" cy="90487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006" w:rsidRDefault="004E0006" w:rsidP="004E0006">
      <w:pPr>
        <w:pStyle w:val="ConsPlusTitle"/>
        <w:widowControl/>
        <w:outlineLvl w:val="0"/>
        <w:rPr>
          <w:bCs w:val="0"/>
          <w:sz w:val="40"/>
          <w:szCs w:val="40"/>
        </w:rPr>
      </w:pPr>
    </w:p>
    <w:p w:rsidR="004E0006" w:rsidRDefault="004E0006" w:rsidP="004E0006">
      <w:pPr>
        <w:pStyle w:val="ConsPlusTitle"/>
        <w:widowControl/>
        <w:jc w:val="center"/>
        <w:outlineLvl w:val="0"/>
        <w:rPr>
          <w:bCs w:val="0"/>
          <w:sz w:val="40"/>
          <w:szCs w:val="40"/>
        </w:rPr>
      </w:pPr>
    </w:p>
    <w:p w:rsidR="004E0006" w:rsidRPr="00212701" w:rsidRDefault="004E0006" w:rsidP="004E0006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2701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 СЕЛЬСК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ОГО ПОСЕЛЕНИЯ «КЛЮЧЕВСКОЕ</w:t>
      </w:r>
      <w:r w:rsidRPr="00212701">
        <w:rPr>
          <w:rFonts w:ascii="Times New Roman" w:eastAsia="Calibri" w:hAnsi="Times New Roman"/>
          <w:b/>
          <w:sz w:val="32"/>
          <w:szCs w:val="32"/>
          <w:lang w:eastAsia="en-US"/>
        </w:rPr>
        <w:t>» МУНИЦИПАЛЬНОГО РАЙОНА «БОРЗИНСКИЙ РАЙОН» ЗАБАЙКАЛЬСКОГО КРАЯ</w:t>
      </w:r>
    </w:p>
    <w:p w:rsidR="004E0006" w:rsidRPr="00212701" w:rsidRDefault="004E0006" w:rsidP="004E0006">
      <w:pPr>
        <w:pStyle w:val="ConsPlusTitle"/>
        <w:widowControl/>
        <w:jc w:val="center"/>
        <w:rPr>
          <w:bCs w:val="0"/>
        </w:rPr>
      </w:pPr>
    </w:p>
    <w:p w:rsidR="004E0006" w:rsidRPr="004E0006" w:rsidRDefault="004E0006" w:rsidP="004E0006">
      <w:pPr>
        <w:pStyle w:val="ConsPlusTitle"/>
        <w:widowControl/>
        <w:jc w:val="center"/>
        <w:rPr>
          <w:bCs w:val="0"/>
          <w:sz w:val="36"/>
          <w:szCs w:val="36"/>
        </w:rPr>
      </w:pPr>
      <w:r w:rsidRPr="004E0006">
        <w:rPr>
          <w:bCs w:val="0"/>
          <w:sz w:val="36"/>
          <w:szCs w:val="36"/>
        </w:rPr>
        <w:t>ПОСТАНОВЛЕНИЕ</w:t>
      </w:r>
    </w:p>
    <w:p w:rsidR="004E0006" w:rsidRPr="002057D1" w:rsidRDefault="004E0006" w:rsidP="004E0006">
      <w:pPr>
        <w:pStyle w:val="ConsPlusTitle"/>
        <w:widowControl/>
        <w:jc w:val="center"/>
        <w:rPr>
          <w:bCs w:val="0"/>
          <w:sz w:val="32"/>
          <w:szCs w:val="32"/>
        </w:rPr>
      </w:pPr>
    </w:p>
    <w:p w:rsidR="004E0006" w:rsidRPr="008D597D" w:rsidRDefault="004E0006" w:rsidP="004E0006">
      <w:pPr>
        <w:pStyle w:val="ConsPlusTitle"/>
        <w:widowControl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15 апреля 2022</w:t>
      </w:r>
      <w:r w:rsidRPr="008D597D">
        <w:rPr>
          <w:b w:val="0"/>
          <w:bCs w:val="0"/>
          <w:sz w:val="32"/>
          <w:szCs w:val="32"/>
        </w:rPr>
        <w:t xml:space="preserve"> года</w:t>
      </w:r>
      <w:r>
        <w:rPr>
          <w:b w:val="0"/>
          <w:bCs w:val="0"/>
          <w:sz w:val="32"/>
          <w:szCs w:val="32"/>
        </w:rPr>
        <w:t xml:space="preserve">                              </w:t>
      </w:r>
      <w:r w:rsidRPr="002057D1">
        <w:rPr>
          <w:b w:val="0"/>
          <w:bCs w:val="0"/>
          <w:sz w:val="32"/>
          <w:szCs w:val="32"/>
        </w:rPr>
        <w:t xml:space="preserve">                </w:t>
      </w:r>
      <w:r>
        <w:rPr>
          <w:b w:val="0"/>
          <w:bCs w:val="0"/>
          <w:sz w:val="32"/>
          <w:szCs w:val="32"/>
        </w:rPr>
        <w:t xml:space="preserve">            </w:t>
      </w:r>
      <w:r w:rsidR="00FC3F3B">
        <w:rPr>
          <w:b w:val="0"/>
          <w:bCs w:val="0"/>
          <w:sz w:val="32"/>
          <w:szCs w:val="32"/>
        </w:rPr>
        <w:t xml:space="preserve">    </w:t>
      </w:r>
      <w:bookmarkStart w:id="0" w:name="_GoBack"/>
      <w:bookmarkEnd w:id="0"/>
      <w:r>
        <w:rPr>
          <w:b w:val="0"/>
          <w:bCs w:val="0"/>
          <w:sz w:val="32"/>
          <w:szCs w:val="32"/>
        </w:rPr>
        <w:t xml:space="preserve"> № 8</w:t>
      </w:r>
    </w:p>
    <w:p w:rsidR="004E0006" w:rsidRDefault="004E0006" w:rsidP="004E0006">
      <w:pPr>
        <w:pStyle w:val="ConsPlusTitle"/>
        <w:widowControl/>
        <w:jc w:val="center"/>
        <w:rPr>
          <w:b w:val="0"/>
          <w:bCs w:val="0"/>
        </w:rPr>
      </w:pPr>
    </w:p>
    <w:p w:rsidR="004E0006" w:rsidRPr="00447ADD" w:rsidRDefault="004E0006" w:rsidP="004E00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Ключевское</w:t>
      </w:r>
    </w:p>
    <w:p w:rsidR="004E0006" w:rsidRDefault="004E0006" w:rsidP="004E0006">
      <w:pPr>
        <w:pStyle w:val="ConsPlusTitle"/>
        <w:widowControl/>
        <w:jc w:val="center"/>
        <w:rPr>
          <w:b w:val="0"/>
          <w:bCs w:val="0"/>
        </w:rPr>
      </w:pPr>
    </w:p>
    <w:p w:rsidR="004E0006" w:rsidRPr="003A3474" w:rsidRDefault="004E0006" w:rsidP="004E0006">
      <w:pPr>
        <w:pStyle w:val="ConsPlusTitle"/>
        <w:widowControl/>
      </w:pPr>
      <w:r>
        <w:rPr>
          <w:bCs w:val="0"/>
        </w:rPr>
        <w:t xml:space="preserve">     О внесении изменений в постановление администрации сельского поселения «Ключевское» от  10 августа 2017 года № 23 «Об утверждении  </w:t>
      </w:r>
      <w:r>
        <w:t>административного регламента</w:t>
      </w:r>
      <w:r>
        <w:rPr>
          <w:color w:val="000000"/>
        </w:rPr>
        <w:t xml:space="preserve"> по предоставлению </w:t>
      </w:r>
      <w:r>
        <w:t xml:space="preserve">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«Ключевское»</w:t>
      </w:r>
      <w:r w:rsidRPr="003A3474">
        <w:t xml:space="preserve"> </w:t>
      </w:r>
    </w:p>
    <w:p w:rsidR="004E0006" w:rsidRDefault="004E0006" w:rsidP="004E0006">
      <w:pPr>
        <w:pStyle w:val="ConsPlusTitle"/>
        <w:widowControl/>
        <w:jc w:val="center"/>
        <w:rPr>
          <w:b w:val="0"/>
          <w:bCs w:val="0"/>
        </w:rPr>
      </w:pPr>
    </w:p>
    <w:p w:rsidR="004E0006" w:rsidRDefault="004E0006" w:rsidP="004E000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85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№ 210-ФЗ «Об организации и представлении государственных и муниципальных услуг», пунктом 20 части 1 статьи 14 (для поселений), пунктом 26 части 1 статьи 16 (для городских округов)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E761F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CE761F">
          <w:rPr>
            <w:rStyle w:val="a3"/>
            <w:rFonts w:ascii="Times New Roman" w:hAnsi="Times New Roman"/>
            <w:color w:val="000000"/>
          </w:rPr>
          <w:t>постановлением</w:t>
        </w:r>
      </w:hyperlink>
      <w:r w:rsidRPr="00CE761F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/>
          <w:sz w:val="28"/>
          <w:szCs w:val="28"/>
        </w:rPr>
        <w:t xml:space="preserve">Ключевское» от 25 июня 2012г. № 12 </w:t>
      </w:r>
      <w:r w:rsidRPr="00CE761F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услуг»,</w:t>
      </w:r>
      <w:r>
        <w:rPr>
          <w:rFonts w:ascii="Times New Roman" w:hAnsi="Times New Roman"/>
          <w:sz w:val="28"/>
          <w:szCs w:val="28"/>
        </w:rPr>
        <w:t xml:space="preserve"> руководствуясь ст. 33 Устава сельского поселения «Ключевское» </w:t>
      </w:r>
      <w:r w:rsidRPr="00CE761F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Ключевское</w:t>
      </w:r>
      <w:r w:rsidRPr="00CE761F">
        <w:rPr>
          <w:rFonts w:ascii="Times New Roman" w:hAnsi="Times New Roman"/>
          <w:sz w:val="28"/>
          <w:szCs w:val="28"/>
        </w:rPr>
        <w:t xml:space="preserve">» </w:t>
      </w:r>
      <w:r w:rsidRPr="00CE761F">
        <w:rPr>
          <w:rFonts w:ascii="Times New Roman" w:hAnsi="Times New Roman"/>
          <w:b/>
          <w:sz w:val="28"/>
          <w:szCs w:val="28"/>
        </w:rPr>
        <w:t>постановляет:</w:t>
      </w:r>
    </w:p>
    <w:p w:rsidR="004E0006" w:rsidRDefault="004E0006" w:rsidP="004E000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и дополнение </w:t>
      </w:r>
      <w:r w:rsidRPr="00212701">
        <w:rPr>
          <w:rFonts w:ascii="Times New Roman" w:hAnsi="Times New Roman"/>
          <w:bCs/>
          <w:sz w:val="28"/>
          <w:szCs w:val="28"/>
        </w:rPr>
        <w:t>в постановление администрации сельск</w:t>
      </w:r>
      <w:r>
        <w:rPr>
          <w:rFonts w:ascii="Times New Roman" w:hAnsi="Times New Roman"/>
          <w:bCs/>
          <w:sz w:val="28"/>
          <w:szCs w:val="28"/>
        </w:rPr>
        <w:t>ого поселения «Ключевское» от 10 августа 2017 года № 23</w:t>
      </w:r>
      <w:r w:rsidRPr="00212701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21270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12701">
        <w:rPr>
          <w:rFonts w:ascii="Times New Roman" w:hAnsi="Times New Roman"/>
          <w:color w:val="000000"/>
          <w:sz w:val="28"/>
          <w:szCs w:val="28"/>
        </w:rPr>
        <w:t xml:space="preserve"> по предоставлению </w:t>
      </w:r>
      <w:r w:rsidRPr="00212701">
        <w:rPr>
          <w:rFonts w:ascii="Times New Roman" w:hAnsi="Times New Roman"/>
          <w:sz w:val="28"/>
          <w:szCs w:val="28"/>
        </w:rPr>
        <w:t xml:space="preserve">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</w:t>
      </w:r>
      <w:r>
        <w:rPr>
          <w:rFonts w:ascii="Times New Roman" w:hAnsi="Times New Roman"/>
          <w:sz w:val="28"/>
          <w:szCs w:val="28"/>
        </w:rPr>
        <w:t>ого поселения «Ключевское</w:t>
      </w:r>
      <w:r w:rsidRPr="002127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E0006" w:rsidRDefault="004E0006" w:rsidP="004E00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пункт </w:t>
      </w:r>
      <w:r w:rsidRPr="00212701">
        <w:rPr>
          <w:rFonts w:ascii="Times New Roman" w:hAnsi="Times New Roman"/>
          <w:sz w:val="28"/>
          <w:szCs w:val="28"/>
        </w:rPr>
        <w:t>2.11.3.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E0006" w:rsidRPr="00212701" w:rsidRDefault="004E0006" w:rsidP="004E0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12701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 – колясочников.</w:t>
      </w:r>
    </w:p>
    <w:p w:rsidR="004E0006" w:rsidRPr="00212701" w:rsidRDefault="004E0006" w:rsidP="004E0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701">
        <w:rPr>
          <w:rFonts w:ascii="Times New Roman" w:hAnsi="Times New Roman"/>
          <w:sz w:val="28"/>
          <w:szCs w:val="28"/>
        </w:rPr>
        <w:t>Кроме того,  инвалидам (включая инвалидов, использующих кресла-коляски и собак-проводников) обеспечиваются:</w:t>
      </w:r>
    </w:p>
    <w:p w:rsidR="004E0006" w:rsidRDefault="004E0006" w:rsidP="004E0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006" w:rsidRDefault="004E0006" w:rsidP="004E0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2701">
        <w:rPr>
          <w:rFonts w:ascii="Times New Roman" w:hAnsi="Times New Roman"/>
          <w:sz w:val="28"/>
          <w:szCs w:val="28"/>
        </w:rPr>
        <w:t>- условия для беспрепятственного доступа к объект</w:t>
      </w:r>
      <w:r>
        <w:rPr>
          <w:rFonts w:ascii="Times New Roman" w:hAnsi="Times New Roman"/>
          <w:sz w:val="28"/>
          <w:szCs w:val="28"/>
        </w:rPr>
        <w:t>ам социальной, инженерной и транспортной инфраструктур</w:t>
      </w:r>
      <w:r w:rsidRPr="0021270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</w:t>
      </w:r>
      <w:r w:rsidRPr="002127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местам отдыха и к предоставляемым в них услугам;</w:t>
      </w:r>
      <w:r w:rsidRPr="00212701">
        <w:rPr>
          <w:rFonts w:ascii="Times New Roman" w:hAnsi="Times New Roman"/>
          <w:sz w:val="28"/>
          <w:szCs w:val="28"/>
        </w:rPr>
        <w:t xml:space="preserve"> </w:t>
      </w:r>
    </w:p>
    <w:p w:rsidR="004E0006" w:rsidRPr="00212701" w:rsidRDefault="004E0006" w:rsidP="004E0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2701">
        <w:rPr>
          <w:rFonts w:ascii="Times New Roman" w:hAnsi="Times New Roman"/>
          <w:sz w:val="28"/>
          <w:szCs w:val="28"/>
        </w:rPr>
        <w:t>условия для беспрепятственного</w:t>
      </w:r>
      <w:r>
        <w:rPr>
          <w:rFonts w:ascii="Times New Roman" w:hAnsi="Times New Roman"/>
          <w:sz w:val="28"/>
          <w:szCs w:val="28"/>
        </w:rPr>
        <w:t xml:space="preserve">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4E0006" w:rsidRPr="00212701" w:rsidRDefault="004E0006" w:rsidP="004E0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</w:t>
      </w:r>
      <w:r w:rsidRPr="0021270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</w:t>
      </w:r>
      <w:r w:rsidRPr="00FD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социальной, инженерной и транспортной инфраструктур</w:t>
      </w:r>
      <w:r w:rsidRPr="00212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12701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ы из них,</w:t>
      </w:r>
      <w:r w:rsidRPr="00212701">
        <w:rPr>
          <w:rFonts w:ascii="Times New Roman" w:hAnsi="Times New Roman"/>
          <w:sz w:val="28"/>
          <w:szCs w:val="28"/>
        </w:rPr>
        <w:t xml:space="preserve"> посадки в транспортное средство и высадки из него, в том числе с использованием кресла-коляски;</w:t>
      </w:r>
    </w:p>
    <w:p w:rsidR="004E0006" w:rsidRPr="00212701" w:rsidRDefault="004E0006" w:rsidP="004E0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27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0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rPr>
          <w:rFonts w:ascii="Times New Roman" w:hAnsi="Times New Roman"/>
          <w:sz w:val="28"/>
          <w:szCs w:val="28"/>
        </w:rPr>
        <w:t>, и оказание им помощи на объекта</w:t>
      </w:r>
      <w:r w:rsidRPr="00FD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социальной, инженерной и транспортной инфраструктур</w:t>
      </w:r>
      <w:r w:rsidRPr="00212701">
        <w:rPr>
          <w:rFonts w:ascii="Times New Roman" w:hAnsi="Times New Roman"/>
          <w:sz w:val="28"/>
          <w:szCs w:val="28"/>
        </w:rPr>
        <w:t>;</w:t>
      </w:r>
    </w:p>
    <w:p w:rsidR="004E0006" w:rsidRPr="00212701" w:rsidRDefault="004E0006" w:rsidP="004E0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27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01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 беспрепятственного доступа инвалидов к объектам </w:t>
      </w:r>
      <w:r>
        <w:rPr>
          <w:rFonts w:ascii="Times New Roman" w:hAnsi="Times New Roman"/>
          <w:sz w:val="28"/>
          <w:szCs w:val="28"/>
        </w:rPr>
        <w:t>социальной, инженерной и транспортной инфраструктур</w:t>
      </w:r>
      <w:r w:rsidRPr="00212701">
        <w:rPr>
          <w:rFonts w:ascii="Times New Roman" w:hAnsi="Times New Roman"/>
          <w:sz w:val="28"/>
          <w:szCs w:val="28"/>
        </w:rPr>
        <w:t xml:space="preserve"> и к услугам с учетом ограничений их жизнедеятельности;</w:t>
      </w:r>
    </w:p>
    <w:p w:rsidR="004E0006" w:rsidRPr="00212701" w:rsidRDefault="004E0006" w:rsidP="004E0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27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01">
        <w:rPr>
          <w:rFonts w:ascii="Times New Roman" w:hAnsi="Times New Roman"/>
          <w:sz w:val="28"/>
          <w:szCs w:val="28"/>
        </w:rPr>
        <w:t>дублирование необходимой для инвалидов звуковой и</w:t>
      </w:r>
      <w:r w:rsidRPr="00FD4362">
        <w:rPr>
          <w:rFonts w:ascii="Times New Roman" w:hAnsi="Times New Roman"/>
          <w:sz w:val="28"/>
          <w:szCs w:val="28"/>
        </w:rPr>
        <w:t xml:space="preserve"> </w:t>
      </w:r>
      <w:r w:rsidRPr="00212701">
        <w:rPr>
          <w:rFonts w:ascii="Times New Roman" w:hAnsi="Times New Roman"/>
          <w:sz w:val="28"/>
          <w:szCs w:val="28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0006" w:rsidRPr="00212701" w:rsidRDefault="004E0006" w:rsidP="004E0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27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01">
        <w:rPr>
          <w:rFonts w:ascii="Times New Roman" w:hAnsi="Times New Roman"/>
          <w:sz w:val="28"/>
          <w:szCs w:val="28"/>
        </w:rPr>
        <w:t>допуск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12701">
        <w:rPr>
          <w:rFonts w:ascii="Times New Roman" w:hAnsi="Times New Roman"/>
          <w:sz w:val="28"/>
          <w:szCs w:val="28"/>
        </w:rPr>
        <w:t>объекты</w:t>
      </w:r>
      <w:r w:rsidRPr="00FD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социальной, инженерной и транспортной инфраструктур собаки-</w:t>
      </w:r>
      <w:r w:rsidRPr="00212701">
        <w:rPr>
          <w:rFonts w:ascii="Times New Roman" w:hAnsi="Times New Roman"/>
          <w:sz w:val="28"/>
          <w:szCs w:val="28"/>
        </w:rPr>
        <w:t>проводника</w:t>
      </w:r>
      <w:r>
        <w:rPr>
          <w:rFonts w:ascii="Times New Roman" w:hAnsi="Times New Roman"/>
          <w:sz w:val="28"/>
          <w:szCs w:val="28"/>
        </w:rPr>
        <w:t xml:space="preserve"> при наличии документа</w:t>
      </w:r>
      <w:r w:rsidRPr="002127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подтверждающего ее специальное обучение выдаваемого по форме и в порядке,</w:t>
      </w:r>
      <w:r w:rsidRPr="00212701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 xml:space="preserve">е определяются федеральным органом исполнительной власти, осуществляющим функции по обработке и реализации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</w:t>
      </w:r>
      <w:r w:rsidRPr="00212701">
        <w:rPr>
          <w:rFonts w:ascii="Times New Roman" w:hAnsi="Times New Roman"/>
          <w:sz w:val="28"/>
          <w:szCs w:val="28"/>
        </w:rPr>
        <w:t>;</w:t>
      </w:r>
    </w:p>
    <w:p w:rsidR="004E0006" w:rsidRDefault="004E0006" w:rsidP="004E0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27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2701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работниками организаций, предоставляющих услуги населению,</w:t>
      </w:r>
      <w:r w:rsidRPr="00212701">
        <w:rPr>
          <w:rFonts w:ascii="Times New Roman" w:hAnsi="Times New Roman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4E0006" w:rsidRPr="00497065" w:rsidRDefault="004E0006" w:rsidP="004E0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пункт </w:t>
      </w:r>
      <w:r w:rsidRPr="00497065">
        <w:rPr>
          <w:rFonts w:ascii="Times New Roman" w:hAnsi="Times New Roman"/>
          <w:sz w:val="28"/>
          <w:szCs w:val="28"/>
        </w:rPr>
        <w:t>2.16.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E0006" w:rsidRDefault="004E0006" w:rsidP="004E0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006" w:rsidRDefault="004E0006" w:rsidP="004E0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п</w:t>
      </w:r>
      <w:r w:rsidRPr="00497065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 xml:space="preserve">и государственных и </w:t>
      </w:r>
      <w:r w:rsidRPr="0049706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497065">
        <w:rPr>
          <w:rFonts w:ascii="Times New Roman" w:hAnsi="Times New Roman"/>
          <w:sz w:val="28"/>
          <w:szCs w:val="28"/>
        </w:rPr>
        <w:t xml:space="preserve"> услуг в электронной форме</w:t>
      </w:r>
      <w:r>
        <w:rPr>
          <w:rFonts w:ascii="Times New Roman" w:hAnsi="Times New Roman"/>
          <w:sz w:val="28"/>
          <w:szCs w:val="28"/>
        </w:rPr>
        <w:t xml:space="preserve"> идентификация и аутентификация могут</w:t>
      </w:r>
      <w:r w:rsidRPr="00497065">
        <w:rPr>
          <w:rFonts w:ascii="Times New Roman" w:hAnsi="Times New Roman"/>
          <w:sz w:val="28"/>
          <w:szCs w:val="28"/>
        </w:rPr>
        <w:t xml:space="preserve"> осуществлят</w:t>
      </w:r>
      <w:r>
        <w:rPr>
          <w:rFonts w:ascii="Times New Roman" w:hAnsi="Times New Roman"/>
          <w:sz w:val="28"/>
          <w:szCs w:val="28"/>
        </w:rPr>
        <w:t>ь</w:t>
      </w:r>
      <w:r w:rsidRPr="0049706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по</w:t>
      </w:r>
      <w:r w:rsidRPr="00497065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ом:</w:t>
      </w:r>
    </w:p>
    <w:p w:rsidR="004E0006" w:rsidRDefault="004E0006" w:rsidP="004E000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E0006" w:rsidRDefault="004E0006" w:rsidP="004E000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-единой  системы</w:t>
      </w:r>
      <w:r w:rsidRPr="002C5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идентификация и аутентификация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</w:t>
      </w:r>
      <w:r w:rsidRPr="00937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идентификация и аутентификация, при условии совпадения сведений о физическом лице в указанных информационных системах;</w:t>
      </w:r>
    </w:p>
    <w:p w:rsidR="004E0006" w:rsidRDefault="004E0006" w:rsidP="004E000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E0006" w:rsidRPr="00497065" w:rsidRDefault="004E0006" w:rsidP="004E000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единой  системы</w:t>
      </w:r>
      <w:r w:rsidRPr="002C5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идентификация и аутентификация и единой</w:t>
      </w:r>
      <w:r w:rsidRPr="00937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 информации  о степени их соответствия предоставленным биометрическим персональным данным физического лица (ч.10 ст.7 Закона № 210-ФЗ)</w:t>
      </w:r>
    </w:p>
    <w:p w:rsidR="004E0006" w:rsidRDefault="004E0006" w:rsidP="004E00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006" w:rsidRPr="00212701" w:rsidRDefault="004E0006" w:rsidP="004E00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- абзац 2 пункта </w:t>
      </w:r>
      <w:r w:rsidRPr="00497065">
        <w:rPr>
          <w:rFonts w:ascii="Times New Roman" w:eastAsia="Calibri" w:hAnsi="Times New Roman"/>
          <w:sz w:val="28"/>
          <w:szCs w:val="28"/>
          <w:lang w:eastAsia="en-US"/>
        </w:rPr>
        <w:t xml:space="preserve">5.3.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редакции: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4B14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065">
        <w:rPr>
          <w:rFonts w:ascii="Times New Roman" w:eastAsia="Calibri" w:hAnsi="Times New Roman"/>
          <w:sz w:val="28"/>
          <w:szCs w:val="28"/>
          <w:lang w:eastAsia="en-US"/>
        </w:rPr>
        <w:t>фамилия, имя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970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497065">
        <w:rPr>
          <w:rFonts w:ascii="Times New Roman" w:eastAsia="Calibri" w:hAnsi="Times New Roman"/>
          <w:sz w:val="28"/>
          <w:szCs w:val="28"/>
          <w:lang w:eastAsia="en-US"/>
        </w:rPr>
        <w:t>отчество,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если имеется)</w:t>
      </w:r>
      <w:r w:rsidRPr="00497065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заявителя либо полное наименование для юридического лица.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06" w:rsidRDefault="004E0006" w:rsidP="004E0006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5.4</w:t>
      </w:r>
      <w:r w:rsidRPr="002127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497065">
        <w:rPr>
          <w:rFonts w:ascii="Times New Roman" w:eastAsia="Calibri" w:hAnsi="Times New Roman"/>
          <w:sz w:val="28"/>
          <w:szCs w:val="28"/>
          <w:lang w:eastAsia="en-US"/>
        </w:rPr>
        <w:t>Исчерпывающий перечень оснований для отказа в направлении ответа по существу на обращение (жалобу):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- нарушение срока регистрации запроса о предоставлении муниципальной услуги;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- нарушение срока предоставления муниципальной услуги;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- требования у заявителя документов или информации либо осуществления  действий, предоставления или осуществление которых не предусмотрено нормативно-правовыми актами Российской Федерации, нормативно - правовыми актами сельского поселения «Ключевское» муниципальной услуги;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- отказ в приеме документов, предоставление которых предусмотрено</w:t>
      </w:r>
      <w:r w:rsidRPr="00ED02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нормативно-правовыми актами Российской Федерации,</w:t>
      </w:r>
      <w:r w:rsidRPr="00ED02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правовыми актами</w:t>
      </w:r>
      <w:r w:rsidRPr="00CB36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«Ключевское» для предоставления государственной или муниципальной услуги, у заявителя;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- отказ в предоставлении муниципальной услуги, если основание отказа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сельского поселения «Ключевское»;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- требование с заявителя при предоставлении муниципальной услуги платы, не предусмотренной нормативно-правовыми актами Российской Федерации,</w:t>
      </w:r>
      <w:r w:rsidRPr="00ED02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муниципальными правовыми актами Забайкальского края,</w:t>
      </w:r>
      <w:r w:rsidRPr="00CB36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нормативными актами сельского поселения «Ключевское»;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отказ органа, предоставляющую муниципальную услугу, должностного лица органа, предоставляющего муниципальную услугу, многофункционального центра, работниками</w:t>
      </w:r>
      <w:r w:rsidRPr="00CB36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организаций, предусмотренной частью1.1 статьи 16 настоящего Федерального закона, или их работников в исправлении допущенных или опечаток и ошибок в выданных в результате предоставления  государственной или муниципальной услуги документах либо нарушение установленного срока таких исправлений;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- нарушение срока или порядка выдачи документов по результатам предоставления муниципальной услуги;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-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</w:t>
      </w:r>
      <w:r w:rsidRPr="003622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нормативными правовыми актами Российской Федерации, законами и иными нормативными правовыми актами Забайкальского края, нормативными правовыми актами сельского поселения «Ключевское»;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-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Pr="003622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4E0006" w:rsidRDefault="004E0006" w:rsidP="004E000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06" w:rsidRPr="0093715C" w:rsidRDefault="004E0006" w:rsidP="004E0006">
      <w:pPr>
        <w:tabs>
          <w:tab w:val="left" w:pos="77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715C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 момента подписания. </w:t>
      </w:r>
    </w:p>
    <w:p w:rsidR="004E0006" w:rsidRPr="0093715C" w:rsidRDefault="004E0006" w:rsidP="004E00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3715C">
        <w:rPr>
          <w:rFonts w:ascii="Times New Roman" w:hAnsi="Times New Roman"/>
          <w:sz w:val="28"/>
          <w:szCs w:val="28"/>
        </w:rPr>
        <w:t xml:space="preserve"> 3.</w:t>
      </w:r>
      <w:r w:rsidRPr="0093715C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 на специально оборудованном стенде, расположенном по адресу: Забайкальский край, Бор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зинский район, с.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Ключевское, ул. Советская, 22</w:t>
      </w:r>
      <w:r w:rsidRPr="0093715C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района «Борзинский район» </w:t>
      </w:r>
      <w:hyperlink r:id="rId7" w:history="1">
        <w:r w:rsidRPr="0093715C">
          <w:rPr>
            <w:rFonts w:ascii="Times New Roman" w:hAnsi="Times New Roman"/>
            <w:sz w:val="28"/>
            <w:szCs w:val="28"/>
          </w:rPr>
          <w:t>http://борзинский-район.рф</w:t>
        </w:r>
      </w:hyperlink>
      <w:r w:rsidRPr="0093715C">
        <w:rPr>
          <w:rFonts w:ascii="Times New Roman" w:hAnsi="Times New Roman"/>
          <w:sz w:val="28"/>
          <w:szCs w:val="28"/>
        </w:rPr>
        <w:t>.</w:t>
      </w:r>
    </w:p>
    <w:p w:rsidR="004E0006" w:rsidRPr="0093715C" w:rsidRDefault="004E0006" w:rsidP="004E0006">
      <w:pPr>
        <w:tabs>
          <w:tab w:val="left" w:pos="772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E0006" w:rsidRPr="0093715C" w:rsidRDefault="004E0006" w:rsidP="004E0006">
      <w:pPr>
        <w:tabs>
          <w:tab w:val="left" w:pos="335"/>
          <w:tab w:val="left" w:pos="7727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006" w:rsidRPr="0093715C" w:rsidRDefault="004E0006" w:rsidP="004E0006">
      <w:pPr>
        <w:tabs>
          <w:tab w:val="left" w:pos="335"/>
          <w:tab w:val="left" w:pos="7727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006" w:rsidRPr="0093715C" w:rsidRDefault="004E0006" w:rsidP="004E0006">
      <w:pPr>
        <w:tabs>
          <w:tab w:val="left" w:pos="335"/>
          <w:tab w:val="left" w:pos="7727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93715C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4E0006" w:rsidRPr="0093715C" w:rsidRDefault="004E0006" w:rsidP="004E0006">
      <w:pPr>
        <w:tabs>
          <w:tab w:val="left" w:pos="335"/>
          <w:tab w:val="left" w:pos="7727"/>
          <w:tab w:val="right" w:pos="93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«Ключевское</w:t>
      </w:r>
      <w:r w:rsidRPr="0093715C">
        <w:rPr>
          <w:rFonts w:ascii="Times New Roman" w:hAnsi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М.Н.Мишутина.</w:t>
      </w:r>
    </w:p>
    <w:p w:rsidR="00967C11" w:rsidRDefault="00967C11"/>
    <w:sectPr w:rsidR="0096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7810"/>
    <w:multiLevelType w:val="hybridMultilevel"/>
    <w:tmpl w:val="B8FC31B0"/>
    <w:lvl w:ilvl="0" w:tplc="ADC856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53"/>
    <w:rsid w:val="00400353"/>
    <w:rsid w:val="004E0006"/>
    <w:rsid w:val="00967C11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5361"/>
  <w15:chartTrackingRefBased/>
  <w15:docId w15:val="{DFE34886-1770-4A1E-8847-49CF18A4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0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4E0006"/>
    <w:rPr>
      <w:color w:val="0000FF"/>
      <w:u w:val="single"/>
    </w:rPr>
  </w:style>
  <w:style w:type="paragraph" w:customStyle="1" w:styleId="ConsPlusTitle">
    <w:name w:val="ConsPlusTitle"/>
    <w:uiPriority w:val="99"/>
    <w:rsid w:val="004E0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E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86;&#1088;&#1079;&#1080;&#1085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2022-06-22T07:09:00Z</dcterms:created>
  <dcterms:modified xsi:type="dcterms:W3CDTF">2022-06-22T07:11:00Z</dcterms:modified>
</cp:coreProperties>
</file>