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F11357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2F5080" w:rsidP="00C23207">
      <w:pPr>
        <w:jc w:val="both"/>
        <w:rPr>
          <w:szCs w:val="28"/>
        </w:rPr>
      </w:pPr>
      <w:bookmarkStart w:id="0" w:name="_Hlk90038512"/>
      <w:r>
        <w:rPr>
          <w:szCs w:val="28"/>
        </w:rPr>
        <w:t xml:space="preserve">   </w:t>
      </w:r>
      <w:r w:rsidR="00AB26D0">
        <w:rPr>
          <w:szCs w:val="28"/>
        </w:rPr>
        <w:t xml:space="preserve">   </w:t>
      </w:r>
      <w:r w:rsidR="00DA1E3A">
        <w:rPr>
          <w:szCs w:val="28"/>
        </w:rPr>
        <w:t>31</w:t>
      </w:r>
      <w:bookmarkStart w:id="1" w:name="_GoBack"/>
      <w:bookmarkEnd w:id="1"/>
      <w:r w:rsidR="00AB26D0">
        <w:rPr>
          <w:szCs w:val="28"/>
        </w:rPr>
        <w:t xml:space="preserve"> </w:t>
      </w:r>
      <w:r w:rsidR="00B36614">
        <w:rPr>
          <w:szCs w:val="28"/>
        </w:rPr>
        <w:t>мая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>
        <w:rPr>
          <w:szCs w:val="28"/>
        </w:rPr>
        <w:t>2</w:t>
      </w:r>
      <w:r w:rsidR="00AB26D0">
        <w:rPr>
          <w:szCs w:val="28"/>
        </w:rPr>
        <w:t>2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DA1E3A">
        <w:rPr>
          <w:szCs w:val="28"/>
        </w:rPr>
        <w:t>12</w:t>
      </w:r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B5704F">
        <w:rPr>
          <w:b/>
          <w:bCs/>
          <w:szCs w:val="28"/>
        </w:rPr>
        <w:t>признании утратившим силу постановления главы муниципального района «Борзинский район»</w:t>
      </w:r>
    </w:p>
    <w:p w:rsidR="00AB26D0" w:rsidRPr="00691662" w:rsidRDefault="00AB26D0" w:rsidP="00691662">
      <w:pPr>
        <w:rPr>
          <w:szCs w:val="28"/>
        </w:rPr>
      </w:pPr>
    </w:p>
    <w:p w:rsidR="00EB2532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b/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5704F" w:rsidRPr="00A90576">
        <w:rPr>
          <w:szCs w:val="28"/>
        </w:rPr>
        <w:t>стать</w:t>
      </w:r>
      <w:r w:rsidR="00B5704F">
        <w:rPr>
          <w:szCs w:val="28"/>
        </w:rPr>
        <w:t>ей</w:t>
      </w:r>
      <w:r w:rsidR="00B5704F" w:rsidRPr="00A90576">
        <w:rPr>
          <w:szCs w:val="28"/>
        </w:rPr>
        <w:t xml:space="preserve"> 33</w:t>
      </w:r>
      <w:r>
        <w:rPr>
          <w:szCs w:val="28"/>
        </w:rPr>
        <w:t xml:space="preserve"> </w:t>
      </w:r>
      <w:r w:rsidR="00B5704F" w:rsidRPr="00A90576">
        <w:rPr>
          <w:szCs w:val="28"/>
        </w:rPr>
        <w:t>Устава муниципального</w:t>
      </w:r>
      <w:r>
        <w:rPr>
          <w:szCs w:val="28"/>
        </w:rPr>
        <w:t xml:space="preserve">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="00B5704F">
        <w:rPr>
          <w:szCs w:val="28"/>
        </w:rPr>
        <w:t xml:space="preserve">», </w:t>
      </w:r>
      <w:r w:rsidR="00B5704F" w:rsidRPr="00B5704F">
        <w:rPr>
          <w:b/>
          <w:szCs w:val="28"/>
        </w:rPr>
        <w:t>п</w:t>
      </w:r>
      <w:r w:rsidRPr="002B2EB7">
        <w:rPr>
          <w:b/>
          <w:szCs w:val="28"/>
        </w:rPr>
        <w:t xml:space="preserve">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C8182B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73D3E">
        <w:rPr>
          <w:bCs/>
          <w:szCs w:val="28"/>
        </w:rPr>
        <w:t>П</w:t>
      </w:r>
      <w:r w:rsidR="00B5704F">
        <w:rPr>
          <w:bCs/>
          <w:szCs w:val="28"/>
        </w:rPr>
        <w:t>ризнать утратившим силу постановление главы муниципального района «Борзинский район» от 23 мая 2022 года № 10 «</w:t>
      </w:r>
      <w:r w:rsidR="00C8182B" w:rsidRPr="00C8182B">
        <w:rPr>
          <w:bCs/>
          <w:szCs w:val="28"/>
        </w:rPr>
        <w:t>О назначении общественных обсуждений по проектам внесения изменений в правила землепользования и застройки сельских поселений муниципального района «Борзинский район»</w:t>
      </w:r>
      <w:r w:rsidR="00C8182B">
        <w:rPr>
          <w:bCs/>
          <w:szCs w:val="28"/>
        </w:rPr>
        <w:t>.</w:t>
      </w:r>
    </w:p>
    <w:p w:rsidR="002F5080" w:rsidRPr="00FF2512" w:rsidRDefault="00C8182B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2F5080" w:rsidRPr="002F5080">
        <w:rPr>
          <w:bCs/>
          <w:szCs w:val="28"/>
        </w:rPr>
        <w:t xml:space="preserve">. </w:t>
      </w:r>
      <w:r w:rsidR="00EB2532" w:rsidRPr="00EB2532">
        <w:rPr>
          <w:bCs/>
          <w:szCs w:val="28"/>
        </w:rPr>
        <w:t xml:space="preserve">Настоящее постановление вступает в силу </w:t>
      </w:r>
      <w:r w:rsidR="00173D3E"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2C6FD4" w:rsidRDefault="002C6FD4" w:rsidP="00753FD4">
      <w:pPr>
        <w:jc w:val="both"/>
        <w:rPr>
          <w:szCs w:val="28"/>
        </w:rPr>
      </w:pPr>
      <w:r>
        <w:rPr>
          <w:szCs w:val="28"/>
        </w:rPr>
        <w:t>Временно и</w:t>
      </w:r>
      <w:r w:rsidR="00EC400F">
        <w:rPr>
          <w:szCs w:val="28"/>
        </w:rPr>
        <w:t xml:space="preserve">сполняющий обязанности </w:t>
      </w:r>
    </w:p>
    <w:p w:rsidR="00602CC1" w:rsidRDefault="00EC400F" w:rsidP="00753FD4">
      <w:pPr>
        <w:jc w:val="both"/>
        <w:rPr>
          <w:szCs w:val="28"/>
        </w:rPr>
      </w:pPr>
      <w:r>
        <w:rPr>
          <w:szCs w:val="28"/>
        </w:rPr>
        <w:t>главы</w:t>
      </w:r>
      <w:r w:rsidR="00602CC1">
        <w:rPr>
          <w:szCs w:val="28"/>
        </w:rPr>
        <w:t xml:space="preserve">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2C6FD4">
        <w:rPr>
          <w:szCs w:val="28"/>
        </w:rPr>
        <w:t>Р.А. Гридин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57" w:rsidRDefault="00F11357">
      <w:r>
        <w:separator/>
      </w:r>
    </w:p>
  </w:endnote>
  <w:endnote w:type="continuationSeparator" w:id="0">
    <w:p w:rsidR="00F11357" w:rsidRDefault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57" w:rsidRDefault="00F11357">
      <w:r>
        <w:separator/>
      </w:r>
    </w:p>
  </w:footnote>
  <w:footnote w:type="continuationSeparator" w:id="0">
    <w:p w:rsidR="00F11357" w:rsidRDefault="00F1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04F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476F4"/>
    <w:rsid w:val="00160D43"/>
    <w:rsid w:val="00160FE5"/>
    <w:rsid w:val="00164498"/>
    <w:rsid w:val="00165553"/>
    <w:rsid w:val="00166824"/>
    <w:rsid w:val="00170E10"/>
    <w:rsid w:val="00173D3E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6FD4"/>
    <w:rsid w:val="002C7C77"/>
    <w:rsid w:val="002D2E4D"/>
    <w:rsid w:val="002F30F5"/>
    <w:rsid w:val="002F5080"/>
    <w:rsid w:val="00305F4A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17A6B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5AFE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E3B43"/>
    <w:rsid w:val="00AF485A"/>
    <w:rsid w:val="00B01742"/>
    <w:rsid w:val="00B072A8"/>
    <w:rsid w:val="00B1416D"/>
    <w:rsid w:val="00B34404"/>
    <w:rsid w:val="00B36614"/>
    <w:rsid w:val="00B4726F"/>
    <w:rsid w:val="00B4728B"/>
    <w:rsid w:val="00B50703"/>
    <w:rsid w:val="00B5704F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182B"/>
    <w:rsid w:val="00C84556"/>
    <w:rsid w:val="00C92068"/>
    <w:rsid w:val="00CB5477"/>
    <w:rsid w:val="00CC176C"/>
    <w:rsid w:val="00CC380C"/>
    <w:rsid w:val="00CC5F6A"/>
    <w:rsid w:val="00CD1019"/>
    <w:rsid w:val="00CE22B2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66C61"/>
    <w:rsid w:val="00D82CC6"/>
    <w:rsid w:val="00D846A6"/>
    <w:rsid w:val="00DA1E3A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72B1D"/>
    <w:rsid w:val="00E77161"/>
    <w:rsid w:val="00E832F0"/>
    <w:rsid w:val="00EA2D63"/>
    <w:rsid w:val="00EA5A4C"/>
    <w:rsid w:val="00EA710F"/>
    <w:rsid w:val="00EB0DAA"/>
    <w:rsid w:val="00EB2532"/>
    <w:rsid w:val="00EB37F7"/>
    <w:rsid w:val="00EC1E46"/>
    <w:rsid w:val="00EC400F"/>
    <w:rsid w:val="00EC7739"/>
    <w:rsid w:val="00ED3F64"/>
    <w:rsid w:val="00ED5EBF"/>
    <w:rsid w:val="00F03D12"/>
    <w:rsid w:val="00F10FD3"/>
    <w:rsid w:val="00F11357"/>
    <w:rsid w:val="00F12EDE"/>
    <w:rsid w:val="00F12FB2"/>
    <w:rsid w:val="00F17C43"/>
    <w:rsid w:val="00F32D6B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120F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39CC9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5</cp:revision>
  <cp:lastPrinted>2022-05-31T00:04:00Z</cp:lastPrinted>
  <dcterms:created xsi:type="dcterms:W3CDTF">2022-05-31T00:03:00Z</dcterms:created>
  <dcterms:modified xsi:type="dcterms:W3CDTF">2022-05-31T05:52:00Z</dcterms:modified>
</cp:coreProperties>
</file>