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5" w:rsidRDefault="001060C5" w:rsidP="001060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-34290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«ЮЖНОЕ»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</w:p>
    <w:p w:rsidR="001060C5" w:rsidRDefault="001060C5" w:rsidP="001060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60C5" w:rsidRDefault="001060C5" w:rsidP="001060C5">
      <w:pPr>
        <w:jc w:val="center"/>
        <w:rPr>
          <w:b/>
          <w:sz w:val="32"/>
          <w:szCs w:val="32"/>
        </w:rPr>
      </w:pPr>
    </w:p>
    <w:p w:rsidR="001060C5" w:rsidRDefault="001060C5" w:rsidP="001060C5">
      <w:pPr>
        <w:jc w:val="center"/>
        <w:outlineLvl w:val="0"/>
        <w:rPr>
          <w:sz w:val="28"/>
        </w:rPr>
      </w:pPr>
      <w:r>
        <w:rPr>
          <w:sz w:val="28"/>
        </w:rPr>
        <w:t>29 марта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№ 8   </w:t>
      </w:r>
    </w:p>
    <w:p w:rsidR="001060C5" w:rsidRDefault="001060C5" w:rsidP="001060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1060C5" w:rsidRDefault="001060C5" w:rsidP="001060C5"/>
    <w:p w:rsidR="001060C5" w:rsidRDefault="001060C5" w:rsidP="001060C5"/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 сельского поселения «Южное»</w:t>
      </w:r>
    </w:p>
    <w:p w:rsidR="001060C5" w:rsidRDefault="001060C5" w:rsidP="001060C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особого противопожарного режима</w:t>
      </w:r>
    </w:p>
    <w:p w:rsidR="001060C5" w:rsidRDefault="001060C5" w:rsidP="001060C5">
      <w:pPr>
        <w:rPr>
          <w:sz w:val="28"/>
          <w:szCs w:val="28"/>
        </w:rPr>
      </w:pPr>
    </w:p>
    <w:p w:rsidR="001060C5" w:rsidRDefault="001060C5" w:rsidP="0010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п.8, 9. 23 ст. 14 Федерального Закона «Об общих принципах организации местного самоуправления в Российской Федерации» от 06.10.2003 года №131-ФЗ, Федерального закона «О противопожарной безопасности» от 18.11.2004 года №69-ФЗ, статьей 8 Закона Забайкальского края от 3 июня 2009 года №190-ЗЗК «О пожарной безопасности в Забайкальском крае», учитывая постановление Губернатора Забайкальского края №22 от 01.04.2021 года, администрация сельского</w:t>
      </w:r>
      <w:proofErr w:type="gramEnd"/>
      <w:r>
        <w:rPr>
          <w:sz w:val="28"/>
          <w:szCs w:val="28"/>
        </w:rPr>
        <w:t xml:space="preserve"> поселения «Южное» </w:t>
      </w:r>
      <w:r>
        <w:rPr>
          <w:b/>
          <w:sz w:val="28"/>
          <w:szCs w:val="28"/>
        </w:rPr>
        <w:t>постановляет:</w:t>
      </w:r>
    </w:p>
    <w:p w:rsidR="001060C5" w:rsidRDefault="001060C5" w:rsidP="001060C5">
      <w:pPr>
        <w:jc w:val="both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29 марта 2022 года на территории сельского поселения «Южное» особый противопожарный режим.</w:t>
      </w: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2. Привлекать население для локализации пожаров вне границ населенного пункта.</w:t>
      </w: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Принять дополнительные меры, препятствующие распространению степных пожаров вне границ населенного пункта.</w:t>
      </w:r>
    </w:p>
    <w:p w:rsidR="001060C5" w:rsidRDefault="001060C5" w:rsidP="001060C5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после  его подписания.</w:t>
      </w:r>
    </w:p>
    <w:p w:rsidR="001060C5" w:rsidRDefault="001060C5" w:rsidP="001060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Постановление обнародовать путем размещения на информационном стенде по адресу: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с. Южное,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1.</w:t>
      </w:r>
    </w:p>
    <w:p w:rsidR="001060C5" w:rsidRDefault="001060C5" w:rsidP="001060C5">
      <w:pPr>
        <w:jc w:val="both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О.М.Машукова</w:t>
      </w:r>
    </w:p>
    <w:p w:rsidR="00107144" w:rsidRDefault="00107144"/>
    <w:sectPr w:rsidR="00107144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60C5"/>
    <w:rsid w:val="001060C5"/>
    <w:rsid w:val="00107144"/>
    <w:rsid w:val="00A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C5"/>
    <w:pPr>
      <w:ind w:left="720"/>
      <w:contextualSpacing/>
    </w:pPr>
  </w:style>
  <w:style w:type="paragraph" w:customStyle="1" w:styleId="ConsTitle">
    <w:name w:val="ConsTitle"/>
    <w:rsid w:val="00106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2022-03-29T03:53:00Z</dcterms:created>
  <dcterms:modified xsi:type="dcterms:W3CDTF">2022-03-29T04:01:00Z</dcterms:modified>
</cp:coreProperties>
</file>