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170" w:rsidRPr="00917170" w:rsidRDefault="00917170" w:rsidP="00917170">
      <w:pPr>
        <w:shd w:val="clear" w:color="auto" w:fill="FFFFFF"/>
        <w:spacing w:after="240" w:line="336" w:lineRule="atLeast"/>
        <w:jc w:val="center"/>
        <w:outlineLvl w:val="0"/>
        <w:rPr>
          <w:rFonts w:ascii="Times New Roman" w:eastAsia="Times New Roman" w:hAnsi="Times New Roman" w:cs="Times New Roman"/>
          <w:color w:val="244061" w:themeColor="accent1" w:themeShade="80"/>
          <w:spacing w:val="-12"/>
          <w:kern w:val="36"/>
          <w:sz w:val="28"/>
          <w:szCs w:val="28"/>
          <w:lang w:eastAsia="ru-RU"/>
        </w:rPr>
      </w:pPr>
      <w:r w:rsidRPr="00917170">
        <w:rPr>
          <w:rFonts w:ascii="Times New Roman" w:eastAsia="Times New Roman" w:hAnsi="Times New Roman" w:cs="Times New Roman"/>
          <w:color w:val="244061" w:themeColor="accent1" w:themeShade="80"/>
          <w:spacing w:val="-12"/>
          <w:kern w:val="36"/>
          <w:sz w:val="28"/>
          <w:szCs w:val="28"/>
          <w:lang w:eastAsia="ru-RU"/>
        </w:rPr>
        <w:t>Административная ответственность за незаконную реализацию SIM-карт</w:t>
      </w:r>
    </w:p>
    <w:p w:rsidR="00917170" w:rsidRPr="00917170" w:rsidRDefault="00917170" w:rsidP="009171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GoBack"/>
      <w:bookmarkEnd w:id="0"/>
      <w:r w:rsidRPr="009171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Согласно ст. 44 Федерального закона от 07.07.2003 № 126-ФЗ О связи» на территории Российской Федерации услуги связи оказываются операторами связи только на основании договора об оказании таких услуг.</w:t>
      </w:r>
    </w:p>
    <w:p w:rsidR="00917170" w:rsidRPr="00917170" w:rsidRDefault="00917170" w:rsidP="009171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71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Заключение договоров об оказании услуг сотовой связи в нестационарных торговых объектах запрещается, за исключением случаев заключения оператором связи или уполномоченным им лицом таких договоров с специально оборудованных</w:t>
      </w:r>
      <w:r w:rsidRPr="009171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транспортных средств.</w:t>
      </w:r>
    </w:p>
    <w:p w:rsidR="00917170" w:rsidRPr="00917170" w:rsidRDefault="00917170" w:rsidP="009171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71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заключении договоров по оказанию услуг сотовой связи, в том числе при продаже </w:t>
      </w:r>
      <w:proofErr w:type="spellStart"/>
      <w:r w:rsidRPr="009171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sim</w:t>
      </w:r>
      <w:proofErr w:type="spellEnd"/>
      <w:r w:rsidRPr="009171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-карт оператор связи или лицо, действующее от его имени обязаны внести в такой договор достоверные сведения об абоненте.  </w:t>
      </w:r>
    </w:p>
    <w:p w:rsidR="00917170" w:rsidRPr="00917170" w:rsidRDefault="00917170" w:rsidP="009171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71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Заключение договоров возможно только при предъявлении документа, удостоверяющего личность.</w:t>
      </w:r>
    </w:p>
    <w:p w:rsidR="00917170" w:rsidRPr="00917170" w:rsidRDefault="00917170" w:rsidP="009171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71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 заключение договоров оказания услуг сотовой связи и или продажу </w:t>
      </w:r>
      <w:proofErr w:type="spellStart"/>
      <w:r w:rsidRPr="009171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sim</w:t>
      </w:r>
      <w:proofErr w:type="spellEnd"/>
      <w:r w:rsidRPr="009171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-карт неуполномоченным лицом ст. 13.29 Кодекса Российской Федерации об административных правонарушениях предусмотрена административная ответственность в виде штрафа:</w:t>
      </w:r>
    </w:p>
    <w:p w:rsidR="00917170" w:rsidRPr="00917170" w:rsidRDefault="00917170" w:rsidP="009171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71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для гр</w:t>
      </w:r>
      <w:r w:rsidRPr="009171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аждан – от 2 до 5 тысяч рублей;</w:t>
      </w:r>
    </w:p>
    <w:p w:rsidR="00917170" w:rsidRPr="00917170" w:rsidRDefault="00917170" w:rsidP="009171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71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 для должностных лиц - от 10 тысяч до 50 тысяч</w:t>
      </w:r>
      <w:r w:rsidRPr="009171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рублей;</w:t>
      </w:r>
    </w:p>
    <w:p w:rsidR="00917170" w:rsidRPr="00917170" w:rsidRDefault="00917170" w:rsidP="009171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71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 для юридических лиц - от 100 тысяч до 200 тысяч рублей.</w:t>
      </w:r>
    </w:p>
    <w:p w:rsidR="00917170" w:rsidRPr="00917170" w:rsidRDefault="00917170" w:rsidP="009171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17170" w:rsidRPr="00917170" w:rsidRDefault="00917170" w:rsidP="009171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17170" w:rsidRPr="00917170" w:rsidRDefault="00917170" w:rsidP="009171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71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Информацию подготовил:</w:t>
      </w:r>
    </w:p>
    <w:p w:rsidR="00917170" w:rsidRPr="00917170" w:rsidRDefault="00917170" w:rsidP="009171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17170" w:rsidRPr="00917170" w:rsidRDefault="00917170" w:rsidP="00917170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71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Заместитель Борзинского</w:t>
      </w:r>
    </w:p>
    <w:p w:rsidR="00917170" w:rsidRPr="00917170" w:rsidRDefault="00917170" w:rsidP="00917170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71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транспортного прокурора</w:t>
      </w:r>
    </w:p>
    <w:p w:rsidR="00917170" w:rsidRPr="00917170" w:rsidRDefault="00917170" w:rsidP="00917170">
      <w:pPr>
        <w:shd w:val="clear" w:color="auto" w:fill="FFFFFF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17170" w:rsidRPr="00917170" w:rsidRDefault="00917170" w:rsidP="00917170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71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К.Л. Галинецкий</w:t>
      </w:r>
    </w:p>
    <w:p w:rsidR="00651BC1" w:rsidRDefault="00651BC1"/>
    <w:sectPr w:rsidR="00651B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170"/>
    <w:rsid w:val="00651BC1"/>
    <w:rsid w:val="0091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C9C17B-3CBC-4E1B-9A9F-BB296D04A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9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55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14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c400</cp:lastModifiedBy>
  <cp:revision>1</cp:revision>
  <dcterms:created xsi:type="dcterms:W3CDTF">2022-11-17T07:05:00Z</dcterms:created>
  <dcterms:modified xsi:type="dcterms:W3CDTF">2022-11-17T07:08:00Z</dcterms:modified>
</cp:coreProperties>
</file>