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78" w:rsidRDefault="00CE7F51" w:rsidP="003E4A78">
      <w:pPr>
        <w:pStyle w:val="ConsPlusTitle"/>
        <w:widowControl/>
        <w:ind w:firstLine="567"/>
        <w:jc w:val="center"/>
        <w:rPr>
          <w:rFonts w:ascii="Times New Roman" w:hAnsi="Times New Roman" w:cs="Times New Roman"/>
          <w:bCs w:val="0"/>
          <w:sz w:val="32"/>
          <w:szCs w:val="32"/>
        </w:rPr>
      </w:pPr>
      <w:r w:rsidRPr="00CE7F51">
        <w:rPr>
          <w:rFonts w:ascii="Times New Roman" w:hAnsi="Times New Roman" w:cs="Times New Roman"/>
          <w:bCs w:val="0"/>
          <w:noProof/>
          <w:sz w:val="32"/>
          <w:szCs w:val="32"/>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-158115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CE7F51" w:rsidRDefault="00CE7F51" w:rsidP="003E4A78">
      <w:pPr>
        <w:pStyle w:val="ConsPlusTitle"/>
        <w:widowControl/>
        <w:ind w:firstLine="567"/>
        <w:jc w:val="center"/>
        <w:rPr>
          <w:rFonts w:ascii="Times New Roman" w:hAnsi="Times New Roman" w:cs="Times New Roman"/>
          <w:bCs w:val="0"/>
          <w:sz w:val="32"/>
          <w:szCs w:val="32"/>
        </w:rPr>
      </w:pPr>
    </w:p>
    <w:p w:rsidR="00CE7F51" w:rsidRDefault="00CE7F51" w:rsidP="003E4A78">
      <w:pPr>
        <w:pStyle w:val="ConsPlusTitle"/>
        <w:widowControl/>
        <w:ind w:firstLine="567"/>
        <w:jc w:val="center"/>
        <w:rPr>
          <w:rFonts w:ascii="Times New Roman" w:hAnsi="Times New Roman" w:cs="Times New Roman"/>
          <w:bCs w:val="0"/>
          <w:sz w:val="32"/>
          <w:szCs w:val="32"/>
        </w:rPr>
      </w:pPr>
    </w:p>
    <w:p w:rsidR="00CE7F51" w:rsidRDefault="00CE7F51" w:rsidP="003E4A78">
      <w:pPr>
        <w:pStyle w:val="ConsPlusTitle"/>
        <w:widowControl/>
        <w:ind w:firstLine="567"/>
        <w:jc w:val="center"/>
        <w:rPr>
          <w:rFonts w:ascii="Times New Roman" w:hAnsi="Times New Roman" w:cs="Times New Roman"/>
          <w:bCs w:val="0"/>
          <w:sz w:val="32"/>
          <w:szCs w:val="32"/>
        </w:rPr>
      </w:pPr>
    </w:p>
    <w:p w:rsidR="00CE7F51" w:rsidRPr="00CE7F51" w:rsidRDefault="00CE7F51" w:rsidP="00CE7F51">
      <w:pPr>
        <w:pStyle w:val="af0"/>
        <w:jc w:val="center"/>
        <w:rPr>
          <w:rFonts w:ascii="Times New Roman" w:hAnsi="Times New Roman" w:cs="Times New Roman"/>
          <w:b/>
          <w:sz w:val="28"/>
          <w:szCs w:val="28"/>
        </w:rPr>
      </w:pPr>
      <w:r w:rsidRPr="00CE7F51">
        <w:rPr>
          <w:rFonts w:ascii="Times New Roman" w:hAnsi="Times New Roman" w:cs="Times New Roman"/>
          <w:b/>
          <w:sz w:val="28"/>
          <w:szCs w:val="28"/>
        </w:rPr>
        <w:t>Администрация сельского поселения «Чиндантское»</w:t>
      </w:r>
    </w:p>
    <w:p w:rsidR="00CE7F51" w:rsidRPr="00CE7F51" w:rsidRDefault="00CE7F51" w:rsidP="00CE7F51">
      <w:pPr>
        <w:pStyle w:val="af0"/>
        <w:jc w:val="center"/>
        <w:rPr>
          <w:rFonts w:ascii="Times New Roman" w:hAnsi="Times New Roman" w:cs="Times New Roman"/>
          <w:b/>
          <w:sz w:val="28"/>
          <w:szCs w:val="28"/>
        </w:rPr>
      </w:pPr>
      <w:r w:rsidRPr="00CE7F51">
        <w:rPr>
          <w:rFonts w:ascii="Times New Roman" w:hAnsi="Times New Roman" w:cs="Times New Roman"/>
          <w:b/>
          <w:sz w:val="28"/>
          <w:szCs w:val="28"/>
        </w:rPr>
        <w:t>муниципального района «Борзинский район»</w:t>
      </w:r>
    </w:p>
    <w:p w:rsidR="00CE7F51" w:rsidRPr="00CE7F51" w:rsidRDefault="00CE7F51" w:rsidP="00CE7F51">
      <w:pPr>
        <w:pStyle w:val="af0"/>
        <w:jc w:val="center"/>
        <w:rPr>
          <w:rFonts w:ascii="Times New Roman" w:hAnsi="Times New Roman" w:cs="Times New Roman"/>
          <w:b/>
          <w:i/>
          <w:color w:val="00B050"/>
          <w:sz w:val="28"/>
          <w:szCs w:val="28"/>
        </w:rPr>
      </w:pPr>
      <w:r w:rsidRPr="00CE7F51">
        <w:rPr>
          <w:rFonts w:ascii="Times New Roman" w:hAnsi="Times New Roman" w:cs="Times New Roman"/>
          <w:b/>
          <w:sz w:val="28"/>
          <w:szCs w:val="28"/>
        </w:rPr>
        <w:t>Забайкальского края</w:t>
      </w:r>
    </w:p>
    <w:p w:rsidR="00CE7F51" w:rsidRPr="00CE7F51" w:rsidRDefault="00CE7F51" w:rsidP="00CE7F51">
      <w:pPr>
        <w:pStyle w:val="af0"/>
        <w:jc w:val="center"/>
        <w:rPr>
          <w:rFonts w:ascii="Times New Roman" w:hAnsi="Times New Roman" w:cs="Times New Roman"/>
          <w:b/>
          <w:i/>
          <w:color w:val="FF0000"/>
          <w:sz w:val="28"/>
          <w:szCs w:val="28"/>
        </w:rPr>
      </w:pPr>
    </w:p>
    <w:p w:rsidR="00CE7F51" w:rsidRPr="00CE7F51" w:rsidRDefault="00CE7F51" w:rsidP="00CE7F51">
      <w:pPr>
        <w:pStyle w:val="af0"/>
        <w:jc w:val="center"/>
        <w:rPr>
          <w:rFonts w:ascii="Times New Roman" w:hAnsi="Times New Roman" w:cs="Times New Roman"/>
          <w:b/>
          <w:sz w:val="28"/>
          <w:szCs w:val="28"/>
        </w:rPr>
      </w:pPr>
      <w:r w:rsidRPr="00CE7F51">
        <w:rPr>
          <w:rFonts w:ascii="Times New Roman" w:hAnsi="Times New Roman" w:cs="Times New Roman"/>
          <w:b/>
          <w:sz w:val="28"/>
          <w:szCs w:val="28"/>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7552FE">
      <w:pPr>
        <w:pStyle w:val="ConsPlusTitle"/>
        <w:widowControl/>
        <w:rPr>
          <w:rFonts w:ascii="Times New Roman" w:hAnsi="Times New Roman" w:cs="Times New Roman"/>
          <w:b w:val="0"/>
          <w:bCs w:val="0"/>
          <w:sz w:val="28"/>
          <w:szCs w:val="28"/>
        </w:rPr>
      </w:pPr>
      <w:r w:rsidRPr="004C606C">
        <w:rPr>
          <w:rFonts w:ascii="Times New Roman" w:hAnsi="Times New Roman" w:cs="Times New Roman"/>
          <w:b w:val="0"/>
          <w:bCs w:val="0"/>
          <w:sz w:val="28"/>
          <w:szCs w:val="28"/>
        </w:rPr>
        <w:t>«</w:t>
      </w:r>
      <w:r w:rsidR="007552FE">
        <w:rPr>
          <w:rFonts w:ascii="Times New Roman" w:hAnsi="Times New Roman" w:cs="Times New Roman"/>
          <w:b w:val="0"/>
          <w:bCs w:val="0"/>
          <w:sz w:val="28"/>
          <w:szCs w:val="28"/>
        </w:rPr>
        <w:t>12</w:t>
      </w:r>
      <w:r w:rsidRPr="004C606C">
        <w:rPr>
          <w:rFonts w:ascii="Times New Roman" w:hAnsi="Times New Roman" w:cs="Times New Roman"/>
          <w:b w:val="0"/>
          <w:bCs w:val="0"/>
          <w:sz w:val="28"/>
          <w:szCs w:val="28"/>
        </w:rPr>
        <w:t>»</w:t>
      </w:r>
      <w:r w:rsidR="007552FE">
        <w:rPr>
          <w:rFonts w:ascii="Times New Roman" w:hAnsi="Times New Roman" w:cs="Times New Roman"/>
          <w:b w:val="0"/>
          <w:bCs w:val="0"/>
          <w:sz w:val="28"/>
          <w:szCs w:val="28"/>
        </w:rPr>
        <w:t xml:space="preserve"> декабря</w:t>
      </w:r>
      <w:r w:rsidRPr="004C606C">
        <w:rPr>
          <w:rFonts w:ascii="Times New Roman" w:hAnsi="Times New Roman" w:cs="Times New Roman"/>
          <w:b w:val="0"/>
          <w:bCs w:val="0"/>
          <w:sz w:val="28"/>
          <w:szCs w:val="28"/>
        </w:rPr>
        <w:t xml:space="preserve"> 20</w:t>
      </w:r>
      <w:r w:rsidR="007552FE">
        <w:rPr>
          <w:rFonts w:ascii="Times New Roman" w:hAnsi="Times New Roman" w:cs="Times New Roman"/>
          <w:b w:val="0"/>
          <w:bCs w:val="0"/>
          <w:sz w:val="28"/>
          <w:szCs w:val="28"/>
        </w:rPr>
        <w:t>22 год</w:t>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r>
      <w:r w:rsidR="007552FE">
        <w:rPr>
          <w:rFonts w:ascii="Times New Roman" w:hAnsi="Times New Roman" w:cs="Times New Roman"/>
          <w:b w:val="0"/>
          <w:bCs w:val="0"/>
          <w:sz w:val="28"/>
          <w:szCs w:val="28"/>
        </w:rPr>
        <w:tab/>
        <w:t xml:space="preserve">                         № 42</w:t>
      </w:r>
    </w:p>
    <w:p w:rsidR="003E4A78" w:rsidRDefault="003E4A78" w:rsidP="00CE7F51">
      <w:pPr>
        <w:pStyle w:val="ConsPlusTitle"/>
        <w:widowControl/>
        <w:rPr>
          <w:rFonts w:ascii="Times New Roman" w:hAnsi="Times New Roman" w:cs="Times New Roman"/>
          <w:b w:val="0"/>
          <w:bCs w:val="0"/>
          <w:i/>
          <w:sz w:val="28"/>
          <w:szCs w:val="28"/>
        </w:rPr>
      </w:pPr>
    </w:p>
    <w:p w:rsidR="00CE7F51" w:rsidRDefault="00CE7F51" w:rsidP="00CE7F5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Чиндант 2-й</w:t>
      </w:r>
    </w:p>
    <w:p w:rsidR="00CE7F51" w:rsidRPr="00CE7F51" w:rsidRDefault="00CE7F51" w:rsidP="00CE7F51">
      <w:pPr>
        <w:pStyle w:val="ConsPlusTitle"/>
        <w:widowControl/>
        <w:jc w:val="center"/>
        <w:rPr>
          <w:rFonts w:ascii="Times New Roman" w:hAnsi="Times New Roman" w:cs="Times New Roman"/>
          <w:b w:val="0"/>
          <w:bCs w:val="0"/>
          <w:sz w:val="28"/>
          <w:szCs w:val="28"/>
        </w:rPr>
      </w:pPr>
    </w:p>
    <w:p w:rsidR="003E4A78" w:rsidRPr="00161DF3" w:rsidRDefault="003E4A78" w:rsidP="00CE7F51">
      <w:pPr>
        <w:pStyle w:val="ConsPlusTitle"/>
        <w:widowControl/>
        <w:ind w:firstLine="567"/>
        <w:jc w:val="both"/>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00CE7F51">
        <w:rPr>
          <w:rFonts w:ascii="Times New Roman" w:hAnsi="Times New Roman" w:cs="Times New Roman"/>
          <w:sz w:val="32"/>
          <w:szCs w:val="32"/>
        </w:rPr>
        <w:t xml:space="preserve"> сельского поселения «Чиндантское» муниципального района «Борзинский район» Забайкальского края</w:t>
      </w:r>
    </w:p>
    <w:p w:rsidR="003E4A78" w:rsidRPr="00161DF3"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7552FE" w:rsidRDefault="003E4A78" w:rsidP="007552FE">
      <w:pPr>
        <w:ind w:firstLine="709"/>
        <w:jc w:val="both"/>
        <w:rPr>
          <w:rFonts w:ascii="Times New Roman" w:hAnsi="Times New Roman" w:cs="Times New Roman"/>
          <w:sz w:val="28"/>
          <w:szCs w:val="28"/>
        </w:rPr>
      </w:pPr>
      <w:proofErr w:type="gramStart"/>
      <w:r w:rsidRPr="003E4A78">
        <w:rPr>
          <w:rFonts w:ascii="Times New Roman" w:hAnsi="Times New Roman" w:cs="Times New Roman"/>
          <w:sz w:val="28"/>
          <w:szCs w:val="28"/>
        </w:rPr>
        <w:t xml:space="preserve">В соответствии с Федеральным </w:t>
      </w:r>
      <w:hyperlink r:id="rId9"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10" w:history="1">
        <w:r w:rsidRPr="003E4A78">
          <w:rPr>
            <w:rFonts w:ascii="Times New Roman" w:hAnsi="Times New Roman" w:cs="Times New Roman"/>
            <w:sz w:val="28"/>
            <w:szCs w:val="28"/>
          </w:rPr>
          <w:t>постановлением</w:t>
        </w:r>
      </w:hyperlink>
      <w:r w:rsidRPr="003E4A78">
        <w:rPr>
          <w:rFonts w:ascii="Times New Roman" w:hAnsi="Times New Roman" w:cs="Times New Roman"/>
          <w:sz w:val="28"/>
          <w:szCs w:val="28"/>
        </w:rPr>
        <w:t xml:space="preserve"> администрации </w:t>
      </w:r>
      <w:r w:rsidR="007552FE">
        <w:rPr>
          <w:rFonts w:ascii="Times New Roman" w:hAnsi="Times New Roman"/>
          <w:sz w:val="28"/>
          <w:szCs w:val="28"/>
          <w:lang w:eastAsia="ru-RU"/>
        </w:rPr>
        <w:t>сельского поселения «Чиндантское» муниципального района «Борзинский район» Забайкальского края</w:t>
      </w:r>
      <w:r w:rsidR="007552FE" w:rsidRPr="00ED35D6">
        <w:rPr>
          <w:rFonts w:ascii="Times New Roman" w:hAnsi="Times New Roman"/>
          <w:sz w:val="28"/>
          <w:szCs w:val="28"/>
          <w:lang w:eastAsia="ru-RU"/>
        </w:rPr>
        <w:t xml:space="preserve"> </w:t>
      </w:r>
      <w:r w:rsidR="007552FE" w:rsidRPr="000C7013">
        <w:rPr>
          <w:rFonts w:ascii="Times New Roman" w:hAnsi="Times New Roman"/>
          <w:color w:val="000000" w:themeColor="text1"/>
          <w:sz w:val="28"/>
          <w:szCs w:val="28"/>
          <w:lang w:eastAsia="ru-RU"/>
        </w:rPr>
        <w:t>от 20 июня 2012 года № 16</w:t>
      </w:r>
      <w:r w:rsidR="007552FE" w:rsidRPr="00ED35D6">
        <w:rPr>
          <w:rFonts w:ascii="Times New Roman" w:hAnsi="Times New Roman"/>
          <w:sz w:val="28"/>
          <w:szCs w:val="28"/>
          <w:lang w:eastAsia="ru-RU"/>
        </w:rPr>
        <w:t xml:space="preserve"> </w:t>
      </w:r>
      <w:r w:rsidRPr="003E4A78">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w:t>
      </w:r>
      <w:r w:rsidR="007552FE">
        <w:rPr>
          <w:rFonts w:ascii="Times New Roman" w:hAnsi="Times New Roman" w:cs="Times New Roman"/>
          <w:sz w:val="28"/>
          <w:szCs w:val="28"/>
        </w:rPr>
        <w:t>администрация сельского поселения «Чиндантское» муниципального района «Борзинский</w:t>
      </w:r>
      <w:proofErr w:type="gramEnd"/>
      <w:r w:rsidR="007552FE">
        <w:rPr>
          <w:rFonts w:ascii="Times New Roman" w:hAnsi="Times New Roman" w:cs="Times New Roman"/>
          <w:sz w:val="28"/>
          <w:szCs w:val="28"/>
        </w:rPr>
        <w:t xml:space="preserve"> район» Забайкальского края  </w:t>
      </w:r>
      <w:proofErr w:type="spellStart"/>
      <w:proofErr w:type="gramStart"/>
      <w:r w:rsidR="007552FE">
        <w:rPr>
          <w:rFonts w:ascii="Times New Roman" w:hAnsi="Times New Roman" w:cs="Times New Roman"/>
          <w:b/>
          <w:sz w:val="28"/>
          <w:szCs w:val="28"/>
        </w:rPr>
        <w:t>п</w:t>
      </w:r>
      <w:proofErr w:type="spellEnd"/>
      <w:proofErr w:type="gramEnd"/>
      <w:r w:rsidR="007552FE">
        <w:rPr>
          <w:rFonts w:ascii="Times New Roman" w:hAnsi="Times New Roman" w:cs="Times New Roman"/>
          <w:b/>
          <w:sz w:val="28"/>
          <w:szCs w:val="28"/>
        </w:rPr>
        <w:t xml:space="preserve"> о с т а </w:t>
      </w:r>
      <w:proofErr w:type="spellStart"/>
      <w:r w:rsidR="007552FE">
        <w:rPr>
          <w:rFonts w:ascii="Times New Roman" w:hAnsi="Times New Roman" w:cs="Times New Roman"/>
          <w:b/>
          <w:sz w:val="28"/>
          <w:szCs w:val="28"/>
        </w:rPr>
        <w:t>н</w:t>
      </w:r>
      <w:proofErr w:type="spellEnd"/>
      <w:r w:rsidR="007552FE">
        <w:rPr>
          <w:rFonts w:ascii="Times New Roman" w:hAnsi="Times New Roman" w:cs="Times New Roman"/>
          <w:b/>
          <w:sz w:val="28"/>
          <w:szCs w:val="28"/>
        </w:rPr>
        <w:t xml:space="preserve"> о в л я е т</w:t>
      </w:r>
      <w:r w:rsidR="007552FE">
        <w:rPr>
          <w:rFonts w:ascii="Times New Roman" w:hAnsi="Times New Roman" w:cs="Times New Roman"/>
          <w:sz w:val="28"/>
          <w:szCs w:val="28"/>
        </w:rPr>
        <w:t>:</w:t>
      </w:r>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1"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00E4106F">
        <w:rPr>
          <w:rFonts w:ascii="Times New Roman" w:hAnsi="Times New Roman" w:cs="Times New Roman"/>
          <w:sz w:val="28"/>
          <w:szCs w:val="28"/>
        </w:rPr>
        <w:t xml:space="preserve"> сельского поселения «Чиндантское» муниципального района «Борзинский район» Забайкальского края</w:t>
      </w:r>
      <w:r w:rsidRPr="003E4A78">
        <w:rPr>
          <w:rFonts w:ascii="Times New Roman" w:hAnsi="Times New Roman" w:cs="Times New Roman"/>
          <w:sz w:val="28"/>
          <w:szCs w:val="28"/>
        </w:rPr>
        <w:t>.</w:t>
      </w:r>
    </w:p>
    <w:p w:rsidR="003E4A78" w:rsidRPr="0076064E" w:rsidRDefault="008D5E72" w:rsidP="0076064E">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76064E" w:rsidRDefault="0076064E" w:rsidP="0076064E">
      <w:pPr>
        <w:pStyle w:val="ConsPlusTitle"/>
        <w:widowControl/>
        <w:ind w:left="567"/>
        <w:jc w:val="both"/>
        <w:rPr>
          <w:rFonts w:ascii="Times New Roman" w:hAnsi="Times New Roman" w:cs="Times New Roman"/>
          <w:b w:val="0"/>
          <w:bCs w:val="0"/>
          <w:sz w:val="28"/>
          <w:szCs w:val="28"/>
        </w:rPr>
      </w:pPr>
    </w:p>
    <w:p w:rsidR="0076064E" w:rsidRDefault="0076064E" w:rsidP="0076064E">
      <w:pPr>
        <w:pStyle w:val="ConsPlusTitle"/>
        <w:widowControl/>
        <w:ind w:left="567"/>
        <w:jc w:val="both"/>
        <w:rPr>
          <w:rFonts w:ascii="Times New Roman" w:hAnsi="Times New Roman" w:cs="Times New Roman"/>
          <w:b w:val="0"/>
          <w:bCs w:val="0"/>
          <w:sz w:val="28"/>
          <w:szCs w:val="28"/>
        </w:rPr>
      </w:pPr>
    </w:p>
    <w:p w:rsidR="00E4106F" w:rsidRPr="00832E2D" w:rsidRDefault="00E4106F" w:rsidP="00E4106F">
      <w:pPr>
        <w:rPr>
          <w:rFonts w:ascii="Times New Roman" w:hAnsi="Times New Roman" w:cs="Times New Roman"/>
          <w:sz w:val="28"/>
          <w:szCs w:val="28"/>
        </w:rPr>
      </w:pPr>
      <w:r w:rsidRPr="00832E2D">
        <w:rPr>
          <w:rFonts w:ascii="Times New Roman" w:hAnsi="Times New Roman" w:cs="Times New Roman"/>
          <w:sz w:val="28"/>
          <w:szCs w:val="28"/>
        </w:rPr>
        <w:t>Глав</w:t>
      </w:r>
      <w:r>
        <w:rPr>
          <w:rFonts w:ascii="Times New Roman" w:hAnsi="Times New Roman" w:cs="Times New Roman"/>
          <w:sz w:val="28"/>
          <w:szCs w:val="28"/>
        </w:rPr>
        <w:t>а сельского поселения «Чиндантское»                                    Н.С. Старицына</w:t>
      </w:r>
    </w:p>
    <w:p w:rsidR="00E4106F" w:rsidRPr="00832E2D" w:rsidRDefault="00E4106F" w:rsidP="00E4106F">
      <w:pPr>
        <w:tabs>
          <w:tab w:val="left" w:pos="708"/>
          <w:tab w:val="left" w:pos="1416"/>
          <w:tab w:val="left" w:pos="2124"/>
          <w:tab w:val="left" w:pos="2832"/>
          <w:tab w:val="left" w:pos="3480"/>
          <w:tab w:val="left" w:pos="3915"/>
          <w:tab w:val="center" w:pos="4677"/>
        </w:tabs>
        <w:rPr>
          <w:rFonts w:ascii="Times New Roman" w:hAnsi="Times New Roman" w:cs="Times New Roman"/>
          <w:sz w:val="28"/>
          <w:szCs w:val="28"/>
        </w:rPr>
      </w:pP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6064E" w:rsidRPr="0076064E" w:rsidRDefault="0076064E" w:rsidP="0076064E">
      <w:pPr>
        <w:pStyle w:val="ConsPlusTitle"/>
        <w:widowControl/>
        <w:ind w:left="567"/>
        <w:jc w:val="both"/>
        <w:rPr>
          <w:rFonts w:ascii="Times New Roman" w:hAnsi="Times New Roman" w:cs="Times New Roman"/>
          <w:b w:val="0"/>
          <w:sz w:val="28"/>
          <w:szCs w:val="28"/>
        </w:rPr>
      </w:pPr>
    </w:p>
    <w:p w:rsidR="008D5E72" w:rsidRPr="004F1200" w:rsidRDefault="003E4A78" w:rsidP="007552FE">
      <w:pPr>
        <w:rPr>
          <w:rFonts w:ascii="Times New Roman" w:hAnsi="Times New Roman" w:cs="Times New Roman"/>
          <w:sz w:val="28"/>
          <w:szCs w:val="28"/>
        </w:rPr>
      </w:pPr>
      <w:r>
        <w:rPr>
          <w:rFonts w:ascii="Times New Roman" w:hAnsi="Times New Roman" w:cs="Times New Roman"/>
          <w:sz w:val="28"/>
          <w:szCs w:val="28"/>
        </w:rPr>
        <w:br w:type="page"/>
      </w:r>
      <w:r w:rsidR="007552FE">
        <w:rPr>
          <w:rFonts w:ascii="Times New Roman" w:hAnsi="Times New Roman" w:cs="Times New Roman"/>
          <w:sz w:val="28"/>
          <w:szCs w:val="28"/>
        </w:rPr>
        <w:lastRenderedPageBreak/>
        <w:t xml:space="preserve">                                                                                       </w:t>
      </w:r>
      <w:r w:rsidR="008D5E72" w:rsidRPr="004F1200">
        <w:rPr>
          <w:rFonts w:ascii="Times New Roman" w:hAnsi="Times New Roman" w:cs="Times New Roman"/>
          <w:sz w:val="28"/>
          <w:szCs w:val="28"/>
        </w:rPr>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E4106F">
        <w:rPr>
          <w:rFonts w:ascii="Times New Roman" w:hAnsi="Times New Roman" w:cs="Times New Roman"/>
          <w:sz w:val="28"/>
          <w:szCs w:val="28"/>
        </w:rPr>
        <w:t xml:space="preserve"> сельского поселения «Чиндантское» муниципального района «Борзинский район» Забайкальского края</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7552FE">
        <w:rPr>
          <w:rFonts w:ascii="Times New Roman" w:hAnsi="Times New Roman" w:cs="Times New Roman"/>
          <w:sz w:val="28"/>
          <w:szCs w:val="28"/>
        </w:rPr>
        <w:t>12» декабря</w:t>
      </w:r>
      <w:r w:rsidRPr="0004249F">
        <w:rPr>
          <w:rFonts w:ascii="Times New Roman" w:hAnsi="Times New Roman" w:cs="Times New Roman"/>
          <w:sz w:val="28"/>
          <w:szCs w:val="28"/>
        </w:rPr>
        <w:t xml:space="preserve"> 20</w:t>
      </w:r>
      <w:r w:rsidR="007552FE">
        <w:rPr>
          <w:rFonts w:ascii="Times New Roman" w:hAnsi="Times New Roman" w:cs="Times New Roman"/>
          <w:sz w:val="28"/>
          <w:szCs w:val="28"/>
        </w:rPr>
        <w:t xml:space="preserve">22 </w:t>
      </w:r>
      <w:r w:rsidRPr="0004249F">
        <w:rPr>
          <w:rFonts w:ascii="Times New Roman" w:hAnsi="Times New Roman" w:cs="Times New Roman"/>
          <w:sz w:val="28"/>
          <w:szCs w:val="28"/>
        </w:rPr>
        <w:t xml:space="preserve">г. № </w:t>
      </w:r>
      <w:r w:rsidR="007552FE">
        <w:rPr>
          <w:rFonts w:ascii="Times New Roman" w:hAnsi="Times New Roman" w:cs="Times New Roman"/>
          <w:sz w:val="28"/>
          <w:szCs w:val="28"/>
        </w:rPr>
        <w:t>42</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E4106F" w:rsidRPr="00E4106F">
        <w:rPr>
          <w:rFonts w:ascii="Times New Roman" w:hAnsi="Times New Roman" w:cs="Times New Roman"/>
          <w:b/>
          <w:sz w:val="28"/>
          <w:szCs w:val="28"/>
        </w:rPr>
        <w:t xml:space="preserve"> </w:t>
      </w:r>
      <w:r w:rsidR="00E4106F" w:rsidRPr="00110355">
        <w:rPr>
          <w:rFonts w:ascii="Times New Roman" w:hAnsi="Times New Roman" w:cs="Times New Roman"/>
          <w:b/>
          <w:sz w:val="28"/>
          <w:szCs w:val="28"/>
        </w:rPr>
        <w:t>сельского поселения «Чиндантское» муниципального района «Борзинский район» Забайкальского края</w:t>
      </w:r>
      <w:r w:rsidR="00E4106F">
        <w:rPr>
          <w:rFonts w:ascii="Times New Roman" w:hAnsi="Times New Roman" w:cs="Times New Roman"/>
          <w:b/>
          <w:sz w:val="28"/>
          <w:szCs w:val="28"/>
        </w:rPr>
        <w:t>»</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835C2D" w:rsidRPr="00835C2D">
        <w:rPr>
          <w:rFonts w:ascii="Times New Roman" w:hAnsi="Times New Roman" w:cs="Times New Roman"/>
          <w:bCs/>
          <w:i/>
          <w:sz w:val="28"/>
          <w:szCs w:val="28"/>
        </w:rPr>
        <w:t>(указать наименование  муниципального района, городского поселения, муниципального, городского округа)</w:t>
      </w:r>
      <w:r w:rsidR="006C37C8">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proofErr w:type="gramStart"/>
      <w:r w:rsidRPr="008D5E72">
        <w:rPr>
          <w:rFonts w:ascii="Times New Roman" w:hAnsi="Times New Roman" w:cs="Times New Roman"/>
          <w:sz w:val="28"/>
          <w:szCs w:val="28"/>
        </w:rPr>
        <w:t>специалистом администрации</w:t>
      </w:r>
      <w:r w:rsidR="00E4106F" w:rsidRPr="00E4106F">
        <w:rPr>
          <w:rFonts w:ascii="Times New Roman" w:hAnsi="Times New Roman" w:cs="Times New Roman"/>
          <w:b/>
          <w:sz w:val="28"/>
          <w:szCs w:val="28"/>
        </w:rPr>
        <w:t xml:space="preserve"> </w:t>
      </w:r>
      <w:r w:rsidR="00E4106F" w:rsidRPr="00E4106F">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Pr="008D5E72">
        <w:rPr>
          <w:rFonts w:ascii="Times New Roman" w:hAnsi="Times New Roman" w:cs="Times New Roman"/>
          <w:sz w:val="28"/>
          <w:szCs w:val="28"/>
        </w:rPr>
        <w:t xml:space="preserve"> при непосредственном обращении заявителя или его представителя в </w:t>
      </w:r>
      <w:r w:rsidRPr="008D5E72">
        <w:rPr>
          <w:rFonts w:ascii="Times New Roman" w:hAnsi="Times New Roman" w:cs="Times New Roman"/>
          <w:sz w:val="28"/>
          <w:szCs w:val="28"/>
        </w:rPr>
        <w:lastRenderedPageBreak/>
        <w:t xml:space="preserve">администрацию </w:t>
      </w:r>
      <w:r w:rsidR="00E4106F" w:rsidRPr="00E4106F">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00E4106F" w:rsidRPr="008D5E72">
        <w:rPr>
          <w:rFonts w:ascii="Times New Roman" w:hAnsi="Times New Roman" w:cs="Times New Roman"/>
          <w:i/>
          <w:color w:val="FF0000"/>
          <w:sz w:val="28"/>
          <w:szCs w:val="28"/>
        </w:rPr>
        <w:t xml:space="preserve"> </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w:t>
      </w:r>
      <w:r w:rsidR="00E4106F" w:rsidRPr="00E4106F">
        <w:rPr>
          <w:rFonts w:ascii="Times New Roman" w:hAnsi="Times New Roman" w:cs="Times New Roman"/>
          <w:b/>
          <w:sz w:val="28"/>
          <w:szCs w:val="28"/>
        </w:rPr>
        <w:t xml:space="preserve"> </w:t>
      </w:r>
      <w:r w:rsidR="00E4106F" w:rsidRPr="00E4106F">
        <w:rPr>
          <w:rFonts w:ascii="Times New Roman" w:hAnsi="Times New Roman" w:cs="Times New Roman"/>
          <w:sz w:val="28"/>
          <w:szCs w:val="28"/>
        </w:rPr>
        <w:t>сельского поселения «Чиндантское» муниципального района «Б</w:t>
      </w:r>
      <w:r w:rsidR="00E4106F">
        <w:rPr>
          <w:rFonts w:ascii="Times New Roman" w:hAnsi="Times New Roman" w:cs="Times New Roman"/>
          <w:sz w:val="28"/>
          <w:szCs w:val="28"/>
        </w:rPr>
        <w:t>орзинский район» Забайкальского к</w:t>
      </w:r>
      <w:r w:rsidR="00E4106F" w:rsidRPr="00E4106F">
        <w:rPr>
          <w:rFonts w:ascii="Times New Roman" w:hAnsi="Times New Roman" w:cs="Times New Roman"/>
          <w:sz w:val="28"/>
          <w:szCs w:val="28"/>
        </w:rPr>
        <w:t>рая</w:t>
      </w:r>
      <w:r w:rsidR="00E4106F">
        <w:rPr>
          <w:rFonts w:ascii="Times New Roman" w:hAnsi="Times New Roman" w:cs="Times New Roman"/>
          <w:sz w:val="28"/>
          <w:szCs w:val="28"/>
        </w:rPr>
        <w:t xml:space="preserve"> </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roofErr w:type="gramEnd"/>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на информационном стенде в помещении администрации</w:t>
      </w:r>
      <w:r w:rsidR="00E4106F" w:rsidRPr="00E4106F">
        <w:rPr>
          <w:rFonts w:ascii="Times New Roman" w:hAnsi="Times New Roman" w:cs="Times New Roman"/>
          <w:b/>
          <w:sz w:val="28"/>
          <w:szCs w:val="28"/>
        </w:rPr>
        <w:t xml:space="preserve"> </w:t>
      </w:r>
      <w:r w:rsidR="00E4106F" w:rsidRPr="00E4106F">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231826">
        <w:rPr>
          <w:rFonts w:ascii="Times New Roman" w:hAnsi="Times New Roman" w:cs="Times New Roman"/>
          <w:sz w:val="28"/>
          <w:szCs w:val="28"/>
        </w:rPr>
        <w:t xml:space="preserve"> </w:t>
      </w:r>
      <w:r w:rsidR="00231826" w:rsidRPr="00110355">
        <w:rPr>
          <w:rFonts w:ascii="Times New Roman" w:hAnsi="Times New Roman" w:cs="Times New Roman"/>
          <w:sz w:val="28"/>
          <w:szCs w:val="28"/>
          <w:lang w:val="en-US"/>
        </w:rPr>
        <w:t>www</w:t>
      </w:r>
      <w:r w:rsidR="00231826" w:rsidRPr="00110355">
        <w:rPr>
          <w:rFonts w:ascii="Times New Roman" w:hAnsi="Times New Roman" w:cs="Times New Roman"/>
          <w:sz w:val="28"/>
          <w:szCs w:val="28"/>
        </w:rPr>
        <w:t>.</w:t>
      </w:r>
      <w:r w:rsidR="00231826" w:rsidRPr="00110355">
        <w:rPr>
          <w:rFonts w:ascii="Times New Roman" w:hAnsi="Times New Roman" w:cs="Times New Roman"/>
          <w:sz w:val="28"/>
          <w:szCs w:val="28"/>
          <w:lang w:val="en-US"/>
        </w:rPr>
        <w:t>admin</w:t>
      </w:r>
      <w:r w:rsidR="00231826" w:rsidRPr="00110355">
        <w:rPr>
          <w:rFonts w:ascii="Times New Roman" w:hAnsi="Times New Roman" w:cs="Times New Roman"/>
          <w:sz w:val="28"/>
          <w:szCs w:val="28"/>
        </w:rPr>
        <w:t>-</w:t>
      </w:r>
      <w:proofErr w:type="spellStart"/>
      <w:r w:rsidR="00231826" w:rsidRPr="00110355">
        <w:rPr>
          <w:rFonts w:ascii="Times New Roman" w:hAnsi="Times New Roman" w:cs="Times New Roman"/>
          <w:sz w:val="28"/>
          <w:szCs w:val="28"/>
          <w:lang w:val="en-US"/>
        </w:rPr>
        <w:t>borzya</w:t>
      </w:r>
      <w:proofErr w:type="spellEnd"/>
      <w:r w:rsidR="00231826" w:rsidRPr="00110355">
        <w:rPr>
          <w:rFonts w:ascii="Times New Roman" w:hAnsi="Times New Roman" w:cs="Times New Roman"/>
          <w:sz w:val="28"/>
          <w:szCs w:val="28"/>
        </w:rPr>
        <w:t>.</w:t>
      </w:r>
      <w:proofErr w:type="spellStart"/>
      <w:r w:rsidR="00231826" w:rsidRPr="00110355">
        <w:rPr>
          <w:rFonts w:ascii="Times New Roman" w:hAnsi="Times New Roman" w:cs="Times New Roman"/>
          <w:sz w:val="28"/>
          <w:szCs w:val="28"/>
          <w:lang w:val="en-US"/>
        </w:rPr>
        <w:t>ru</w:t>
      </w:r>
      <w:proofErr w:type="spellEnd"/>
      <w:r w:rsidR="00231826">
        <w:rPr>
          <w:rFonts w:ascii="Times New Roman" w:hAnsi="Times New Roman" w:cs="Times New Roman"/>
          <w:sz w:val="28"/>
          <w:szCs w:val="28"/>
        </w:rPr>
        <w:t xml:space="preserve">, </w:t>
      </w:r>
      <w:r w:rsidRPr="008D5E72">
        <w:rPr>
          <w:rFonts w:ascii="Times New Roman" w:hAnsi="Times New Roman" w:cs="Times New Roman"/>
          <w:sz w:val="28"/>
          <w:szCs w:val="28"/>
        </w:rPr>
        <w:t>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lastRenderedPageBreak/>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администрацией</w:t>
      </w:r>
      <w:r w:rsidR="00231826" w:rsidRPr="00231826">
        <w:rPr>
          <w:sz w:val="28"/>
          <w:szCs w:val="28"/>
        </w:rPr>
        <w:t xml:space="preserve"> </w:t>
      </w:r>
      <w:r w:rsidR="00231826" w:rsidRPr="00E4106F">
        <w:rPr>
          <w:sz w:val="28"/>
          <w:szCs w:val="28"/>
        </w:rPr>
        <w:t>сельского поселения «Чиндантское» муниципального района «Борзинский район» Забайкальского края</w:t>
      </w:r>
      <w:r w:rsidR="00231826" w:rsidRPr="008D5E72">
        <w:rPr>
          <w:sz w:val="28"/>
          <w:szCs w:val="28"/>
        </w:rPr>
        <w:t>,</w:t>
      </w:r>
      <w:r w:rsidR="00231826">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5"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6"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63075C" w:rsidRPr="00F50F75" w:rsidRDefault="003D59D7" w:rsidP="0063075C">
      <w:pPr>
        <w:tabs>
          <w:tab w:val="left" w:pos="400"/>
        </w:tabs>
        <w:suppressAutoHyphens/>
        <w:autoSpaceDE w:val="0"/>
        <w:autoSpaceDN w:val="0"/>
        <w:adjustRightInd w:val="0"/>
        <w:ind w:firstLine="709"/>
        <w:jc w:val="both"/>
        <w:rPr>
          <w:rFonts w:ascii="Times New Roman" w:hAnsi="Times New Roman" w:cs="Times New Roman"/>
          <w:color w:val="000000" w:themeColor="text1"/>
          <w:sz w:val="26"/>
          <w:szCs w:val="26"/>
        </w:rPr>
      </w:pPr>
      <w:r w:rsidRPr="003D59D7">
        <w:rPr>
          <w:rFonts w:ascii="Times New Roman" w:hAnsi="Times New Roman" w:cs="Times New Roman"/>
          <w:sz w:val="28"/>
          <w:szCs w:val="28"/>
        </w:rPr>
        <w:t xml:space="preserve">- </w:t>
      </w:r>
      <w:r w:rsidR="00A5767E">
        <w:fldChar w:fldCharType="begin"/>
      </w:r>
      <w:r w:rsidR="00697152">
        <w:instrText>HYPERLINK "http://nla-service.minjust.ru:8080/rnla-links/ws/content/act/a372aaad-88e9-4526-81ed-e7c6cb3ccc78.html"</w:instrText>
      </w:r>
      <w:r w:rsidR="00A5767E">
        <w:fldChar w:fldCharType="separate"/>
      </w:r>
      <w:r w:rsidRPr="003D59D7">
        <w:rPr>
          <w:rStyle w:val="af"/>
          <w:rFonts w:ascii="Times New Roman" w:hAnsi="Times New Roman" w:cs="Times New Roman"/>
          <w:color w:val="auto"/>
          <w:sz w:val="28"/>
          <w:szCs w:val="28"/>
          <w:u w:val="none"/>
        </w:rPr>
        <w:t>Уставом</w:t>
      </w:r>
      <w:r w:rsidR="0063075C">
        <w:rPr>
          <w:rStyle w:val="af"/>
          <w:rFonts w:ascii="Times New Roman" w:hAnsi="Times New Roman" w:cs="Times New Roman"/>
          <w:color w:val="auto"/>
          <w:sz w:val="28"/>
          <w:szCs w:val="28"/>
          <w:u w:val="none"/>
        </w:rPr>
        <w:t xml:space="preserve"> </w:t>
      </w:r>
      <w:hyperlink r:id="rId17" w:history="1">
        <w:r w:rsidR="0063075C" w:rsidRPr="0063075C">
          <w:rPr>
            <w:rStyle w:val="af"/>
            <w:rFonts w:ascii="Times New Roman" w:hAnsi="Times New Roman"/>
            <w:color w:val="000000" w:themeColor="text1"/>
            <w:sz w:val="28"/>
            <w:szCs w:val="28"/>
            <w:u w:val="none"/>
          </w:rPr>
          <w:t>сельского поселения «Чиндантское» муниципального района «Борзинский район» Забайкальского края</w:t>
        </w:r>
      </w:hyperlink>
      <w:r w:rsidR="0063075C" w:rsidRPr="0063075C">
        <w:rPr>
          <w:rFonts w:ascii="Times New Roman" w:hAnsi="Times New Roman" w:cs="Times New Roman"/>
          <w:color w:val="000000" w:themeColor="text1"/>
          <w:sz w:val="28"/>
          <w:szCs w:val="28"/>
        </w:rPr>
        <w:t>, принятый решением Совета сельского поселения «Чиндантское» муниципального района «Борзинский район» Забайкальского края от 05.03.2018 года № 47</w:t>
      </w:r>
      <w:r w:rsidR="0063075C" w:rsidRPr="00F50F75">
        <w:rPr>
          <w:rFonts w:ascii="Times New Roman" w:hAnsi="Times New Roman" w:cs="Times New Roman"/>
          <w:color w:val="000000" w:themeColor="text1"/>
          <w:sz w:val="26"/>
          <w:szCs w:val="26"/>
        </w:rPr>
        <w:t>;</w:t>
      </w:r>
    </w:p>
    <w:p w:rsidR="003D59D7" w:rsidRPr="003D59D7" w:rsidRDefault="003D59D7" w:rsidP="0063075C">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Style w:val="af"/>
          <w:rFonts w:ascii="Times New Roman" w:hAnsi="Times New Roman" w:cs="Times New Roman"/>
          <w:color w:val="auto"/>
          <w:sz w:val="28"/>
          <w:szCs w:val="28"/>
          <w:u w:val="none"/>
        </w:rPr>
        <w:t xml:space="preserve"> </w:t>
      </w:r>
      <w:r w:rsidR="00A5767E">
        <w:fldChar w:fldCharType="end"/>
      </w: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lastRenderedPageBreak/>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AD405E">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sidRPr="006579B2">
        <w:rPr>
          <w:rFonts w:ascii="Times New Roman" w:hAnsi="Times New Roman" w:cs="Times New Roman"/>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0E4243">
        <w:rPr>
          <w:b/>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2.40. Уполномоченным органом обеспечивается создание инвалидам и иным </w:t>
      </w:r>
      <w:proofErr w:type="spellStart"/>
      <w:r w:rsidRPr="00CF112D">
        <w:rPr>
          <w:sz w:val="28"/>
          <w:szCs w:val="28"/>
        </w:rPr>
        <w:t>маломобильным</w:t>
      </w:r>
      <w:proofErr w:type="spellEnd"/>
      <w:r w:rsidRPr="00CF112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lastRenderedPageBreak/>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spellStart"/>
      <w:r w:rsidRPr="00090B21">
        <w:rPr>
          <w:rFonts w:ascii="Times New Roman" w:hAnsi="Times New Roman" w:cs="Times New Roman"/>
          <w:sz w:val="28"/>
          <w:szCs w:val="28"/>
        </w:rPr>
        <w:t>д</w:t>
      </w:r>
      <w:proofErr w:type="spellEnd"/>
      <w:r w:rsidRPr="00090B21">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w:t>
      </w:r>
      <w:r w:rsidRPr="002905FD">
        <w:rPr>
          <w:rFonts w:ascii="Times New Roman" w:hAnsi="Times New Roman" w:cs="Times New Roman"/>
          <w:b/>
          <w:sz w:val="28"/>
          <w:szCs w:val="28"/>
        </w:rPr>
        <w:lastRenderedPageBreak/>
        <w:t>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F0154">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lastRenderedPageBreak/>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B10569">
        <w:rPr>
          <w:color w:val="000000" w:themeColor="text1"/>
          <w:sz w:val="28"/>
          <w:szCs w:val="28"/>
        </w:rPr>
        <w:lastRenderedPageBreak/>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81CE0" w:rsidRPr="0063075C" w:rsidRDefault="002905FD" w:rsidP="0063075C">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CE7F51">
        <w:trPr>
          <w:trHeight w:val="845"/>
        </w:trPr>
        <w:tc>
          <w:tcPr>
            <w:tcW w:w="1778" w:type="dxa"/>
            <w:tcBorders>
              <w:top w:val="nil"/>
              <w:left w:val="nil"/>
              <w:bottom w:val="single" w:sz="4" w:space="0" w:color="auto"/>
              <w:right w:val="nil"/>
            </w:tcBorders>
            <w:vAlign w:val="bottom"/>
          </w:tcPr>
          <w:p w:rsidR="00AB03E4" w:rsidRPr="00565907" w:rsidRDefault="00AB03E4" w:rsidP="00CE7F51">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CE7F51">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CE7F51">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CE7F51">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CE7F51">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E7F51">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E7F51">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CE7F51">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CE7F51">
            <w:pPr>
              <w:spacing w:after="0" w:line="240" w:lineRule="auto"/>
              <w:jc w:val="center"/>
              <w:rPr>
                <w:rFonts w:ascii="Times New Roman" w:hAnsi="Times New Roman"/>
                <w:sz w:val="28"/>
                <w:szCs w:val="28"/>
              </w:rPr>
            </w:pPr>
          </w:p>
        </w:tc>
      </w:tr>
      <w:tr w:rsidR="00AB03E4" w:rsidRPr="00565907" w:rsidTr="00CE7F51">
        <w:trPr>
          <w:trHeight w:val="306"/>
        </w:trPr>
        <w:tc>
          <w:tcPr>
            <w:tcW w:w="1778"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E7F51">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E7F51">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CE7F51">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CE7F51">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CE7F51">
        <w:trPr>
          <w:trHeight w:val="13068"/>
        </w:trPr>
        <w:tc>
          <w:tcPr>
            <w:tcW w:w="9627" w:type="dxa"/>
          </w:tcPr>
          <w:p w:rsidR="002B0FFE" w:rsidRDefault="002B0FFE" w:rsidP="00CE7F51">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CE7F51">
        <w:trPr>
          <w:trHeight w:val="655"/>
        </w:trPr>
        <w:tc>
          <w:tcPr>
            <w:tcW w:w="1790" w:type="dxa"/>
            <w:tcBorders>
              <w:top w:val="nil"/>
              <w:left w:val="nil"/>
              <w:bottom w:val="single" w:sz="4" w:space="0" w:color="auto"/>
              <w:right w:val="nil"/>
            </w:tcBorders>
            <w:vAlign w:val="bottom"/>
          </w:tcPr>
          <w:p w:rsidR="002B0FFE" w:rsidRPr="00E5017A" w:rsidRDefault="002B0FFE" w:rsidP="00CE7F51">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CE7F51">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CE7F51">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CE7F5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E7F5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E7F51">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CE7F51">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CE7F51">
            <w:pPr>
              <w:spacing w:after="0" w:line="240" w:lineRule="auto"/>
              <w:jc w:val="center"/>
              <w:rPr>
                <w:rFonts w:ascii="Times New Roman" w:hAnsi="Times New Roman"/>
                <w:sz w:val="28"/>
                <w:szCs w:val="28"/>
              </w:rPr>
            </w:pPr>
          </w:p>
        </w:tc>
      </w:tr>
      <w:tr w:rsidR="002B0FFE" w:rsidRPr="00E5017A" w:rsidTr="00CE7F51">
        <w:trPr>
          <w:trHeight w:val="298"/>
        </w:trPr>
        <w:tc>
          <w:tcPr>
            <w:tcW w:w="1790" w:type="dxa"/>
            <w:tcBorders>
              <w:top w:val="nil"/>
              <w:left w:val="nil"/>
              <w:bottom w:val="nil"/>
              <w:right w:val="nil"/>
            </w:tcBorders>
          </w:tcPr>
          <w:p w:rsidR="002B0FFE" w:rsidRPr="00E5017A" w:rsidRDefault="002B0FFE" w:rsidP="00CE7F51">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CE7F51">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CE7F51">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CE7F51">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E7F51">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E7F51">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CE7F51">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CE7F51">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E1" w:rsidRDefault="007E1EE1" w:rsidP="001A3A0A">
      <w:pPr>
        <w:spacing w:after="0" w:line="240" w:lineRule="auto"/>
      </w:pPr>
      <w:r>
        <w:separator/>
      </w:r>
    </w:p>
  </w:endnote>
  <w:endnote w:type="continuationSeparator" w:id="0">
    <w:p w:rsidR="007E1EE1" w:rsidRDefault="007E1EE1"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sdtPr>
    <w:sdtEndPr>
      <w:rPr>
        <w:rFonts w:ascii="Times New Roman" w:hAnsi="Times New Roman" w:cs="Times New Roman"/>
        <w:sz w:val="24"/>
        <w:szCs w:val="24"/>
      </w:rPr>
    </w:sdtEndPr>
    <w:sdtContent>
      <w:p w:rsidR="00CE7F51" w:rsidRPr="004F43D7" w:rsidRDefault="00A5767E">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CE7F51"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7552FE">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E1" w:rsidRDefault="007E1EE1" w:rsidP="001A3A0A">
      <w:pPr>
        <w:spacing w:after="0" w:line="240" w:lineRule="auto"/>
      </w:pPr>
      <w:r>
        <w:separator/>
      </w:r>
    </w:p>
  </w:footnote>
  <w:footnote w:type="continuationSeparator" w:id="0">
    <w:p w:rsidR="007E1EE1" w:rsidRDefault="007E1EE1"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1826"/>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C4CFC"/>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075C"/>
    <w:rsid w:val="00633122"/>
    <w:rsid w:val="00641A4A"/>
    <w:rsid w:val="00641AC9"/>
    <w:rsid w:val="00645E73"/>
    <w:rsid w:val="006579B2"/>
    <w:rsid w:val="00663255"/>
    <w:rsid w:val="00665B5F"/>
    <w:rsid w:val="006733A1"/>
    <w:rsid w:val="00676A7A"/>
    <w:rsid w:val="00687BA0"/>
    <w:rsid w:val="00690EFE"/>
    <w:rsid w:val="00697152"/>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552FE"/>
    <w:rsid w:val="0076064E"/>
    <w:rsid w:val="00763403"/>
    <w:rsid w:val="00766285"/>
    <w:rsid w:val="007719AF"/>
    <w:rsid w:val="00773C7D"/>
    <w:rsid w:val="00774DDA"/>
    <w:rsid w:val="0078045F"/>
    <w:rsid w:val="007816DD"/>
    <w:rsid w:val="007A1092"/>
    <w:rsid w:val="007A3134"/>
    <w:rsid w:val="007A501E"/>
    <w:rsid w:val="007E1EE1"/>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5767E"/>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E7F51"/>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106F"/>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styleId="af0">
    <w:name w:val="No Spacing"/>
    <w:uiPriority w:val="1"/>
    <w:qFormat/>
    <w:rsid w:val="00CE7F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AA5B0-EF61-41D0-933D-8D0CB664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42</Pages>
  <Words>12147</Words>
  <Characters>69239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2021-12-09T08:26:00Z</cp:lastPrinted>
  <dcterms:created xsi:type="dcterms:W3CDTF">2022-03-28T05:58:00Z</dcterms:created>
  <dcterms:modified xsi:type="dcterms:W3CDTF">2022-12-15T06:15:00Z</dcterms:modified>
</cp:coreProperties>
</file>