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CE" w:rsidRPr="008842CE" w:rsidRDefault="006768D1" w:rsidP="008842CE">
      <w:pPr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-308610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2CE">
        <w:rPr>
          <w:rFonts w:hint="eastAsia"/>
        </w:rPr>
        <w:t xml:space="preserve">                                               </w:t>
      </w:r>
      <w:r w:rsidR="008842CE">
        <w:rPr>
          <w:rFonts w:hint="eastAsia"/>
          <w:sz w:val="20"/>
          <w:szCs w:val="20"/>
        </w:rPr>
        <w:t xml:space="preserve">                                                                           </w:t>
      </w:r>
    </w:p>
    <w:p w:rsidR="008842CE" w:rsidRDefault="008842CE" w:rsidP="00884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842CE" w:rsidRDefault="008842CE" w:rsidP="008842CE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2CE" w:rsidRPr="00777EFB" w:rsidRDefault="008842CE" w:rsidP="00884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EFB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«Акурайское»</w:t>
      </w:r>
    </w:p>
    <w:p w:rsidR="008842CE" w:rsidRPr="00777EFB" w:rsidRDefault="008842CE" w:rsidP="00884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EFB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8842CE" w:rsidRPr="00777EFB" w:rsidRDefault="008842CE" w:rsidP="00884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EFB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8842CE" w:rsidRPr="00777EFB" w:rsidRDefault="008842CE" w:rsidP="008842C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7E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0500" w:rsidRPr="00832E2D" w:rsidRDefault="008842CE" w:rsidP="00C91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6768D1">
        <w:rPr>
          <w:rFonts w:ascii="Times New Roman" w:hAnsi="Times New Roman" w:cs="Times New Roman"/>
          <w:sz w:val="28"/>
          <w:szCs w:val="28"/>
        </w:rPr>
        <w:t>«14» декабря 2022 год</w:t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</w:r>
      <w:r w:rsidR="006768D1">
        <w:rPr>
          <w:rFonts w:ascii="Times New Roman" w:hAnsi="Times New Roman" w:cs="Times New Roman"/>
          <w:sz w:val="28"/>
          <w:szCs w:val="28"/>
        </w:rPr>
        <w:tab/>
        <w:t>№ 16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8842CE" w:rsidRDefault="008842CE" w:rsidP="008842CE">
      <w:pPr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4E20A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842CE">
        <w:rPr>
          <w:rFonts w:ascii="Times New Roman" w:hAnsi="Times New Roman" w:cs="Times New Roman"/>
          <w:color w:val="auto"/>
          <w:sz w:val="32"/>
          <w:szCs w:val="28"/>
        </w:rPr>
        <w:t>село Акурай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0"/>
        <w:jc w:val="center"/>
        <w:rPr>
          <w:i/>
          <w:color w:val="FF0000"/>
          <w:sz w:val="28"/>
          <w:szCs w:val="28"/>
        </w:rPr>
      </w:pPr>
      <w:r w:rsidRPr="00832E2D">
        <w:rPr>
          <w:sz w:val="28"/>
          <w:szCs w:val="28"/>
        </w:rPr>
        <w:t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="008842CE">
        <w:rPr>
          <w:sz w:val="28"/>
          <w:szCs w:val="28"/>
        </w:rPr>
        <w:t xml:space="preserve"> сельского поселения «Акурайское» муниципального района «Борзинский район» Забайкальского края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390BFC" w:rsidRDefault="00BC0500" w:rsidP="00390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390BFC">
        <w:rPr>
          <w:rFonts w:ascii="Times New Roman" w:hAnsi="Times New Roman" w:cs="Times New Roman"/>
          <w:sz w:val="28"/>
          <w:szCs w:val="28"/>
        </w:rPr>
        <w:t xml:space="preserve"> сельского поселения «Акурайское» муниципального района «Борзинский район» Забайкальского края, администрация сельского поселения «Акурайское» </w:t>
      </w:r>
      <w:r w:rsidR="00390BFC" w:rsidRPr="00390B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0500" w:rsidRPr="00832E2D" w:rsidRDefault="00BC0500" w:rsidP="00390BFC">
      <w:pPr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832E2D">
        <w:rPr>
          <w:b w:val="0"/>
          <w:sz w:val="28"/>
          <w:szCs w:val="28"/>
        </w:rPr>
        <w:t>1. Утвердить прилагаемый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="00390BFC">
        <w:rPr>
          <w:b w:val="0"/>
          <w:sz w:val="28"/>
          <w:szCs w:val="28"/>
        </w:rPr>
        <w:t xml:space="preserve"> </w:t>
      </w:r>
      <w:r w:rsidR="00390BFC" w:rsidRPr="00390BFC">
        <w:rPr>
          <w:b w:val="0"/>
          <w:sz w:val="28"/>
          <w:szCs w:val="28"/>
        </w:rPr>
        <w:t>сельского поселения «Акурайское» муниципального района «Борзинский район» Забайкальского края</w:t>
      </w:r>
      <w:r w:rsidR="00390BFC">
        <w:rPr>
          <w:b w:val="0"/>
          <w:sz w:val="28"/>
          <w:szCs w:val="28"/>
        </w:rPr>
        <w:t>.</w:t>
      </w:r>
    </w:p>
    <w:p w:rsidR="00551E39" w:rsidRDefault="002A46FB" w:rsidP="00551E3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BC0500" w:rsidRPr="00832E2D">
        <w:rPr>
          <w:rFonts w:ascii="Times New Roman" w:hAnsi="Times New Roman" w:cs="Times New Roman"/>
          <w:sz w:val="28"/>
          <w:szCs w:val="28"/>
        </w:rPr>
        <w:t>. </w:t>
      </w:r>
      <w:r w:rsidR="00551E39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551E39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край, Борзинский район, с. Акурай, пер. Школьный, 1пом.1 так же разместить на официальном сайте муниципального района «Борзинский район»</w:t>
      </w:r>
      <w:r w:rsidR="00551E39">
        <w:t xml:space="preserve"> http:борзинский-район.рф.</w:t>
      </w:r>
    </w:p>
    <w:p w:rsidR="00BC0500" w:rsidRPr="00832E2D" w:rsidRDefault="00BC0500" w:rsidP="0055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Глава</w:t>
      </w:r>
      <w:r w:rsidR="00390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68D1" w:rsidRDefault="00390BFC" w:rsidP="0067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«Акурайское»                                                               В.И. Машьянов</w:t>
      </w:r>
    </w:p>
    <w:p w:rsidR="00777EFB" w:rsidRDefault="00777EFB" w:rsidP="006768D1">
      <w:pPr>
        <w:rPr>
          <w:rFonts w:ascii="Times New Roman" w:hAnsi="Times New Roman" w:cs="Times New Roman"/>
          <w:sz w:val="28"/>
          <w:szCs w:val="28"/>
        </w:rPr>
      </w:pPr>
    </w:p>
    <w:p w:rsidR="00777EFB" w:rsidRDefault="00777EFB" w:rsidP="006768D1">
      <w:pPr>
        <w:rPr>
          <w:rFonts w:ascii="Times New Roman" w:hAnsi="Times New Roman" w:cs="Times New Roman"/>
          <w:sz w:val="28"/>
          <w:szCs w:val="28"/>
        </w:rPr>
      </w:pPr>
    </w:p>
    <w:p w:rsidR="00777EFB" w:rsidRDefault="00777EFB" w:rsidP="006768D1">
      <w:pPr>
        <w:rPr>
          <w:rFonts w:ascii="Times New Roman" w:hAnsi="Times New Roman" w:cs="Times New Roman"/>
          <w:sz w:val="28"/>
          <w:szCs w:val="28"/>
        </w:rPr>
      </w:pPr>
    </w:p>
    <w:p w:rsidR="004E20A9" w:rsidRDefault="006768D1" w:rsidP="0067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C0500" w:rsidRPr="006768D1" w:rsidRDefault="004E20A9" w:rsidP="0067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768D1">
        <w:rPr>
          <w:rFonts w:ascii="Times New Roman" w:hAnsi="Times New Roman" w:cs="Times New Roman"/>
          <w:sz w:val="28"/>
          <w:szCs w:val="28"/>
        </w:rPr>
        <w:t xml:space="preserve"> </w:t>
      </w:r>
      <w:r w:rsidR="00BC0500" w:rsidRPr="00832E2D">
        <w:rPr>
          <w:rFonts w:ascii="Times New Roman" w:hAnsi="Times New Roman" w:cs="Times New Roman"/>
          <w:sz w:val="28"/>
          <w:szCs w:val="28"/>
        </w:rPr>
        <w:t>УТВЕРЖДЕН</w:t>
      </w:r>
    </w:p>
    <w:p w:rsidR="00BC0500" w:rsidRPr="00832E2D" w:rsidRDefault="00BC0500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390BFC" w:rsidRPr="00832E2D" w:rsidRDefault="00390BFC" w:rsidP="00390BFC">
      <w:pPr>
        <w:pStyle w:val="11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r w:rsidRPr="00390BFC">
        <w:rPr>
          <w:b w:val="0"/>
          <w:sz w:val="28"/>
          <w:szCs w:val="28"/>
        </w:rPr>
        <w:t xml:space="preserve">сельского поселения «Акурайское» </w:t>
      </w:r>
      <w:r>
        <w:rPr>
          <w:b w:val="0"/>
          <w:sz w:val="28"/>
          <w:szCs w:val="28"/>
        </w:rPr>
        <w:t xml:space="preserve">                                    </w:t>
      </w:r>
    </w:p>
    <w:p w:rsidR="00BC0500" w:rsidRPr="00832E2D" w:rsidRDefault="00084816" w:rsidP="00390BFC">
      <w:pPr>
        <w:ind w:left="4536"/>
        <w:rPr>
          <w:rFonts w:ascii="Times New Roman" w:hAnsi="Times New Roman" w:cs="Times New Roman"/>
          <w:sz w:val="28"/>
          <w:szCs w:val="28"/>
        </w:rPr>
      </w:pPr>
      <w:r w:rsidRPr="00084816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«Борзинский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BC0500" w:rsidRPr="00832E2D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район Забайкальского края                   </w:t>
      </w:r>
      <w:r w:rsidR="006768D1">
        <w:rPr>
          <w:rFonts w:ascii="Times New Roman" w:hAnsi="Times New Roman" w:cs="Times New Roman"/>
          <w:sz w:val="28"/>
          <w:szCs w:val="28"/>
        </w:rPr>
        <w:t xml:space="preserve">     </w:t>
      </w:r>
      <w:r w:rsidR="00777EF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C0500" w:rsidRPr="00832E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8D1">
        <w:rPr>
          <w:rFonts w:ascii="Times New Roman" w:hAnsi="Times New Roman" w:cs="Times New Roman"/>
          <w:sz w:val="28"/>
          <w:szCs w:val="28"/>
        </w:rPr>
        <w:t>«14» декабря 2022г. № 16</w:t>
      </w:r>
    </w:p>
    <w:p w:rsidR="00BC0500" w:rsidRPr="00832E2D" w:rsidRDefault="00BC0500" w:rsidP="00C91B3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</w:t>
      </w:r>
      <w:r w:rsidR="00084816">
        <w:rPr>
          <w:rFonts w:ascii="Times New Roman" w:hAnsi="Times New Roman" w:cs="Times New Roman"/>
          <w:b/>
          <w:sz w:val="28"/>
          <w:szCs w:val="28"/>
        </w:rPr>
        <w:t xml:space="preserve">итории </w:t>
      </w:r>
      <w:r w:rsidR="0062497D">
        <w:rPr>
          <w:rFonts w:ascii="Times New Roman" w:hAnsi="Times New Roman" w:cs="Times New Roman"/>
          <w:b/>
          <w:sz w:val="28"/>
          <w:szCs w:val="28"/>
        </w:rPr>
        <w:t>сельского поселения «Акурайское»</w:t>
      </w:r>
      <w:r w:rsidR="000848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«Борзинский район» Забайкальского края.</w:t>
      </w:r>
    </w:p>
    <w:p w:rsidR="00EE577A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06" w:rsidRPr="00832E2D" w:rsidRDefault="00301306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D7C5C" w:rsidRPr="00084816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</w:t>
      </w:r>
      <w:r w:rsidR="00301306" w:rsidRPr="00832E2D">
        <w:rPr>
          <w:rFonts w:ascii="Times New Roman" w:hAnsi="Times New Roman" w:cs="Times New Roman"/>
          <w:sz w:val="28"/>
          <w:szCs w:val="28"/>
        </w:rPr>
        <w:t>.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при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осуществлении полномочий </w:t>
      </w:r>
      <w:r w:rsidRPr="00832E2D">
        <w:rPr>
          <w:rFonts w:ascii="Times New Roman" w:hAnsi="Times New Roman" w:cs="Times New Roman"/>
          <w:sz w:val="28"/>
          <w:szCs w:val="28"/>
        </w:rPr>
        <w:t>по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 xml:space="preserve">в </w:t>
      </w:r>
      <w:r w:rsidR="00084816">
        <w:rPr>
          <w:rFonts w:ascii="Times New Roman" w:hAnsi="Times New Roman" w:cs="Times New Roman"/>
          <w:sz w:val="28"/>
          <w:szCs w:val="28"/>
        </w:rPr>
        <w:t>сельского поселения «Акурайское» муниципального района «Борзинский район» Забайкальского края.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 физические лица, в том числе зарегистрированные в качестве индивидуальных пре</w:t>
      </w:r>
      <w:r w:rsidR="00E24467" w:rsidRPr="00832E2D">
        <w:rPr>
          <w:rFonts w:ascii="Times New Roman" w:hAnsi="Times New Roman" w:cs="Times New Roman"/>
          <w:sz w:val="28"/>
          <w:szCs w:val="28"/>
        </w:rPr>
        <w:t>дпринимателей, юридические лица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</w:t>
      </w:r>
      <w:r w:rsidR="00810FD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«Акурайское» муниципального района «Борзинский район» Забайкальского края,</w:t>
      </w:r>
      <w:r w:rsidR="00E24467" w:rsidRPr="00832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в 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832E2D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832E2D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E24467" w:rsidRPr="00832E2D" w:rsidRDefault="001A0D78" w:rsidP="00C91B30">
      <w:pPr>
        <w:ind w:firstLine="709"/>
        <w:jc w:val="both"/>
        <w:rPr>
          <w:rStyle w:val="afc"/>
          <w:rFonts w:eastAsia="Arial Unicode MS"/>
          <w:color w:val="FF0000"/>
        </w:rPr>
      </w:pPr>
      <w:r w:rsidRPr="00832E2D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BA2536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BA2536">
          <w:rPr>
            <w:rFonts w:ascii="Times New Roman" w:hAnsi="Times New Roman"/>
            <w:color w:val="0070C0"/>
            <w:sz w:val="28"/>
            <w:szCs w:val="28"/>
            <w:u w:val="single"/>
          </w:rPr>
          <w:t>www.admin-borzya. ru</w:t>
        </w:r>
      </w:hyperlink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1.5. 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015E90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</w:t>
      </w:r>
      <w:r w:rsidR="00015E90" w:rsidRPr="00832E2D">
        <w:rPr>
          <w:rFonts w:ascii="Times New Roman" w:hAnsi="Times New Roman" w:cs="Times New Roman"/>
          <w:sz w:val="28"/>
          <w:szCs w:val="28"/>
        </w:rPr>
        <w:t>и» (далее - Федеральный закон №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1.8. 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в многофункциональном центре размещается следующая справочная информация: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81"/>
      <w:r w:rsidRPr="00832E2D">
        <w:rPr>
          <w:rFonts w:ascii="Times New Roman" w:hAnsi="Times New Roman" w:cs="Times New Roman"/>
          <w:b/>
          <w:sz w:val="28"/>
          <w:szCs w:val="28"/>
        </w:rPr>
        <w:t>II.</w:t>
      </w:r>
      <w:r w:rsidR="00301306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82"/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1D1F3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  <w:bookmarkStart w:id="3" w:name="bookmark183"/>
      <w:bookmarkEnd w:id="2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bookmarkEnd w:id="3"/>
    </w:p>
    <w:p w:rsidR="000D7C5C" w:rsidRPr="00810FD1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810FD1">
        <w:rPr>
          <w:rFonts w:ascii="Times New Roman" w:hAnsi="Times New Roman" w:cs="Times New Roman"/>
          <w:sz w:val="28"/>
          <w:szCs w:val="28"/>
        </w:rPr>
        <w:t>–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810FD1">
        <w:rPr>
          <w:rFonts w:ascii="Times New Roman" w:hAnsi="Times New Roman" w:cs="Times New Roman"/>
          <w:sz w:val="28"/>
          <w:szCs w:val="28"/>
        </w:rPr>
        <w:t>администрацией сельского поселения «Акурайское» муниципального района «Борзинский район» Забайкальского края,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E57C1" w:rsidRPr="00832E2D">
        <w:rPr>
          <w:rFonts w:ascii="Times New Roman" w:hAnsi="Times New Roman" w:cs="Times New Roman"/>
          <w:sz w:val="28"/>
          <w:szCs w:val="28"/>
        </w:rPr>
        <w:t>принимают участие Уполномоченный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57C1" w:rsidRPr="00832E2D">
        <w:rPr>
          <w:rFonts w:ascii="Times New Roman" w:hAnsi="Times New Roman" w:cs="Times New Roman"/>
          <w:sz w:val="28"/>
          <w:szCs w:val="28"/>
        </w:rPr>
        <w:t>, м</w:t>
      </w:r>
      <w:r w:rsidR="001A0D78" w:rsidRPr="00832E2D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8E57C1" w:rsidRPr="00832E2D">
        <w:rPr>
          <w:rFonts w:ascii="Times New Roman" w:hAnsi="Times New Roman" w:cs="Times New Roman"/>
          <w:sz w:val="28"/>
          <w:szCs w:val="28"/>
        </w:rPr>
        <w:t>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центр при наличии соответствующего соглашения о взаимодействии, взаимодействуют с: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налоговой службы России;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8E57C1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отнесении земельного участков к определенной категории земель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1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№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земельного участка из одной категории в другую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3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предусмотрено оказание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:rsidR="008E57C1" w:rsidRPr="00832E2D" w:rsidRDefault="008E57C1" w:rsidP="00C91B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2.7.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4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5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в личном кабинете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2.8.3.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2.9.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о положительном заключении государственной экологической экспертизы (неэлектронноемежведомственное информационное взаимодействие).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8E57C1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2. 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</w:t>
      </w:r>
      <w:r w:rsidR="00832E2D" w:rsidRPr="00832E2D">
        <w:rPr>
          <w:rFonts w:ascii="Times New Roman" w:hAnsi="Times New Roman" w:cs="Times New Roman"/>
          <w:sz w:val="28"/>
          <w:szCs w:val="28"/>
        </w:rPr>
        <w:t xml:space="preserve">и </w:t>
      </w:r>
      <w:r w:rsidRPr="00832E2D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</w:p>
    <w:p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84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2.12.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местного самоуправления, в полномочия котор</w:t>
      </w:r>
      <w:r w:rsidR="000264A9" w:rsidRPr="00832E2D">
        <w:rPr>
          <w:rFonts w:ascii="Times New Roman" w:hAnsi="Times New Roman" w:cs="Times New Roman"/>
          <w:sz w:val="28"/>
          <w:szCs w:val="28"/>
        </w:rPr>
        <w:t>ого</w:t>
      </w:r>
      <w:r w:rsidRPr="00832E2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85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2.14.1. 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8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6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bookmark18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End w:id="7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89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8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91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</w:t>
      </w:r>
      <w:bookmarkEnd w:id="9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bookmark192"/>
      <w:r w:rsidRPr="00832E2D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  <w:bookmarkEnd w:id="10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9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1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2.18. 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94"/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  <w:bookmarkEnd w:id="12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A81939" w:rsidRPr="00832E2D">
        <w:rPr>
          <w:rFonts w:ascii="Times New Roman" w:hAnsi="Times New Roman" w:cs="Times New Roman"/>
          <w:sz w:val="28"/>
          <w:szCs w:val="28"/>
        </w:rPr>
        <w:t>6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95"/>
      <w:r w:rsidRPr="00832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bookmarkStart w:id="14" w:name="bookmark196"/>
      <w:bookmarkEnd w:id="13"/>
      <w:r w:rsidR="000264A9" w:rsidRPr="00832E2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4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транспорта.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получению ими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муниципальных услуг наравне с другими лицами.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9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5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2.21.2. 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центрах,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2.24. 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2.25.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98"/>
      <w:r w:rsidRPr="00832E2D">
        <w:rPr>
          <w:rFonts w:ascii="Times New Roman" w:hAnsi="Times New Roman" w:cs="Times New Roman"/>
          <w:b/>
          <w:sz w:val="28"/>
          <w:szCs w:val="28"/>
        </w:rPr>
        <w:t>III.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6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99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7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взаимодействия» (далее - СМЭВ);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 выдача результата;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0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8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201"/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19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0" w:name="bookmark202"/>
      <w:r w:rsidRPr="00832E2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0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г)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3.4. 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  </w:t>
      </w:r>
      <w:r w:rsidRPr="00832E2D">
        <w:rPr>
          <w:rFonts w:ascii="Times New Roman" w:hAnsi="Times New Roman" w:cs="Times New Roman"/>
          <w:sz w:val="28"/>
          <w:szCs w:val="28"/>
        </w:rPr>
        <w:t>декабря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2012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года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A0D78" w:rsidRPr="00832E2D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05"/>
      <w:r w:rsidRPr="00832E2D">
        <w:rPr>
          <w:rFonts w:ascii="Times New Roman" w:hAnsi="Times New Roman" w:cs="Times New Roman"/>
          <w:b/>
          <w:sz w:val="28"/>
          <w:szCs w:val="28"/>
        </w:rPr>
        <w:t>IV.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1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206"/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22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bookmark207"/>
      <w:r w:rsidRPr="00832E2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23"/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устанавливающих требования к предоставлению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264A9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832E2D" w:rsidRPr="00832E2D" w:rsidRDefault="00832E2D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208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24"/>
    </w:p>
    <w:p w:rsidR="00832E2D" w:rsidRPr="00832E2D" w:rsidRDefault="00EE577A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4.4. </w:t>
      </w:r>
      <w:r w:rsidR="00832E2D" w:rsidRPr="00832E2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09"/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  <w:bookmarkEnd w:id="25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210"/>
      <w:r w:rsidRPr="00832E2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26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211"/>
      <w:r w:rsidRPr="00832E2D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264A9" w:rsidRPr="00832E2D">
        <w:rPr>
          <w:rFonts w:ascii="Times New Roman" w:hAnsi="Times New Roman" w:cs="Times New Roman"/>
          <w:b/>
          <w:sz w:val="28"/>
          <w:szCs w:val="28"/>
        </w:rPr>
        <w:t>м</w:t>
      </w:r>
      <w:r w:rsidRPr="00832E2D">
        <w:rPr>
          <w:rFonts w:ascii="Times New Roman" w:hAnsi="Times New Roman" w:cs="Times New Roman"/>
          <w:b/>
          <w:sz w:val="28"/>
          <w:szCs w:val="28"/>
        </w:rPr>
        <w:t>униципальных</w:t>
      </w:r>
      <w:bookmarkEnd w:id="27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8" w:name="bookmark212"/>
      <w:r w:rsidRPr="00832E2D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13"/>
      <w:r w:rsidRPr="00832E2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214"/>
      <w:r w:rsidRPr="00832E2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0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215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  <w:bookmarkEnd w:id="31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bookmark21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32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218"/>
      <w:r w:rsidRPr="00832E2D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  <w:bookmarkStart w:id="34" w:name="bookmark219"/>
      <w:bookmarkEnd w:id="33"/>
      <w:r w:rsidR="000264A9" w:rsidRPr="00832E2D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4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22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5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6" w:name="bookmark221"/>
      <w:r w:rsidRPr="00832E2D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  <w:bookmarkEnd w:id="36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органов,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</w:t>
      </w:r>
      <w:r w:rsidR="000264A9" w:rsidRPr="00832E2D">
        <w:rPr>
          <w:rFonts w:ascii="Times New Roman" w:hAnsi="Times New Roman" w:cs="Times New Roman"/>
          <w:sz w:val="28"/>
          <w:szCs w:val="28"/>
        </w:rPr>
        <w:t>е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64A9" w:rsidRPr="00832E2D">
        <w:rPr>
          <w:rFonts w:ascii="Times New Roman" w:hAnsi="Times New Roman" w:cs="Times New Roman"/>
          <w:sz w:val="28"/>
          <w:szCs w:val="28"/>
        </w:rPr>
        <w:t>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bookmark222"/>
      <w:r w:rsidRPr="00832E2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7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6.2.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bookmark22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bookmarkEnd w:id="38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6.3.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2E2D">
        <w:rPr>
          <w:rFonts w:ascii="Times New Roman" w:hAnsi="Times New Roman" w:cs="Times New Roman"/>
          <w:sz w:val="28"/>
          <w:szCs w:val="28"/>
        </w:rPr>
        <w:t>2011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832E2D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</w:t>
      </w:r>
      <w:r w:rsidR="00E24467" w:rsidRPr="00832E2D">
        <w:rPr>
          <w:rFonts w:ascii="Times New Roman" w:hAnsi="Times New Roman" w:cs="Times New Roman"/>
          <w:sz w:val="28"/>
          <w:szCs w:val="28"/>
        </w:rPr>
        <w:t>ления» (далее - Постановление № </w:t>
      </w:r>
      <w:r w:rsidRPr="00832E2D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№ </w:t>
      </w:r>
      <w:r w:rsidRPr="00832E2D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114C8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7C5C" w:rsidRPr="00832E2D" w:rsidSect="0071675F">
          <w:headerReference w:type="even" r:id="rId10"/>
          <w:headerReference w:type="default" r:id="rId11"/>
          <w:type w:val="continuous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832E2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01306" w:rsidRPr="00832E2D" w:rsidRDefault="00301306" w:rsidP="00C91B3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 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39" w:name="bookmark231"/>
    </w:p>
    <w:p w:rsidR="00A81939" w:rsidRPr="0054116E" w:rsidRDefault="001C7548" w:rsidP="0054116E">
      <w:pPr>
        <w:rPr>
          <w:rFonts w:ascii="Times New Roman" w:hAnsi="Times New Roman" w:cs="Times New Roman"/>
          <w:color w:val="000000" w:themeColor="text1"/>
        </w:rPr>
      </w:pPr>
      <w:bookmarkStart w:id="40" w:name="bookmark232"/>
      <w:bookmarkEnd w:id="39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54116E" w:rsidRPr="0054116E">
        <w:rPr>
          <w:rFonts w:ascii="Times New Roman" w:hAnsi="Times New Roman" w:cs="Times New Roman"/>
          <w:color w:val="000000" w:themeColor="text1"/>
        </w:rPr>
        <w:t>Администрация сельского поселения «Акурайское»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0"/>
      <w:r w:rsidRPr="00832E2D">
        <w:rPr>
          <w:rFonts w:ascii="Times New Roman" w:hAnsi="Times New Roman" w:cs="Times New Roman"/>
        </w:rPr>
        <w:t>___________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1" w:name="bookmark234"/>
      <w:r w:rsidRPr="00832E2D">
        <w:rPr>
          <w:rFonts w:ascii="Times New Roman" w:hAnsi="Times New Roman" w:cs="Times New Roman"/>
          <w:b/>
        </w:rPr>
        <w:t>РЕШЕНИЕ</w:t>
      </w:r>
      <w:bookmarkEnd w:id="41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2" w:name="bookmark235"/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42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</w:t>
      </w:r>
    </w:p>
    <w:p w:rsidR="00A81939" w:rsidRPr="00832E2D" w:rsidRDefault="00A81939" w:rsidP="00A81939">
      <w:pPr>
        <w:ind w:firstLine="709"/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Рассмотрев Ваше заявление от _______ и прилагаемые к нему документы, руководствуясь статьей 8 Земельного кодекса Российской Федерации, Федеральным законом от 21 декабря 2004 года №</w:t>
      </w:r>
      <w:r w:rsidRPr="00832E2D">
        <w:rPr>
          <w:rFonts w:ascii="Times New Roman" w:hAnsi="Times New Roman" w:cs="Times New Roman"/>
          <w:lang w:val="en-US"/>
        </w:rPr>
        <w:t> </w:t>
      </w:r>
      <w:r w:rsidRPr="00832E2D">
        <w:rPr>
          <w:rFonts w:ascii="Times New Roman" w:hAnsi="Times New Roman" w:cs="Times New Roman"/>
        </w:rPr>
        <w:t xml:space="preserve">172-ФЗ «О переводе земель или земельных участков из одной категории в другую», </w:t>
      </w:r>
      <w:r w:rsidR="0054116E" w:rsidRPr="0054116E">
        <w:rPr>
          <w:rFonts w:ascii="Times New Roman" w:hAnsi="Times New Roman" w:cs="Times New Roman"/>
          <w:color w:val="000000" w:themeColor="text1"/>
        </w:rPr>
        <w:t>Администрация сельского поселения «Акурайское»</w:t>
      </w:r>
      <w:r w:rsidR="005B65E5" w:rsidRPr="00832E2D">
        <w:rPr>
          <w:rFonts w:ascii="Times New Roman" w:hAnsi="Times New Roman" w:cs="Times New Roman"/>
        </w:rPr>
        <w:fldChar w:fldCharType="begin"/>
      </w:r>
      <w:r w:rsidRPr="00832E2D">
        <w:rPr>
          <w:rFonts w:ascii="Times New Roman" w:hAnsi="Times New Roman" w:cs="Times New Roman"/>
        </w:rPr>
        <w:instrText xml:space="preserve"> TOC \o "1-3" \h \z </w:instrText>
      </w:r>
      <w:r w:rsidR="005B65E5" w:rsidRPr="00832E2D">
        <w:rPr>
          <w:rFonts w:ascii="Times New Roman" w:hAnsi="Times New Roman" w:cs="Times New Roman"/>
        </w:rPr>
        <w:fldChar w:fldCharType="separate"/>
      </w:r>
      <w:r w:rsidRPr="00832E2D">
        <w:rPr>
          <w:rFonts w:ascii="Times New Roman" w:hAnsi="Times New Roman" w:cs="Times New Roman"/>
        </w:rPr>
        <w:t>принято решение об отнесении земельного участка с кадастровым номером ______ , площадью _______кв.м, __________ расположенному по адресу: __________к категории</w:t>
      </w:r>
      <w:bookmarkStart w:id="43" w:name="bookmark236"/>
      <w:r w:rsidRPr="00832E2D">
        <w:rPr>
          <w:rFonts w:ascii="Times New Roman" w:hAnsi="Times New Roman" w:cs="Times New Roman"/>
        </w:rPr>
        <w:t xml:space="preserve"> «_</w:t>
      </w:r>
      <w:bookmarkEnd w:id="43"/>
      <w:r w:rsidRPr="00832E2D">
        <w:rPr>
          <w:rFonts w:ascii="Times New Roman" w:hAnsi="Times New Roman" w:cs="Times New Roman"/>
        </w:rPr>
        <w:t>_____________»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(должность)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 Дата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:rsidR="00A81939" w:rsidRPr="00832E2D" w:rsidRDefault="00A81939" w:rsidP="00A81939">
      <w:pPr>
        <w:pStyle w:val="3f6"/>
        <w:shd w:val="clear" w:color="auto" w:fill="auto"/>
        <w:tabs>
          <w:tab w:val="left" w:leader="underscore" w:pos="2442"/>
        </w:tabs>
        <w:spacing w:before="0" w:line="240" w:lineRule="auto"/>
        <w:ind w:left="4536"/>
        <w:jc w:val="right"/>
        <w:rPr>
          <w:i w:val="0"/>
          <w:sz w:val="24"/>
          <w:szCs w:val="24"/>
        </w:rPr>
      </w:pPr>
      <w:r w:rsidRPr="00832E2D">
        <w:rPr>
          <w:i w:val="0"/>
          <w:sz w:val="24"/>
          <w:szCs w:val="24"/>
        </w:rPr>
        <w:lastRenderedPageBreak/>
        <w:t>Приложение № 2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54116E" w:rsidRDefault="0054116E" w:rsidP="0054116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FF0000"/>
        </w:rPr>
        <w:t xml:space="preserve">                                       </w:t>
      </w:r>
      <w:r w:rsidRPr="0054116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4116E">
        <w:rPr>
          <w:rFonts w:ascii="Times New Roman" w:hAnsi="Times New Roman" w:cs="Times New Roman"/>
          <w:color w:val="000000" w:themeColor="text1"/>
        </w:rPr>
        <w:t>Адмистрация сельского поселения "Акурайское"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bookmarkStart w:id="44" w:name="bookmark242"/>
    </w:p>
    <w:p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4"/>
      <w:r w:rsidRPr="00832E2D">
        <w:rPr>
          <w:rFonts w:ascii="Times New Roman" w:hAnsi="Times New Roman" w:cs="Times New Roman"/>
        </w:rPr>
        <w:t>____________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5" w:name="bookmark243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 xml:space="preserve">РЕШЕНИЕ 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предоставлении услуги</w:t>
      </w:r>
      <w:bookmarkEnd w:id="45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Рассмотрев Ваше заявление от _________ № ________ и прилагаемые к нему документы, руководствуясь Федеральным законом от 21 декабря 2004 года № 172-ФЗ «О переводе земель или земельных участков из одной категории в другую», уполномоченным органом ____________, принято решение об отказе в предоставлении услуги, по следующим основаниям: ____________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 __________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bookmarkStart w:id="46" w:name="bookmark244"/>
      <w:r w:rsidRPr="00832E2D">
        <w:rPr>
          <w:rFonts w:ascii="Times New Roman" w:hAnsi="Times New Roman" w:cs="Times New Roman"/>
        </w:rPr>
        <w:t>Дополнительно информируем:</w:t>
      </w:r>
      <w:bookmarkEnd w:id="46"/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с запросом о предоставлении услуги после устранения указанных нарушений.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(наименование уполномоченного органа), а также в судебном порядке.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дата </w:t>
      </w:r>
    </w:p>
    <w:p w:rsidR="00A81939" w:rsidRPr="00832E2D" w:rsidRDefault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 3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7" w:name="bookmark237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 переводе земель или земельных участков в составе таких земель из одной категории в другую</w:t>
      </w:r>
      <w:bookmarkEnd w:id="47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уполномоченного органа)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8" w:name="bookmark238"/>
    </w:p>
    <w:p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8"/>
      <w:r w:rsidRPr="00832E2D">
        <w:rPr>
          <w:rFonts w:ascii="Times New Roman" w:hAnsi="Times New Roman" w:cs="Times New Roman"/>
        </w:rPr>
        <w:t>__________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9" w:name="bookmark239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РЕШЕНИЕ</w:t>
      </w:r>
      <w:bookmarkEnd w:id="49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50" w:name="bookmark240"/>
      <w:r w:rsidRPr="00832E2D">
        <w:rPr>
          <w:rFonts w:ascii="Times New Roman" w:hAnsi="Times New Roman" w:cs="Times New Roman"/>
          <w:b/>
        </w:rPr>
        <w:t>о переводе земельного участка из одной категории в другую</w:t>
      </w:r>
      <w:bookmarkEnd w:id="50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__________ № 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от __________ № __________ и прилагаемые к нему документы, руководствуясь статьей 8 Земельного кодекса Российской Федерации, Федеральным законом от 21 декабря 2004 годя № 172-ФЗ «О переводе земель или земельных участков из одной категории в другую», </w:t>
      </w:r>
      <w:r w:rsidRPr="00832E2D">
        <w:rPr>
          <w:rFonts w:ascii="Times New Roman" w:hAnsi="Times New Roman" w:cs="Times New Roman"/>
          <w:i/>
          <w:color w:val="FF0000"/>
        </w:rPr>
        <w:t>(указать наименование уполномоченного органа)</w:t>
      </w:r>
      <w:r w:rsidRPr="00832E2D">
        <w:rPr>
          <w:rFonts w:ascii="Times New Roman" w:hAnsi="Times New Roman" w:cs="Times New Roman"/>
          <w:color w:val="FF0000"/>
        </w:rPr>
        <w:t xml:space="preserve"> </w:t>
      </w:r>
      <w:r w:rsidRPr="00832E2D">
        <w:rPr>
          <w:rFonts w:ascii="Times New Roman" w:hAnsi="Times New Roman" w:cs="Times New Roman"/>
        </w:rPr>
        <w:t xml:space="preserve">принято решение о переводе земельного участка с кадастровым номером ______ , площадью _______кв.м, __________ расположенному по адресу: __________, из категории земель «__________» в 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категорию земель «__________», ____________ для цели: 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</w:p>
    <w:p w:rsidR="00A81939" w:rsidRPr="00832E2D" w:rsidRDefault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:rsidR="000D7C5C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 xml:space="preserve"> </w:t>
      </w:r>
      <w:r w:rsidR="005B65E5" w:rsidRPr="00832E2D">
        <w:rPr>
          <w:rFonts w:ascii="Times New Roman" w:hAnsi="Times New Roman" w:cs="Times New Roman"/>
        </w:rPr>
        <w:fldChar w:fldCharType="end"/>
      </w:r>
      <w:r w:rsidRPr="00832E2D">
        <w:rPr>
          <w:rFonts w:ascii="Times New Roman" w:hAnsi="Times New Roman" w:cs="Times New Roman"/>
        </w:rPr>
        <w:t>Приложение №</w:t>
      </w:r>
      <w:r w:rsidRPr="00832E2D">
        <w:rPr>
          <w:rFonts w:ascii="Times New Roman" w:hAnsi="Times New Roman" w:cs="Times New Roman"/>
          <w:lang w:val="en-US"/>
        </w:rPr>
        <w:t> </w:t>
      </w:r>
      <w:r w:rsidRPr="00832E2D">
        <w:rPr>
          <w:rFonts w:ascii="Times New Roman" w:hAnsi="Times New Roman" w:cs="Times New Roman"/>
        </w:rPr>
        <w:t xml:space="preserve">4 </w:t>
      </w:r>
      <w:r w:rsidR="001A0D78"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="001A0D78"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="001A0D78"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:rsidR="000D7C5C" w:rsidRPr="001C7548" w:rsidRDefault="001C7548" w:rsidP="0064026F">
      <w:pPr>
        <w:rPr>
          <w:rFonts w:ascii="Times New Roman" w:hAnsi="Times New Roman" w:cs="Times New Roman"/>
          <w:color w:val="auto"/>
        </w:rPr>
      </w:pPr>
      <w:r w:rsidRPr="001C7548">
        <w:rPr>
          <w:rFonts w:ascii="Times New Roman" w:hAnsi="Times New Roman" w:cs="Times New Roman"/>
          <w:color w:val="auto"/>
        </w:rPr>
        <w:t>Администрация сельского поселения «Акурайское»</w:t>
      </w: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кого:</w:t>
      </w:r>
    </w:p>
    <w:p w:rsidR="000D7C5C" w:rsidRPr="00832E2D" w:rsidRDefault="001A0D78" w:rsidP="0064026F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и данные организации для юридического лица / фамилия, имя, отчество для физического лица)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(адрес места нахождения; адрес электронной почты)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  <w:bookmarkStart w:id="51" w:name="bookmark226"/>
    </w:p>
    <w:p w:rsidR="0064026F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Заявление</w:t>
      </w:r>
      <w:bookmarkStart w:id="52" w:name="bookmark227"/>
      <w:bookmarkEnd w:id="51"/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52"/>
    </w:p>
    <w:p w:rsidR="0064026F" w:rsidRPr="00832E2D" w:rsidRDefault="0064026F" w:rsidP="0064026F">
      <w:pPr>
        <w:ind w:firstLine="709"/>
        <w:jc w:val="both"/>
        <w:rPr>
          <w:rFonts w:ascii="Times New Roman" w:hAnsi="Times New Roman" w:cs="Times New Roman"/>
        </w:rPr>
      </w:pP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отнести земельный участок: расположенный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 ______________</w:t>
      </w:r>
      <w:r w:rsidRPr="00832E2D">
        <w:rPr>
          <w:rFonts w:ascii="Times New Roman" w:hAnsi="Times New Roman" w:cs="Times New Roman"/>
        </w:rPr>
        <w:t xml:space="preserve"> кадастровым номером</w:t>
      </w:r>
      <w:r w:rsidR="0064026F" w:rsidRPr="00832E2D">
        <w:rPr>
          <w:rFonts w:ascii="Times New Roman" w:hAnsi="Times New Roman" w:cs="Times New Roman"/>
        </w:rPr>
        <w:t xml:space="preserve"> ______________</w:t>
      </w: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</w:rPr>
        <w:t>к категории земель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категория земель, к которой предполагается отнести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земельный участок)</w:t>
      </w: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</w:rPr>
        <w:t>Земельный участок принадлежит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правообладатель земли (земельного участка))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на праве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право на землю (земельный участок))</w:t>
      </w: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Результат услуги выдать</w:t>
      </w:r>
      <w:r w:rsidR="0064026F" w:rsidRPr="00832E2D">
        <w:rPr>
          <w:rFonts w:ascii="Times New Roman" w:hAnsi="Times New Roman" w:cs="Times New Roman"/>
        </w:rPr>
        <w:t xml:space="preserve"> следующим способом:______________ </w:t>
      </w:r>
    </w:p>
    <w:p w:rsidR="0064026F" w:rsidRPr="00832E2D" w:rsidRDefault="0064026F" w:rsidP="0064026F">
      <w:pPr>
        <w:jc w:val="both"/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</w:p>
    <w:p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(подпись)</w:t>
      </w:r>
      <w:r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(фамилия и инициалы)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15E90" w:rsidRPr="00832E2D" w:rsidRDefault="001A0D78">
      <w:pPr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  <w:t>г.</w:t>
      </w:r>
      <w:r w:rsidR="00015E90" w:rsidRPr="00832E2D">
        <w:br w:type="page"/>
      </w:r>
    </w:p>
    <w:p w:rsidR="0064026F" w:rsidRPr="00832E2D" w:rsidRDefault="001A0D78" w:rsidP="0064026F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A81939" w:rsidRPr="00832E2D">
        <w:rPr>
          <w:rFonts w:ascii="Times New Roman" w:hAnsi="Times New Roman" w:cs="Times New Roman"/>
        </w:rPr>
        <w:t>5</w:t>
      </w: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 xml:space="preserve">составе таких земель из одной категории в другую» 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:rsidR="000D7C5C" w:rsidRPr="001C7548" w:rsidRDefault="001C7548" w:rsidP="0064026F">
      <w:pPr>
        <w:rPr>
          <w:rFonts w:ascii="Times New Roman" w:hAnsi="Times New Roman" w:cs="Times New Roman"/>
          <w:color w:val="auto"/>
        </w:rPr>
      </w:pPr>
      <w:r w:rsidRPr="001C7548">
        <w:rPr>
          <w:rFonts w:ascii="Times New Roman" w:hAnsi="Times New Roman" w:cs="Times New Roman"/>
          <w:color w:val="auto"/>
        </w:rPr>
        <w:t>Администрация сельского поселение «Акурайское»</w:t>
      </w: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кого:</w:t>
      </w:r>
    </w:p>
    <w:p w:rsidR="000D7C5C" w:rsidRPr="00832E2D" w:rsidRDefault="001A0D78" w:rsidP="0064026F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и данные организации для юридического лица / фамилия, имя, отчество для физического лица)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(адрес места нахождения; адрес электронной почты)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Ходатайство</w:t>
      </w: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 переводе земельного участков из одной категории в другую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ind w:firstLine="709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перевести земельный участок: расположенный по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с кадастровым номером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из категории земель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категория земель, к которой принадлежит земельный участок)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</w:rPr>
        <w:t>в категорию земель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категория земель, в которую планируется осуществить перевод земельного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участка)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в связи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обоснование перевода земельного участка с указанием на положения Феде</w:t>
      </w:r>
      <w:r w:rsidR="00A81939" w:rsidRPr="00832E2D">
        <w:rPr>
          <w:rFonts w:ascii="Times New Roman" w:hAnsi="Times New Roman" w:cs="Times New Roman"/>
          <w:i/>
          <w:color w:val="FF0000"/>
        </w:rPr>
        <w:t>рального закона от 21 декабря 2004 года № </w:t>
      </w:r>
      <w:r w:rsidRPr="00832E2D">
        <w:rPr>
          <w:rFonts w:ascii="Times New Roman" w:hAnsi="Times New Roman" w:cs="Times New Roman"/>
          <w:i/>
          <w:color w:val="FF0000"/>
        </w:rPr>
        <w:t>172-ФЗ)</w:t>
      </w:r>
    </w:p>
    <w:p w:rsidR="000D7C5C" w:rsidRPr="00832E2D" w:rsidRDefault="001A0D78" w:rsidP="0064026F">
      <w:pPr>
        <w:ind w:firstLine="709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</w:rPr>
        <w:t>Земельный участок принадлежит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правообладатель земли (земельного участка))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bookmarkStart w:id="53" w:name="bookmark228"/>
      <w:r w:rsidRPr="00832E2D">
        <w:rPr>
          <w:rFonts w:ascii="Times New Roman" w:hAnsi="Times New Roman" w:cs="Times New Roman"/>
        </w:rPr>
        <w:t>на праве</w:t>
      </w:r>
      <w:bookmarkEnd w:id="53"/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(</w:t>
      </w:r>
      <w:r w:rsidRPr="00832E2D">
        <w:rPr>
          <w:rFonts w:ascii="Times New Roman" w:hAnsi="Times New Roman" w:cs="Times New Roman"/>
          <w:i/>
          <w:color w:val="FF0000"/>
        </w:rPr>
        <w:t>указывается право на землю (земельный участок))</w:t>
      </w:r>
    </w:p>
    <w:p w:rsidR="000D7C5C" w:rsidRPr="00832E2D" w:rsidRDefault="001A0D78" w:rsidP="0064026F">
      <w:pPr>
        <w:ind w:firstLine="709"/>
        <w:rPr>
          <w:rFonts w:ascii="Times New Roman" w:hAnsi="Times New Roman" w:cs="Times New Roman"/>
        </w:rPr>
      </w:pPr>
      <w:bookmarkStart w:id="54" w:name="bookmark229"/>
      <w:r w:rsidRPr="00832E2D">
        <w:rPr>
          <w:rFonts w:ascii="Times New Roman" w:hAnsi="Times New Roman" w:cs="Times New Roman"/>
        </w:rPr>
        <w:t>Результат услуги выдать следующим способом:</w:t>
      </w:r>
      <w:bookmarkEnd w:id="54"/>
      <w:r w:rsidR="0064026F" w:rsidRPr="00832E2D">
        <w:rPr>
          <w:rFonts w:ascii="Times New Roman" w:hAnsi="Times New Roman" w:cs="Times New Roman"/>
        </w:rPr>
        <w:t xml:space="preserve"> ______________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  <w:bookmarkStart w:id="55" w:name="bookmark230"/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  <w:bookmarkEnd w:id="55"/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  <w:t>г.</w:t>
      </w:r>
      <w:r w:rsidRPr="00832E2D">
        <w:rPr>
          <w:rFonts w:ascii="Times New Roman" w:hAnsi="Times New Roman" w:cs="Times New Roman"/>
        </w:rPr>
        <w:br w:type="page"/>
      </w:r>
    </w:p>
    <w:p w:rsidR="000D7C5C" w:rsidRPr="00832E2D" w:rsidRDefault="000D7C5C" w:rsidP="0064026F">
      <w:pPr>
        <w:sectPr w:rsidR="000D7C5C" w:rsidRPr="00832E2D" w:rsidSect="0064026F">
          <w:headerReference w:type="even" r:id="rId12"/>
          <w:headerReference w:type="default" r:id="rId13"/>
          <w:type w:val="continuous"/>
          <w:pgSz w:w="11905" w:h="16837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0D7C5C" w:rsidRPr="00832E2D" w:rsidRDefault="001A0D78" w:rsidP="003D2B30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A81939" w:rsidRPr="00832E2D">
        <w:rPr>
          <w:rFonts w:ascii="Times New Roman" w:hAnsi="Times New Roman" w:cs="Times New Roman"/>
        </w:rPr>
        <w:t xml:space="preserve">6 </w:t>
      </w: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3D2B30" w:rsidRPr="001C7548" w:rsidRDefault="001C7548" w:rsidP="003D2B3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</w:t>
      </w:r>
      <w:r w:rsidRPr="001C7548">
        <w:rPr>
          <w:rFonts w:ascii="Times New Roman" w:hAnsi="Times New Roman" w:cs="Times New Roman"/>
          <w:color w:val="auto"/>
        </w:rPr>
        <w:t>Администрация сельского поселения «Акурайское»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РЕШЕНИЕ</w:t>
      </w:r>
    </w:p>
    <w:p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  <w:r w:rsidR="003D2B30" w:rsidRPr="00832E2D">
        <w:rPr>
          <w:rFonts w:ascii="Times New Roman" w:hAnsi="Times New Roman" w:cs="Times New Roman"/>
          <w:b/>
        </w:rPr>
        <w:t xml:space="preserve"> </w:t>
      </w:r>
      <w:r w:rsidRPr="00832E2D">
        <w:rPr>
          <w:rFonts w:ascii="Times New Roman" w:hAnsi="Times New Roman" w:cs="Times New Roman"/>
          <w:b/>
        </w:rPr>
        <w:t>категорию»</w:t>
      </w:r>
    </w:p>
    <w:p w:rsidR="003D2B30" w:rsidRPr="00832E2D" w:rsidRDefault="003D2B30" w:rsidP="003D2B30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 № _____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от </w:t>
      </w:r>
      <w:r w:rsidR="003D2B30" w:rsidRPr="00832E2D">
        <w:rPr>
          <w:rFonts w:ascii="Times New Roman" w:hAnsi="Times New Roman" w:cs="Times New Roman"/>
        </w:rPr>
        <w:t>__________</w:t>
      </w:r>
      <w:r w:rsidRPr="00832E2D">
        <w:rPr>
          <w:rFonts w:ascii="Times New Roman" w:hAnsi="Times New Roman" w:cs="Times New Roman"/>
        </w:rPr>
        <w:t xml:space="preserve"> № </w:t>
      </w:r>
      <w:r w:rsidR="003D2B30" w:rsidRPr="00832E2D">
        <w:rPr>
          <w:rFonts w:ascii="Times New Roman" w:hAnsi="Times New Roman" w:cs="Times New Roman"/>
        </w:rPr>
        <w:t>_________</w:t>
      </w:r>
      <w:r w:rsidRPr="00832E2D">
        <w:rPr>
          <w:rFonts w:ascii="Times New Roman" w:hAnsi="Times New Roman" w:cs="Times New Roman"/>
        </w:rPr>
        <w:t xml:space="preserve"> и прилагаемые к нему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документы, руководствуясь Федеральным законом от 21</w:t>
      </w:r>
      <w:r w:rsidR="003D2B30" w:rsidRPr="00832E2D">
        <w:rPr>
          <w:rFonts w:ascii="Times New Roman" w:hAnsi="Times New Roman" w:cs="Times New Roman"/>
        </w:rPr>
        <w:t xml:space="preserve"> декабря 2004 года № </w:t>
      </w:r>
      <w:r w:rsidRPr="00832E2D">
        <w:rPr>
          <w:rFonts w:ascii="Times New Roman" w:hAnsi="Times New Roman" w:cs="Times New Roman"/>
        </w:rPr>
        <w:t>172-ФЗ «О переводе земель или земельных участков из одной категории в другую»,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уполномоченным органом (</w:t>
      </w:r>
      <w:r w:rsidR="003D2B30" w:rsidRPr="00832E2D">
        <w:rPr>
          <w:rFonts w:ascii="Times New Roman" w:hAnsi="Times New Roman" w:cs="Times New Roman"/>
        </w:rPr>
        <w:t>________</w:t>
      </w:r>
      <w:r w:rsidRPr="00832E2D">
        <w:rPr>
          <w:rFonts w:ascii="Times New Roman" w:hAnsi="Times New Roman" w:cs="Times New Roman"/>
        </w:rPr>
        <w:t>) принято решение об отказе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приеме документов, необходимых для предоставления услуги, по следующим основаниям:</w:t>
      </w:r>
      <w:r w:rsidR="00CA45FA" w:rsidRPr="00832E2D">
        <w:rPr>
          <w:rFonts w:ascii="Times New Roman" w:hAnsi="Times New Roman" w:cs="Times New Roman"/>
        </w:rPr>
        <w:t xml:space="preserve"> _________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</w:t>
      </w:r>
      <w:r w:rsidR="003D2B30" w:rsidRPr="00832E2D">
        <w:rPr>
          <w:rFonts w:ascii="Times New Roman" w:hAnsi="Times New Roman" w:cs="Times New Roman"/>
        </w:rPr>
        <w:t xml:space="preserve"> _________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C920E6" w:rsidRPr="00A81939" w:rsidRDefault="003D2B30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sectPr w:rsidR="00C920E6" w:rsidRPr="00A81939" w:rsidSect="00CA45FA"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33" w:rsidRDefault="00BA4F33" w:rsidP="000D7C5C">
      <w:r>
        <w:separator/>
      </w:r>
    </w:p>
  </w:endnote>
  <w:endnote w:type="continuationSeparator" w:id="0">
    <w:p w:rsidR="00BA4F33" w:rsidRDefault="00BA4F33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33" w:rsidRDefault="00BA4F33">
      <w:r>
        <w:separator/>
      </w:r>
    </w:p>
  </w:footnote>
  <w:footnote w:type="continuationSeparator" w:id="0">
    <w:p w:rsidR="00BA4F33" w:rsidRDefault="00BA4F33">
      <w:r>
        <w:continuationSeparator/>
      </w:r>
    </w:p>
  </w:footnote>
  <w:footnote w:id="1">
    <w:p w:rsidR="00390BFC" w:rsidRDefault="00390BFC">
      <w:pPr>
        <w:pStyle w:val="a5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C" w:rsidRDefault="00777EFB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77EFB">
      <w:rPr>
        <w:rStyle w:val="11pt0"/>
        <w:noProof/>
      </w:rPr>
      <w:t>2</w:t>
    </w:r>
    <w:r>
      <w:rPr>
        <w:rStyle w:val="11pt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C" w:rsidRDefault="00777EFB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77EFB">
      <w:rPr>
        <w:rStyle w:val="11pt0"/>
        <w:noProof/>
      </w:rPr>
      <w:t>3</w:t>
    </w:r>
    <w:r>
      <w:rPr>
        <w:rStyle w:val="11pt0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C" w:rsidRDefault="00777EFB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77EFB">
      <w:rPr>
        <w:rStyle w:val="11pt0"/>
        <w:noProof/>
      </w:rPr>
      <w:t>28</w:t>
    </w:r>
    <w:r>
      <w:rPr>
        <w:rStyle w:val="11pt0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C" w:rsidRDefault="00777EFB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77EFB">
      <w:rPr>
        <w:rStyle w:val="11pt0"/>
        <w:noProof/>
      </w:rPr>
      <w:t>29</w:t>
    </w:r>
    <w:r>
      <w:rPr>
        <w:rStyle w:val="11pt0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CB707D"/>
    <w:multiLevelType w:val="hybridMultilevel"/>
    <w:tmpl w:val="0ACA489E"/>
    <w:lvl w:ilvl="0" w:tplc="B1A21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82"/>
  </w:num>
  <w:num w:numId="3">
    <w:abstractNumId w:val="90"/>
  </w:num>
  <w:num w:numId="4">
    <w:abstractNumId w:val="2"/>
  </w:num>
  <w:num w:numId="5">
    <w:abstractNumId w:val="93"/>
  </w:num>
  <w:num w:numId="6">
    <w:abstractNumId w:val="11"/>
  </w:num>
  <w:num w:numId="7">
    <w:abstractNumId w:val="103"/>
  </w:num>
  <w:num w:numId="8">
    <w:abstractNumId w:val="89"/>
  </w:num>
  <w:num w:numId="9">
    <w:abstractNumId w:val="10"/>
  </w:num>
  <w:num w:numId="10">
    <w:abstractNumId w:val="45"/>
  </w:num>
  <w:num w:numId="11">
    <w:abstractNumId w:val="47"/>
  </w:num>
  <w:num w:numId="12">
    <w:abstractNumId w:val="79"/>
  </w:num>
  <w:num w:numId="13">
    <w:abstractNumId w:val="97"/>
  </w:num>
  <w:num w:numId="14">
    <w:abstractNumId w:val="76"/>
  </w:num>
  <w:num w:numId="15">
    <w:abstractNumId w:val="26"/>
  </w:num>
  <w:num w:numId="16">
    <w:abstractNumId w:val="61"/>
  </w:num>
  <w:num w:numId="17">
    <w:abstractNumId w:val="50"/>
  </w:num>
  <w:num w:numId="18">
    <w:abstractNumId w:val="107"/>
  </w:num>
  <w:num w:numId="19">
    <w:abstractNumId w:val="106"/>
  </w:num>
  <w:num w:numId="20">
    <w:abstractNumId w:val="48"/>
  </w:num>
  <w:num w:numId="21">
    <w:abstractNumId w:val="8"/>
  </w:num>
  <w:num w:numId="22">
    <w:abstractNumId w:val="101"/>
  </w:num>
  <w:num w:numId="23">
    <w:abstractNumId w:val="71"/>
  </w:num>
  <w:num w:numId="24">
    <w:abstractNumId w:val="14"/>
  </w:num>
  <w:num w:numId="25">
    <w:abstractNumId w:val="86"/>
  </w:num>
  <w:num w:numId="26">
    <w:abstractNumId w:val="81"/>
  </w:num>
  <w:num w:numId="27">
    <w:abstractNumId w:val="43"/>
  </w:num>
  <w:num w:numId="28">
    <w:abstractNumId w:val="40"/>
  </w:num>
  <w:num w:numId="29">
    <w:abstractNumId w:val="67"/>
  </w:num>
  <w:num w:numId="30">
    <w:abstractNumId w:val="52"/>
  </w:num>
  <w:num w:numId="31">
    <w:abstractNumId w:val="58"/>
  </w:num>
  <w:num w:numId="32">
    <w:abstractNumId w:val="84"/>
  </w:num>
  <w:num w:numId="33">
    <w:abstractNumId w:val="88"/>
  </w:num>
  <w:num w:numId="34">
    <w:abstractNumId w:val="31"/>
  </w:num>
  <w:num w:numId="35">
    <w:abstractNumId w:val="59"/>
  </w:num>
  <w:num w:numId="36">
    <w:abstractNumId w:val="3"/>
  </w:num>
  <w:num w:numId="37">
    <w:abstractNumId w:val="15"/>
  </w:num>
  <w:num w:numId="38">
    <w:abstractNumId w:val="72"/>
  </w:num>
  <w:num w:numId="39">
    <w:abstractNumId w:val="114"/>
  </w:num>
  <w:num w:numId="40">
    <w:abstractNumId w:val="39"/>
  </w:num>
  <w:num w:numId="41">
    <w:abstractNumId w:val="60"/>
  </w:num>
  <w:num w:numId="42">
    <w:abstractNumId w:val="66"/>
  </w:num>
  <w:num w:numId="43">
    <w:abstractNumId w:val="85"/>
  </w:num>
  <w:num w:numId="44">
    <w:abstractNumId w:val="99"/>
  </w:num>
  <w:num w:numId="45">
    <w:abstractNumId w:val="22"/>
  </w:num>
  <w:num w:numId="46">
    <w:abstractNumId w:val="7"/>
  </w:num>
  <w:num w:numId="47">
    <w:abstractNumId w:val="42"/>
  </w:num>
  <w:num w:numId="48">
    <w:abstractNumId w:val="110"/>
  </w:num>
  <w:num w:numId="49">
    <w:abstractNumId w:val="80"/>
  </w:num>
  <w:num w:numId="50">
    <w:abstractNumId w:val="78"/>
  </w:num>
  <w:num w:numId="51">
    <w:abstractNumId w:val="1"/>
  </w:num>
  <w:num w:numId="52">
    <w:abstractNumId w:val="63"/>
  </w:num>
  <w:num w:numId="53">
    <w:abstractNumId w:val="83"/>
  </w:num>
  <w:num w:numId="54">
    <w:abstractNumId w:val="29"/>
  </w:num>
  <w:num w:numId="55">
    <w:abstractNumId w:val="62"/>
  </w:num>
  <w:num w:numId="56">
    <w:abstractNumId w:val="38"/>
  </w:num>
  <w:num w:numId="57">
    <w:abstractNumId w:val="102"/>
  </w:num>
  <w:num w:numId="58">
    <w:abstractNumId w:val="94"/>
  </w:num>
  <w:num w:numId="59">
    <w:abstractNumId w:val="65"/>
  </w:num>
  <w:num w:numId="60">
    <w:abstractNumId w:val="91"/>
  </w:num>
  <w:num w:numId="61">
    <w:abstractNumId w:val="30"/>
  </w:num>
  <w:num w:numId="62">
    <w:abstractNumId w:val="18"/>
  </w:num>
  <w:num w:numId="63">
    <w:abstractNumId w:val="23"/>
  </w:num>
  <w:num w:numId="64">
    <w:abstractNumId w:val="108"/>
  </w:num>
  <w:num w:numId="65">
    <w:abstractNumId w:val="75"/>
  </w:num>
  <w:num w:numId="66">
    <w:abstractNumId w:val="113"/>
  </w:num>
  <w:num w:numId="67">
    <w:abstractNumId w:val="92"/>
  </w:num>
  <w:num w:numId="68">
    <w:abstractNumId w:val="100"/>
  </w:num>
  <w:num w:numId="69">
    <w:abstractNumId w:val="24"/>
  </w:num>
  <w:num w:numId="70">
    <w:abstractNumId w:val="117"/>
  </w:num>
  <w:num w:numId="71">
    <w:abstractNumId w:val="33"/>
  </w:num>
  <w:num w:numId="72">
    <w:abstractNumId w:val="25"/>
  </w:num>
  <w:num w:numId="73">
    <w:abstractNumId w:val="6"/>
  </w:num>
  <w:num w:numId="74">
    <w:abstractNumId w:val="34"/>
  </w:num>
  <w:num w:numId="75">
    <w:abstractNumId w:val="115"/>
  </w:num>
  <w:num w:numId="76">
    <w:abstractNumId w:val="37"/>
  </w:num>
  <w:num w:numId="77">
    <w:abstractNumId w:val="19"/>
  </w:num>
  <w:num w:numId="78">
    <w:abstractNumId w:val="119"/>
  </w:num>
  <w:num w:numId="79">
    <w:abstractNumId w:val="104"/>
  </w:num>
  <w:num w:numId="80">
    <w:abstractNumId w:val="112"/>
  </w:num>
  <w:num w:numId="81">
    <w:abstractNumId w:val="55"/>
  </w:num>
  <w:num w:numId="82">
    <w:abstractNumId w:val="17"/>
  </w:num>
  <w:num w:numId="83">
    <w:abstractNumId w:val="4"/>
  </w:num>
  <w:num w:numId="84">
    <w:abstractNumId w:val="57"/>
  </w:num>
  <w:num w:numId="85">
    <w:abstractNumId w:val="49"/>
  </w:num>
  <w:num w:numId="86">
    <w:abstractNumId w:val="87"/>
  </w:num>
  <w:num w:numId="87">
    <w:abstractNumId w:val="111"/>
  </w:num>
  <w:num w:numId="88">
    <w:abstractNumId w:val="54"/>
  </w:num>
  <w:num w:numId="89">
    <w:abstractNumId w:val="41"/>
  </w:num>
  <w:num w:numId="90">
    <w:abstractNumId w:val="13"/>
  </w:num>
  <w:num w:numId="91">
    <w:abstractNumId w:val="68"/>
  </w:num>
  <w:num w:numId="92">
    <w:abstractNumId w:val="32"/>
  </w:num>
  <w:num w:numId="93">
    <w:abstractNumId w:val="96"/>
  </w:num>
  <w:num w:numId="94">
    <w:abstractNumId w:val="53"/>
  </w:num>
  <w:num w:numId="95">
    <w:abstractNumId w:val="28"/>
  </w:num>
  <w:num w:numId="96">
    <w:abstractNumId w:val="98"/>
  </w:num>
  <w:num w:numId="97">
    <w:abstractNumId w:val="120"/>
  </w:num>
  <w:num w:numId="98">
    <w:abstractNumId w:val="36"/>
  </w:num>
  <w:num w:numId="99">
    <w:abstractNumId w:val="118"/>
  </w:num>
  <w:num w:numId="100">
    <w:abstractNumId w:val="73"/>
  </w:num>
  <w:num w:numId="101">
    <w:abstractNumId w:val="35"/>
  </w:num>
  <w:num w:numId="102">
    <w:abstractNumId w:val="64"/>
  </w:num>
  <w:num w:numId="103">
    <w:abstractNumId w:val="0"/>
  </w:num>
  <w:num w:numId="104">
    <w:abstractNumId w:val="105"/>
  </w:num>
  <w:num w:numId="105">
    <w:abstractNumId w:val="51"/>
  </w:num>
  <w:num w:numId="106">
    <w:abstractNumId w:val="27"/>
  </w:num>
  <w:num w:numId="107">
    <w:abstractNumId w:val="109"/>
  </w:num>
  <w:num w:numId="108">
    <w:abstractNumId w:val="69"/>
  </w:num>
  <w:num w:numId="109">
    <w:abstractNumId w:val="116"/>
  </w:num>
  <w:num w:numId="110">
    <w:abstractNumId w:val="74"/>
  </w:num>
  <w:num w:numId="111">
    <w:abstractNumId w:val="16"/>
  </w:num>
  <w:num w:numId="112">
    <w:abstractNumId w:val="95"/>
  </w:num>
  <w:num w:numId="113">
    <w:abstractNumId w:val="44"/>
  </w:num>
  <w:num w:numId="114">
    <w:abstractNumId w:val="21"/>
  </w:num>
  <w:num w:numId="115">
    <w:abstractNumId w:val="70"/>
  </w:num>
  <w:num w:numId="116">
    <w:abstractNumId w:val="20"/>
  </w:num>
  <w:num w:numId="117">
    <w:abstractNumId w:val="46"/>
  </w:num>
  <w:num w:numId="118">
    <w:abstractNumId w:val="5"/>
  </w:num>
  <w:num w:numId="119">
    <w:abstractNumId w:val="12"/>
  </w:num>
  <w:num w:numId="120">
    <w:abstractNumId w:val="56"/>
  </w:num>
  <w:num w:numId="121">
    <w:abstractNumId w:val="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5C"/>
    <w:rsid w:val="00015E90"/>
    <w:rsid w:val="000264A9"/>
    <w:rsid w:val="0002790B"/>
    <w:rsid w:val="00055256"/>
    <w:rsid w:val="00084816"/>
    <w:rsid w:val="000A539C"/>
    <w:rsid w:val="000B3BFC"/>
    <w:rsid w:val="000D7C5C"/>
    <w:rsid w:val="00115D1A"/>
    <w:rsid w:val="001226B7"/>
    <w:rsid w:val="00180877"/>
    <w:rsid w:val="00185C63"/>
    <w:rsid w:val="0019156D"/>
    <w:rsid w:val="001A0D78"/>
    <w:rsid w:val="001C7548"/>
    <w:rsid w:val="001D1F30"/>
    <w:rsid w:val="00291EAD"/>
    <w:rsid w:val="002A46FB"/>
    <w:rsid w:val="00301306"/>
    <w:rsid w:val="0038424F"/>
    <w:rsid w:val="00390BFC"/>
    <w:rsid w:val="003D2B30"/>
    <w:rsid w:val="004448BC"/>
    <w:rsid w:val="00475E80"/>
    <w:rsid w:val="00483372"/>
    <w:rsid w:val="004D65E8"/>
    <w:rsid w:val="004E20A9"/>
    <w:rsid w:val="0052310E"/>
    <w:rsid w:val="0053223D"/>
    <w:rsid w:val="0054116E"/>
    <w:rsid w:val="00551E39"/>
    <w:rsid w:val="00594961"/>
    <w:rsid w:val="005B65E5"/>
    <w:rsid w:val="00614297"/>
    <w:rsid w:val="0062497D"/>
    <w:rsid w:val="0064026F"/>
    <w:rsid w:val="006768D1"/>
    <w:rsid w:val="006779FB"/>
    <w:rsid w:val="0071675F"/>
    <w:rsid w:val="00736FF3"/>
    <w:rsid w:val="007457AD"/>
    <w:rsid w:val="00775DF0"/>
    <w:rsid w:val="00777EFB"/>
    <w:rsid w:val="00780A4C"/>
    <w:rsid w:val="007C06B2"/>
    <w:rsid w:val="007C52CC"/>
    <w:rsid w:val="00810FD1"/>
    <w:rsid w:val="00832E2D"/>
    <w:rsid w:val="00840963"/>
    <w:rsid w:val="008842CE"/>
    <w:rsid w:val="008E57C1"/>
    <w:rsid w:val="00964307"/>
    <w:rsid w:val="00A114C8"/>
    <w:rsid w:val="00A81939"/>
    <w:rsid w:val="00AB2595"/>
    <w:rsid w:val="00B0707F"/>
    <w:rsid w:val="00B63086"/>
    <w:rsid w:val="00BA2536"/>
    <w:rsid w:val="00BA4F33"/>
    <w:rsid w:val="00BC0500"/>
    <w:rsid w:val="00BE4560"/>
    <w:rsid w:val="00C54F80"/>
    <w:rsid w:val="00C7167D"/>
    <w:rsid w:val="00C91B30"/>
    <w:rsid w:val="00C920E6"/>
    <w:rsid w:val="00C97110"/>
    <w:rsid w:val="00CA45FA"/>
    <w:rsid w:val="00D16BE8"/>
    <w:rsid w:val="00DB4608"/>
    <w:rsid w:val="00E15FB9"/>
    <w:rsid w:val="00E222BC"/>
    <w:rsid w:val="00E24467"/>
    <w:rsid w:val="00E77DE3"/>
    <w:rsid w:val="00EE577A"/>
    <w:rsid w:val="00F5499C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83F"/>
  <w15:docId w15:val="{0861A853-A760-4867-BBA5-C1880AF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C05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4C9A-2571-4D5B-A9D2-91FE39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9888</Words>
  <Characters>56365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А.Э.</dc:creator>
  <cp:lastModifiedBy>Master</cp:lastModifiedBy>
  <cp:revision>24</cp:revision>
  <cp:lastPrinted>2022-12-14T02:34:00Z</cp:lastPrinted>
  <dcterms:created xsi:type="dcterms:W3CDTF">2022-07-27T00:40:00Z</dcterms:created>
  <dcterms:modified xsi:type="dcterms:W3CDTF">2022-12-14T07:11:00Z</dcterms:modified>
</cp:coreProperties>
</file>