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0C9" w:rsidRPr="00910C1D" w:rsidRDefault="00D000C9" w:rsidP="00D000C9">
      <w:pPr>
        <w:jc w:val="right"/>
        <w:rPr>
          <w:b/>
        </w:rPr>
      </w:pPr>
    </w:p>
    <w:p w:rsidR="00D000C9" w:rsidRDefault="003A0006" w:rsidP="00D000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47625</wp:posOffset>
            </wp:positionV>
            <wp:extent cx="643890" cy="74485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0C9" w:rsidRDefault="00D000C9" w:rsidP="00D000C9"/>
    <w:p w:rsidR="00D000C9" w:rsidRDefault="00D000C9" w:rsidP="00D000C9"/>
    <w:p w:rsidR="00D000C9" w:rsidRDefault="00D000C9" w:rsidP="00D000C9"/>
    <w:p w:rsidR="00D000C9" w:rsidRPr="003A0006" w:rsidRDefault="00D000C9" w:rsidP="00D000C9">
      <w:pPr>
        <w:jc w:val="center"/>
        <w:outlineLvl w:val="0"/>
        <w:rPr>
          <w:b/>
          <w:szCs w:val="28"/>
        </w:rPr>
      </w:pPr>
      <w:r w:rsidRPr="003A0006">
        <w:rPr>
          <w:b/>
          <w:szCs w:val="28"/>
        </w:rPr>
        <w:t xml:space="preserve">АДМИНИСТРАЦИЯ </w:t>
      </w:r>
    </w:p>
    <w:p w:rsidR="003A0006" w:rsidRDefault="00F1266A" w:rsidP="003A0006">
      <w:pPr>
        <w:spacing w:after="200" w:line="276" w:lineRule="auto"/>
        <w:jc w:val="center"/>
        <w:outlineLvl w:val="0"/>
        <w:rPr>
          <w:rFonts w:eastAsiaTheme="minorEastAsia"/>
          <w:b/>
          <w:sz w:val="32"/>
          <w:szCs w:val="32"/>
        </w:rPr>
      </w:pPr>
      <w:r w:rsidRPr="003A0006">
        <w:rPr>
          <w:b/>
          <w:szCs w:val="28"/>
        </w:rPr>
        <w:t>СЕЛЬСКОГО ПОСЕЛЕНИЯ «</w:t>
      </w:r>
      <w:proofErr w:type="gramStart"/>
      <w:r w:rsidRPr="003A0006">
        <w:rPr>
          <w:b/>
          <w:szCs w:val="28"/>
        </w:rPr>
        <w:t>ПРИОЗЁРНОЕ»</w:t>
      </w:r>
      <w:r w:rsidR="003A0006">
        <w:rPr>
          <w:b/>
          <w:szCs w:val="28"/>
        </w:rPr>
        <w:t xml:space="preserve">   </w:t>
      </w:r>
      <w:proofErr w:type="gramEnd"/>
      <w:r w:rsidR="003A0006">
        <w:rPr>
          <w:b/>
          <w:szCs w:val="28"/>
        </w:rPr>
        <w:t xml:space="preserve">     </w:t>
      </w:r>
      <w:r w:rsidRPr="003A0006">
        <w:rPr>
          <w:rFonts w:eastAsiaTheme="minorEastAsia"/>
          <w:b/>
          <w:szCs w:val="28"/>
        </w:rPr>
        <w:t>МУНИЦИПАЛЬНОГО РАЙОНА «БОРЗИНСКИЙ РАЙОН</w:t>
      </w:r>
      <w:r w:rsidRPr="00F1266A">
        <w:rPr>
          <w:rFonts w:eastAsiaTheme="minorEastAsia"/>
          <w:b/>
          <w:sz w:val="32"/>
          <w:szCs w:val="32"/>
        </w:rPr>
        <w:t>»</w:t>
      </w:r>
    </w:p>
    <w:p w:rsidR="00D000C9" w:rsidRPr="003A0006" w:rsidRDefault="003A0006" w:rsidP="003A0006">
      <w:pPr>
        <w:spacing w:after="200" w:line="276" w:lineRule="auto"/>
        <w:jc w:val="center"/>
        <w:outlineLvl w:val="0"/>
        <w:rPr>
          <w:b/>
          <w:szCs w:val="28"/>
        </w:rPr>
      </w:pPr>
      <w:r>
        <w:rPr>
          <w:rFonts w:eastAsiaTheme="minorEastAsia"/>
          <w:b/>
          <w:sz w:val="32"/>
          <w:szCs w:val="32"/>
        </w:rPr>
        <w:t>Забайкальского края</w:t>
      </w:r>
    </w:p>
    <w:p w:rsidR="00F1266A" w:rsidRPr="003A0006" w:rsidRDefault="00D000C9" w:rsidP="00F1266A">
      <w:pPr>
        <w:jc w:val="center"/>
        <w:outlineLvl w:val="0"/>
        <w:rPr>
          <w:rFonts w:eastAsiaTheme="minorEastAsia"/>
          <w:b/>
          <w:sz w:val="32"/>
          <w:szCs w:val="32"/>
        </w:rPr>
      </w:pPr>
      <w:r w:rsidRPr="003A0006">
        <w:rPr>
          <w:b/>
          <w:sz w:val="32"/>
          <w:szCs w:val="32"/>
        </w:rPr>
        <w:t>ПОСТАНОВЛЕНИЕ</w:t>
      </w:r>
    </w:p>
    <w:p w:rsidR="00D000C9" w:rsidRDefault="00D000C9" w:rsidP="00D000C9">
      <w:pPr>
        <w:jc w:val="center"/>
        <w:outlineLvl w:val="0"/>
        <w:rPr>
          <w:b/>
          <w:szCs w:val="28"/>
        </w:rPr>
      </w:pPr>
    </w:p>
    <w:p w:rsidR="00D000C9" w:rsidRDefault="00D000C9" w:rsidP="00D000C9">
      <w:pPr>
        <w:jc w:val="both"/>
        <w:rPr>
          <w:szCs w:val="28"/>
        </w:rPr>
      </w:pPr>
    </w:p>
    <w:p w:rsidR="00D000C9" w:rsidRPr="0077586D" w:rsidRDefault="00A23942" w:rsidP="00D000C9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7B14FF">
        <w:rPr>
          <w:rFonts w:eastAsia="Calibri"/>
          <w:szCs w:val="28"/>
        </w:rPr>
        <w:t xml:space="preserve"> </w:t>
      </w:r>
      <w:r w:rsidR="003A0006">
        <w:rPr>
          <w:rFonts w:eastAsia="Calibri"/>
          <w:szCs w:val="28"/>
        </w:rPr>
        <w:t>30 сентября</w:t>
      </w:r>
      <w:r w:rsidR="00D000C9">
        <w:rPr>
          <w:rFonts w:eastAsia="Calibri"/>
          <w:szCs w:val="28"/>
        </w:rPr>
        <w:t xml:space="preserve"> </w:t>
      </w:r>
      <w:r w:rsidR="00D000C9" w:rsidRPr="0077586D">
        <w:rPr>
          <w:rFonts w:eastAsia="Calibri"/>
          <w:szCs w:val="28"/>
        </w:rPr>
        <w:t>20</w:t>
      </w:r>
      <w:r w:rsidR="000B16A4">
        <w:rPr>
          <w:rFonts w:eastAsia="Calibri"/>
          <w:szCs w:val="28"/>
        </w:rPr>
        <w:t>2</w:t>
      </w:r>
      <w:r w:rsidR="00CA6D87">
        <w:rPr>
          <w:rFonts w:eastAsia="Calibri"/>
          <w:szCs w:val="28"/>
        </w:rPr>
        <w:t>2</w:t>
      </w:r>
      <w:r w:rsidR="00D000C9" w:rsidRPr="0077586D">
        <w:rPr>
          <w:rFonts w:eastAsia="Calibri"/>
          <w:szCs w:val="28"/>
        </w:rPr>
        <w:t xml:space="preserve"> г.                                                            </w:t>
      </w:r>
      <w:r w:rsidR="007B14FF">
        <w:rPr>
          <w:rFonts w:eastAsia="Calibri"/>
          <w:szCs w:val="28"/>
        </w:rPr>
        <w:t xml:space="preserve">            </w:t>
      </w:r>
      <w:r w:rsidR="00D000C9" w:rsidRPr="0077586D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     </w:t>
      </w:r>
      <w:r w:rsidR="00D000C9" w:rsidRPr="0077586D">
        <w:rPr>
          <w:rFonts w:eastAsia="Calibri"/>
          <w:szCs w:val="28"/>
        </w:rPr>
        <w:t xml:space="preserve">    №</w:t>
      </w:r>
      <w:r w:rsidR="00FC0FA7">
        <w:rPr>
          <w:rFonts w:eastAsia="Calibri"/>
          <w:szCs w:val="28"/>
        </w:rPr>
        <w:t xml:space="preserve"> </w:t>
      </w:r>
      <w:r w:rsidR="00CA6D87">
        <w:rPr>
          <w:rFonts w:eastAsia="Calibri"/>
          <w:szCs w:val="28"/>
        </w:rPr>
        <w:t>2</w:t>
      </w:r>
      <w:r w:rsidR="003A0006">
        <w:rPr>
          <w:rFonts w:eastAsia="Calibri"/>
          <w:szCs w:val="28"/>
        </w:rPr>
        <w:t>3</w:t>
      </w:r>
    </w:p>
    <w:p w:rsidR="00D000C9" w:rsidRPr="00B92CFC" w:rsidRDefault="00CA6D87" w:rsidP="00B92CFC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F1266A">
        <w:rPr>
          <w:rFonts w:eastAsia="Calibri"/>
          <w:szCs w:val="28"/>
        </w:rPr>
        <w:t>. Приозёрное</w:t>
      </w:r>
    </w:p>
    <w:p w:rsidR="00D000C9" w:rsidRPr="0077586D" w:rsidRDefault="00D000C9" w:rsidP="00D000C9">
      <w:pPr>
        <w:pStyle w:val="a3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p w:rsidR="00D000C9" w:rsidRPr="007D12FD" w:rsidRDefault="00D35384" w:rsidP="00031723">
      <w:pPr>
        <w:ind w:left="709" w:hanging="709"/>
        <w:jc w:val="center"/>
        <w:rPr>
          <w:b/>
        </w:rPr>
      </w:pPr>
      <w:r>
        <w:rPr>
          <w:b/>
          <w:bCs/>
          <w:szCs w:val="28"/>
        </w:rPr>
        <w:t>О</w:t>
      </w:r>
      <w:r w:rsidR="00F16959">
        <w:rPr>
          <w:b/>
          <w:bCs/>
          <w:szCs w:val="28"/>
        </w:rPr>
        <w:t>б</w:t>
      </w:r>
      <w:r>
        <w:rPr>
          <w:b/>
          <w:bCs/>
          <w:szCs w:val="28"/>
        </w:rPr>
        <w:t xml:space="preserve"> </w:t>
      </w:r>
      <w:r w:rsidR="003A0006">
        <w:rPr>
          <w:b/>
          <w:bCs/>
          <w:szCs w:val="28"/>
        </w:rPr>
        <w:t xml:space="preserve">утверждении муниципальной программы «Развитие земельных отношений в </w:t>
      </w:r>
      <w:r w:rsidR="00031723">
        <w:rPr>
          <w:b/>
          <w:bCs/>
          <w:szCs w:val="28"/>
        </w:rPr>
        <w:t xml:space="preserve">сельского </w:t>
      </w:r>
      <w:r>
        <w:rPr>
          <w:b/>
          <w:bCs/>
          <w:szCs w:val="28"/>
        </w:rPr>
        <w:t>поселения «Приозёрное»</w:t>
      </w:r>
      <w:r w:rsidR="003A0006">
        <w:rPr>
          <w:b/>
          <w:bCs/>
          <w:szCs w:val="28"/>
        </w:rPr>
        <w:t xml:space="preserve"> на 2022-2024годы»</w:t>
      </w:r>
    </w:p>
    <w:p w:rsidR="00D000C9" w:rsidRPr="00072D41" w:rsidRDefault="00D000C9" w:rsidP="00F1266A">
      <w:pPr>
        <w:ind w:left="709" w:hanging="709"/>
        <w:jc w:val="center"/>
        <w:rPr>
          <w:b/>
          <w:bCs/>
          <w:szCs w:val="28"/>
        </w:rPr>
      </w:pPr>
    </w:p>
    <w:p w:rsidR="00D000C9" w:rsidRDefault="00D000C9" w:rsidP="00F1266A">
      <w:pPr>
        <w:jc w:val="center"/>
        <w:rPr>
          <w:sz w:val="24"/>
        </w:rPr>
      </w:pPr>
    </w:p>
    <w:p w:rsidR="00CA6D87" w:rsidRDefault="00D000C9" w:rsidP="003A0006">
      <w:pPr>
        <w:jc w:val="both"/>
        <w:rPr>
          <w:szCs w:val="28"/>
        </w:rPr>
      </w:pPr>
      <w:r>
        <w:rPr>
          <w:sz w:val="24"/>
        </w:rPr>
        <w:tab/>
      </w:r>
      <w:r w:rsidRPr="00072D41">
        <w:rPr>
          <w:szCs w:val="28"/>
        </w:rPr>
        <w:t>В</w:t>
      </w:r>
      <w:r w:rsidR="00D35384">
        <w:rPr>
          <w:szCs w:val="28"/>
        </w:rPr>
        <w:t xml:space="preserve"> соответствии </w:t>
      </w:r>
      <w:r w:rsidR="003A0006">
        <w:rPr>
          <w:szCs w:val="28"/>
        </w:rPr>
        <w:t>со</w:t>
      </w:r>
      <w:r w:rsidR="00FC580F">
        <w:rPr>
          <w:szCs w:val="28"/>
        </w:rPr>
        <w:t xml:space="preserve"> статьей 3</w:t>
      </w:r>
      <w:r w:rsidR="00422C7B">
        <w:rPr>
          <w:szCs w:val="28"/>
        </w:rPr>
        <w:t>3</w:t>
      </w:r>
      <w:r w:rsidR="00B91F76">
        <w:rPr>
          <w:szCs w:val="28"/>
        </w:rPr>
        <w:t xml:space="preserve"> Устава сельского поселения «Приозёрное»</w:t>
      </w:r>
      <w:r w:rsidR="003A0006">
        <w:rPr>
          <w:szCs w:val="28"/>
        </w:rPr>
        <w:t>, в целях усовершенствования земельных отношений, администрация сельского поселения «Приозёрное»</w:t>
      </w:r>
    </w:p>
    <w:p w:rsidR="00D000C9" w:rsidRPr="00E6382B" w:rsidRDefault="00D000C9" w:rsidP="00504D07">
      <w:pPr>
        <w:jc w:val="both"/>
        <w:rPr>
          <w:szCs w:val="28"/>
        </w:rPr>
      </w:pPr>
      <w:r w:rsidRPr="00072D41">
        <w:rPr>
          <w:b/>
          <w:bCs/>
          <w:szCs w:val="28"/>
        </w:rPr>
        <w:t xml:space="preserve">п о с т а н о в л я е т:  </w:t>
      </w:r>
    </w:p>
    <w:p w:rsidR="00D000C9" w:rsidRPr="00072D41" w:rsidRDefault="00D000C9" w:rsidP="00D000C9">
      <w:pPr>
        <w:jc w:val="both"/>
        <w:rPr>
          <w:b/>
          <w:bCs/>
          <w:szCs w:val="28"/>
        </w:rPr>
      </w:pPr>
    </w:p>
    <w:p w:rsidR="00A724D4" w:rsidRDefault="003A0006" w:rsidP="00CA6D87">
      <w:pPr>
        <w:pStyle w:val="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«Развитие земельных отношений в сельском поселении «Приозёрное» на 2022-2024гг.</w:t>
      </w:r>
    </w:p>
    <w:p w:rsidR="00CA6D87" w:rsidRPr="007D12FD" w:rsidRDefault="00CA6D87" w:rsidP="00CA6D87">
      <w:pPr>
        <w:ind w:left="709" w:hanging="709"/>
        <w:jc w:val="both"/>
        <w:rPr>
          <w:b/>
        </w:rPr>
      </w:pPr>
      <w:r>
        <w:rPr>
          <w:szCs w:val="28"/>
        </w:rPr>
        <w:lastRenderedPageBreak/>
        <w:t xml:space="preserve">          </w:t>
      </w:r>
      <w:r w:rsidRPr="00CA6D87">
        <w:rPr>
          <w:b/>
          <w:bCs/>
          <w:szCs w:val="28"/>
        </w:rPr>
        <w:t>2.</w:t>
      </w:r>
      <w:r>
        <w:rPr>
          <w:szCs w:val="28"/>
        </w:rPr>
        <w:t xml:space="preserve">  </w:t>
      </w:r>
      <w:r w:rsidR="003A0006">
        <w:rPr>
          <w:szCs w:val="28"/>
        </w:rPr>
        <w:t>Контроль за исполнением настоящего постановления возложить на специалиста администрации сельского поселения «Приозёрное»</w:t>
      </w:r>
    </w:p>
    <w:p w:rsidR="00D000C9" w:rsidRDefault="00CA6D87" w:rsidP="003A0006">
      <w:pPr>
        <w:pStyle w:val="3"/>
        <w:ind w:left="0"/>
        <w:jc w:val="left"/>
        <w:rPr>
          <w:szCs w:val="28"/>
        </w:rPr>
      </w:pPr>
      <w:r>
        <w:rPr>
          <w:b/>
          <w:sz w:val="28"/>
          <w:szCs w:val="28"/>
        </w:rPr>
        <w:t xml:space="preserve">          3</w:t>
      </w:r>
      <w:r w:rsidR="00F16959">
        <w:rPr>
          <w:b/>
          <w:sz w:val="28"/>
          <w:szCs w:val="28"/>
        </w:rPr>
        <w:t xml:space="preserve">. </w:t>
      </w:r>
      <w:r w:rsidR="00D000C9">
        <w:rPr>
          <w:sz w:val="28"/>
          <w:szCs w:val="28"/>
        </w:rPr>
        <w:t xml:space="preserve"> Настоящее постановление вступает в силу </w:t>
      </w:r>
      <w:r w:rsidR="003A0006">
        <w:rPr>
          <w:sz w:val="28"/>
          <w:szCs w:val="28"/>
        </w:rPr>
        <w:t>после его официального обнародования</w:t>
      </w:r>
    </w:p>
    <w:p w:rsidR="00504D07" w:rsidRPr="00A857D8" w:rsidRDefault="00504D07" w:rsidP="00D000C9">
      <w:pPr>
        <w:tabs>
          <w:tab w:val="num" w:pos="709"/>
        </w:tabs>
        <w:ind w:hanging="236"/>
        <w:jc w:val="both"/>
        <w:rPr>
          <w:b/>
          <w:i/>
          <w:szCs w:val="28"/>
        </w:rPr>
      </w:pPr>
    </w:p>
    <w:p w:rsidR="00CA6D87" w:rsidRDefault="00CA6D87" w:rsidP="00504D07"/>
    <w:p w:rsidR="00D000C9" w:rsidRPr="00072D41" w:rsidRDefault="000E7F3E" w:rsidP="00504D07">
      <w:pPr>
        <w:rPr>
          <w:szCs w:val="28"/>
        </w:rPr>
      </w:pPr>
      <w:r>
        <w:t xml:space="preserve">Глава </w:t>
      </w:r>
      <w:r w:rsidR="00504D07">
        <w:t>сельского поселения «</w:t>
      </w:r>
      <w:proofErr w:type="gramStart"/>
      <w:r w:rsidR="00504D07">
        <w:t xml:space="preserve">Приозёрное»   </w:t>
      </w:r>
      <w:proofErr w:type="gramEnd"/>
      <w:r w:rsidR="00504D07">
        <w:t xml:space="preserve">                                </w:t>
      </w:r>
      <w:proofErr w:type="spellStart"/>
      <w:r w:rsidR="00504D07">
        <w:t>В.Лосолов</w:t>
      </w:r>
      <w:proofErr w:type="spellEnd"/>
    </w:p>
    <w:p w:rsidR="00D000C9" w:rsidRPr="00072D41" w:rsidRDefault="00D000C9" w:rsidP="00D000C9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D000C9" w:rsidRDefault="00D000C9" w:rsidP="00D000C9">
      <w:pPr>
        <w:jc w:val="center"/>
        <w:rPr>
          <w:sz w:val="24"/>
        </w:rPr>
      </w:pPr>
    </w:p>
    <w:p w:rsidR="00D000C9" w:rsidRDefault="00D000C9" w:rsidP="00D000C9">
      <w:pPr>
        <w:jc w:val="center"/>
        <w:rPr>
          <w:sz w:val="24"/>
        </w:rPr>
      </w:pPr>
    </w:p>
    <w:p w:rsidR="00D000C9" w:rsidRDefault="00D000C9" w:rsidP="00D000C9">
      <w:pPr>
        <w:tabs>
          <w:tab w:val="left" w:pos="8385"/>
        </w:tabs>
        <w:rPr>
          <w:sz w:val="24"/>
        </w:rPr>
      </w:pPr>
      <w:r>
        <w:rPr>
          <w:sz w:val="24"/>
        </w:rPr>
        <w:tab/>
      </w:r>
    </w:p>
    <w:p w:rsidR="00D000C9" w:rsidRDefault="00D000C9" w:rsidP="00D000C9">
      <w:pPr>
        <w:tabs>
          <w:tab w:val="left" w:pos="8385"/>
        </w:tabs>
        <w:rPr>
          <w:sz w:val="24"/>
        </w:rPr>
      </w:pPr>
    </w:p>
    <w:p w:rsidR="00D000C9" w:rsidRDefault="00D000C9" w:rsidP="00D000C9">
      <w:pPr>
        <w:tabs>
          <w:tab w:val="left" w:pos="8385"/>
        </w:tabs>
        <w:rPr>
          <w:sz w:val="24"/>
        </w:rPr>
      </w:pPr>
    </w:p>
    <w:p w:rsidR="00D000C9" w:rsidRDefault="00D000C9" w:rsidP="00D000C9">
      <w:pPr>
        <w:tabs>
          <w:tab w:val="left" w:pos="8385"/>
        </w:tabs>
        <w:jc w:val="center"/>
        <w:rPr>
          <w:sz w:val="24"/>
        </w:rPr>
      </w:pPr>
    </w:p>
    <w:p w:rsidR="00D000C9" w:rsidRDefault="00D000C9" w:rsidP="00D000C9">
      <w:pPr>
        <w:jc w:val="right"/>
        <w:rPr>
          <w:sz w:val="24"/>
        </w:rPr>
      </w:pPr>
    </w:p>
    <w:p w:rsidR="00D000C9" w:rsidRDefault="00D000C9" w:rsidP="00D000C9">
      <w:pPr>
        <w:jc w:val="right"/>
        <w:rPr>
          <w:sz w:val="24"/>
        </w:rPr>
      </w:pPr>
    </w:p>
    <w:p w:rsidR="00D000C9" w:rsidRDefault="00D000C9" w:rsidP="00D000C9">
      <w:pPr>
        <w:jc w:val="right"/>
        <w:rPr>
          <w:sz w:val="24"/>
        </w:rPr>
      </w:pPr>
    </w:p>
    <w:p w:rsidR="00D000C9" w:rsidRDefault="00D000C9" w:rsidP="00D000C9">
      <w:pPr>
        <w:jc w:val="right"/>
        <w:rPr>
          <w:sz w:val="24"/>
        </w:rPr>
      </w:pPr>
    </w:p>
    <w:p w:rsidR="00422C7B" w:rsidRDefault="00422C7B" w:rsidP="00422C7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УТВЕРЖДЕНО   постановлением администрации </w:t>
      </w:r>
    </w:p>
    <w:p w:rsidR="00422C7B" w:rsidRDefault="00422C7B" w:rsidP="00422C7B">
      <w:pPr>
        <w:jc w:val="right"/>
        <w:rPr>
          <w:sz w:val="24"/>
        </w:rPr>
      </w:pPr>
      <w:r>
        <w:rPr>
          <w:sz w:val="24"/>
        </w:rPr>
        <w:t>сельского поселения «Приозёрное»</w:t>
      </w:r>
    </w:p>
    <w:p w:rsidR="00422C7B" w:rsidRDefault="00422C7B" w:rsidP="00422C7B">
      <w:pPr>
        <w:jc w:val="right"/>
        <w:rPr>
          <w:sz w:val="24"/>
        </w:rPr>
      </w:pPr>
      <w:r>
        <w:rPr>
          <w:sz w:val="24"/>
        </w:rPr>
        <w:t>30.09.2022г. №23</w:t>
      </w:r>
    </w:p>
    <w:p w:rsidR="00422C7B" w:rsidRPr="00422C7B" w:rsidRDefault="00422C7B" w:rsidP="00422C7B">
      <w:pPr>
        <w:rPr>
          <w:sz w:val="24"/>
        </w:rPr>
      </w:pPr>
    </w:p>
    <w:p w:rsidR="00422C7B" w:rsidRPr="00422C7B" w:rsidRDefault="00422C7B" w:rsidP="00422C7B">
      <w:pPr>
        <w:rPr>
          <w:sz w:val="24"/>
        </w:rPr>
      </w:pPr>
    </w:p>
    <w:p w:rsidR="00422C7B" w:rsidRPr="00422C7B" w:rsidRDefault="00422C7B" w:rsidP="00422C7B">
      <w:pPr>
        <w:tabs>
          <w:tab w:val="left" w:pos="2985"/>
        </w:tabs>
        <w:rPr>
          <w:b/>
          <w:bCs/>
          <w:szCs w:val="28"/>
        </w:rPr>
      </w:pPr>
      <w:r w:rsidRPr="00422C7B">
        <w:rPr>
          <w:b/>
          <w:bCs/>
          <w:szCs w:val="28"/>
        </w:rPr>
        <w:t xml:space="preserve">                                                         Паспорт </w:t>
      </w:r>
    </w:p>
    <w:p w:rsidR="00422C7B" w:rsidRPr="00422C7B" w:rsidRDefault="00422C7B" w:rsidP="00422C7B">
      <w:pPr>
        <w:tabs>
          <w:tab w:val="left" w:pos="2985"/>
        </w:tabs>
        <w:rPr>
          <w:b/>
          <w:bCs/>
          <w:szCs w:val="28"/>
        </w:rPr>
      </w:pPr>
      <w:r w:rsidRPr="00422C7B">
        <w:rPr>
          <w:b/>
          <w:bCs/>
          <w:szCs w:val="28"/>
        </w:rPr>
        <w:t xml:space="preserve">          муниципальной программы «Развитие земельных отношений</w:t>
      </w:r>
    </w:p>
    <w:p w:rsidR="00422C7B" w:rsidRDefault="00422C7B" w:rsidP="00422C7B">
      <w:pPr>
        <w:tabs>
          <w:tab w:val="left" w:pos="2985"/>
        </w:tabs>
        <w:rPr>
          <w:b/>
          <w:bCs/>
          <w:szCs w:val="28"/>
        </w:rPr>
      </w:pPr>
      <w:r w:rsidRPr="00422C7B">
        <w:rPr>
          <w:b/>
          <w:bCs/>
          <w:szCs w:val="28"/>
        </w:rPr>
        <w:t xml:space="preserve">                  в сельском поселении «Приозёрное» на 202</w:t>
      </w:r>
      <w:r w:rsidR="005C2F68">
        <w:rPr>
          <w:b/>
          <w:bCs/>
          <w:szCs w:val="28"/>
        </w:rPr>
        <w:t>2</w:t>
      </w:r>
      <w:r w:rsidRPr="00422C7B">
        <w:rPr>
          <w:b/>
          <w:bCs/>
          <w:szCs w:val="28"/>
        </w:rPr>
        <w:t>-2024г</w:t>
      </w:r>
      <w:r>
        <w:rPr>
          <w:b/>
          <w:bCs/>
          <w:szCs w:val="28"/>
        </w:rPr>
        <w:t>оды</w:t>
      </w:r>
      <w:r w:rsidRPr="00422C7B">
        <w:rPr>
          <w:b/>
          <w:bCs/>
          <w:szCs w:val="28"/>
        </w:rPr>
        <w:t>.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6629"/>
      </w:tblGrid>
      <w:tr w:rsidR="005C2F68" w:rsidTr="00204FE0">
        <w:tc>
          <w:tcPr>
            <w:tcW w:w="3085" w:type="dxa"/>
          </w:tcPr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5C2F6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29" w:type="dxa"/>
          </w:tcPr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5C2F68">
              <w:rPr>
                <w:sz w:val="24"/>
                <w:szCs w:val="24"/>
              </w:rPr>
              <w:t>Развитие земельных отношений в сельском поселении «Приозёрное» на 202</w:t>
            </w:r>
            <w:r>
              <w:rPr>
                <w:sz w:val="24"/>
                <w:szCs w:val="24"/>
              </w:rPr>
              <w:t>2</w:t>
            </w:r>
            <w:r w:rsidRPr="005C2F68">
              <w:rPr>
                <w:sz w:val="24"/>
                <w:szCs w:val="24"/>
              </w:rPr>
              <w:t>-2024годы</w:t>
            </w:r>
          </w:p>
        </w:tc>
      </w:tr>
      <w:tr w:rsidR="005C2F68" w:rsidRPr="005C2F68" w:rsidTr="00204FE0">
        <w:trPr>
          <w:trHeight w:val="609"/>
        </w:trPr>
        <w:tc>
          <w:tcPr>
            <w:tcW w:w="3085" w:type="dxa"/>
          </w:tcPr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 w:rsidRPr="005C2F68">
              <w:rPr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629" w:type="dxa"/>
          </w:tcPr>
          <w:p w:rsidR="005C2F68" w:rsidRDefault="005C2F68" w:rsidP="00204F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утверждена постановлением администрации </w:t>
            </w:r>
          </w:p>
          <w:p w:rsidR="005C2F68" w:rsidRDefault="005C2F68" w:rsidP="00204FE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сельского поселения «Приозёрное»30.09.2022г. №23</w:t>
            </w:r>
          </w:p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</w:tr>
      <w:tr w:rsidR="005C2F68" w:rsidRPr="005C2F68" w:rsidTr="00204FE0">
        <w:tc>
          <w:tcPr>
            <w:tcW w:w="3085" w:type="dxa"/>
          </w:tcPr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29" w:type="dxa"/>
          </w:tcPr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«Приозёрное»</w:t>
            </w:r>
          </w:p>
        </w:tc>
      </w:tr>
      <w:tr w:rsidR="005C2F68" w:rsidRPr="005C2F68" w:rsidTr="00204FE0">
        <w:tc>
          <w:tcPr>
            <w:tcW w:w="3085" w:type="dxa"/>
          </w:tcPr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6629" w:type="dxa"/>
          </w:tcPr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«Приозёрное»</w:t>
            </w:r>
          </w:p>
        </w:tc>
      </w:tr>
      <w:tr w:rsidR="005C2F68" w:rsidRPr="005C2F68" w:rsidTr="00204FE0">
        <w:tc>
          <w:tcPr>
            <w:tcW w:w="3085" w:type="dxa"/>
          </w:tcPr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задача программы</w:t>
            </w:r>
          </w:p>
        </w:tc>
        <w:tc>
          <w:tcPr>
            <w:tcW w:w="6629" w:type="dxa"/>
          </w:tcPr>
          <w:p w:rsid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Цель- Повышение эффективности использования земельных ресурсов.</w:t>
            </w:r>
          </w:p>
          <w:p w:rsidR="005C2F68" w:rsidRPr="005C2F68" w:rsidRDefault="005C2F68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Задача- </w:t>
            </w:r>
            <w:r w:rsidR="00AB71B9">
              <w:rPr>
                <w:sz w:val="24"/>
                <w:szCs w:val="24"/>
              </w:rPr>
              <w:t>Создание условий для увлечения социального, инвестиционного, производственного потенциала земли в целях экономического роста поселения</w:t>
            </w:r>
          </w:p>
        </w:tc>
      </w:tr>
      <w:tr w:rsidR="005C2F68" w:rsidRPr="005C2F68" w:rsidTr="00204FE0">
        <w:tc>
          <w:tcPr>
            <w:tcW w:w="3085" w:type="dxa"/>
          </w:tcPr>
          <w:p w:rsidR="005C2F68" w:rsidRPr="005C2F68" w:rsidRDefault="00AB71B9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29" w:type="dxa"/>
          </w:tcPr>
          <w:p w:rsidR="005C2F68" w:rsidRPr="005C2F68" w:rsidRDefault="00AB71B9" w:rsidP="00204FE0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2022-2024годы.</w:t>
            </w:r>
          </w:p>
        </w:tc>
      </w:tr>
      <w:tr w:rsidR="00AB71B9" w:rsidRPr="005C2F68" w:rsidTr="00204FE0">
        <w:tc>
          <w:tcPr>
            <w:tcW w:w="3085" w:type="dxa"/>
          </w:tcPr>
          <w:p w:rsidR="00AB71B9" w:rsidRPr="005C2F68" w:rsidRDefault="00AB71B9" w:rsidP="00204FE0">
            <w:pPr>
              <w:tabs>
                <w:tab w:val="left" w:pos="2985"/>
              </w:tabs>
              <w:rPr>
                <w:sz w:val="24"/>
              </w:rPr>
            </w:pPr>
            <w:r>
              <w:rPr>
                <w:sz w:val="24"/>
              </w:rPr>
              <w:t>Основные мероприятия программы</w:t>
            </w:r>
          </w:p>
        </w:tc>
        <w:tc>
          <w:tcPr>
            <w:tcW w:w="6629" w:type="dxa"/>
          </w:tcPr>
          <w:p w:rsidR="00AB71B9" w:rsidRPr="005C2F68" w:rsidRDefault="00AB71B9" w:rsidP="00204FE0">
            <w:pPr>
              <w:tabs>
                <w:tab w:val="left" w:pos="2985"/>
              </w:tabs>
              <w:rPr>
                <w:sz w:val="24"/>
              </w:rPr>
            </w:pPr>
            <w:r>
              <w:rPr>
                <w:sz w:val="24"/>
              </w:rPr>
              <w:t>Проведение кадастровых работ на зе</w:t>
            </w:r>
            <w:r w:rsidR="00E24F85">
              <w:rPr>
                <w:sz w:val="24"/>
              </w:rPr>
              <w:t>м</w:t>
            </w:r>
            <w:r>
              <w:rPr>
                <w:sz w:val="24"/>
              </w:rPr>
              <w:t>лях сельскохозяйственн</w:t>
            </w:r>
            <w:r w:rsidR="00E24F85">
              <w:rPr>
                <w:sz w:val="24"/>
              </w:rPr>
              <w:t>ого назначения в счет невостребованных земельных долей</w:t>
            </w:r>
          </w:p>
        </w:tc>
      </w:tr>
      <w:tr w:rsidR="00AB71B9" w:rsidRPr="005C2F68" w:rsidTr="00204FE0">
        <w:tc>
          <w:tcPr>
            <w:tcW w:w="3085" w:type="dxa"/>
          </w:tcPr>
          <w:p w:rsidR="00AB71B9" w:rsidRPr="005C2F68" w:rsidRDefault="00E24F85" w:rsidP="00204FE0">
            <w:pPr>
              <w:tabs>
                <w:tab w:val="left" w:pos="2985"/>
              </w:tabs>
              <w:rPr>
                <w:sz w:val="24"/>
              </w:rPr>
            </w:pPr>
            <w:r>
              <w:rPr>
                <w:sz w:val="24"/>
              </w:rPr>
              <w:t>Исполнители основных мероприятий</w:t>
            </w:r>
          </w:p>
        </w:tc>
        <w:tc>
          <w:tcPr>
            <w:tcW w:w="6629" w:type="dxa"/>
          </w:tcPr>
          <w:p w:rsidR="00AB71B9" w:rsidRPr="005C2F68" w:rsidRDefault="00E24F85" w:rsidP="00204FE0">
            <w:pPr>
              <w:tabs>
                <w:tab w:val="left" w:pos="298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«Приозёрное»</w:t>
            </w:r>
          </w:p>
        </w:tc>
      </w:tr>
      <w:tr w:rsidR="00AB71B9" w:rsidRPr="005C2F68" w:rsidTr="00204FE0">
        <w:tc>
          <w:tcPr>
            <w:tcW w:w="3085" w:type="dxa"/>
          </w:tcPr>
          <w:p w:rsidR="00AB71B9" w:rsidRPr="005C2F68" w:rsidRDefault="00E24F85" w:rsidP="00204FE0">
            <w:pPr>
              <w:tabs>
                <w:tab w:val="left" w:pos="2985"/>
              </w:tabs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629" w:type="dxa"/>
          </w:tcPr>
          <w:p w:rsidR="00AB71B9" w:rsidRDefault="00E24F85" w:rsidP="00204FE0">
            <w:pPr>
              <w:tabs>
                <w:tab w:val="left" w:pos="2985"/>
              </w:tabs>
              <w:rPr>
                <w:sz w:val="24"/>
              </w:rPr>
            </w:pPr>
            <w:r>
              <w:rPr>
                <w:sz w:val="24"/>
              </w:rPr>
              <w:t>2022год -МБ-50тыс. руб.</w:t>
            </w:r>
          </w:p>
          <w:p w:rsidR="00E24F85" w:rsidRDefault="00E24F85" w:rsidP="00204FE0">
            <w:pPr>
              <w:tabs>
                <w:tab w:val="left" w:pos="2985"/>
              </w:tabs>
              <w:rPr>
                <w:sz w:val="24"/>
              </w:rPr>
            </w:pPr>
            <w:r>
              <w:rPr>
                <w:sz w:val="24"/>
              </w:rPr>
              <w:t>2023год – МБ 30тыс.руб.</w:t>
            </w:r>
          </w:p>
          <w:p w:rsidR="00E24F85" w:rsidRDefault="00E24F85" w:rsidP="00204FE0">
            <w:pPr>
              <w:tabs>
                <w:tab w:val="left" w:pos="2985"/>
              </w:tabs>
              <w:rPr>
                <w:sz w:val="24"/>
              </w:rPr>
            </w:pPr>
            <w:r>
              <w:rPr>
                <w:sz w:val="24"/>
              </w:rPr>
              <w:t>2024год -Мб – 30тыс.руб.</w:t>
            </w:r>
          </w:p>
          <w:p w:rsidR="00B64643" w:rsidRPr="005C2F68" w:rsidRDefault="00B64643" w:rsidP="00204FE0">
            <w:pPr>
              <w:tabs>
                <w:tab w:val="left" w:pos="2985"/>
              </w:tabs>
              <w:rPr>
                <w:sz w:val="24"/>
              </w:rPr>
            </w:pPr>
            <w:r>
              <w:rPr>
                <w:sz w:val="24"/>
              </w:rPr>
              <w:t>Итого:110тыс.руб.</w:t>
            </w:r>
          </w:p>
        </w:tc>
      </w:tr>
      <w:tr w:rsidR="00B64643" w:rsidRPr="005C2F68" w:rsidTr="00204FE0">
        <w:tc>
          <w:tcPr>
            <w:tcW w:w="3085" w:type="dxa"/>
          </w:tcPr>
          <w:p w:rsidR="00B64643" w:rsidRPr="00B64643" w:rsidRDefault="00B64643" w:rsidP="00204FE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B64643">
              <w:rPr>
                <w:w w:val="95"/>
                <w:sz w:val="24"/>
                <w:szCs w:val="24"/>
              </w:rPr>
              <w:t>Ожидаемые</w:t>
            </w:r>
            <w:r w:rsidRPr="00B6464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64643">
              <w:rPr>
                <w:w w:val="95"/>
                <w:sz w:val="24"/>
                <w:szCs w:val="24"/>
              </w:rPr>
              <w:t>результаты</w:t>
            </w:r>
          </w:p>
          <w:p w:rsidR="00B64643" w:rsidRPr="00B64643" w:rsidRDefault="00B64643" w:rsidP="00204FE0">
            <w:pPr>
              <w:pStyle w:val="TableParagraph"/>
              <w:spacing w:line="328" w:lineRule="exact"/>
              <w:rPr>
                <w:w w:val="95"/>
                <w:sz w:val="24"/>
                <w:szCs w:val="24"/>
              </w:rPr>
            </w:pPr>
            <w:r w:rsidRPr="00B64643">
              <w:rPr>
                <w:w w:val="95"/>
                <w:sz w:val="24"/>
                <w:szCs w:val="24"/>
              </w:rPr>
              <w:t>реализации</w:t>
            </w:r>
            <w:r w:rsidRPr="00B6464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B64643">
              <w:rPr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6629" w:type="dxa"/>
          </w:tcPr>
          <w:p w:rsidR="00B64643" w:rsidRPr="00B64643" w:rsidRDefault="00B64643" w:rsidP="00204FE0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301" w:lineRule="exact"/>
              <w:ind w:hanging="207"/>
              <w:jc w:val="both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 xml:space="preserve"> Вовлечение      </w:t>
            </w:r>
            <w:r w:rsidRPr="00B64643">
              <w:rPr>
                <w:spacing w:val="56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 xml:space="preserve">в       </w:t>
            </w:r>
            <w:r w:rsidRPr="00B64643">
              <w:rPr>
                <w:spacing w:val="18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 xml:space="preserve">оборот       </w:t>
            </w:r>
            <w:r w:rsidRPr="00B64643">
              <w:rPr>
                <w:spacing w:val="41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земель</w:t>
            </w:r>
          </w:p>
          <w:p w:rsidR="00B64643" w:rsidRPr="00B64643" w:rsidRDefault="00B64643" w:rsidP="00204FE0">
            <w:pPr>
              <w:pStyle w:val="TableParagraph"/>
              <w:spacing w:line="322" w:lineRule="exact"/>
              <w:ind w:left="117"/>
              <w:jc w:val="both"/>
              <w:rPr>
                <w:sz w:val="24"/>
                <w:szCs w:val="24"/>
              </w:rPr>
            </w:pPr>
            <w:r w:rsidRPr="00B64643">
              <w:rPr>
                <w:w w:val="95"/>
                <w:sz w:val="24"/>
                <w:szCs w:val="24"/>
              </w:rPr>
              <w:t>сельскохозяйственного</w:t>
            </w:r>
            <w:r w:rsidRPr="00B6464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B64643">
              <w:rPr>
                <w:w w:val="95"/>
                <w:sz w:val="24"/>
                <w:szCs w:val="24"/>
              </w:rPr>
              <w:t>назначения;</w:t>
            </w:r>
          </w:p>
          <w:p w:rsidR="00B64643" w:rsidRPr="00B64643" w:rsidRDefault="00B64643" w:rsidP="00204FE0">
            <w:pPr>
              <w:pStyle w:val="TableParagraph"/>
              <w:numPr>
                <w:ilvl w:val="0"/>
                <w:numId w:val="2"/>
              </w:numPr>
              <w:tabs>
                <w:tab w:val="left" w:pos="679"/>
              </w:tabs>
              <w:spacing w:before="2" w:line="232" w:lineRule="auto"/>
              <w:ind w:left="114" w:right="96" w:firstLine="7"/>
              <w:jc w:val="both"/>
              <w:rPr>
                <w:sz w:val="24"/>
                <w:szCs w:val="24"/>
              </w:rPr>
            </w:pPr>
            <w:r w:rsidRPr="00B64643">
              <w:rPr>
                <w:sz w:val="24"/>
                <w:szCs w:val="24"/>
              </w:rPr>
              <w:t>Постановка</w:t>
            </w:r>
            <w:r w:rsidRPr="00B64643">
              <w:rPr>
                <w:spacing w:val="1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на</w:t>
            </w:r>
            <w:r w:rsidRPr="00B64643">
              <w:rPr>
                <w:spacing w:val="1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кадастровый</w:t>
            </w:r>
            <w:r w:rsidRPr="00B64643">
              <w:rPr>
                <w:spacing w:val="1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учет</w:t>
            </w:r>
            <w:r w:rsidRPr="00B64643">
              <w:rPr>
                <w:spacing w:val="-70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земельных</w:t>
            </w:r>
            <w:r w:rsidRPr="00B64643">
              <w:rPr>
                <w:spacing w:val="1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участков</w:t>
            </w:r>
            <w:r w:rsidRPr="00B64643">
              <w:rPr>
                <w:spacing w:val="1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из</w:t>
            </w:r>
            <w:r w:rsidRPr="00B64643">
              <w:rPr>
                <w:spacing w:val="1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земель</w:t>
            </w:r>
            <w:r w:rsidRPr="00B64643">
              <w:rPr>
                <w:spacing w:val="1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сельскохозяйственного</w:t>
            </w:r>
            <w:r w:rsidRPr="00B64643">
              <w:rPr>
                <w:spacing w:val="-6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назначения;</w:t>
            </w:r>
          </w:p>
          <w:p w:rsidR="00B64643" w:rsidRPr="00B64643" w:rsidRDefault="00B64643" w:rsidP="00204FE0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6" w:line="230" w:lineRule="auto"/>
              <w:ind w:left="118" w:right="117" w:hanging="1"/>
              <w:jc w:val="both"/>
              <w:rPr>
                <w:sz w:val="24"/>
                <w:szCs w:val="24"/>
              </w:rPr>
            </w:pPr>
            <w:r w:rsidRPr="00B64643">
              <w:rPr>
                <w:w w:val="95"/>
                <w:sz w:val="24"/>
                <w:szCs w:val="24"/>
              </w:rPr>
              <w:t>Эффективное</w:t>
            </w:r>
            <w:r w:rsidRPr="00B6464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64643">
              <w:rPr>
                <w:w w:val="95"/>
                <w:sz w:val="24"/>
                <w:szCs w:val="24"/>
              </w:rPr>
              <w:t>использование</w:t>
            </w:r>
            <w:r w:rsidRPr="00B6464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64643">
              <w:rPr>
                <w:w w:val="95"/>
                <w:sz w:val="24"/>
                <w:szCs w:val="24"/>
              </w:rPr>
              <w:t>земельных</w:t>
            </w:r>
            <w:r w:rsidRPr="00B6464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ресурсов поселения;</w:t>
            </w:r>
          </w:p>
          <w:p w:rsidR="00B64643" w:rsidRPr="00B64643" w:rsidRDefault="00B64643" w:rsidP="00204FE0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</w:tabs>
              <w:spacing w:before="7" w:line="230" w:lineRule="auto"/>
              <w:ind w:left="114" w:right="101" w:hanging="1"/>
              <w:jc w:val="both"/>
              <w:rPr>
                <w:sz w:val="24"/>
                <w:szCs w:val="24"/>
              </w:rPr>
            </w:pPr>
            <w:r w:rsidRPr="00B64643">
              <w:rPr>
                <w:w w:val="95"/>
                <w:sz w:val="24"/>
                <w:szCs w:val="24"/>
              </w:rPr>
              <w:t>Увеличение доходов от продажи (аренды)</w:t>
            </w:r>
            <w:r w:rsidRPr="00B6464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земельных</w:t>
            </w:r>
            <w:r w:rsidRPr="00B64643">
              <w:rPr>
                <w:spacing w:val="1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участков</w:t>
            </w:r>
            <w:r w:rsidRPr="00B64643">
              <w:rPr>
                <w:spacing w:val="12"/>
                <w:sz w:val="24"/>
                <w:szCs w:val="24"/>
              </w:rPr>
              <w:t xml:space="preserve"> </w:t>
            </w:r>
            <w:r w:rsidRPr="00B64643">
              <w:rPr>
                <w:sz w:val="24"/>
                <w:szCs w:val="24"/>
              </w:rPr>
              <w:t>на</w:t>
            </w:r>
            <w:r w:rsidRPr="00B64643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B64643">
              <w:rPr>
                <w:sz w:val="24"/>
                <w:szCs w:val="24"/>
              </w:rPr>
              <w:t>%.</w:t>
            </w:r>
          </w:p>
        </w:tc>
      </w:tr>
    </w:tbl>
    <w:p w:rsidR="00204FE0" w:rsidRDefault="00204FE0" w:rsidP="00B64643">
      <w:pPr>
        <w:widowControl w:val="0"/>
        <w:tabs>
          <w:tab w:val="left" w:pos="2571"/>
        </w:tabs>
        <w:autoSpaceDE w:val="0"/>
        <w:autoSpaceDN w:val="0"/>
        <w:spacing w:line="328" w:lineRule="exact"/>
        <w:ind w:left="2210"/>
        <w:rPr>
          <w:b/>
          <w:w w:val="95"/>
          <w:sz w:val="24"/>
          <w:lang w:eastAsia="en-US"/>
        </w:rPr>
      </w:pPr>
    </w:p>
    <w:p w:rsidR="00204FE0" w:rsidRPr="00204FE0" w:rsidRDefault="00204FE0" w:rsidP="00204FE0">
      <w:pPr>
        <w:rPr>
          <w:sz w:val="24"/>
          <w:lang w:eastAsia="en-US"/>
        </w:rPr>
      </w:pPr>
    </w:p>
    <w:p w:rsidR="00204FE0" w:rsidRPr="00204FE0" w:rsidRDefault="00204FE0" w:rsidP="00204FE0">
      <w:pPr>
        <w:rPr>
          <w:sz w:val="24"/>
          <w:lang w:eastAsia="en-US"/>
        </w:rPr>
      </w:pPr>
    </w:p>
    <w:p w:rsidR="00204FE0" w:rsidRPr="00204FE0" w:rsidRDefault="00204FE0" w:rsidP="00204FE0">
      <w:pPr>
        <w:rPr>
          <w:sz w:val="24"/>
          <w:lang w:eastAsia="en-US"/>
        </w:rPr>
      </w:pPr>
    </w:p>
    <w:p w:rsidR="00204FE0" w:rsidRPr="00204FE0" w:rsidRDefault="00204FE0" w:rsidP="00204FE0">
      <w:pPr>
        <w:rPr>
          <w:sz w:val="24"/>
          <w:lang w:eastAsia="en-US"/>
        </w:rPr>
      </w:pPr>
    </w:p>
    <w:p w:rsidR="00204FE0" w:rsidRPr="00204FE0" w:rsidRDefault="00204FE0" w:rsidP="00204FE0">
      <w:pPr>
        <w:rPr>
          <w:sz w:val="24"/>
          <w:lang w:eastAsia="en-US"/>
        </w:rPr>
      </w:pPr>
    </w:p>
    <w:p w:rsidR="00204FE0" w:rsidRPr="00204FE0" w:rsidRDefault="00204FE0" w:rsidP="00204FE0">
      <w:pPr>
        <w:rPr>
          <w:sz w:val="24"/>
          <w:lang w:eastAsia="en-US"/>
        </w:rPr>
      </w:pPr>
    </w:p>
    <w:p w:rsidR="00204FE0" w:rsidRPr="00204FE0" w:rsidRDefault="00204FE0" w:rsidP="00204FE0">
      <w:pPr>
        <w:rPr>
          <w:sz w:val="24"/>
          <w:lang w:eastAsia="en-US"/>
        </w:rPr>
      </w:pPr>
    </w:p>
    <w:p w:rsidR="00FC157E" w:rsidRDefault="00FC157E" w:rsidP="00204FE0">
      <w:pPr>
        <w:ind w:left="709" w:hanging="709"/>
        <w:jc w:val="center"/>
        <w:rPr>
          <w:b/>
          <w:bCs/>
          <w:szCs w:val="28"/>
        </w:rPr>
      </w:pPr>
    </w:p>
    <w:p w:rsidR="00FC157E" w:rsidRDefault="00FC157E" w:rsidP="00204FE0">
      <w:pPr>
        <w:ind w:left="709" w:hanging="709"/>
        <w:jc w:val="center"/>
        <w:rPr>
          <w:b/>
          <w:bCs/>
          <w:szCs w:val="28"/>
        </w:rPr>
      </w:pPr>
    </w:p>
    <w:p w:rsidR="00204FE0" w:rsidRPr="007D12FD" w:rsidRDefault="00204FE0" w:rsidP="00204FE0">
      <w:pPr>
        <w:ind w:left="709" w:hanging="709"/>
        <w:jc w:val="center"/>
        <w:rPr>
          <w:b/>
        </w:rPr>
      </w:pPr>
      <w:r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</w:t>
      </w:r>
      <w:r>
        <w:rPr>
          <w:b/>
          <w:bCs/>
          <w:szCs w:val="28"/>
        </w:rPr>
        <w:t xml:space="preserve">ая </w:t>
      </w:r>
      <w:r>
        <w:rPr>
          <w:b/>
          <w:bCs/>
          <w:szCs w:val="28"/>
        </w:rPr>
        <w:t>программ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«Развитие земельных отношений в сельского поселения «Приозёрное» на 2022-2024годы»</w:t>
      </w:r>
    </w:p>
    <w:p w:rsidR="00204FE0" w:rsidRDefault="00204FE0" w:rsidP="00B64643">
      <w:pPr>
        <w:widowControl w:val="0"/>
        <w:tabs>
          <w:tab w:val="left" w:pos="2571"/>
        </w:tabs>
        <w:autoSpaceDE w:val="0"/>
        <w:autoSpaceDN w:val="0"/>
        <w:spacing w:line="328" w:lineRule="exact"/>
        <w:ind w:left="2210"/>
        <w:rPr>
          <w:b/>
          <w:w w:val="95"/>
          <w:sz w:val="24"/>
          <w:lang w:eastAsia="en-US"/>
        </w:rPr>
      </w:pPr>
    </w:p>
    <w:p w:rsidR="009A0FF5" w:rsidRDefault="009A0FF5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/>
          <w:w w:val="95"/>
          <w:sz w:val="24"/>
          <w:lang w:eastAsia="en-US"/>
        </w:rPr>
      </w:pPr>
    </w:p>
    <w:p w:rsidR="009A0FF5" w:rsidRDefault="009A0FF5" w:rsidP="009A0FF5">
      <w:pPr>
        <w:pStyle w:val="ae"/>
        <w:widowControl w:val="0"/>
        <w:numPr>
          <w:ilvl w:val="0"/>
          <w:numId w:val="5"/>
        </w:numPr>
        <w:tabs>
          <w:tab w:val="left" w:pos="2571"/>
        </w:tabs>
        <w:autoSpaceDE w:val="0"/>
        <w:autoSpaceDN w:val="0"/>
        <w:spacing w:line="328" w:lineRule="exact"/>
        <w:rPr>
          <w:b/>
          <w:w w:val="95"/>
          <w:sz w:val="24"/>
          <w:lang w:eastAsia="en-US"/>
        </w:rPr>
      </w:pPr>
      <w:r>
        <w:rPr>
          <w:b/>
          <w:w w:val="95"/>
          <w:sz w:val="24"/>
          <w:lang w:eastAsia="en-US"/>
        </w:rPr>
        <w:t>Содержание проблемы и обоснование необходимости её решения программными методами.</w:t>
      </w:r>
    </w:p>
    <w:p w:rsidR="009A0FF5" w:rsidRDefault="009A0FF5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/>
          <w:w w:val="95"/>
          <w:sz w:val="24"/>
          <w:lang w:eastAsia="en-US"/>
        </w:rPr>
      </w:pPr>
    </w:p>
    <w:p w:rsidR="00A34A36" w:rsidRDefault="009A0FF5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Муниципальная программа «Развитие земельных отношений в сельском поселении «Приозёрное на 2022-2024 годы» (далее-Программа) разработана в соответствии с Земельным кодексом Российской Федерации, Законом Забайкальского края от01 апреля 2009 года№152-ЗЗК « </w:t>
      </w:r>
      <w:r w:rsidR="00A34A36">
        <w:rPr>
          <w:bCs/>
          <w:w w:val="95"/>
          <w:sz w:val="24"/>
          <w:lang w:eastAsia="en-US"/>
        </w:rPr>
        <w:t>О</w:t>
      </w:r>
      <w:r>
        <w:rPr>
          <w:bCs/>
          <w:w w:val="95"/>
          <w:sz w:val="24"/>
          <w:lang w:eastAsia="en-US"/>
        </w:rPr>
        <w:t xml:space="preserve"> регулировании</w:t>
      </w:r>
      <w:r w:rsidR="00A34A36">
        <w:rPr>
          <w:bCs/>
          <w:w w:val="95"/>
          <w:sz w:val="24"/>
          <w:lang w:eastAsia="en-US"/>
        </w:rPr>
        <w:t xml:space="preserve"> земельных отношений на территории Забайкальского края», реализация Программы будет содействовать совершенствованию земельных отношений в сельском поселении «Приозёрное».</w:t>
      </w:r>
    </w:p>
    <w:p w:rsidR="00A34A36" w:rsidRDefault="00A34A36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   Своевременная и качественная подготовка нормативно-правовых (распорядительных) актов о предоставлении в собственность или аренду земельных участков на основании проведенных торгов, а также о предоставлении, изъятии, переоформлении земельных участков без проведения торгов позволит повысить эффективность использования земель и будет способствовать привлечению дополнительных инвестиций в экономику поселения.</w:t>
      </w:r>
    </w:p>
    <w:p w:rsidR="00A34A36" w:rsidRDefault="00A34A36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  Необходимость решения данных проблем в рамках</w:t>
      </w:r>
      <w:r w:rsidR="00A04C21">
        <w:rPr>
          <w:bCs/>
          <w:w w:val="95"/>
          <w:sz w:val="24"/>
          <w:lang w:eastAsia="en-US"/>
        </w:rPr>
        <w:t xml:space="preserve"> Программы обусловлена их комплексностью и взаимосвязанностью, что требует скоординированного выполнения разнородных мероприятий правого, организационного, производственного и технологического характера.</w:t>
      </w:r>
    </w:p>
    <w:p w:rsidR="00A04C21" w:rsidRDefault="00A04C21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</w:p>
    <w:p w:rsidR="00A04C21" w:rsidRDefault="00A04C21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</w:p>
    <w:p w:rsidR="00A04C21" w:rsidRDefault="00A04C21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</w:t>
      </w:r>
      <w:r>
        <w:rPr>
          <w:b/>
          <w:w w:val="95"/>
          <w:sz w:val="24"/>
          <w:lang w:eastAsia="en-US"/>
        </w:rPr>
        <w:t xml:space="preserve">    2.Основные цели, задачи, сроки и этапы реализации программы.</w:t>
      </w:r>
    </w:p>
    <w:p w:rsidR="00A04C21" w:rsidRDefault="00A04C21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</w:p>
    <w:p w:rsidR="001934FF" w:rsidRDefault="001934FF" w:rsidP="00D9689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>Развитие земельных отношений – важнейших элемент структурной перестройки экономики России, одно из основных направлений государственной политики.</w:t>
      </w:r>
    </w:p>
    <w:p w:rsidR="001934FF" w:rsidRDefault="001934FF" w:rsidP="00D9689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>Основными целями и задачами Программы являются:</w:t>
      </w:r>
    </w:p>
    <w:p w:rsidR="001934FF" w:rsidRDefault="001934FF" w:rsidP="00D9689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>- повышение эффективности использования земельных ресурсов, создание условий для увеличения социального, инвестиционного, производственного потенциала земли в целях экономического роста поселения, стимулирование инвестиционной деятельности на рынке недвижимости в интересах удовлетворения потребностей общества и граждан</w:t>
      </w:r>
      <w:r w:rsidR="00D307EF">
        <w:rPr>
          <w:bCs/>
          <w:w w:val="95"/>
          <w:sz w:val="24"/>
          <w:lang w:eastAsia="en-US"/>
        </w:rPr>
        <w:t>;</w:t>
      </w:r>
    </w:p>
    <w:p w:rsidR="00D307EF" w:rsidRDefault="00D307EF" w:rsidP="00D9689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-увеличение поступлений платежей за землю в бюджет поселения.</w:t>
      </w:r>
    </w:p>
    <w:p w:rsidR="00D307EF" w:rsidRDefault="00D307EF" w:rsidP="00D9689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Сроки реализации Программы -202</w:t>
      </w:r>
      <w:r w:rsidR="004B38F4">
        <w:rPr>
          <w:bCs/>
          <w:w w:val="95"/>
          <w:sz w:val="24"/>
          <w:lang w:eastAsia="en-US"/>
        </w:rPr>
        <w:t>2</w:t>
      </w:r>
      <w:r>
        <w:rPr>
          <w:bCs/>
          <w:w w:val="95"/>
          <w:sz w:val="24"/>
          <w:lang w:eastAsia="en-US"/>
        </w:rPr>
        <w:t>-202</w:t>
      </w:r>
      <w:r w:rsidR="004B38F4">
        <w:rPr>
          <w:bCs/>
          <w:w w:val="95"/>
          <w:sz w:val="24"/>
          <w:lang w:eastAsia="en-US"/>
        </w:rPr>
        <w:t>4</w:t>
      </w:r>
      <w:r>
        <w:rPr>
          <w:bCs/>
          <w:w w:val="95"/>
          <w:sz w:val="24"/>
          <w:lang w:eastAsia="en-US"/>
        </w:rPr>
        <w:t xml:space="preserve"> годы.</w:t>
      </w:r>
    </w:p>
    <w:p w:rsidR="00D307EF" w:rsidRDefault="00D307EF" w:rsidP="00D9689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Перечень мероприятий Программы предусматривает решение конкретных задач, взаимосвязанных и скоординированных по времени, ресурсам и исполнителям, включая материально-техническое, информационное, нормативное и правовое обеспечение.</w:t>
      </w:r>
    </w:p>
    <w:p w:rsidR="00B21766" w:rsidRDefault="00D307EF" w:rsidP="00D9689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Программа также предусматривает проведение разъяснительных работ по мероприятиям программы среди населения, проживающих на территории поселения. Разъяснительные работы будут проводиться на общих собраниях граждан поселения, также, в случае необходимости, в индивидуальном порядке специалистами администрации сельского поселения «</w:t>
      </w:r>
      <w:r w:rsidR="004B38F4">
        <w:rPr>
          <w:bCs/>
          <w:w w:val="95"/>
          <w:sz w:val="24"/>
          <w:lang w:eastAsia="en-US"/>
        </w:rPr>
        <w:t>Приозёрное</w:t>
      </w:r>
      <w:r>
        <w:rPr>
          <w:bCs/>
          <w:w w:val="95"/>
          <w:sz w:val="24"/>
          <w:lang w:eastAsia="en-US"/>
        </w:rPr>
        <w:t>».</w:t>
      </w:r>
    </w:p>
    <w:p w:rsidR="00FC157E" w:rsidRDefault="00FC157E" w:rsidP="00D9689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</w:p>
    <w:p w:rsidR="00B21766" w:rsidRDefault="00B21766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</w:p>
    <w:p w:rsidR="004B38F4" w:rsidRDefault="00B21766" w:rsidP="00B21766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/>
          <w:w w:val="95"/>
          <w:sz w:val="24"/>
          <w:lang w:eastAsia="en-US"/>
        </w:rPr>
      </w:pPr>
      <w:r>
        <w:rPr>
          <w:b/>
          <w:w w:val="95"/>
          <w:sz w:val="24"/>
          <w:lang w:eastAsia="en-US"/>
        </w:rPr>
        <w:t xml:space="preserve">    </w:t>
      </w:r>
    </w:p>
    <w:p w:rsidR="00B21766" w:rsidRPr="00B21766" w:rsidRDefault="00B21766" w:rsidP="00B21766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/>
          <w:w w:val="95"/>
          <w:sz w:val="24"/>
          <w:lang w:eastAsia="en-US"/>
        </w:rPr>
      </w:pPr>
      <w:r>
        <w:rPr>
          <w:b/>
          <w:w w:val="95"/>
          <w:sz w:val="24"/>
          <w:lang w:eastAsia="en-US"/>
        </w:rPr>
        <w:t xml:space="preserve">   </w:t>
      </w:r>
      <w:r w:rsidRPr="00B21766">
        <w:rPr>
          <w:b/>
          <w:w w:val="95"/>
          <w:sz w:val="24"/>
          <w:lang w:eastAsia="en-US"/>
        </w:rPr>
        <w:t>3.Характеристика основных направлений реализации программы.</w:t>
      </w:r>
    </w:p>
    <w:p w:rsidR="004B38F4" w:rsidRDefault="00D307EF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</w:t>
      </w:r>
      <w:r w:rsidR="00F724C8">
        <w:rPr>
          <w:bCs/>
          <w:w w:val="95"/>
          <w:sz w:val="24"/>
          <w:lang w:eastAsia="en-US"/>
        </w:rPr>
        <w:t xml:space="preserve">  </w:t>
      </w:r>
      <w:r>
        <w:rPr>
          <w:bCs/>
          <w:w w:val="95"/>
          <w:sz w:val="24"/>
          <w:lang w:eastAsia="en-US"/>
        </w:rPr>
        <w:t xml:space="preserve"> </w:t>
      </w:r>
    </w:p>
    <w:p w:rsidR="00D307EF" w:rsidRDefault="00B21766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>1.  Проведение кадастровых работ на землях сельскохозяйственного назначения в счет невостребованных земельных долей проводится в целях подготовки земельных участков для дальнейшей передачи производителям сельскохозяйственной продукции;</w:t>
      </w:r>
    </w:p>
    <w:p w:rsidR="00B21766" w:rsidRDefault="004B38F4" w:rsidP="009A0FF5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</w:t>
      </w:r>
    </w:p>
    <w:p w:rsidR="007639B9" w:rsidRDefault="004B38F4" w:rsidP="00F724C8">
      <w:pPr>
        <w:pStyle w:val="ae"/>
        <w:widowControl w:val="0"/>
        <w:tabs>
          <w:tab w:val="left" w:pos="2571"/>
        </w:tabs>
        <w:autoSpaceDE w:val="0"/>
        <w:autoSpaceDN w:val="0"/>
        <w:spacing w:line="328" w:lineRule="exact"/>
        <w:ind w:left="360"/>
        <w:jc w:val="center"/>
        <w:rPr>
          <w:b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</w:t>
      </w:r>
    </w:p>
    <w:p w:rsidR="00F724C8" w:rsidRPr="004B38F4" w:rsidRDefault="004B38F4" w:rsidP="004B38F4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/>
          <w:w w:val="95"/>
          <w:sz w:val="24"/>
          <w:lang w:eastAsia="en-US"/>
        </w:rPr>
      </w:pPr>
      <w:r>
        <w:rPr>
          <w:b/>
          <w:w w:val="95"/>
          <w:sz w:val="24"/>
          <w:lang w:eastAsia="en-US"/>
        </w:rPr>
        <w:t xml:space="preserve">    </w:t>
      </w:r>
      <w:r w:rsidR="00F724C8" w:rsidRPr="004B38F4">
        <w:rPr>
          <w:b/>
          <w:w w:val="95"/>
          <w:sz w:val="24"/>
          <w:lang w:eastAsia="en-US"/>
        </w:rPr>
        <w:t>4. Ресурсное обеспечение Программы</w:t>
      </w:r>
    </w:p>
    <w:p w:rsidR="00F724C8" w:rsidRDefault="00F724C8" w:rsidP="00F724C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>Реализация Программы осуществляется за счет средств бюджета сельского поселения «</w:t>
      </w:r>
      <w:r w:rsidR="004B38F4">
        <w:rPr>
          <w:bCs/>
          <w:w w:val="95"/>
          <w:sz w:val="24"/>
          <w:lang w:eastAsia="en-US"/>
        </w:rPr>
        <w:t>Приозёрное</w:t>
      </w:r>
      <w:r>
        <w:rPr>
          <w:bCs/>
          <w:w w:val="95"/>
          <w:sz w:val="24"/>
          <w:lang w:eastAsia="en-US"/>
        </w:rPr>
        <w:t>», выделяемых на реализацию мероприятий по улучшению землеустройства и землепользования.</w:t>
      </w:r>
    </w:p>
    <w:p w:rsidR="007639B9" w:rsidRDefault="007639B9" w:rsidP="00F724C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</w:p>
    <w:tbl>
      <w:tblPr>
        <w:tblStyle w:val="TableNormal"/>
        <w:tblW w:w="9451" w:type="dxa"/>
        <w:tblInd w:w="8" w:type="dxa"/>
        <w:tblBorders>
          <w:top w:val="single" w:sz="6" w:space="0" w:color="485B60"/>
          <w:left w:val="single" w:sz="6" w:space="0" w:color="485B60"/>
          <w:bottom w:val="single" w:sz="6" w:space="0" w:color="485B60"/>
          <w:right w:val="single" w:sz="6" w:space="0" w:color="485B60"/>
          <w:insideH w:val="single" w:sz="6" w:space="0" w:color="485B60"/>
          <w:insideV w:val="single" w:sz="6" w:space="0" w:color="485B6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896"/>
        <w:gridCol w:w="2011"/>
        <w:gridCol w:w="1805"/>
        <w:gridCol w:w="1800"/>
      </w:tblGrid>
      <w:tr w:rsidR="007639B9" w:rsidRPr="00B64643" w:rsidTr="007639B9">
        <w:trPr>
          <w:trHeight w:val="330"/>
        </w:trPr>
        <w:tc>
          <w:tcPr>
            <w:tcW w:w="1939" w:type="dxa"/>
            <w:vMerge w:val="restart"/>
          </w:tcPr>
          <w:p w:rsidR="007639B9" w:rsidRPr="004B38F4" w:rsidRDefault="007639B9" w:rsidP="00AD0D0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96" w:type="dxa"/>
            <w:vMerge w:val="restart"/>
          </w:tcPr>
          <w:p w:rsidR="007639B9" w:rsidRPr="007639B9" w:rsidRDefault="007639B9" w:rsidP="00AD0D09">
            <w:pPr>
              <w:spacing w:line="313" w:lineRule="exact"/>
              <w:ind w:left="346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sz w:val="24"/>
                <w:szCs w:val="24"/>
                <w:lang w:eastAsia="en-US"/>
              </w:rPr>
              <w:t>202</w:t>
            </w:r>
            <w:r w:rsidR="004B38F4">
              <w:rPr>
                <w:sz w:val="24"/>
                <w:szCs w:val="24"/>
                <w:lang w:val="ru-RU" w:eastAsia="en-US"/>
              </w:rPr>
              <w:t>2</w:t>
            </w:r>
            <w:r w:rsidRPr="00B64643">
              <w:rPr>
                <w:sz w:val="24"/>
                <w:szCs w:val="24"/>
                <w:lang w:eastAsia="en-US"/>
              </w:rPr>
              <w:t>-202</w:t>
            </w:r>
            <w:r w:rsidR="004B38F4">
              <w:rPr>
                <w:sz w:val="24"/>
                <w:szCs w:val="24"/>
                <w:lang w:val="ru-RU" w:eastAsia="en-US"/>
              </w:rPr>
              <w:t>4г.г.</w:t>
            </w:r>
          </w:p>
          <w:p w:rsidR="004B38F4" w:rsidRDefault="004B38F4" w:rsidP="00AD0D09">
            <w:pPr>
              <w:spacing w:before="18" w:line="220" w:lineRule="auto"/>
              <w:ind w:left="713" w:right="308" w:hanging="371"/>
              <w:rPr>
                <w:w w:val="95"/>
                <w:sz w:val="24"/>
                <w:szCs w:val="24"/>
                <w:lang w:eastAsia="en-US"/>
              </w:rPr>
            </w:pPr>
          </w:p>
          <w:p w:rsidR="007639B9" w:rsidRPr="00B64643" w:rsidRDefault="007639B9" w:rsidP="00AD0D09">
            <w:pPr>
              <w:spacing w:before="18" w:line="220" w:lineRule="auto"/>
              <w:ind w:left="713" w:right="308" w:hanging="371"/>
              <w:rPr>
                <w:sz w:val="24"/>
                <w:szCs w:val="24"/>
                <w:lang w:eastAsia="en-US"/>
              </w:rPr>
            </w:pPr>
            <w:r w:rsidRPr="00B64643">
              <w:rPr>
                <w:w w:val="9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43">
              <w:rPr>
                <w:w w:val="95"/>
                <w:sz w:val="24"/>
                <w:szCs w:val="24"/>
                <w:lang w:eastAsia="en-US"/>
              </w:rPr>
              <w:t>ты</w:t>
            </w:r>
            <w:proofErr w:type="spellEnd"/>
            <w:r w:rsidR="004B38F4">
              <w:rPr>
                <w:w w:val="95"/>
                <w:sz w:val="24"/>
                <w:szCs w:val="24"/>
                <w:lang w:val="ru-RU" w:eastAsia="en-US"/>
              </w:rPr>
              <w:t>с</w:t>
            </w:r>
            <w:r w:rsidRPr="00B64643">
              <w:rPr>
                <w:w w:val="95"/>
                <w:sz w:val="24"/>
                <w:szCs w:val="24"/>
                <w:lang w:eastAsia="en-US"/>
              </w:rPr>
              <w:t>.</w:t>
            </w:r>
            <w:r w:rsidRPr="00B64643">
              <w:rPr>
                <w:spacing w:val="-66"/>
                <w:w w:val="95"/>
                <w:sz w:val="24"/>
                <w:szCs w:val="24"/>
                <w:lang w:eastAsia="en-US"/>
              </w:rPr>
              <w:t xml:space="preserve"> </w:t>
            </w:r>
            <w:r w:rsidR="004B38F4">
              <w:rPr>
                <w:spacing w:val="-66"/>
                <w:w w:val="95"/>
                <w:sz w:val="24"/>
                <w:szCs w:val="24"/>
                <w:lang w:val="ru-RU" w:eastAsia="en-US"/>
              </w:rPr>
              <w:t xml:space="preserve">    </w:t>
            </w:r>
            <w:proofErr w:type="spellStart"/>
            <w:r w:rsidRPr="00B64643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Pr="00B6464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16" w:type="dxa"/>
            <w:gridSpan w:val="3"/>
          </w:tcPr>
          <w:p w:rsidR="007639B9" w:rsidRPr="00B64643" w:rsidRDefault="007639B9" w:rsidP="00AD0D09">
            <w:pPr>
              <w:spacing w:line="311" w:lineRule="exact"/>
              <w:ind w:left="1872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w w:val="95"/>
                <w:sz w:val="24"/>
                <w:szCs w:val="24"/>
                <w:lang w:val="ru-RU" w:eastAsia="en-US"/>
              </w:rPr>
              <w:t>в</w:t>
            </w:r>
            <w:r w:rsidRPr="00B64643">
              <w:rPr>
                <w:spacing w:val="-2"/>
                <w:w w:val="95"/>
                <w:sz w:val="24"/>
                <w:szCs w:val="24"/>
                <w:lang w:val="ru-RU" w:eastAsia="en-US"/>
              </w:rPr>
              <w:t xml:space="preserve"> </w:t>
            </w:r>
            <w:r w:rsidRPr="00B64643">
              <w:rPr>
                <w:w w:val="95"/>
                <w:sz w:val="24"/>
                <w:szCs w:val="24"/>
                <w:lang w:val="ru-RU" w:eastAsia="en-US"/>
              </w:rPr>
              <w:t>том</w:t>
            </w:r>
            <w:r w:rsidRPr="00B64643">
              <w:rPr>
                <w:spacing w:val="6"/>
                <w:w w:val="95"/>
                <w:sz w:val="24"/>
                <w:szCs w:val="24"/>
                <w:lang w:val="ru-RU" w:eastAsia="en-US"/>
              </w:rPr>
              <w:t xml:space="preserve"> </w:t>
            </w:r>
            <w:r w:rsidRPr="00B64643">
              <w:rPr>
                <w:w w:val="95"/>
                <w:sz w:val="24"/>
                <w:szCs w:val="24"/>
                <w:lang w:val="ru-RU" w:eastAsia="en-US"/>
              </w:rPr>
              <w:t>числе,</w:t>
            </w:r>
            <w:r w:rsidRPr="00B64643">
              <w:rPr>
                <w:spacing w:val="15"/>
                <w:w w:val="95"/>
                <w:sz w:val="24"/>
                <w:szCs w:val="24"/>
                <w:lang w:val="ru-RU" w:eastAsia="en-US"/>
              </w:rPr>
              <w:t xml:space="preserve"> </w:t>
            </w:r>
            <w:r w:rsidRPr="00B64643">
              <w:rPr>
                <w:w w:val="95"/>
                <w:sz w:val="24"/>
                <w:szCs w:val="24"/>
                <w:lang w:val="ru-RU" w:eastAsia="en-US"/>
              </w:rPr>
              <w:t>тыс.</w:t>
            </w:r>
            <w:r w:rsidRPr="00B64643">
              <w:rPr>
                <w:spacing w:val="9"/>
                <w:w w:val="95"/>
                <w:sz w:val="24"/>
                <w:szCs w:val="24"/>
                <w:lang w:val="ru-RU" w:eastAsia="en-US"/>
              </w:rPr>
              <w:t xml:space="preserve"> </w:t>
            </w:r>
            <w:r w:rsidRPr="00B64643">
              <w:rPr>
                <w:w w:val="95"/>
                <w:sz w:val="24"/>
                <w:szCs w:val="24"/>
                <w:lang w:val="ru-RU" w:eastAsia="en-US"/>
              </w:rPr>
              <w:t>руб.</w:t>
            </w:r>
          </w:p>
        </w:tc>
      </w:tr>
      <w:tr w:rsidR="007639B9" w:rsidRPr="00B64643" w:rsidTr="007639B9">
        <w:trPr>
          <w:trHeight w:val="623"/>
        </w:trPr>
        <w:tc>
          <w:tcPr>
            <w:tcW w:w="1939" w:type="dxa"/>
            <w:vMerge/>
            <w:tcBorders>
              <w:top w:val="nil"/>
            </w:tcBorders>
          </w:tcPr>
          <w:p w:rsidR="007639B9" w:rsidRPr="00B64643" w:rsidRDefault="007639B9" w:rsidP="00AD0D0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7639B9" w:rsidRPr="00B64643" w:rsidRDefault="007639B9" w:rsidP="00AD0D0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11" w:type="dxa"/>
          </w:tcPr>
          <w:p w:rsidR="007639B9" w:rsidRPr="004B38F4" w:rsidRDefault="007639B9" w:rsidP="00AD0D09">
            <w:pPr>
              <w:spacing w:line="298" w:lineRule="exact"/>
              <w:ind w:left="272" w:right="315"/>
              <w:jc w:val="center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sz w:val="24"/>
                <w:szCs w:val="24"/>
                <w:lang w:eastAsia="en-US"/>
              </w:rPr>
              <w:t>202</w:t>
            </w:r>
            <w:r w:rsidR="004B38F4">
              <w:rPr>
                <w:sz w:val="24"/>
                <w:szCs w:val="24"/>
                <w:lang w:val="ru-RU" w:eastAsia="en-US"/>
              </w:rPr>
              <w:t>2</w:t>
            </w:r>
            <w:r w:rsidRPr="00B64643">
              <w:rPr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B64643">
              <w:rPr>
                <w:sz w:val="24"/>
                <w:szCs w:val="24"/>
                <w:lang w:eastAsia="en-US"/>
              </w:rPr>
              <w:t>г</w:t>
            </w:r>
            <w:r w:rsidR="004B38F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05" w:type="dxa"/>
          </w:tcPr>
          <w:p w:rsidR="007639B9" w:rsidRPr="004B38F4" w:rsidRDefault="007639B9" w:rsidP="00AD0D09">
            <w:pPr>
              <w:spacing w:line="298" w:lineRule="exact"/>
              <w:ind w:left="332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sz w:val="24"/>
                <w:szCs w:val="24"/>
                <w:lang w:eastAsia="en-US"/>
              </w:rPr>
              <w:t>202</w:t>
            </w:r>
            <w:r w:rsidR="004B38F4">
              <w:rPr>
                <w:sz w:val="24"/>
                <w:szCs w:val="24"/>
                <w:lang w:val="ru-RU" w:eastAsia="en-US"/>
              </w:rPr>
              <w:t>3</w:t>
            </w:r>
            <w:r w:rsidRPr="00B64643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B64643">
              <w:rPr>
                <w:sz w:val="24"/>
                <w:szCs w:val="24"/>
                <w:lang w:eastAsia="en-US"/>
              </w:rPr>
              <w:t>г</w:t>
            </w:r>
            <w:r w:rsidR="004B38F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00" w:type="dxa"/>
          </w:tcPr>
          <w:p w:rsidR="007639B9" w:rsidRPr="00B64643" w:rsidRDefault="007639B9" w:rsidP="00AD0D09">
            <w:pPr>
              <w:spacing w:line="298" w:lineRule="exact"/>
              <w:ind w:left="399"/>
              <w:rPr>
                <w:sz w:val="24"/>
                <w:szCs w:val="24"/>
                <w:lang w:eastAsia="en-US"/>
              </w:rPr>
            </w:pPr>
            <w:r w:rsidRPr="00B64643">
              <w:rPr>
                <w:sz w:val="24"/>
                <w:szCs w:val="24"/>
                <w:lang w:eastAsia="en-US"/>
              </w:rPr>
              <w:t>202</w:t>
            </w:r>
            <w:r w:rsidR="004B38F4">
              <w:rPr>
                <w:sz w:val="24"/>
                <w:szCs w:val="24"/>
                <w:lang w:val="ru-RU" w:eastAsia="en-US"/>
              </w:rPr>
              <w:t>4</w:t>
            </w:r>
            <w:r w:rsidRPr="00B64643">
              <w:rPr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B64643">
              <w:rPr>
                <w:sz w:val="24"/>
                <w:szCs w:val="24"/>
                <w:lang w:eastAsia="en-US"/>
              </w:rPr>
              <w:t>г</w:t>
            </w:r>
            <w:r w:rsidR="004B38F4">
              <w:rPr>
                <w:sz w:val="24"/>
                <w:szCs w:val="24"/>
                <w:lang w:val="ru-RU" w:eastAsia="en-US"/>
              </w:rPr>
              <w:t>.</w:t>
            </w:r>
          </w:p>
        </w:tc>
      </w:tr>
      <w:tr w:rsidR="007639B9" w:rsidRPr="00B64643" w:rsidTr="007639B9">
        <w:trPr>
          <w:trHeight w:val="628"/>
        </w:trPr>
        <w:tc>
          <w:tcPr>
            <w:tcW w:w="1939" w:type="dxa"/>
          </w:tcPr>
          <w:p w:rsidR="007639B9" w:rsidRPr="00B64643" w:rsidRDefault="007639B9" w:rsidP="00AD0D09">
            <w:pPr>
              <w:spacing w:line="289" w:lineRule="exact"/>
              <w:ind w:left="336"/>
              <w:rPr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sz w:val="24"/>
                <w:szCs w:val="24"/>
                <w:lang w:eastAsia="en-US"/>
              </w:rPr>
              <w:t>Стоимость</w:t>
            </w:r>
            <w:proofErr w:type="spellEnd"/>
          </w:p>
          <w:p w:rsidR="007639B9" w:rsidRPr="00B64643" w:rsidRDefault="007639B9" w:rsidP="00AD0D09">
            <w:pPr>
              <w:spacing w:line="319" w:lineRule="exact"/>
              <w:ind w:left="229"/>
              <w:rPr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w w:val="95"/>
                <w:sz w:val="24"/>
                <w:szCs w:val="24"/>
                <w:lang w:eastAsia="en-US"/>
              </w:rPr>
              <w:t>затрат</w:t>
            </w:r>
            <w:proofErr w:type="spellEnd"/>
            <w:r w:rsidRPr="00B64643">
              <w:rPr>
                <w:w w:val="95"/>
                <w:sz w:val="24"/>
                <w:szCs w:val="24"/>
                <w:lang w:eastAsia="en-US"/>
              </w:rPr>
              <w:t>,</w:t>
            </w:r>
            <w:r w:rsidRPr="00B64643">
              <w:rPr>
                <w:spacing w:val="-6"/>
                <w:w w:val="9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43">
              <w:rPr>
                <w:w w:val="95"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1896" w:type="dxa"/>
          </w:tcPr>
          <w:p w:rsidR="007639B9" w:rsidRPr="00B64643" w:rsidRDefault="007639B9" w:rsidP="00AD0D09">
            <w:pPr>
              <w:spacing w:line="298" w:lineRule="exact"/>
              <w:ind w:left="274" w:right="252"/>
              <w:jc w:val="center"/>
              <w:rPr>
                <w:sz w:val="24"/>
                <w:szCs w:val="24"/>
                <w:lang w:eastAsia="en-US"/>
              </w:rPr>
            </w:pPr>
            <w:r w:rsidRPr="00B64643">
              <w:rPr>
                <w:w w:val="85"/>
                <w:sz w:val="24"/>
                <w:szCs w:val="24"/>
                <w:lang w:eastAsia="en-US"/>
              </w:rPr>
              <w:t>МБ</w:t>
            </w:r>
            <w:r w:rsidRPr="00B64643">
              <w:rPr>
                <w:spacing w:val="22"/>
                <w:w w:val="85"/>
                <w:sz w:val="24"/>
                <w:szCs w:val="24"/>
                <w:lang w:eastAsia="en-US"/>
              </w:rPr>
              <w:t xml:space="preserve"> </w:t>
            </w:r>
            <w:r w:rsidRPr="00B64643">
              <w:rPr>
                <w:w w:val="85"/>
                <w:sz w:val="24"/>
                <w:szCs w:val="24"/>
                <w:lang w:eastAsia="en-US"/>
              </w:rPr>
              <w:t>—</w:t>
            </w:r>
            <w:r w:rsidR="004B38F4">
              <w:rPr>
                <w:w w:val="85"/>
                <w:sz w:val="24"/>
                <w:szCs w:val="24"/>
                <w:lang w:val="ru-RU" w:eastAsia="en-US"/>
              </w:rPr>
              <w:t>110</w:t>
            </w:r>
            <w:r w:rsidRPr="00B64643">
              <w:rPr>
                <w:w w:val="85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11" w:type="dxa"/>
          </w:tcPr>
          <w:p w:rsidR="007639B9" w:rsidRPr="00B64643" w:rsidRDefault="007639B9" w:rsidP="00AD0D09">
            <w:pPr>
              <w:spacing w:line="298" w:lineRule="exact"/>
              <w:ind w:left="334" w:right="315"/>
              <w:jc w:val="center"/>
              <w:rPr>
                <w:sz w:val="24"/>
                <w:szCs w:val="24"/>
                <w:lang w:eastAsia="en-US"/>
              </w:rPr>
            </w:pPr>
            <w:r w:rsidRPr="00B64643">
              <w:rPr>
                <w:w w:val="85"/>
                <w:sz w:val="24"/>
                <w:szCs w:val="24"/>
                <w:lang w:eastAsia="en-US"/>
              </w:rPr>
              <w:t>МБ</w:t>
            </w:r>
            <w:r w:rsidRPr="00B64643">
              <w:rPr>
                <w:spacing w:val="13"/>
                <w:w w:val="85"/>
                <w:sz w:val="24"/>
                <w:szCs w:val="24"/>
                <w:lang w:eastAsia="en-US"/>
              </w:rPr>
              <w:t xml:space="preserve"> </w:t>
            </w:r>
            <w:r w:rsidRPr="00B64643">
              <w:rPr>
                <w:w w:val="85"/>
                <w:sz w:val="24"/>
                <w:szCs w:val="24"/>
                <w:lang w:eastAsia="en-US"/>
              </w:rPr>
              <w:t>—</w:t>
            </w:r>
            <w:r w:rsidRPr="00B64643">
              <w:rPr>
                <w:spacing w:val="8"/>
                <w:w w:val="85"/>
                <w:sz w:val="24"/>
                <w:szCs w:val="24"/>
                <w:lang w:eastAsia="en-US"/>
              </w:rPr>
              <w:t xml:space="preserve"> </w:t>
            </w:r>
            <w:r w:rsidR="004B38F4">
              <w:rPr>
                <w:w w:val="85"/>
                <w:sz w:val="24"/>
                <w:szCs w:val="24"/>
                <w:lang w:val="ru-RU" w:eastAsia="en-US"/>
              </w:rPr>
              <w:t>50</w:t>
            </w:r>
            <w:r w:rsidRPr="00B64643">
              <w:rPr>
                <w:w w:val="85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05" w:type="dxa"/>
          </w:tcPr>
          <w:p w:rsidR="007639B9" w:rsidRPr="00B64643" w:rsidRDefault="007639B9" w:rsidP="00AD0D09">
            <w:pPr>
              <w:spacing w:line="298" w:lineRule="exact"/>
              <w:ind w:left="118"/>
              <w:rPr>
                <w:sz w:val="24"/>
                <w:szCs w:val="24"/>
                <w:lang w:eastAsia="en-US"/>
              </w:rPr>
            </w:pPr>
            <w:r w:rsidRPr="00B64643">
              <w:rPr>
                <w:w w:val="85"/>
                <w:sz w:val="24"/>
                <w:szCs w:val="24"/>
                <w:lang w:eastAsia="en-US"/>
              </w:rPr>
              <w:t>МБ</w:t>
            </w:r>
            <w:r w:rsidRPr="00B64643">
              <w:rPr>
                <w:spacing w:val="15"/>
                <w:w w:val="85"/>
                <w:sz w:val="24"/>
                <w:szCs w:val="24"/>
                <w:lang w:eastAsia="en-US"/>
              </w:rPr>
              <w:t xml:space="preserve"> </w:t>
            </w:r>
            <w:r w:rsidRPr="00B64643">
              <w:rPr>
                <w:w w:val="85"/>
                <w:sz w:val="24"/>
                <w:szCs w:val="24"/>
                <w:lang w:eastAsia="en-US"/>
              </w:rPr>
              <w:t>—</w:t>
            </w:r>
            <w:r w:rsidRPr="00B64643">
              <w:rPr>
                <w:spacing w:val="9"/>
                <w:w w:val="85"/>
                <w:sz w:val="24"/>
                <w:szCs w:val="24"/>
                <w:lang w:eastAsia="en-US"/>
              </w:rPr>
              <w:t xml:space="preserve"> </w:t>
            </w:r>
            <w:r w:rsidR="004B38F4">
              <w:rPr>
                <w:w w:val="85"/>
                <w:sz w:val="24"/>
                <w:szCs w:val="24"/>
                <w:lang w:val="ru-RU" w:eastAsia="en-US"/>
              </w:rPr>
              <w:t>3</w:t>
            </w:r>
            <w:r>
              <w:rPr>
                <w:w w:val="85"/>
                <w:sz w:val="24"/>
                <w:szCs w:val="24"/>
                <w:lang w:val="ru-RU" w:eastAsia="en-US"/>
              </w:rPr>
              <w:t>0</w:t>
            </w:r>
            <w:r w:rsidRPr="00B64643">
              <w:rPr>
                <w:w w:val="85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00" w:type="dxa"/>
          </w:tcPr>
          <w:p w:rsidR="007639B9" w:rsidRPr="00B64643" w:rsidRDefault="007639B9" w:rsidP="00AD0D09">
            <w:pPr>
              <w:spacing w:line="298" w:lineRule="exact"/>
              <w:ind w:left="117"/>
              <w:rPr>
                <w:sz w:val="24"/>
                <w:szCs w:val="24"/>
                <w:lang w:eastAsia="en-US"/>
              </w:rPr>
            </w:pPr>
            <w:r w:rsidRPr="00B64643">
              <w:rPr>
                <w:w w:val="85"/>
                <w:sz w:val="24"/>
                <w:szCs w:val="24"/>
                <w:lang w:eastAsia="en-US"/>
              </w:rPr>
              <w:t>МБ</w:t>
            </w:r>
            <w:r w:rsidRPr="00B64643">
              <w:rPr>
                <w:spacing w:val="12"/>
                <w:w w:val="85"/>
                <w:sz w:val="24"/>
                <w:szCs w:val="24"/>
                <w:lang w:eastAsia="en-US"/>
              </w:rPr>
              <w:t xml:space="preserve"> </w:t>
            </w:r>
            <w:r w:rsidRPr="00B64643">
              <w:rPr>
                <w:w w:val="85"/>
                <w:sz w:val="24"/>
                <w:szCs w:val="24"/>
                <w:lang w:eastAsia="en-US"/>
              </w:rPr>
              <w:t>—</w:t>
            </w:r>
            <w:r w:rsidRPr="00B64643">
              <w:rPr>
                <w:spacing w:val="1"/>
                <w:w w:val="85"/>
                <w:sz w:val="24"/>
                <w:szCs w:val="24"/>
                <w:lang w:eastAsia="en-US"/>
              </w:rPr>
              <w:t xml:space="preserve"> </w:t>
            </w:r>
            <w:r w:rsidR="004B38F4">
              <w:rPr>
                <w:w w:val="85"/>
                <w:sz w:val="24"/>
                <w:szCs w:val="24"/>
                <w:lang w:val="ru-RU" w:eastAsia="en-US"/>
              </w:rPr>
              <w:t>3</w:t>
            </w:r>
            <w:r>
              <w:rPr>
                <w:w w:val="85"/>
                <w:sz w:val="24"/>
                <w:szCs w:val="24"/>
                <w:lang w:val="ru-RU" w:eastAsia="en-US"/>
              </w:rPr>
              <w:t>0</w:t>
            </w:r>
            <w:r w:rsidRPr="00B64643">
              <w:rPr>
                <w:w w:val="85"/>
                <w:sz w:val="24"/>
                <w:szCs w:val="24"/>
                <w:lang w:eastAsia="en-US"/>
              </w:rPr>
              <w:t>,0</w:t>
            </w:r>
          </w:p>
        </w:tc>
      </w:tr>
      <w:tr w:rsidR="007639B9" w:rsidRPr="00B64643" w:rsidTr="007639B9">
        <w:trPr>
          <w:trHeight w:val="325"/>
        </w:trPr>
        <w:tc>
          <w:tcPr>
            <w:tcW w:w="1939" w:type="dxa"/>
          </w:tcPr>
          <w:p w:rsidR="007639B9" w:rsidRPr="00B64643" w:rsidRDefault="007639B9" w:rsidP="00AD0D09">
            <w:pPr>
              <w:spacing w:line="306" w:lineRule="exact"/>
              <w:ind w:left="466"/>
              <w:rPr>
                <w:sz w:val="24"/>
                <w:szCs w:val="24"/>
                <w:lang w:eastAsia="en-US"/>
              </w:rPr>
            </w:pPr>
            <w:r w:rsidRPr="00B64643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96" w:type="dxa"/>
          </w:tcPr>
          <w:p w:rsidR="007639B9" w:rsidRPr="00B64643" w:rsidRDefault="007639B9" w:rsidP="00AD0D09">
            <w:pPr>
              <w:spacing w:line="302" w:lineRule="exact"/>
              <w:ind w:left="274" w:right="2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4B38F4">
              <w:rPr>
                <w:sz w:val="24"/>
                <w:szCs w:val="24"/>
                <w:lang w:val="ru-RU" w:eastAsia="en-US"/>
              </w:rPr>
              <w:t>10</w:t>
            </w:r>
            <w:r w:rsidRPr="00B646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11" w:type="dxa"/>
          </w:tcPr>
          <w:p w:rsidR="007639B9" w:rsidRPr="00B64643" w:rsidRDefault="004B38F4" w:rsidP="00AD0D09">
            <w:pPr>
              <w:spacing w:line="298" w:lineRule="exact"/>
              <w:ind w:left="331" w:right="3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05" w:type="dxa"/>
          </w:tcPr>
          <w:p w:rsidR="007639B9" w:rsidRPr="00B64643" w:rsidRDefault="004B38F4" w:rsidP="00AD0D09">
            <w:pPr>
              <w:spacing w:line="302" w:lineRule="exact"/>
              <w:ind w:left="640" w:right="6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7639B9">
              <w:rPr>
                <w:sz w:val="24"/>
                <w:szCs w:val="24"/>
                <w:lang w:val="ru-RU" w:eastAsia="en-US"/>
              </w:rPr>
              <w:t>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00" w:type="dxa"/>
          </w:tcPr>
          <w:p w:rsidR="007639B9" w:rsidRPr="00B64643" w:rsidRDefault="004B38F4" w:rsidP="00AD0D09">
            <w:pPr>
              <w:spacing w:line="302" w:lineRule="exact"/>
              <w:ind w:left="632" w:right="6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7639B9">
              <w:rPr>
                <w:sz w:val="24"/>
                <w:szCs w:val="24"/>
                <w:lang w:val="ru-RU" w:eastAsia="en-US"/>
              </w:rPr>
              <w:t>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7639B9" w:rsidRDefault="007639B9" w:rsidP="00F724C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</w:p>
    <w:p w:rsidR="00D307EF" w:rsidRDefault="00F724C8" w:rsidP="00F724C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>Объемы финансирования могут уточняться</w:t>
      </w:r>
      <w:r w:rsidR="004A4E25">
        <w:rPr>
          <w:bCs/>
          <w:w w:val="95"/>
          <w:sz w:val="24"/>
          <w:lang w:eastAsia="en-US"/>
        </w:rPr>
        <w:t xml:space="preserve"> в соответствии с возможностями бюджетов</w:t>
      </w:r>
      <w:r>
        <w:rPr>
          <w:bCs/>
          <w:w w:val="95"/>
          <w:sz w:val="24"/>
          <w:lang w:eastAsia="en-US"/>
        </w:rPr>
        <w:t xml:space="preserve"> </w:t>
      </w:r>
      <w:r w:rsidR="004A4E25">
        <w:rPr>
          <w:bCs/>
          <w:w w:val="95"/>
          <w:sz w:val="24"/>
          <w:lang w:eastAsia="en-US"/>
        </w:rPr>
        <w:t>всех уровней.</w:t>
      </w:r>
    </w:p>
    <w:p w:rsidR="00FC157E" w:rsidRDefault="00FC157E" w:rsidP="00F724C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</w:p>
    <w:p w:rsidR="00FC157E" w:rsidRDefault="00FC157E" w:rsidP="00F724C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Cs/>
          <w:w w:val="95"/>
          <w:sz w:val="24"/>
          <w:lang w:eastAsia="en-US"/>
        </w:rPr>
      </w:pPr>
    </w:p>
    <w:p w:rsidR="004A4E25" w:rsidRDefault="004A4E25" w:rsidP="004A4E25">
      <w:pPr>
        <w:pStyle w:val="ae"/>
        <w:widowControl w:val="0"/>
        <w:numPr>
          <w:ilvl w:val="0"/>
          <w:numId w:val="2"/>
        </w:numPr>
        <w:tabs>
          <w:tab w:val="left" w:pos="2571"/>
        </w:tabs>
        <w:autoSpaceDE w:val="0"/>
        <w:autoSpaceDN w:val="0"/>
        <w:spacing w:line="328" w:lineRule="exact"/>
        <w:jc w:val="center"/>
        <w:rPr>
          <w:b/>
          <w:w w:val="95"/>
          <w:sz w:val="24"/>
          <w:lang w:eastAsia="en-US"/>
        </w:rPr>
      </w:pPr>
      <w:r w:rsidRPr="004A4E25">
        <w:rPr>
          <w:b/>
          <w:w w:val="95"/>
          <w:sz w:val="24"/>
          <w:lang w:eastAsia="en-US"/>
        </w:rPr>
        <w:t>Механизмы реализации Программы</w:t>
      </w:r>
    </w:p>
    <w:p w:rsidR="004A4E25" w:rsidRDefault="004A4E25" w:rsidP="004A4E25">
      <w:pPr>
        <w:widowControl w:val="0"/>
        <w:tabs>
          <w:tab w:val="left" w:pos="2571"/>
        </w:tabs>
        <w:autoSpaceDE w:val="0"/>
        <w:autoSpaceDN w:val="0"/>
        <w:spacing w:line="328" w:lineRule="exact"/>
        <w:ind w:left="117"/>
        <w:rPr>
          <w:b/>
          <w:w w:val="95"/>
          <w:sz w:val="24"/>
          <w:lang w:eastAsia="en-US"/>
        </w:rPr>
      </w:pPr>
    </w:p>
    <w:p w:rsidR="004A4E25" w:rsidRPr="004A4E25" w:rsidRDefault="004A4E25" w:rsidP="004A4E25">
      <w:pPr>
        <w:widowControl w:val="0"/>
        <w:tabs>
          <w:tab w:val="left" w:pos="2571"/>
        </w:tabs>
        <w:autoSpaceDE w:val="0"/>
        <w:autoSpaceDN w:val="0"/>
        <w:spacing w:line="328" w:lineRule="exact"/>
        <w:ind w:left="117"/>
        <w:rPr>
          <w:bCs/>
          <w:w w:val="95"/>
          <w:sz w:val="24"/>
          <w:lang w:eastAsia="en-US"/>
        </w:rPr>
      </w:pPr>
      <w:r w:rsidRPr="004A4E25">
        <w:rPr>
          <w:bCs/>
          <w:w w:val="95"/>
          <w:sz w:val="24"/>
          <w:lang w:eastAsia="en-US"/>
        </w:rPr>
        <w:t>Механизмы реализации Программы представляют собой скоординированные по срокам и направлениям действия исполнителей с учетом имеющихся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4A4E25" w:rsidRDefault="004A4E25" w:rsidP="004A4E25">
      <w:pPr>
        <w:widowControl w:val="0"/>
        <w:tabs>
          <w:tab w:val="left" w:pos="2571"/>
        </w:tabs>
        <w:autoSpaceDE w:val="0"/>
        <w:autoSpaceDN w:val="0"/>
        <w:spacing w:line="328" w:lineRule="exact"/>
        <w:ind w:left="117"/>
        <w:rPr>
          <w:bCs/>
          <w:w w:val="95"/>
          <w:sz w:val="24"/>
          <w:lang w:eastAsia="en-US"/>
        </w:rPr>
      </w:pPr>
      <w:r w:rsidRPr="004A4E25">
        <w:rPr>
          <w:bCs/>
          <w:w w:val="95"/>
          <w:sz w:val="24"/>
          <w:lang w:eastAsia="en-US"/>
        </w:rPr>
        <w:t xml:space="preserve">Бюджетная составляющая Программы контролируется в соответствии с законодательством Российской Федерации, Забайкальского края, нормативно- правовыми актами </w:t>
      </w:r>
      <w:r>
        <w:rPr>
          <w:bCs/>
          <w:w w:val="95"/>
          <w:sz w:val="24"/>
          <w:lang w:eastAsia="en-US"/>
        </w:rPr>
        <w:t>муниципального района «</w:t>
      </w:r>
      <w:proofErr w:type="spellStart"/>
      <w:r w:rsidR="004B38F4">
        <w:rPr>
          <w:bCs/>
          <w:w w:val="95"/>
          <w:sz w:val="24"/>
          <w:lang w:eastAsia="en-US"/>
        </w:rPr>
        <w:t>Борзинский</w:t>
      </w:r>
      <w:proofErr w:type="spellEnd"/>
      <w:r>
        <w:rPr>
          <w:bCs/>
          <w:w w:val="95"/>
          <w:sz w:val="24"/>
          <w:lang w:eastAsia="en-US"/>
        </w:rPr>
        <w:t xml:space="preserve"> район».</w:t>
      </w:r>
    </w:p>
    <w:p w:rsidR="00FC157E" w:rsidRDefault="00FC157E" w:rsidP="004A4E25">
      <w:pPr>
        <w:widowControl w:val="0"/>
        <w:tabs>
          <w:tab w:val="left" w:pos="2571"/>
        </w:tabs>
        <w:autoSpaceDE w:val="0"/>
        <w:autoSpaceDN w:val="0"/>
        <w:spacing w:line="328" w:lineRule="exact"/>
        <w:ind w:left="117"/>
        <w:rPr>
          <w:bCs/>
          <w:w w:val="95"/>
          <w:sz w:val="24"/>
          <w:lang w:eastAsia="en-US"/>
        </w:rPr>
      </w:pPr>
    </w:p>
    <w:p w:rsidR="00FC157E" w:rsidRDefault="00FC157E" w:rsidP="004A4E25">
      <w:pPr>
        <w:widowControl w:val="0"/>
        <w:tabs>
          <w:tab w:val="left" w:pos="2571"/>
        </w:tabs>
        <w:autoSpaceDE w:val="0"/>
        <w:autoSpaceDN w:val="0"/>
        <w:spacing w:line="328" w:lineRule="exact"/>
        <w:ind w:left="117"/>
        <w:rPr>
          <w:bCs/>
          <w:w w:val="95"/>
          <w:sz w:val="24"/>
          <w:lang w:eastAsia="en-US"/>
        </w:rPr>
      </w:pPr>
    </w:p>
    <w:p w:rsidR="004A4E25" w:rsidRDefault="004A4E25" w:rsidP="004A4E25">
      <w:pPr>
        <w:widowControl w:val="0"/>
        <w:tabs>
          <w:tab w:val="left" w:pos="2571"/>
        </w:tabs>
        <w:autoSpaceDE w:val="0"/>
        <w:autoSpaceDN w:val="0"/>
        <w:spacing w:line="328" w:lineRule="exact"/>
        <w:ind w:left="117"/>
        <w:rPr>
          <w:bCs/>
          <w:w w:val="95"/>
          <w:sz w:val="24"/>
          <w:lang w:eastAsia="en-US"/>
        </w:rPr>
      </w:pPr>
    </w:p>
    <w:p w:rsidR="004A4E25" w:rsidRPr="004A4E25" w:rsidRDefault="004A4E25" w:rsidP="004A4E25">
      <w:pPr>
        <w:pStyle w:val="ae"/>
        <w:widowControl w:val="0"/>
        <w:numPr>
          <w:ilvl w:val="0"/>
          <w:numId w:val="2"/>
        </w:numPr>
        <w:tabs>
          <w:tab w:val="left" w:pos="2571"/>
        </w:tabs>
        <w:autoSpaceDE w:val="0"/>
        <w:autoSpaceDN w:val="0"/>
        <w:spacing w:line="328" w:lineRule="exact"/>
        <w:jc w:val="center"/>
        <w:rPr>
          <w:b/>
          <w:w w:val="95"/>
          <w:sz w:val="24"/>
          <w:lang w:eastAsia="en-US"/>
        </w:rPr>
      </w:pPr>
      <w:r>
        <w:rPr>
          <w:b/>
          <w:w w:val="95"/>
          <w:sz w:val="24"/>
          <w:lang w:eastAsia="en-US"/>
        </w:rPr>
        <w:t>Оценка эффективности реализации Программы.</w:t>
      </w:r>
    </w:p>
    <w:p w:rsidR="007639B9" w:rsidRDefault="007639B9" w:rsidP="00F724C8">
      <w:pPr>
        <w:widowControl w:val="0"/>
        <w:tabs>
          <w:tab w:val="left" w:pos="2571"/>
        </w:tabs>
        <w:autoSpaceDE w:val="0"/>
        <w:autoSpaceDN w:val="0"/>
        <w:spacing w:line="328" w:lineRule="exact"/>
        <w:rPr>
          <w:b/>
          <w:w w:val="95"/>
          <w:sz w:val="24"/>
          <w:lang w:eastAsia="en-US"/>
        </w:rPr>
      </w:pPr>
    </w:p>
    <w:p w:rsidR="007639B9" w:rsidRPr="007639B9" w:rsidRDefault="00A34A36" w:rsidP="007639B9">
      <w:pPr>
        <w:widowControl w:val="0"/>
        <w:tabs>
          <w:tab w:val="left" w:pos="2571"/>
        </w:tabs>
        <w:autoSpaceDE w:val="0"/>
        <w:autoSpaceDN w:val="0"/>
        <w:spacing w:line="328" w:lineRule="exact"/>
        <w:jc w:val="both"/>
        <w:rPr>
          <w:bCs/>
          <w:w w:val="95"/>
          <w:sz w:val="24"/>
          <w:lang w:eastAsia="en-US"/>
        </w:rPr>
      </w:pPr>
      <w:r>
        <w:rPr>
          <w:bCs/>
          <w:w w:val="95"/>
          <w:sz w:val="24"/>
          <w:lang w:eastAsia="en-US"/>
        </w:rPr>
        <w:t xml:space="preserve">  </w:t>
      </w:r>
      <w:r w:rsidR="007639B9" w:rsidRPr="007639B9">
        <w:rPr>
          <w:bCs/>
          <w:w w:val="95"/>
          <w:sz w:val="24"/>
          <w:lang w:eastAsia="en-US"/>
        </w:rPr>
        <w:t>Оценка эффективности реализации Программы проводится на основании следующих показателей:</w:t>
      </w:r>
    </w:p>
    <w:p w:rsidR="007639B9" w:rsidRDefault="007639B9" w:rsidP="007639B9">
      <w:pPr>
        <w:widowControl w:val="0"/>
        <w:tabs>
          <w:tab w:val="left" w:pos="2571"/>
        </w:tabs>
        <w:autoSpaceDE w:val="0"/>
        <w:autoSpaceDN w:val="0"/>
        <w:spacing w:line="328" w:lineRule="exact"/>
        <w:jc w:val="both"/>
        <w:rPr>
          <w:bCs/>
          <w:w w:val="95"/>
          <w:sz w:val="24"/>
          <w:lang w:eastAsia="en-US"/>
        </w:rPr>
      </w:pPr>
      <w:r w:rsidRPr="007639B9">
        <w:rPr>
          <w:bCs/>
          <w:w w:val="95"/>
          <w:sz w:val="24"/>
          <w:lang w:eastAsia="en-US"/>
        </w:rPr>
        <w:t>Прямой экономический эффект от реализации программных мероприятий состоит в увеличении доходов бюджетов соответствующих уровней за счет роста поступлений арендной платы, средств от продажи земельных участков или продажи права на заключение договоров аренды таких земельных участков на торгах, земельного налога и повышения эффективности управления земельными ресурсами.</w:t>
      </w:r>
    </w:p>
    <w:p w:rsidR="00FC157E" w:rsidRDefault="00FC157E" w:rsidP="00FC157E">
      <w:pPr>
        <w:widowControl w:val="0"/>
        <w:tabs>
          <w:tab w:val="left" w:pos="4612"/>
        </w:tabs>
        <w:autoSpaceDE w:val="0"/>
        <w:autoSpaceDN w:val="0"/>
        <w:spacing w:before="8"/>
        <w:rPr>
          <w:w w:val="90"/>
          <w:sz w:val="24"/>
          <w:lang w:eastAsia="en-US"/>
        </w:rPr>
      </w:pPr>
      <w:bookmarkStart w:id="0" w:name="_GoBack"/>
      <w:bookmarkEnd w:id="0"/>
    </w:p>
    <w:p w:rsidR="00FC157E" w:rsidRDefault="00FC157E" w:rsidP="007639B9">
      <w:pPr>
        <w:widowControl w:val="0"/>
        <w:tabs>
          <w:tab w:val="left" w:pos="4612"/>
        </w:tabs>
        <w:autoSpaceDE w:val="0"/>
        <w:autoSpaceDN w:val="0"/>
        <w:spacing w:before="8"/>
        <w:ind w:left="4213"/>
        <w:rPr>
          <w:w w:val="90"/>
          <w:sz w:val="24"/>
          <w:lang w:eastAsia="en-US"/>
        </w:rPr>
      </w:pPr>
    </w:p>
    <w:p w:rsidR="00FC157E" w:rsidRDefault="00FC157E" w:rsidP="007639B9">
      <w:pPr>
        <w:widowControl w:val="0"/>
        <w:tabs>
          <w:tab w:val="left" w:pos="4612"/>
        </w:tabs>
        <w:autoSpaceDE w:val="0"/>
        <w:autoSpaceDN w:val="0"/>
        <w:spacing w:before="8"/>
        <w:ind w:left="4213"/>
        <w:rPr>
          <w:w w:val="90"/>
          <w:sz w:val="24"/>
          <w:lang w:eastAsia="en-US"/>
        </w:rPr>
      </w:pPr>
    </w:p>
    <w:p w:rsidR="00FC157E" w:rsidRDefault="00FC157E" w:rsidP="007639B9">
      <w:pPr>
        <w:widowControl w:val="0"/>
        <w:tabs>
          <w:tab w:val="left" w:pos="4612"/>
        </w:tabs>
        <w:autoSpaceDE w:val="0"/>
        <w:autoSpaceDN w:val="0"/>
        <w:spacing w:before="8"/>
        <w:ind w:left="4213"/>
        <w:rPr>
          <w:w w:val="90"/>
          <w:sz w:val="24"/>
          <w:lang w:eastAsia="en-US"/>
        </w:rPr>
      </w:pPr>
    </w:p>
    <w:p w:rsidR="00FC157E" w:rsidRDefault="00FC157E" w:rsidP="007639B9">
      <w:pPr>
        <w:widowControl w:val="0"/>
        <w:tabs>
          <w:tab w:val="left" w:pos="4612"/>
        </w:tabs>
        <w:autoSpaceDE w:val="0"/>
        <w:autoSpaceDN w:val="0"/>
        <w:spacing w:before="8"/>
        <w:ind w:left="4213"/>
        <w:rPr>
          <w:w w:val="90"/>
          <w:sz w:val="24"/>
          <w:lang w:eastAsia="en-US"/>
        </w:rPr>
      </w:pPr>
    </w:p>
    <w:p w:rsidR="00FC157E" w:rsidRDefault="00FC157E" w:rsidP="007639B9">
      <w:pPr>
        <w:widowControl w:val="0"/>
        <w:tabs>
          <w:tab w:val="left" w:pos="4612"/>
        </w:tabs>
        <w:autoSpaceDE w:val="0"/>
        <w:autoSpaceDN w:val="0"/>
        <w:spacing w:before="8"/>
        <w:ind w:left="4213"/>
        <w:rPr>
          <w:w w:val="90"/>
          <w:sz w:val="24"/>
          <w:lang w:eastAsia="en-US"/>
        </w:rPr>
      </w:pPr>
    </w:p>
    <w:tbl>
      <w:tblPr>
        <w:tblStyle w:val="TableNormal"/>
        <w:tblpPr w:leftFromText="180" w:rightFromText="180" w:vertAnchor="text" w:horzAnchor="margin" w:tblpXSpec="center" w:tblpY="425"/>
        <w:tblW w:w="10225" w:type="dxa"/>
        <w:tblBorders>
          <w:top w:val="single" w:sz="6" w:space="0" w:color="485B60"/>
          <w:left w:val="single" w:sz="6" w:space="0" w:color="485B60"/>
          <w:bottom w:val="single" w:sz="6" w:space="0" w:color="485B60"/>
          <w:right w:val="single" w:sz="6" w:space="0" w:color="485B60"/>
          <w:insideH w:val="single" w:sz="6" w:space="0" w:color="485B60"/>
          <w:insideV w:val="single" w:sz="6" w:space="0" w:color="485B6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99"/>
        <w:gridCol w:w="1843"/>
        <w:gridCol w:w="1430"/>
        <w:gridCol w:w="879"/>
        <w:gridCol w:w="875"/>
        <w:gridCol w:w="875"/>
        <w:gridCol w:w="1196"/>
      </w:tblGrid>
      <w:tr w:rsidR="007639B9" w:rsidRPr="00B64643" w:rsidTr="007639B9">
        <w:trPr>
          <w:trHeight w:val="300"/>
        </w:trPr>
        <w:tc>
          <w:tcPr>
            <w:tcW w:w="528" w:type="dxa"/>
            <w:vMerge w:val="restart"/>
          </w:tcPr>
          <w:p w:rsidR="007639B9" w:rsidRPr="00B64643" w:rsidRDefault="007639B9" w:rsidP="007639B9">
            <w:pPr>
              <w:spacing w:line="298" w:lineRule="exact"/>
              <w:ind w:left="167"/>
              <w:rPr>
                <w:sz w:val="24"/>
                <w:szCs w:val="24"/>
                <w:lang w:eastAsia="en-US"/>
              </w:rPr>
            </w:pPr>
            <w:r w:rsidRPr="00B64643">
              <w:rPr>
                <w:w w:val="104"/>
                <w:sz w:val="24"/>
                <w:szCs w:val="24"/>
                <w:lang w:eastAsia="en-US"/>
              </w:rPr>
              <w:t>№</w:t>
            </w:r>
          </w:p>
          <w:p w:rsidR="007639B9" w:rsidRPr="00B64643" w:rsidRDefault="007639B9" w:rsidP="007639B9">
            <w:pPr>
              <w:spacing w:line="177" w:lineRule="exact"/>
              <w:ind w:left="131"/>
              <w:rPr>
                <w:sz w:val="24"/>
                <w:szCs w:val="24"/>
                <w:lang w:eastAsia="en-US"/>
              </w:rPr>
            </w:pPr>
            <w:r w:rsidRPr="00B64643">
              <w:rPr>
                <w:rFonts w:ascii="Calibri" w:hAnsi="Calibri"/>
                <w:noProof/>
                <w:position w:val="-3"/>
                <w:sz w:val="24"/>
                <w:szCs w:val="24"/>
              </w:rPr>
              <w:drawing>
                <wp:inline distT="0" distB="0" distL="0" distR="0" wp14:anchorId="316A3C04" wp14:editId="538D2D62">
                  <wp:extent cx="200025" cy="114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9B9" w:rsidRPr="00B64643" w:rsidRDefault="007639B9" w:rsidP="007639B9">
            <w:pPr>
              <w:spacing w:before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vMerge w:val="restart"/>
          </w:tcPr>
          <w:p w:rsidR="007639B9" w:rsidRPr="00B64643" w:rsidRDefault="007639B9" w:rsidP="007639B9">
            <w:pPr>
              <w:spacing w:line="242" w:lineRule="auto"/>
              <w:ind w:left="813" w:hanging="76"/>
              <w:rPr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w w:val="95"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B64643">
              <w:rPr>
                <w:spacing w:val="-54"/>
                <w:w w:val="9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43">
              <w:rPr>
                <w:sz w:val="24"/>
                <w:szCs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7639B9" w:rsidRPr="00B64643" w:rsidRDefault="007639B9" w:rsidP="007639B9">
            <w:pPr>
              <w:spacing w:line="267" w:lineRule="exact"/>
              <w:ind w:left="122"/>
              <w:rPr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w w:val="95"/>
                <w:sz w:val="24"/>
                <w:szCs w:val="24"/>
                <w:lang w:eastAsia="en-US"/>
              </w:rPr>
              <w:t>Исполнитель</w:t>
            </w:r>
            <w:proofErr w:type="spellEnd"/>
          </w:p>
        </w:tc>
        <w:tc>
          <w:tcPr>
            <w:tcW w:w="1430" w:type="dxa"/>
            <w:vMerge w:val="restart"/>
          </w:tcPr>
          <w:p w:rsidR="007639B9" w:rsidRPr="00B64643" w:rsidRDefault="007639B9" w:rsidP="007639B9">
            <w:pPr>
              <w:spacing w:line="264" w:lineRule="exact"/>
              <w:ind w:left="190"/>
              <w:rPr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w w:val="95"/>
                <w:sz w:val="24"/>
                <w:szCs w:val="24"/>
                <w:lang w:eastAsia="en-US"/>
              </w:rPr>
              <w:t>Источники</w:t>
            </w:r>
            <w:proofErr w:type="spellEnd"/>
          </w:p>
          <w:p w:rsidR="007639B9" w:rsidRPr="00B64643" w:rsidRDefault="007639B9" w:rsidP="007639B9">
            <w:pPr>
              <w:spacing w:before="6" w:line="230" w:lineRule="auto"/>
              <w:ind w:left="507" w:hanging="372"/>
              <w:rPr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w w:val="95"/>
                <w:sz w:val="24"/>
                <w:szCs w:val="24"/>
                <w:lang w:eastAsia="en-US"/>
              </w:rPr>
              <w:t>финансиров</w:t>
            </w:r>
            <w:proofErr w:type="spellEnd"/>
            <w:r w:rsidRPr="00B64643">
              <w:rPr>
                <w:spacing w:val="-59"/>
                <w:w w:val="9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43">
              <w:rPr>
                <w:sz w:val="24"/>
                <w:szCs w:val="24"/>
                <w:lang w:eastAsia="en-US"/>
              </w:rPr>
              <w:t>ания</w:t>
            </w:r>
            <w:proofErr w:type="spellEnd"/>
          </w:p>
        </w:tc>
        <w:tc>
          <w:tcPr>
            <w:tcW w:w="3825" w:type="dxa"/>
            <w:gridSpan w:val="4"/>
          </w:tcPr>
          <w:p w:rsidR="007639B9" w:rsidRPr="00B64643" w:rsidRDefault="007639B9" w:rsidP="007639B9">
            <w:pPr>
              <w:spacing w:line="267" w:lineRule="exact"/>
              <w:ind w:left="358"/>
              <w:rPr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w w:val="90"/>
                <w:sz w:val="24"/>
                <w:szCs w:val="24"/>
                <w:lang w:eastAsia="en-US"/>
              </w:rPr>
              <w:t>Финансовые</w:t>
            </w:r>
            <w:proofErr w:type="spellEnd"/>
            <w:r w:rsidRPr="00B64643">
              <w:rPr>
                <w:spacing w:val="30"/>
                <w:w w:val="9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43">
              <w:rPr>
                <w:w w:val="90"/>
                <w:sz w:val="24"/>
                <w:szCs w:val="24"/>
                <w:lang w:eastAsia="en-US"/>
              </w:rPr>
              <w:t>затраты</w:t>
            </w:r>
            <w:proofErr w:type="spellEnd"/>
            <w:r w:rsidRPr="00B64643">
              <w:rPr>
                <w:w w:val="90"/>
                <w:sz w:val="24"/>
                <w:szCs w:val="24"/>
                <w:lang w:eastAsia="en-US"/>
              </w:rPr>
              <w:t>,</w:t>
            </w:r>
            <w:r w:rsidRPr="00B64643">
              <w:rPr>
                <w:spacing w:val="16"/>
                <w:w w:val="9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43">
              <w:rPr>
                <w:w w:val="90"/>
                <w:sz w:val="24"/>
                <w:szCs w:val="24"/>
                <w:lang w:eastAsia="en-US"/>
              </w:rPr>
              <w:t>тыс.руб</w:t>
            </w:r>
            <w:proofErr w:type="spellEnd"/>
            <w:r w:rsidRPr="00B64643">
              <w:rPr>
                <w:w w:val="90"/>
                <w:sz w:val="24"/>
                <w:szCs w:val="24"/>
                <w:lang w:eastAsia="en-US"/>
              </w:rPr>
              <w:t>.</w:t>
            </w:r>
          </w:p>
        </w:tc>
      </w:tr>
      <w:tr w:rsidR="007639B9" w:rsidRPr="00B64643" w:rsidTr="007639B9">
        <w:trPr>
          <w:trHeight w:val="286"/>
        </w:trPr>
        <w:tc>
          <w:tcPr>
            <w:tcW w:w="528" w:type="dxa"/>
            <w:vMerge/>
            <w:tcBorders>
              <w:top w:val="nil"/>
            </w:tcBorders>
          </w:tcPr>
          <w:p w:rsidR="007639B9" w:rsidRPr="00B64643" w:rsidRDefault="007639B9" w:rsidP="007639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7639B9" w:rsidRPr="00B64643" w:rsidRDefault="007639B9" w:rsidP="007639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639B9" w:rsidRPr="00B64643" w:rsidRDefault="007639B9" w:rsidP="007639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639B9" w:rsidRPr="00B64643" w:rsidRDefault="007639B9" w:rsidP="007639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7639B9" w:rsidRPr="00B64643" w:rsidRDefault="007639B9" w:rsidP="007639B9">
            <w:pPr>
              <w:spacing w:line="253" w:lineRule="exact"/>
              <w:ind w:left="138"/>
              <w:rPr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sz w:val="24"/>
                <w:szCs w:val="24"/>
                <w:lang w:eastAsia="en-US"/>
              </w:rPr>
              <w:t>Вceгo</w:t>
            </w:r>
            <w:proofErr w:type="spellEnd"/>
            <w:r w:rsidRPr="00B6464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46" w:type="dxa"/>
            <w:gridSpan w:val="3"/>
          </w:tcPr>
          <w:p w:rsidR="007639B9" w:rsidRPr="00B64643" w:rsidRDefault="007639B9" w:rsidP="007639B9">
            <w:pPr>
              <w:spacing w:line="253" w:lineRule="exact"/>
              <w:ind w:left="386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w w:val="90"/>
                <w:sz w:val="24"/>
                <w:szCs w:val="24"/>
                <w:lang w:val="ru-RU" w:eastAsia="en-US"/>
              </w:rPr>
              <w:t>в</w:t>
            </w:r>
            <w:r w:rsidRPr="00B64643">
              <w:rPr>
                <w:spacing w:val="4"/>
                <w:w w:val="90"/>
                <w:sz w:val="24"/>
                <w:szCs w:val="24"/>
                <w:lang w:val="ru-RU" w:eastAsia="en-US"/>
              </w:rPr>
              <w:t xml:space="preserve"> </w:t>
            </w:r>
            <w:r w:rsidRPr="00B64643">
              <w:rPr>
                <w:w w:val="90"/>
                <w:sz w:val="24"/>
                <w:szCs w:val="24"/>
                <w:lang w:val="ru-RU" w:eastAsia="en-US"/>
              </w:rPr>
              <w:t>том</w:t>
            </w:r>
            <w:r w:rsidRPr="00B64643">
              <w:rPr>
                <w:spacing w:val="6"/>
                <w:w w:val="90"/>
                <w:sz w:val="24"/>
                <w:szCs w:val="24"/>
                <w:lang w:val="ru-RU" w:eastAsia="en-US"/>
              </w:rPr>
              <w:t xml:space="preserve"> </w:t>
            </w:r>
            <w:r w:rsidRPr="00B64643">
              <w:rPr>
                <w:w w:val="90"/>
                <w:sz w:val="24"/>
                <w:szCs w:val="24"/>
                <w:lang w:val="ru-RU" w:eastAsia="en-US"/>
              </w:rPr>
              <w:t>числе</w:t>
            </w:r>
            <w:r w:rsidRPr="00B64643">
              <w:rPr>
                <w:spacing w:val="6"/>
                <w:w w:val="90"/>
                <w:sz w:val="24"/>
                <w:szCs w:val="24"/>
                <w:lang w:val="ru-RU" w:eastAsia="en-US"/>
              </w:rPr>
              <w:t xml:space="preserve"> </w:t>
            </w:r>
            <w:r w:rsidRPr="00B64643">
              <w:rPr>
                <w:w w:val="90"/>
                <w:sz w:val="24"/>
                <w:szCs w:val="24"/>
                <w:lang w:val="ru-RU" w:eastAsia="en-US"/>
              </w:rPr>
              <w:t>по</w:t>
            </w:r>
            <w:r w:rsidRPr="00B64643">
              <w:rPr>
                <w:spacing w:val="6"/>
                <w:w w:val="90"/>
                <w:sz w:val="24"/>
                <w:szCs w:val="24"/>
                <w:lang w:val="ru-RU" w:eastAsia="en-US"/>
              </w:rPr>
              <w:t xml:space="preserve"> </w:t>
            </w:r>
            <w:r w:rsidRPr="00B64643">
              <w:rPr>
                <w:w w:val="90"/>
                <w:sz w:val="24"/>
                <w:szCs w:val="24"/>
                <w:lang w:val="ru-RU" w:eastAsia="en-US"/>
              </w:rPr>
              <w:t>годам</w:t>
            </w:r>
          </w:p>
        </w:tc>
      </w:tr>
      <w:tr w:rsidR="007639B9" w:rsidRPr="00B64643" w:rsidTr="007639B9">
        <w:trPr>
          <w:trHeight w:val="290"/>
        </w:trPr>
        <w:tc>
          <w:tcPr>
            <w:tcW w:w="528" w:type="dxa"/>
            <w:vMerge/>
            <w:tcBorders>
              <w:top w:val="nil"/>
            </w:tcBorders>
          </w:tcPr>
          <w:p w:rsidR="007639B9" w:rsidRPr="00B64643" w:rsidRDefault="007639B9" w:rsidP="007639B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7639B9" w:rsidRPr="00B64643" w:rsidRDefault="007639B9" w:rsidP="007639B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639B9" w:rsidRPr="00B64643" w:rsidRDefault="007639B9" w:rsidP="007639B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639B9" w:rsidRPr="00B64643" w:rsidRDefault="007639B9" w:rsidP="007639B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9" w:type="dxa"/>
          </w:tcPr>
          <w:p w:rsidR="007639B9" w:rsidRPr="00B64643" w:rsidRDefault="007639B9" w:rsidP="007639B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75" w:type="dxa"/>
          </w:tcPr>
          <w:p w:rsidR="007639B9" w:rsidRPr="007639B9" w:rsidRDefault="007639B9" w:rsidP="007639B9">
            <w:pPr>
              <w:spacing w:line="258" w:lineRule="exact"/>
              <w:ind w:left="140" w:right="101"/>
              <w:jc w:val="center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75" w:type="dxa"/>
          </w:tcPr>
          <w:p w:rsidR="007639B9" w:rsidRPr="007639B9" w:rsidRDefault="007639B9" w:rsidP="007639B9">
            <w:pPr>
              <w:spacing w:line="258" w:lineRule="exact"/>
              <w:ind w:left="140" w:right="100"/>
              <w:jc w:val="center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196" w:type="dxa"/>
          </w:tcPr>
          <w:p w:rsidR="007639B9" w:rsidRPr="007639B9" w:rsidRDefault="007639B9" w:rsidP="007639B9">
            <w:pPr>
              <w:spacing w:line="258" w:lineRule="exact"/>
              <w:ind w:left="282" w:right="255"/>
              <w:jc w:val="center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</w:tr>
      <w:tr w:rsidR="007639B9" w:rsidRPr="00B64643" w:rsidTr="007639B9">
        <w:trPr>
          <w:trHeight w:val="290"/>
        </w:trPr>
        <w:tc>
          <w:tcPr>
            <w:tcW w:w="528" w:type="dxa"/>
          </w:tcPr>
          <w:p w:rsidR="007639B9" w:rsidRPr="007639B9" w:rsidRDefault="007639B9" w:rsidP="007639B9">
            <w:pPr>
              <w:spacing w:line="258" w:lineRule="exact"/>
              <w:ind w:left="194"/>
              <w:rPr>
                <w:sz w:val="24"/>
                <w:szCs w:val="24"/>
                <w:lang w:val="ru-RU" w:eastAsia="en-US"/>
              </w:rPr>
            </w:pPr>
            <w:r>
              <w:rPr>
                <w:w w:val="89"/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2599" w:type="dxa"/>
          </w:tcPr>
          <w:p w:rsidR="007639B9" w:rsidRPr="007639B9" w:rsidRDefault="007639B9" w:rsidP="007639B9">
            <w:pPr>
              <w:spacing w:line="258" w:lineRule="exact"/>
              <w:ind w:left="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w w:val="86"/>
                <w:sz w:val="24"/>
                <w:szCs w:val="24"/>
                <w:lang w:val="ru-RU" w:eastAsia="en-US"/>
              </w:rPr>
              <w:t>Б</w:t>
            </w:r>
          </w:p>
        </w:tc>
        <w:tc>
          <w:tcPr>
            <w:tcW w:w="1843" w:type="dxa"/>
          </w:tcPr>
          <w:p w:rsidR="007639B9" w:rsidRPr="007639B9" w:rsidRDefault="007639B9" w:rsidP="007639B9">
            <w:pPr>
              <w:spacing w:line="258" w:lineRule="exact"/>
              <w:ind w:left="2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w w:val="9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30" w:type="dxa"/>
          </w:tcPr>
          <w:p w:rsidR="007639B9" w:rsidRPr="007639B9" w:rsidRDefault="007639B9" w:rsidP="007639B9">
            <w:pPr>
              <w:spacing w:line="258" w:lineRule="exact"/>
              <w:ind w:left="3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w w:val="91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79" w:type="dxa"/>
          </w:tcPr>
          <w:p w:rsidR="007639B9" w:rsidRPr="007639B9" w:rsidRDefault="007639B9" w:rsidP="007639B9">
            <w:pPr>
              <w:spacing w:line="258" w:lineRule="exact"/>
              <w:ind w:left="4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w w:val="91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75" w:type="dxa"/>
          </w:tcPr>
          <w:p w:rsidR="007639B9" w:rsidRPr="007639B9" w:rsidRDefault="007639B9" w:rsidP="007639B9">
            <w:pPr>
              <w:spacing w:line="258" w:lineRule="exact"/>
              <w:ind w:left="4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w w:val="93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75" w:type="dxa"/>
          </w:tcPr>
          <w:p w:rsidR="007639B9" w:rsidRPr="007639B9" w:rsidRDefault="007639B9" w:rsidP="007639B9">
            <w:pPr>
              <w:spacing w:line="258" w:lineRule="exact"/>
              <w:ind w:left="4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w w:val="94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196" w:type="dxa"/>
          </w:tcPr>
          <w:p w:rsidR="007639B9" w:rsidRPr="007639B9" w:rsidRDefault="007639B9" w:rsidP="007639B9">
            <w:pPr>
              <w:spacing w:line="258" w:lineRule="exact"/>
              <w:ind w:left="26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w w:val="91"/>
                <w:sz w:val="24"/>
                <w:szCs w:val="24"/>
                <w:lang w:val="ru-RU" w:eastAsia="en-US"/>
              </w:rPr>
              <w:t>6</w:t>
            </w:r>
          </w:p>
        </w:tc>
      </w:tr>
      <w:tr w:rsidR="007639B9" w:rsidRPr="00B64643" w:rsidTr="007639B9">
        <w:trPr>
          <w:trHeight w:val="290"/>
        </w:trPr>
        <w:tc>
          <w:tcPr>
            <w:tcW w:w="528" w:type="dxa"/>
          </w:tcPr>
          <w:p w:rsidR="007639B9" w:rsidRPr="00B64643" w:rsidRDefault="007639B9" w:rsidP="007639B9">
            <w:pPr>
              <w:spacing w:line="258" w:lineRule="exact"/>
              <w:ind w:left="231"/>
              <w:rPr>
                <w:sz w:val="24"/>
                <w:szCs w:val="24"/>
                <w:lang w:eastAsia="en-US"/>
              </w:rPr>
            </w:pPr>
            <w:r w:rsidRPr="00B64643">
              <w:rPr>
                <w:w w:val="7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9" w:type="dxa"/>
          </w:tcPr>
          <w:p w:rsidR="007639B9" w:rsidRDefault="007639B9" w:rsidP="007639B9">
            <w:pPr>
              <w:spacing w:line="258" w:lineRule="exact"/>
              <w:rPr>
                <w:w w:val="85"/>
                <w:sz w:val="24"/>
                <w:lang w:val="ru-RU" w:eastAsia="en-US"/>
              </w:rPr>
            </w:pPr>
            <w:r>
              <w:rPr>
                <w:w w:val="85"/>
                <w:sz w:val="24"/>
                <w:lang w:val="ru-RU" w:eastAsia="en-US"/>
              </w:rPr>
              <w:t xml:space="preserve"> </w:t>
            </w:r>
            <w:r w:rsidRPr="007639B9">
              <w:rPr>
                <w:w w:val="85"/>
                <w:sz w:val="24"/>
                <w:lang w:val="ru-RU" w:eastAsia="en-US"/>
              </w:rPr>
              <w:t>Проведение кадастровых работ на землях сельскохозяйственного назначения в счет невостребованных земельных долей</w:t>
            </w:r>
            <w:r>
              <w:rPr>
                <w:w w:val="85"/>
                <w:sz w:val="24"/>
                <w:lang w:val="ru-RU" w:eastAsia="en-US"/>
              </w:rPr>
              <w:t>;</w:t>
            </w:r>
          </w:p>
          <w:p w:rsidR="007639B9" w:rsidRPr="007639B9" w:rsidRDefault="007639B9" w:rsidP="007639B9">
            <w:pPr>
              <w:spacing w:line="258" w:lineRule="exact"/>
              <w:rPr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7639B9" w:rsidRPr="00B64643" w:rsidRDefault="007639B9" w:rsidP="007639B9">
            <w:pPr>
              <w:spacing w:line="258" w:lineRule="exact"/>
              <w:ind w:left="77" w:right="65"/>
              <w:jc w:val="center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sz w:val="24"/>
                <w:szCs w:val="24"/>
                <w:lang w:val="ru-RU" w:eastAsia="en-US"/>
              </w:rPr>
              <w:t>Администрация поселения</w:t>
            </w:r>
            <w:r w:rsidR="00D96898">
              <w:rPr>
                <w:sz w:val="24"/>
                <w:szCs w:val="24"/>
                <w:lang w:val="ru-RU" w:eastAsia="en-US"/>
              </w:rPr>
              <w:t>,</w:t>
            </w:r>
            <w:r w:rsidRPr="00B64643">
              <w:rPr>
                <w:sz w:val="24"/>
                <w:szCs w:val="24"/>
                <w:lang w:val="ru-RU" w:eastAsia="en-US"/>
              </w:rPr>
              <w:t xml:space="preserve"> кадастровые инженеры</w:t>
            </w:r>
            <w:r w:rsidR="00D96898">
              <w:rPr>
                <w:sz w:val="24"/>
                <w:szCs w:val="24"/>
                <w:lang w:val="ru-RU" w:eastAsia="en-US"/>
              </w:rPr>
              <w:t xml:space="preserve">, </w:t>
            </w:r>
            <w:r w:rsidR="004B38F4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430" w:type="dxa"/>
          </w:tcPr>
          <w:p w:rsidR="007639B9" w:rsidRPr="00B64643" w:rsidRDefault="007639B9" w:rsidP="007639B9">
            <w:pPr>
              <w:spacing w:line="258" w:lineRule="exact"/>
              <w:ind w:left="120" w:right="87"/>
              <w:jc w:val="center"/>
              <w:rPr>
                <w:w w:val="95"/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w w:val="95"/>
                <w:sz w:val="24"/>
                <w:szCs w:val="24"/>
                <w:lang w:eastAsia="en-US"/>
              </w:rPr>
              <w:t>бюджет</w:t>
            </w:r>
            <w:proofErr w:type="spellEnd"/>
            <w:r w:rsidRPr="00B64643">
              <w:rPr>
                <w:spacing w:val="-13"/>
                <w:w w:val="95"/>
                <w:sz w:val="24"/>
                <w:szCs w:val="24"/>
                <w:lang w:eastAsia="en-US"/>
              </w:rPr>
              <w:t xml:space="preserve"> </w:t>
            </w:r>
            <w:r w:rsidRPr="00B64643">
              <w:rPr>
                <w:w w:val="95"/>
                <w:sz w:val="24"/>
                <w:szCs w:val="24"/>
                <w:lang w:eastAsia="en-US"/>
              </w:rPr>
              <w:t>CП</w:t>
            </w:r>
          </w:p>
          <w:p w:rsidR="007639B9" w:rsidRPr="00D96898" w:rsidRDefault="007639B9" w:rsidP="007639B9">
            <w:pPr>
              <w:spacing w:line="258" w:lineRule="exact"/>
              <w:ind w:left="120" w:right="87"/>
              <w:jc w:val="center"/>
              <w:rPr>
                <w:sz w:val="24"/>
                <w:szCs w:val="24"/>
                <w:lang w:val="ru-RU" w:eastAsia="en-US"/>
              </w:rPr>
            </w:pPr>
            <w:r w:rsidRPr="00B64643">
              <w:rPr>
                <w:w w:val="95"/>
                <w:sz w:val="24"/>
                <w:szCs w:val="24"/>
                <w:lang w:eastAsia="en-US"/>
              </w:rPr>
              <w:t>«</w:t>
            </w:r>
            <w:r w:rsidR="004B38F4">
              <w:rPr>
                <w:w w:val="95"/>
                <w:sz w:val="24"/>
                <w:szCs w:val="24"/>
                <w:lang w:val="ru-RU" w:eastAsia="en-US"/>
              </w:rPr>
              <w:t>Приозёрное</w:t>
            </w:r>
            <w:r w:rsidRPr="00B64643">
              <w:rPr>
                <w:w w:val="95"/>
                <w:sz w:val="24"/>
                <w:szCs w:val="24"/>
                <w:lang w:eastAsia="en-US"/>
              </w:rPr>
              <w:t>»</w:t>
            </w:r>
            <w:r w:rsidR="00D96898">
              <w:rPr>
                <w:w w:val="95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879" w:type="dxa"/>
          </w:tcPr>
          <w:p w:rsidR="007639B9" w:rsidRPr="00B64643" w:rsidRDefault="004B38F4" w:rsidP="007639B9">
            <w:pPr>
              <w:spacing w:line="258" w:lineRule="exact"/>
              <w:ind w:left="1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  <w:r w:rsidR="00D96898">
              <w:rPr>
                <w:sz w:val="24"/>
                <w:szCs w:val="24"/>
                <w:lang w:val="ru-RU" w:eastAsia="en-US"/>
              </w:rPr>
              <w:t>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5" w:type="dxa"/>
          </w:tcPr>
          <w:p w:rsidR="007639B9" w:rsidRPr="00B64643" w:rsidRDefault="004B38F4" w:rsidP="007639B9">
            <w:pPr>
              <w:spacing w:line="258" w:lineRule="exact"/>
              <w:ind w:left="140" w:right="1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  <w:r w:rsidR="00D96898">
              <w:rPr>
                <w:sz w:val="24"/>
                <w:szCs w:val="24"/>
                <w:lang w:val="ru-RU" w:eastAsia="en-US"/>
              </w:rPr>
              <w:t>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5" w:type="dxa"/>
          </w:tcPr>
          <w:p w:rsidR="007639B9" w:rsidRPr="00B64643" w:rsidRDefault="004B38F4" w:rsidP="007639B9">
            <w:pPr>
              <w:spacing w:line="258" w:lineRule="exact"/>
              <w:ind w:left="140" w:righ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D96898">
              <w:rPr>
                <w:sz w:val="24"/>
                <w:szCs w:val="24"/>
                <w:lang w:val="ru-RU" w:eastAsia="en-US"/>
              </w:rPr>
              <w:t>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96" w:type="dxa"/>
          </w:tcPr>
          <w:p w:rsidR="007639B9" w:rsidRPr="00B64643" w:rsidRDefault="00FC157E" w:rsidP="007639B9">
            <w:pPr>
              <w:spacing w:line="258" w:lineRule="exact"/>
              <w:ind w:left="281" w:right="2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7639B9" w:rsidRPr="00B64643" w:rsidTr="007639B9">
        <w:trPr>
          <w:trHeight w:val="290"/>
        </w:trPr>
        <w:tc>
          <w:tcPr>
            <w:tcW w:w="528" w:type="dxa"/>
          </w:tcPr>
          <w:p w:rsidR="007639B9" w:rsidRPr="00B64643" w:rsidRDefault="007639B9" w:rsidP="007639B9">
            <w:pPr>
              <w:spacing w:line="258" w:lineRule="exact"/>
              <w:ind w:left="231"/>
              <w:rPr>
                <w:w w:val="74"/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</w:tcPr>
          <w:p w:rsidR="007639B9" w:rsidRPr="00B64643" w:rsidRDefault="007639B9" w:rsidP="007639B9">
            <w:pPr>
              <w:spacing w:line="258" w:lineRule="exact"/>
              <w:ind w:left="150"/>
              <w:rPr>
                <w:w w:val="85"/>
                <w:sz w:val="24"/>
                <w:szCs w:val="24"/>
                <w:lang w:eastAsia="en-US"/>
              </w:rPr>
            </w:pPr>
            <w:proofErr w:type="spellStart"/>
            <w:r w:rsidRPr="00B64643">
              <w:rPr>
                <w:w w:val="85"/>
                <w:sz w:val="24"/>
                <w:szCs w:val="24"/>
                <w:lang w:eastAsia="en-US"/>
              </w:rPr>
              <w:t>Итого</w:t>
            </w:r>
            <w:proofErr w:type="spellEnd"/>
            <w:r w:rsidRPr="00B64643">
              <w:rPr>
                <w:w w:val="8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43">
              <w:rPr>
                <w:w w:val="85"/>
                <w:sz w:val="24"/>
                <w:szCs w:val="24"/>
                <w:lang w:eastAsia="en-US"/>
              </w:rPr>
              <w:t>по</w:t>
            </w:r>
            <w:proofErr w:type="spellEnd"/>
            <w:r w:rsidRPr="00B64643">
              <w:rPr>
                <w:w w:val="8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43">
              <w:rPr>
                <w:w w:val="85"/>
                <w:sz w:val="24"/>
                <w:szCs w:val="24"/>
                <w:lang w:eastAsia="en-US"/>
              </w:rPr>
              <w:t>программе</w:t>
            </w:r>
            <w:proofErr w:type="spellEnd"/>
          </w:p>
        </w:tc>
        <w:tc>
          <w:tcPr>
            <w:tcW w:w="1843" w:type="dxa"/>
          </w:tcPr>
          <w:p w:rsidR="007639B9" w:rsidRPr="00B64643" w:rsidRDefault="007639B9" w:rsidP="007639B9">
            <w:pPr>
              <w:spacing w:line="258" w:lineRule="exact"/>
              <w:ind w:left="77" w:right="6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7639B9" w:rsidRPr="00B64643" w:rsidRDefault="007639B9" w:rsidP="007639B9">
            <w:pPr>
              <w:spacing w:line="258" w:lineRule="exact"/>
              <w:ind w:left="120" w:right="87"/>
              <w:jc w:val="center"/>
              <w:rPr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7639B9" w:rsidRPr="00B64643" w:rsidRDefault="00D96898" w:rsidP="007639B9">
            <w:pPr>
              <w:spacing w:line="258" w:lineRule="exact"/>
              <w:ind w:left="1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4B38F4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5" w:type="dxa"/>
          </w:tcPr>
          <w:p w:rsidR="007639B9" w:rsidRPr="00B64643" w:rsidRDefault="004B38F4" w:rsidP="007639B9">
            <w:pPr>
              <w:spacing w:line="258" w:lineRule="exact"/>
              <w:ind w:left="140" w:right="1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  <w:r w:rsidR="00D96898">
              <w:rPr>
                <w:sz w:val="24"/>
                <w:szCs w:val="24"/>
                <w:lang w:val="ru-RU" w:eastAsia="en-US"/>
              </w:rPr>
              <w:t>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5" w:type="dxa"/>
          </w:tcPr>
          <w:p w:rsidR="007639B9" w:rsidRPr="00FC157E" w:rsidRDefault="00FC157E" w:rsidP="007639B9">
            <w:pPr>
              <w:spacing w:line="258" w:lineRule="exact"/>
              <w:ind w:left="140" w:right="96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30,0</w:t>
            </w:r>
          </w:p>
        </w:tc>
        <w:tc>
          <w:tcPr>
            <w:tcW w:w="1196" w:type="dxa"/>
          </w:tcPr>
          <w:p w:rsidR="007639B9" w:rsidRPr="00B64643" w:rsidRDefault="00FC157E" w:rsidP="007639B9">
            <w:pPr>
              <w:spacing w:line="258" w:lineRule="exact"/>
              <w:ind w:left="281" w:right="2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D96898">
              <w:rPr>
                <w:sz w:val="24"/>
                <w:szCs w:val="24"/>
                <w:lang w:val="ru-RU" w:eastAsia="en-US"/>
              </w:rPr>
              <w:t>0</w:t>
            </w:r>
            <w:r w:rsidR="007639B9" w:rsidRPr="00B64643"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204FE0" w:rsidRPr="00FC157E" w:rsidRDefault="007639B9" w:rsidP="00FC157E">
      <w:pPr>
        <w:pStyle w:val="ae"/>
        <w:widowControl w:val="0"/>
        <w:numPr>
          <w:ilvl w:val="0"/>
          <w:numId w:val="2"/>
        </w:numPr>
        <w:tabs>
          <w:tab w:val="left" w:pos="4612"/>
        </w:tabs>
        <w:autoSpaceDE w:val="0"/>
        <w:autoSpaceDN w:val="0"/>
        <w:spacing w:before="8"/>
        <w:jc w:val="center"/>
        <w:rPr>
          <w:b/>
          <w:bCs/>
          <w:w w:val="90"/>
          <w:sz w:val="24"/>
          <w:lang w:eastAsia="en-US"/>
        </w:rPr>
      </w:pPr>
      <w:r w:rsidRPr="007639B9">
        <w:rPr>
          <w:b/>
          <w:bCs/>
          <w:w w:val="90"/>
          <w:sz w:val="24"/>
          <w:lang w:eastAsia="en-US"/>
        </w:rPr>
        <w:t>Перечень</w:t>
      </w:r>
      <w:r w:rsidRPr="007639B9">
        <w:rPr>
          <w:b/>
          <w:bCs/>
          <w:spacing w:val="39"/>
          <w:w w:val="90"/>
          <w:sz w:val="24"/>
          <w:lang w:eastAsia="en-US"/>
        </w:rPr>
        <w:t xml:space="preserve"> </w:t>
      </w:r>
      <w:r w:rsidRPr="007639B9">
        <w:rPr>
          <w:b/>
          <w:bCs/>
          <w:w w:val="90"/>
          <w:sz w:val="24"/>
          <w:lang w:eastAsia="en-US"/>
        </w:rPr>
        <w:t>мероприятий</w:t>
      </w:r>
      <w:r w:rsidRPr="007639B9">
        <w:rPr>
          <w:b/>
          <w:bCs/>
          <w:spacing w:val="46"/>
          <w:w w:val="90"/>
          <w:sz w:val="24"/>
          <w:lang w:eastAsia="en-US"/>
        </w:rPr>
        <w:t xml:space="preserve"> </w:t>
      </w:r>
      <w:r w:rsidRPr="007639B9">
        <w:rPr>
          <w:b/>
          <w:bCs/>
          <w:w w:val="90"/>
          <w:sz w:val="24"/>
          <w:lang w:eastAsia="en-US"/>
        </w:rPr>
        <w:t>программы</w:t>
      </w:r>
      <w:r w:rsidR="00FC157E" w:rsidRPr="00FC157E">
        <w:rPr>
          <w:b/>
          <w:w w:val="95"/>
          <w:sz w:val="24"/>
          <w:lang w:eastAsia="en-US"/>
        </w:rPr>
        <w:t>______</w:t>
      </w:r>
    </w:p>
    <w:p w:rsidR="00FC157E" w:rsidRPr="007639B9" w:rsidRDefault="00FC157E" w:rsidP="007639B9">
      <w:pPr>
        <w:widowControl w:val="0"/>
        <w:tabs>
          <w:tab w:val="left" w:pos="2571"/>
        </w:tabs>
        <w:autoSpaceDE w:val="0"/>
        <w:autoSpaceDN w:val="0"/>
        <w:spacing w:line="328" w:lineRule="exact"/>
        <w:jc w:val="both"/>
        <w:rPr>
          <w:bCs/>
          <w:w w:val="95"/>
          <w:sz w:val="24"/>
          <w:lang w:eastAsia="en-US"/>
        </w:rPr>
      </w:pPr>
    </w:p>
    <w:p w:rsidR="00B64643" w:rsidRPr="00B64643" w:rsidRDefault="00204FE0" w:rsidP="00FC157E">
      <w:pPr>
        <w:widowControl w:val="0"/>
        <w:tabs>
          <w:tab w:val="left" w:pos="2571"/>
        </w:tabs>
        <w:autoSpaceDE w:val="0"/>
        <w:autoSpaceDN w:val="0"/>
        <w:spacing w:line="328" w:lineRule="exact"/>
        <w:ind w:left="2210"/>
        <w:rPr>
          <w:sz w:val="24"/>
        </w:rPr>
      </w:pPr>
      <w:r>
        <w:rPr>
          <w:b/>
          <w:w w:val="95"/>
          <w:sz w:val="24"/>
          <w:lang w:eastAsia="en-US"/>
        </w:rPr>
        <w:br w:type="textWrapping" w:clear="all"/>
      </w:r>
      <w:r w:rsidR="00B64643" w:rsidRPr="00B64643">
        <w:rPr>
          <w:noProof/>
          <w:szCs w:val="28"/>
        </w:rPr>
        <w:pict>
          <v:shape id="_x0000_s1027" style="position:absolute;left:0;text-align:left;margin-left:223.3pt;margin-top:207.9pt;width:133pt;height:.1pt;z-index:-251654144;mso-wrap-distance-left:0;mso-wrap-distance-right:0;mso-position-horizontal-relative:page;mso-position-vertical-relative:text" coordorigin="4867,364" coordsize="2660,0" path="m4867,364r2659,e" filled="f" strokecolor="#485b60" strokeweight=".72pt">
            <v:path arrowok="t"/>
            <w10:wrap type="topAndBottom" anchorx="page"/>
          </v:shape>
        </w:pict>
      </w:r>
    </w:p>
    <w:p w:rsidR="00422C7B" w:rsidRPr="005C2F68" w:rsidRDefault="00422C7B" w:rsidP="00422C7B">
      <w:pPr>
        <w:tabs>
          <w:tab w:val="left" w:pos="2985"/>
        </w:tabs>
        <w:rPr>
          <w:sz w:val="24"/>
        </w:rPr>
      </w:pPr>
    </w:p>
    <w:sectPr w:rsidR="00422C7B" w:rsidRPr="005C2F68" w:rsidSect="007B1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07" w:bottom="340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4643" w:rsidRDefault="00B64643" w:rsidP="00C330A9">
      <w:r>
        <w:separator/>
      </w:r>
    </w:p>
  </w:endnote>
  <w:endnote w:type="continuationSeparator" w:id="0">
    <w:p w:rsidR="00B64643" w:rsidRDefault="00B64643" w:rsidP="00C3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643" w:rsidRDefault="00B646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643" w:rsidRDefault="00B6464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643" w:rsidRDefault="00B646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4643" w:rsidRDefault="00B64643" w:rsidP="00C330A9">
      <w:r>
        <w:separator/>
      </w:r>
    </w:p>
  </w:footnote>
  <w:footnote w:type="continuationSeparator" w:id="0">
    <w:p w:rsidR="00B64643" w:rsidRDefault="00B64643" w:rsidP="00C3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643" w:rsidRDefault="00B646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643" w:rsidRDefault="00B646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643" w:rsidRDefault="00B646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548C"/>
    <w:multiLevelType w:val="hybridMultilevel"/>
    <w:tmpl w:val="F8BCD5F4"/>
    <w:lvl w:ilvl="0" w:tplc="45B0D1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4A2E5F"/>
    <w:multiLevelType w:val="hybridMultilevel"/>
    <w:tmpl w:val="4136FF58"/>
    <w:lvl w:ilvl="0" w:tplc="7FB83DBC">
      <w:start w:val="1"/>
      <w:numFmt w:val="decimal"/>
      <w:lvlText w:val="%1."/>
      <w:lvlJc w:val="left"/>
      <w:pPr>
        <w:ind w:left="1342" w:hanging="451"/>
      </w:pPr>
      <w:rPr>
        <w:rFonts w:cs="Times New Roman" w:hint="default"/>
        <w:w w:val="95"/>
      </w:rPr>
    </w:lvl>
    <w:lvl w:ilvl="1" w:tplc="AE765E68">
      <w:start w:val="8"/>
      <w:numFmt w:val="decimal"/>
      <w:lvlText w:val="%2."/>
      <w:lvlJc w:val="left"/>
      <w:pPr>
        <w:ind w:left="4573" w:hanging="360"/>
      </w:pPr>
      <w:rPr>
        <w:rFonts w:cs="Times New Roman" w:hint="default"/>
        <w:b/>
        <w:bCs/>
        <w:w w:val="93"/>
      </w:rPr>
    </w:lvl>
    <w:lvl w:ilvl="2" w:tplc="3B0EDECE">
      <w:numFmt w:val="bullet"/>
      <w:lvlText w:val="•"/>
      <w:lvlJc w:val="left"/>
      <w:pPr>
        <w:ind w:left="4820" w:hanging="360"/>
      </w:pPr>
      <w:rPr>
        <w:rFonts w:hint="default"/>
      </w:rPr>
    </w:lvl>
    <w:lvl w:ilvl="3" w:tplc="0DF01D28">
      <w:numFmt w:val="bullet"/>
      <w:lvlText w:val="•"/>
      <w:lvlJc w:val="left"/>
      <w:pPr>
        <w:ind w:left="5705" w:hanging="360"/>
      </w:pPr>
      <w:rPr>
        <w:rFonts w:hint="default"/>
      </w:rPr>
    </w:lvl>
    <w:lvl w:ilvl="4" w:tplc="0CA4591C">
      <w:numFmt w:val="bullet"/>
      <w:lvlText w:val="•"/>
      <w:lvlJc w:val="left"/>
      <w:pPr>
        <w:ind w:left="6591" w:hanging="360"/>
      </w:pPr>
      <w:rPr>
        <w:rFonts w:hint="default"/>
      </w:rPr>
    </w:lvl>
    <w:lvl w:ilvl="5" w:tplc="EA8CAF04">
      <w:numFmt w:val="bullet"/>
      <w:lvlText w:val="•"/>
      <w:lvlJc w:val="left"/>
      <w:pPr>
        <w:ind w:left="7476" w:hanging="360"/>
      </w:pPr>
      <w:rPr>
        <w:rFonts w:hint="default"/>
      </w:rPr>
    </w:lvl>
    <w:lvl w:ilvl="6" w:tplc="D9CA91C8">
      <w:numFmt w:val="bullet"/>
      <w:lvlText w:val="•"/>
      <w:lvlJc w:val="left"/>
      <w:pPr>
        <w:ind w:left="8362" w:hanging="360"/>
      </w:pPr>
      <w:rPr>
        <w:rFonts w:hint="default"/>
      </w:rPr>
    </w:lvl>
    <w:lvl w:ilvl="7" w:tplc="4F1696EA">
      <w:numFmt w:val="bullet"/>
      <w:lvlText w:val="•"/>
      <w:lvlJc w:val="left"/>
      <w:pPr>
        <w:ind w:left="9247" w:hanging="360"/>
      </w:pPr>
      <w:rPr>
        <w:rFonts w:hint="default"/>
      </w:rPr>
    </w:lvl>
    <w:lvl w:ilvl="8" w:tplc="267E27D6">
      <w:numFmt w:val="bullet"/>
      <w:lvlText w:val="•"/>
      <w:lvlJc w:val="left"/>
      <w:pPr>
        <w:ind w:left="10133" w:hanging="360"/>
      </w:pPr>
      <w:rPr>
        <w:rFonts w:hint="default"/>
      </w:rPr>
    </w:lvl>
  </w:abstractNum>
  <w:abstractNum w:abstractNumId="2" w15:restartNumberingAfterBreak="0">
    <w:nsid w:val="46BF4780"/>
    <w:multiLevelType w:val="hybridMultilevel"/>
    <w:tmpl w:val="904C4D90"/>
    <w:lvl w:ilvl="0" w:tplc="0BDEBFB2">
      <w:numFmt w:val="bullet"/>
      <w:lvlText w:val="-"/>
      <w:lvlJc w:val="left"/>
      <w:pPr>
        <w:ind w:left="1342" w:hanging="193"/>
      </w:pPr>
      <w:rPr>
        <w:rFonts w:ascii="Times New Roman" w:eastAsia="Times New Roman" w:hAnsi="Times New Roman" w:hint="default"/>
        <w:color w:val="545454"/>
        <w:w w:val="103"/>
        <w:sz w:val="29"/>
      </w:rPr>
    </w:lvl>
    <w:lvl w:ilvl="1" w:tplc="9EA834B2">
      <w:numFmt w:val="bullet"/>
      <w:lvlText w:val="•"/>
      <w:lvlJc w:val="left"/>
      <w:pPr>
        <w:ind w:left="2396" w:hanging="193"/>
      </w:pPr>
      <w:rPr>
        <w:rFonts w:hint="default"/>
      </w:rPr>
    </w:lvl>
    <w:lvl w:ilvl="2" w:tplc="F25EA996">
      <w:numFmt w:val="bullet"/>
      <w:lvlText w:val="•"/>
      <w:lvlJc w:val="left"/>
      <w:pPr>
        <w:ind w:left="3452" w:hanging="193"/>
      </w:pPr>
      <w:rPr>
        <w:rFonts w:hint="default"/>
      </w:rPr>
    </w:lvl>
    <w:lvl w:ilvl="3" w:tplc="4E3E044A">
      <w:numFmt w:val="bullet"/>
      <w:lvlText w:val="•"/>
      <w:lvlJc w:val="left"/>
      <w:pPr>
        <w:ind w:left="4509" w:hanging="193"/>
      </w:pPr>
      <w:rPr>
        <w:rFonts w:hint="default"/>
      </w:rPr>
    </w:lvl>
    <w:lvl w:ilvl="4" w:tplc="DF2C26B6">
      <w:numFmt w:val="bullet"/>
      <w:lvlText w:val="•"/>
      <w:lvlJc w:val="left"/>
      <w:pPr>
        <w:ind w:left="5565" w:hanging="193"/>
      </w:pPr>
      <w:rPr>
        <w:rFonts w:hint="default"/>
      </w:rPr>
    </w:lvl>
    <w:lvl w:ilvl="5" w:tplc="58DA19C0">
      <w:numFmt w:val="bullet"/>
      <w:lvlText w:val="•"/>
      <w:lvlJc w:val="left"/>
      <w:pPr>
        <w:ind w:left="6622" w:hanging="193"/>
      </w:pPr>
      <w:rPr>
        <w:rFonts w:hint="default"/>
      </w:rPr>
    </w:lvl>
    <w:lvl w:ilvl="6" w:tplc="2D84ADDE">
      <w:numFmt w:val="bullet"/>
      <w:lvlText w:val="•"/>
      <w:lvlJc w:val="left"/>
      <w:pPr>
        <w:ind w:left="7678" w:hanging="193"/>
      </w:pPr>
      <w:rPr>
        <w:rFonts w:hint="default"/>
      </w:rPr>
    </w:lvl>
    <w:lvl w:ilvl="7" w:tplc="8BFCE8DC">
      <w:numFmt w:val="bullet"/>
      <w:lvlText w:val="•"/>
      <w:lvlJc w:val="left"/>
      <w:pPr>
        <w:ind w:left="8734" w:hanging="193"/>
      </w:pPr>
      <w:rPr>
        <w:rFonts w:hint="default"/>
      </w:rPr>
    </w:lvl>
    <w:lvl w:ilvl="8" w:tplc="05D03528">
      <w:numFmt w:val="bullet"/>
      <w:lvlText w:val="•"/>
      <w:lvlJc w:val="left"/>
      <w:pPr>
        <w:ind w:left="9791" w:hanging="193"/>
      </w:pPr>
      <w:rPr>
        <w:rFonts w:hint="default"/>
      </w:rPr>
    </w:lvl>
  </w:abstractNum>
  <w:abstractNum w:abstractNumId="3" w15:restartNumberingAfterBreak="0">
    <w:nsid w:val="5F2C5FB5"/>
    <w:multiLevelType w:val="hybridMultilevel"/>
    <w:tmpl w:val="B7A4B5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AAF"/>
    <w:multiLevelType w:val="hybridMultilevel"/>
    <w:tmpl w:val="DCBEEB72"/>
    <w:lvl w:ilvl="0" w:tplc="1424EAFA">
      <w:start w:val="1"/>
      <w:numFmt w:val="decimal"/>
      <w:lvlText w:val="%1."/>
      <w:lvlJc w:val="left"/>
      <w:pPr>
        <w:ind w:left="323" w:hanging="206"/>
      </w:pPr>
      <w:rPr>
        <w:rFonts w:cs="Times New Roman" w:hint="default"/>
        <w:w w:val="94"/>
      </w:rPr>
    </w:lvl>
    <w:lvl w:ilvl="1" w:tplc="3FFE5722">
      <w:numFmt w:val="bullet"/>
      <w:lvlText w:val="•"/>
      <w:lvlJc w:val="left"/>
      <w:pPr>
        <w:ind w:left="844" w:hanging="206"/>
      </w:pPr>
      <w:rPr>
        <w:rFonts w:hint="default"/>
      </w:rPr>
    </w:lvl>
    <w:lvl w:ilvl="2" w:tplc="1F508916">
      <w:numFmt w:val="bullet"/>
      <w:lvlText w:val="•"/>
      <w:lvlJc w:val="left"/>
      <w:pPr>
        <w:ind w:left="1368" w:hanging="206"/>
      </w:pPr>
      <w:rPr>
        <w:rFonts w:hint="default"/>
      </w:rPr>
    </w:lvl>
    <w:lvl w:ilvl="3" w:tplc="8480883A">
      <w:numFmt w:val="bullet"/>
      <w:lvlText w:val="•"/>
      <w:lvlJc w:val="left"/>
      <w:pPr>
        <w:ind w:left="1892" w:hanging="206"/>
      </w:pPr>
      <w:rPr>
        <w:rFonts w:hint="default"/>
      </w:rPr>
    </w:lvl>
    <w:lvl w:ilvl="4" w:tplc="7CAEC25E">
      <w:numFmt w:val="bullet"/>
      <w:lvlText w:val="•"/>
      <w:lvlJc w:val="left"/>
      <w:pPr>
        <w:ind w:left="2416" w:hanging="206"/>
      </w:pPr>
      <w:rPr>
        <w:rFonts w:hint="default"/>
      </w:rPr>
    </w:lvl>
    <w:lvl w:ilvl="5" w:tplc="2EBAE60E">
      <w:numFmt w:val="bullet"/>
      <w:lvlText w:val="•"/>
      <w:lvlJc w:val="left"/>
      <w:pPr>
        <w:ind w:left="2941" w:hanging="206"/>
      </w:pPr>
      <w:rPr>
        <w:rFonts w:hint="default"/>
      </w:rPr>
    </w:lvl>
    <w:lvl w:ilvl="6" w:tplc="3618B3E8">
      <w:numFmt w:val="bullet"/>
      <w:lvlText w:val="•"/>
      <w:lvlJc w:val="left"/>
      <w:pPr>
        <w:ind w:left="3465" w:hanging="206"/>
      </w:pPr>
      <w:rPr>
        <w:rFonts w:hint="default"/>
      </w:rPr>
    </w:lvl>
    <w:lvl w:ilvl="7" w:tplc="3FB8EF62">
      <w:numFmt w:val="bullet"/>
      <w:lvlText w:val="•"/>
      <w:lvlJc w:val="left"/>
      <w:pPr>
        <w:ind w:left="3989" w:hanging="206"/>
      </w:pPr>
      <w:rPr>
        <w:rFonts w:hint="default"/>
      </w:rPr>
    </w:lvl>
    <w:lvl w:ilvl="8" w:tplc="2C18EF4A">
      <w:numFmt w:val="bullet"/>
      <w:lvlText w:val="•"/>
      <w:lvlJc w:val="left"/>
      <w:pPr>
        <w:ind w:left="4513" w:hanging="206"/>
      </w:pPr>
      <w:rPr>
        <w:rFonts w:hint="default"/>
      </w:rPr>
    </w:lvl>
  </w:abstractNum>
  <w:abstractNum w:abstractNumId="5" w15:restartNumberingAfterBreak="0">
    <w:nsid w:val="71DE17EF"/>
    <w:multiLevelType w:val="hybridMultilevel"/>
    <w:tmpl w:val="E0C47D7C"/>
    <w:lvl w:ilvl="0" w:tplc="8F18072E">
      <w:start w:val="1"/>
      <w:numFmt w:val="decimal"/>
      <w:lvlText w:val="%1."/>
      <w:lvlJc w:val="left"/>
      <w:pPr>
        <w:ind w:left="510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0C9"/>
    <w:rsid w:val="00031723"/>
    <w:rsid w:val="000B16A4"/>
    <w:rsid w:val="000B2DC5"/>
    <w:rsid w:val="000C4DB3"/>
    <w:rsid w:val="000D4E15"/>
    <w:rsid w:val="000E7F3E"/>
    <w:rsid w:val="000F71EC"/>
    <w:rsid w:val="00122D54"/>
    <w:rsid w:val="001934FF"/>
    <w:rsid w:val="001C5045"/>
    <w:rsid w:val="00204FE0"/>
    <w:rsid w:val="002A5B0E"/>
    <w:rsid w:val="002D4063"/>
    <w:rsid w:val="00325CB5"/>
    <w:rsid w:val="003A0006"/>
    <w:rsid w:val="003C2B4E"/>
    <w:rsid w:val="00422C7B"/>
    <w:rsid w:val="00424A4D"/>
    <w:rsid w:val="004A3A0F"/>
    <w:rsid w:val="004A4E25"/>
    <w:rsid w:val="004B38F4"/>
    <w:rsid w:val="0050124D"/>
    <w:rsid w:val="00504D07"/>
    <w:rsid w:val="005456E5"/>
    <w:rsid w:val="005C2F68"/>
    <w:rsid w:val="00613654"/>
    <w:rsid w:val="006646BE"/>
    <w:rsid w:val="0070588D"/>
    <w:rsid w:val="007639B9"/>
    <w:rsid w:val="007B14FF"/>
    <w:rsid w:val="007D12FD"/>
    <w:rsid w:val="007E5BAD"/>
    <w:rsid w:val="007E5EA5"/>
    <w:rsid w:val="008A65F8"/>
    <w:rsid w:val="008D09EB"/>
    <w:rsid w:val="009124CE"/>
    <w:rsid w:val="00923ECB"/>
    <w:rsid w:val="009A0FF5"/>
    <w:rsid w:val="009C3784"/>
    <w:rsid w:val="009C7E92"/>
    <w:rsid w:val="00A04A85"/>
    <w:rsid w:val="00A04C21"/>
    <w:rsid w:val="00A23942"/>
    <w:rsid w:val="00A34A36"/>
    <w:rsid w:val="00A6186D"/>
    <w:rsid w:val="00A724D4"/>
    <w:rsid w:val="00AB71B9"/>
    <w:rsid w:val="00B21766"/>
    <w:rsid w:val="00B44182"/>
    <w:rsid w:val="00B54348"/>
    <w:rsid w:val="00B54D9A"/>
    <w:rsid w:val="00B64643"/>
    <w:rsid w:val="00B8181F"/>
    <w:rsid w:val="00B91F76"/>
    <w:rsid w:val="00B92CFC"/>
    <w:rsid w:val="00BD7822"/>
    <w:rsid w:val="00C22742"/>
    <w:rsid w:val="00C330A9"/>
    <w:rsid w:val="00C34CE4"/>
    <w:rsid w:val="00CA6D87"/>
    <w:rsid w:val="00D000C9"/>
    <w:rsid w:val="00D307EF"/>
    <w:rsid w:val="00D35384"/>
    <w:rsid w:val="00D96898"/>
    <w:rsid w:val="00DC16C6"/>
    <w:rsid w:val="00E24F85"/>
    <w:rsid w:val="00E81CF4"/>
    <w:rsid w:val="00EB6192"/>
    <w:rsid w:val="00F001FE"/>
    <w:rsid w:val="00F1266A"/>
    <w:rsid w:val="00F12944"/>
    <w:rsid w:val="00F16959"/>
    <w:rsid w:val="00F6301E"/>
    <w:rsid w:val="00F724C8"/>
    <w:rsid w:val="00F92CF9"/>
    <w:rsid w:val="00FC0FA7"/>
    <w:rsid w:val="00FC157E"/>
    <w:rsid w:val="00FC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EFA440"/>
  <w15:docId w15:val="{324294C5-CE87-4DE0-8ECF-F97CB8EB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F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000C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0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D000C9"/>
    <w:pPr>
      <w:autoSpaceDE w:val="0"/>
      <w:autoSpaceDN w:val="0"/>
      <w:ind w:left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D000C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000C9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rsid w:val="00D00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0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000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00C9"/>
    <w:pPr>
      <w:widowControl w:val="0"/>
      <w:shd w:val="clear" w:color="auto" w:fill="FFFFFF"/>
      <w:spacing w:after="60" w:line="0" w:lineRule="atLeast"/>
      <w:jc w:val="center"/>
    </w:pPr>
    <w:rPr>
      <w:szCs w:val="28"/>
      <w:lang w:eastAsia="en-US"/>
    </w:rPr>
  </w:style>
  <w:style w:type="character" w:styleId="a6">
    <w:name w:val="Hyperlink"/>
    <w:basedOn w:val="a0"/>
    <w:uiPriority w:val="99"/>
    <w:unhideWhenUsed/>
    <w:rsid w:val="00D000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4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D0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D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5C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6464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B6464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646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4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4F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9A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1D20-963B-4B12-99F0-3CECE74C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Pogodaeva</dc:creator>
  <cp:keywords/>
  <dc:description/>
  <cp:lastModifiedBy>Иван&amp;Ко</cp:lastModifiedBy>
  <cp:revision>24</cp:revision>
  <cp:lastPrinted>2022-07-12T01:46:00Z</cp:lastPrinted>
  <dcterms:created xsi:type="dcterms:W3CDTF">2018-02-09T07:22:00Z</dcterms:created>
  <dcterms:modified xsi:type="dcterms:W3CDTF">2022-11-26T11:22:00Z</dcterms:modified>
</cp:coreProperties>
</file>