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2211" w:rsidRDefault="00CA2211" w:rsidP="00166FE1">
      <w:pPr>
        <w:jc w:val="center"/>
        <w:outlineLvl w:val="0"/>
        <w:rPr>
          <w:b/>
          <w:color w:val="000000" w:themeColor="text1"/>
          <w:szCs w:val="28"/>
        </w:rPr>
      </w:pPr>
    </w:p>
    <w:p w:rsidR="00CA2211" w:rsidRDefault="00CA2211" w:rsidP="00166FE1">
      <w:pPr>
        <w:jc w:val="center"/>
        <w:outlineLvl w:val="0"/>
        <w:rPr>
          <w:b/>
          <w:color w:val="000000" w:themeColor="text1"/>
          <w:szCs w:val="28"/>
        </w:rPr>
      </w:pPr>
      <w:r>
        <w:rPr>
          <w:b/>
          <w:noProof/>
          <w:color w:val="000000" w:themeColor="text1"/>
          <w:szCs w:val="28"/>
        </w:rPr>
        <w:drawing>
          <wp:inline distT="0" distB="0" distL="0" distR="0" wp14:anchorId="5F563C96">
            <wp:extent cx="643255" cy="821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211" w:rsidRDefault="00166FE1" w:rsidP="00166FE1">
      <w:pPr>
        <w:jc w:val="center"/>
        <w:outlineLvl w:val="0"/>
        <w:rPr>
          <w:b/>
          <w:color w:val="000000" w:themeColor="text1"/>
          <w:szCs w:val="28"/>
        </w:rPr>
      </w:pPr>
      <w:r w:rsidRPr="00CA2211">
        <w:rPr>
          <w:b/>
          <w:color w:val="000000" w:themeColor="text1"/>
          <w:szCs w:val="28"/>
        </w:rPr>
        <w:t>АДМИНИСТРАЦИЯ</w:t>
      </w:r>
    </w:p>
    <w:p w:rsidR="00CA2211" w:rsidRDefault="00166FE1" w:rsidP="00166FE1">
      <w:pPr>
        <w:jc w:val="center"/>
        <w:outlineLvl w:val="0"/>
        <w:rPr>
          <w:b/>
          <w:color w:val="000000" w:themeColor="text1"/>
          <w:szCs w:val="28"/>
        </w:rPr>
      </w:pPr>
      <w:r w:rsidRPr="00CA2211">
        <w:rPr>
          <w:b/>
          <w:color w:val="000000" w:themeColor="text1"/>
          <w:szCs w:val="28"/>
        </w:rPr>
        <w:t xml:space="preserve"> СЕЛЬСКОГО ПОСЕЛЕНИЯ «</w:t>
      </w:r>
      <w:r w:rsidR="00CA2211" w:rsidRPr="00CA2211">
        <w:rPr>
          <w:b/>
          <w:color w:val="000000" w:themeColor="text1"/>
          <w:szCs w:val="28"/>
        </w:rPr>
        <w:t>ПРИОЗЁРНОЕ</w:t>
      </w:r>
      <w:r w:rsidRPr="00CA2211">
        <w:rPr>
          <w:b/>
          <w:color w:val="000000" w:themeColor="text1"/>
          <w:szCs w:val="28"/>
        </w:rPr>
        <w:t>»</w:t>
      </w:r>
    </w:p>
    <w:p w:rsidR="00166FE1" w:rsidRPr="00CA2211" w:rsidRDefault="00166FE1" w:rsidP="00166FE1">
      <w:pPr>
        <w:jc w:val="center"/>
        <w:outlineLvl w:val="0"/>
        <w:rPr>
          <w:b/>
          <w:color w:val="000000" w:themeColor="text1"/>
          <w:szCs w:val="28"/>
        </w:rPr>
      </w:pPr>
      <w:r w:rsidRPr="00CA2211">
        <w:rPr>
          <w:b/>
          <w:color w:val="000000" w:themeColor="text1"/>
          <w:szCs w:val="28"/>
        </w:rPr>
        <w:t xml:space="preserve"> МУНИЦИПАЛЬНОГО </w:t>
      </w:r>
      <w:r w:rsidR="00CA2211" w:rsidRPr="00CA2211">
        <w:rPr>
          <w:b/>
          <w:color w:val="000000" w:themeColor="text1"/>
          <w:szCs w:val="28"/>
        </w:rPr>
        <w:t>РАЙОНА «</w:t>
      </w:r>
      <w:r w:rsidRPr="00CA2211">
        <w:rPr>
          <w:b/>
          <w:color w:val="000000" w:themeColor="text1"/>
          <w:szCs w:val="28"/>
        </w:rPr>
        <w:t>БОРЗИНСКИЙ РАЙОН» ЗАБАЙКАЛЬСКОГО КРАЯ</w:t>
      </w:r>
    </w:p>
    <w:p w:rsidR="00166FE1" w:rsidRPr="00CA2211" w:rsidRDefault="00166FE1" w:rsidP="00166FE1">
      <w:pPr>
        <w:ind w:left="-540"/>
        <w:jc w:val="center"/>
        <w:outlineLvl w:val="0"/>
        <w:rPr>
          <w:b/>
          <w:szCs w:val="28"/>
        </w:rPr>
      </w:pPr>
      <w:r w:rsidRPr="00CA2211">
        <w:rPr>
          <w:b/>
          <w:szCs w:val="28"/>
        </w:rPr>
        <w:t>ПОСТАНОВЛЕНИЕ</w:t>
      </w:r>
    </w:p>
    <w:p w:rsidR="00166FE1" w:rsidRDefault="00166FE1" w:rsidP="00166FE1">
      <w:pPr>
        <w:ind w:left="-540"/>
        <w:jc w:val="both"/>
        <w:rPr>
          <w:szCs w:val="28"/>
        </w:rPr>
      </w:pPr>
    </w:p>
    <w:p w:rsidR="00166FE1" w:rsidRDefault="00166FE1" w:rsidP="00166FE1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CA2211">
        <w:rPr>
          <w:szCs w:val="28"/>
        </w:rPr>
        <w:t>13 октября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2022 </w:t>
      </w:r>
      <w:r>
        <w:rPr>
          <w:szCs w:val="28"/>
        </w:rPr>
        <w:t xml:space="preserve">г.                                                                             № </w:t>
      </w:r>
      <w:r w:rsidR="00CA2211">
        <w:rPr>
          <w:szCs w:val="28"/>
        </w:rPr>
        <w:t>24а</w:t>
      </w:r>
    </w:p>
    <w:p w:rsidR="00166FE1" w:rsidRDefault="00166FE1" w:rsidP="00166FE1">
      <w:pPr>
        <w:ind w:left="-540"/>
        <w:jc w:val="center"/>
        <w:rPr>
          <w:b/>
          <w:sz w:val="16"/>
          <w:szCs w:val="16"/>
        </w:rPr>
      </w:pPr>
    </w:p>
    <w:p w:rsidR="00166FE1" w:rsidRDefault="00CA2211" w:rsidP="00166FE1">
      <w:pPr>
        <w:ind w:left="-540"/>
        <w:jc w:val="center"/>
        <w:rPr>
          <w:szCs w:val="28"/>
        </w:rPr>
      </w:pPr>
      <w:r>
        <w:rPr>
          <w:szCs w:val="28"/>
        </w:rPr>
        <w:t>с</w:t>
      </w:r>
      <w:r w:rsidR="00166FE1">
        <w:rPr>
          <w:szCs w:val="28"/>
        </w:rPr>
        <w:t xml:space="preserve">ело </w:t>
      </w:r>
      <w:r>
        <w:rPr>
          <w:szCs w:val="28"/>
        </w:rPr>
        <w:t>Приозёрное</w:t>
      </w:r>
    </w:p>
    <w:p w:rsidR="00166FE1" w:rsidRDefault="00166FE1" w:rsidP="00166FE1">
      <w:pPr>
        <w:ind w:left="-180" w:right="4499"/>
        <w:jc w:val="both"/>
        <w:rPr>
          <w:sz w:val="16"/>
          <w:szCs w:val="16"/>
        </w:rPr>
      </w:pPr>
    </w:p>
    <w:p w:rsidR="00166FE1" w:rsidRDefault="00CA2211" w:rsidP="00166FE1">
      <w:pPr>
        <w:tabs>
          <w:tab w:val="left" w:pos="2268"/>
        </w:tabs>
        <w:suppressAutoHyphens/>
        <w:ind w:left="-180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166FE1">
        <w:rPr>
          <w:b/>
          <w:szCs w:val="28"/>
        </w:rPr>
        <w:t>Предложение о передаче в государственную собственность Забайкальского края муниципального имущества сельского поселения «</w:t>
      </w:r>
      <w:r>
        <w:rPr>
          <w:b/>
          <w:szCs w:val="28"/>
        </w:rPr>
        <w:t>Приозёрное</w:t>
      </w:r>
      <w:r w:rsidR="00166FE1">
        <w:rPr>
          <w:b/>
          <w:szCs w:val="28"/>
        </w:rPr>
        <w:t>» муниципального района «Борзинский район»</w:t>
      </w:r>
    </w:p>
    <w:p w:rsidR="00166FE1" w:rsidRDefault="00166FE1" w:rsidP="00166FE1">
      <w:pPr>
        <w:suppressAutoHyphens/>
        <w:ind w:left="-180"/>
        <w:jc w:val="both"/>
        <w:rPr>
          <w:b/>
          <w:szCs w:val="28"/>
        </w:rPr>
      </w:pPr>
    </w:p>
    <w:p w:rsidR="00166FE1" w:rsidRDefault="00166FE1" w:rsidP="00166FE1">
      <w:pPr>
        <w:suppressAutoHyphens/>
        <w:jc w:val="both"/>
        <w:rPr>
          <w:b/>
          <w:color w:val="000000" w:themeColor="text1"/>
          <w:szCs w:val="28"/>
        </w:rPr>
      </w:pPr>
      <w:r>
        <w:rPr>
          <w:b/>
          <w:sz w:val="16"/>
          <w:szCs w:val="16"/>
        </w:rPr>
        <w:t xml:space="preserve">            </w:t>
      </w:r>
      <w:r w:rsidR="00CA2211">
        <w:t>В соответствии</w:t>
      </w:r>
      <w:r>
        <w:t xml:space="preserve"> с частью 11 статьи 154 Федерального закона «О внесении изменений в законодательные акты РФ и признании утратившими силу </w:t>
      </w:r>
      <w:r w:rsidR="00CA2211">
        <w:t>некоторых законодательных</w:t>
      </w:r>
      <w:r>
        <w:t xml:space="preserve"> актов РФ</w:t>
      </w:r>
      <w:r>
        <w:rPr>
          <w:rFonts w:ascii="Verdana" w:hAnsi="Verdana"/>
          <w:bCs/>
          <w:color w:val="000000"/>
          <w:sz w:val="21"/>
          <w:szCs w:val="21"/>
        </w:rPr>
        <w:t xml:space="preserve"> </w:t>
      </w:r>
      <w:r>
        <w:rPr>
          <w:bCs/>
          <w:color w:val="000000"/>
        </w:rPr>
        <w:t xml:space="preserve">в связи с принятием </w:t>
      </w:r>
      <w:r>
        <w:t xml:space="preserve">Федерального </w:t>
      </w:r>
      <w:r w:rsidR="008D0CDA">
        <w:t>закона</w:t>
      </w:r>
      <w:r w:rsidR="008D0CDA">
        <w:rPr>
          <w:bCs/>
          <w:color w:val="000000"/>
        </w:rPr>
        <w:t xml:space="preserve"> «</w:t>
      </w:r>
      <w:r>
        <w:rPr>
          <w:bCs/>
          <w:color w:val="000000"/>
        </w:rPr>
        <w:t xml:space="preserve">О внесении изменений и дополнений в </w:t>
      </w:r>
      <w:r>
        <w:t xml:space="preserve">Федеральный закон </w:t>
      </w:r>
      <w:bookmarkStart w:id="0" w:name="_GoBack"/>
      <w:bookmarkEnd w:id="0"/>
      <w:r w:rsidR="008D0CDA">
        <w:t>от 22.08.2004г.</w:t>
      </w:r>
      <w:r>
        <w:t xml:space="preserve">  № 122</w:t>
      </w:r>
      <w:r>
        <w:rPr>
          <w:bCs/>
          <w:color w:val="000000"/>
        </w:rPr>
        <w:t xml:space="preserve">  «Об общих принципах организации законодательных (представительных) и исполнительных органов государственной власти субъектов РФ  и  «Об общих принципах организации местного самоуправления в РФ»</w:t>
      </w:r>
      <w:r>
        <w:t>, пунктом 11 части 1 статьи 15 Федерального закона от 06.10.2003г. №131</w:t>
      </w:r>
      <w:r>
        <w:rPr>
          <w:bCs/>
          <w:color w:val="000000"/>
        </w:rPr>
        <w:t xml:space="preserve"> «Об общих принципах организации местного самоуправления в РФ»</w:t>
      </w:r>
      <w:r>
        <w:t>, ст. 33  Устава сельского поселения «</w:t>
      </w:r>
      <w:r w:rsidR="00CA2211">
        <w:t>Приозёрное</w:t>
      </w:r>
      <w:r>
        <w:t xml:space="preserve">»,  </w:t>
      </w:r>
      <w:r>
        <w:rPr>
          <w:color w:val="000000" w:themeColor="text1"/>
        </w:rPr>
        <w:t xml:space="preserve">администрация </w:t>
      </w:r>
      <w:r>
        <w:t>сельского поселения «</w:t>
      </w:r>
      <w:r w:rsidR="00CA2211">
        <w:t>Приозёрное</w:t>
      </w:r>
      <w:r>
        <w:t xml:space="preserve">»,  </w:t>
      </w:r>
      <w:r>
        <w:rPr>
          <w:b/>
          <w:color w:val="000000" w:themeColor="text1"/>
        </w:rPr>
        <w:t>п о с т а н о в л я е т:</w:t>
      </w:r>
    </w:p>
    <w:p w:rsidR="00166FE1" w:rsidRDefault="00166FE1" w:rsidP="00166FE1">
      <w:pPr>
        <w:suppressAutoHyphens/>
        <w:ind w:left="-180"/>
        <w:jc w:val="both"/>
        <w:rPr>
          <w:sz w:val="16"/>
          <w:szCs w:val="16"/>
        </w:rPr>
      </w:pPr>
    </w:p>
    <w:p w:rsidR="00166FE1" w:rsidRDefault="00166FE1" w:rsidP="00166FE1">
      <w:pPr>
        <w:tabs>
          <w:tab w:val="left" w:pos="2268"/>
        </w:tabs>
        <w:suppressAutoHyphens/>
        <w:ind w:left="-180"/>
        <w:jc w:val="both"/>
        <w:rPr>
          <w:szCs w:val="28"/>
        </w:rPr>
      </w:pPr>
      <w:r>
        <w:rPr>
          <w:szCs w:val="28"/>
        </w:rPr>
        <w:t xml:space="preserve">      1. Предложить Департаменту государственного имущества Забайкальского края принять в государственную собственность Забайкальского края муниципальное имущество сельского поселения «</w:t>
      </w:r>
      <w:r w:rsidR="00CA2211">
        <w:rPr>
          <w:szCs w:val="28"/>
        </w:rPr>
        <w:t>Приозёрное</w:t>
      </w:r>
      <w:r>
        <w:rPr>
          <w:szCs w:val="28"/>
        </w:rPr>
        <w:t xml:space="preserve">» муниципального района «Борзинский район», подлежащее безвозмездной передаче в государственную собственность Забайкальского края согласно приложению. </w:t>
      </w:r>
    </w:p>
    <w:p w:rsidR="00166FE1" w:rsidRDefault="00166FE1" w:rsidP="00166FE1">
      <w:pPr>
        <w:tabs>
          <w:tab w:val="left" w:pos="142"/>
        </w:tabs>
        <w:suppressAutoHyphens/>
        <w:ind w:left="-180"/>
        <w:jc w:val="both"/>
        <w:rPr>
          <w:szCs w:val="28"/>
        </w:rPr>
      </w:pPr>
      <w:r>
        <w:rPr>
          <w:szCs w:val="28"/>
        </w:rPr>
        <w:t xml:space="preserve">    2. Предложить Департаменту государственного имущества и земельных отношений Забайкальского края подготовить распоряжение о передаче муниципального имущества сельского поселения «</w:t>
      </w:r>
      <w:r w:rsidR="00CA2211">
        <w:rPr>
          <w:szCs w:val="28"/>
        </w:rPr>
        <w:t>Приозёрное</w:t>
      </w:r>
      <w:r>
        <w:rPr>
          <w:szCs w:val="28"/>
        </w:rPr>
        <w:t>» муниципального района «Борзинский район» в государственную собственность Забайкальского края.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 xml:space="preserve"> </w:t>
      </w:r>
    </w:p>
    <w:p w:rsidR="00166FE1" w:rsidRDefault="00166FE1" w:rsidP="00166FE1">
      <w:pPr>
        <w:ind w:firstLine="540"/>
        <w:rPr>
          <w:szCs w:val="28"/>
          <w:lang w:eastAsia="en-US"/>
        </w:rPr>
      </w:pPr>
      <w:r>
        <w:rPr>
          <w:szCs w:val="28"/>
        </w:rPr>
        <w:t>3.</w:t>
      </w:r>
      <w:r>
        <w:rPr>
          <w:color w:val="000000"/>
          <w:szCs w:val="28"/>
        </w:rPr>
        <w:t xml:space="preserve"> Настоящее постановление вступает в силу на следующий день после подписания.</w:t>
      </w:r>
    </w:p>
    <w:p w:rsidR="00166FE1" w:rsidRDefault="00166FE1" w:rsidP="00166FE1">
      <w:pPr>
        <w:ind w:firstLine="540"/>
        <w:jc w:val="both"/>
        <w:rPr>
          <w:rFonts w:eastAsia="Arial Unicode MS"/>
          <w:color w:val="000000"/>
          <w:kern w:val="2"/>
          <w:szCs w:val="28"/>
          <w:lang w:eastAsia="hi-IN" w:bidi="hi-IN"/>
        </w:rPr>
      </w:pPr>
      <w:r>
        <w:rPr>
          <w:color w:val="000000"/>
          <w:szCs w:val="28"/>
        </w:rPr>
        <w:lastRenderedPageBreak/>
        <w:t xml:space="preserve">4. </w:t>
      </w:r>
      <w:r>
        <w:rPr>
          <w:rFonts w:eastAsia="Arial Unicode MS"/>
          <w:color w:val="000000"/>
          <w:kern w:val="2"/>
          <w:szCs w:val="28"/>
          <w:lang w:eastAsia="hi-IN" w:bidi="hi-IN"/>
        </w:rPr>
        <w:t>Настоящее постановление обнародовать на информационном стенде, расположенном по адресу: 6746</w:t>
      </w:r>
      <w:r w:rsidR="00CA2211">
        <w:rPr>
          <w:rFonts w:eastAsia="Arial Unicode MS"/>
          <w:color w:val="000000"/>
          <w:kern w:val="2"/>
          <w:szCs w:val="28"/>
          <w:lang w:eastAsia="hi-IN" w:bidi="hi-IN"/>
        </w:rPr>
        <w:t>07</w:t>
      </w:r>
      <w:r>
        <w:rPr>
          <w:rFonts w:eastAsia="Arial Unicode MS"/>
          <w:color w:val="000000"/>
          <w:kern w:val="2"/>
          <w:szCs w:val="28"/>
          <w:lang w:eastAsia="hi-IN" w:bidi="hi-IN"/>
        </w:rPr>
        <w:t xml:space="preserve">, Забайкальский край, Борзинский район, </w:t>
      </w:r>
      <w:r w:rsidR="00CA2211">
        <w:rPr>
          <w:rFonts w:eastAsia="Arial Unicode MS"/>
          <w:color w:val="000000"/>
          <w:kern w:val="2"/>
          <w:szCs w:val="28"/>
          <w:lang w:eastAsia="hi-IN" w:bidi="hi-IN"/>
        </w:rPr>
        <w:t>с. Приозёрное</w:t>
      </w:r>
      <w:r>
        <w:rPr>
          <w:rFonts w:eastAsia="Arial Unicode MS"/>
          <w:color w:val="000000"/>
          <w:kern w:val="2"/>
          <w:szCs w:val="28"/>
          <w:lang w:eastAsia="hi-IN" w:bidi="hi-IN"/>
        </w:rPr>
        <w:t xml:space="preserve">, ул. </w:t>
      </w:r>
      <w:r w:rsidR="00CA2211">
        <w:rPr>
          <w:rFonts w:eastAsia="Arial Unicode MS"/>
          <w:color w:val="000000"/>
          <w:kern w:val="2"/>
          <w:szCs w:val="28"/>
          <w:lang w:eastAsia="hi-IN" w:bidi="hi-IN"/>
        </w:rPr>
        <w:t>Нагорная</w:t>
      </w:r>
      <w:r>
        <w:rPr>
          <w:rFonts w:eastAsia="Arial Unicode MS"/>
          <w:color w:val="000000"/>
          <w:kern w:val="2"/>
          <w:szCs w:val="28"/>
          <w:lang w:eastAsia="hi-IN" w:bidi="hi-IN"/>
        </w:rPr>
        <w:t xml:space="preserve"> д.</w:t>
      </w:r>
      <w:r w:rsidR="00CA2211">
        <w:rPr>
          <w:rFonts w:eastAsia="Arial Unicode MS"/>
          <w:color w:val="000000"/>
          <w:kern w:val="2"/>
          <w:szCs w:val="28"/>
          <w:lang w:eastAsia="hi-IN" w:bidi="hi-IN"/>
        </w:rPr>
        <w:t>12, пом.2</w:t>
      </w:r>
    </w:p>
    <w:p w:rsidR="00166FE1" w:rsidRDefault="00166FE1" w:rsidP="00166FE1">
      <w:pPr>
        <w:ind w:firstLine="540"/>
        <w:jc w:val="both"/>
        <w:rPr>
          <w:szCs w:val="28"/>
        </w:rPr>
      </w:pPr>
    </w:p>
    <w:p w:rsidR="00166FE1" w:rsidRDefault="00166FE1" w:rsidP="00166FE1">
      <w:pPr>
        <w:shd w:val="clear" w:color="auto" w:fill="FFFFFF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 сельского поселения</w:t>
      </w:r>
    </w:p>
    <w:p w:rsidR="00166FE1" w:rsidRDefault="00166FE1" w:rsidP="00166FE1">
      <w:pPr>
        <w:shd w:val="clear" w:color="auto" w:fill="FFFFFF"/>
        <w:rPr>
          <w:szCs w:val="28"/>
        </w:rPr>
      </w:pPr>
      <w:r>
        <w:rPr>
          <w:color w:val="000000"/>
          <w:spacing w:val="-2"/>
          <w:szCs w:val="28"/>
        </w:rPr>
        <w:t>«</w:t>
      </w:r>
      <w:proofErr w:type="gramStart"/>
      <w:r w:rsidR="00CA2211">
        <w:rPr>
          <w:color w:val="000000"/>
          <w:spacing w:val="-2"/>
          <w:szCs w:val="28"/>
        </w:rPr>
        <w:t>Приозёрное</w:t>
      </w:r>
      <w:r>
        <w:rPr>
          <w:color w:val="000000"/>
          <w:spacing w:val="-2"/>
          <w:szCs w:val="28"/>
        </w:rPr>
        <w:t xml:space="preserve">»   </w:t>
      </w:r>
      <w:proofErr w:type="gramEnd"/>
      <w:r>
        <w:rPr>
          <w:color w:val="000000"/>
          <w:spacing w:val="-2"/>
          <w:szCs w:val="28"/>
        </w:rPr>
        <w:t xml:space="preserve">                                                                            </w:t>
      </w:r>
      <w:r w:rsidR="00CA2211">
        <w:rPr>
          <w:color w:val="000000"/>
          <w:spacing w:val="-2"/>
          <w:szCs w:val="28"/>
        </w:rPr>
        <w:t>В. Лосолов</w:t>
      </w:r>
    </w:p>
    <w:p w:rsidR="00166FE1" w:rsidRDefault="00166FE1" w:rsidP="00166FE1">
      <w:pPr>
        <w:suppressAutoHyphens/>
        <w:ind w:left="-180"/>
        <w:jc w:val="both"/>
        <w:rPr>
          <w:szCs w:val="28"/>
        </w:rPr>
      </w:pPr>
    </w:p>
    <w:p w:rsidR="00166FE1" w:rsidRDefault="00166FE1" w:rsidP="00166FE1">
      <w:pPr>
        <w:suppressAutoHyphens/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jc w:val="both"/>
        <w:rPr>
          <w:szCs w:val="28"/>
        </w:rPr>
      </w:pPr>
    </w:p>
    <w:p w:rsidR="00166FE1" w:rsidRDefault="00166FE1" w:rsidP="00166FE1">
      <w:pPr>
        <w:jc w:val="both"/>
        <w:rPr>
          <w:szCs w:val="28"/>
        </w:rPr>
      </w:pPr>
    </w:p>
    <w:p w:rsidR="00166FE1" w:rsidRDefault="00166FE1" w:rsidP="00166FE1">
      <w:pPr>
        <w:jc w:val="both"/>
        <w:rPr>
          <w:szCs w:val="28"/>
        </w:rPr>
      </w:pPr>
    </w:p>
    <w:p w:rsidR="00166FE1" w:rsidRDefault="00166FE1" w:rsidP="00166FE1">
      <w:pPr>
        <w:rPr>
          <w:b/>
          <w:szCs w:val="28"/>
        </w:rPr>
      </w:pPr>
    </w:p>
    <w:p w:rsidR="00166FE1" w:rsidRDefault="00166FE1" w:rsidP="00166FE1">
      <w:pPr>
        <w:jc w:val="center"/>
        <w:rPr>
          <w:szCs w:val="28"/>
        </w:rPr>
      </w:pPr>
      <w:r>
        <w:rPr>
          <w:b/>
          <w:sz w:val="22"/>
          <w:szCs w:val="22"/>
        </w:rPr>
        <w:t xml:space="preserve">         </w:t>
      </w: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ind w:left="-180"/>
        <w:jc w:val="both"/>
        <w:rPr>
          <w:szCs w:val="28"/>
        </w:rPr>
      </w:pPr>
    </w:p>
    <w:p w:rsidR="00166FE1" w:rsidRDefault="00166FE1" w:rsidP="00166FE1">
      <w:pPr>
        <w:overflowPunct/>
        <w:autoSpaceDE/>
        <w:autoSpaceDN/>
        <w:adjustRightInd/>
        <w:rPr>
          <w:sz w:val="20"/>
        </w:rPr>
        <w:sectPr w:rsidR="00166FE1"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p w:rsidR="00166FE1" w:rsidRDefault="008D0CDA" w:rsidP="00CA2211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166FE1">
        <w:rPr>
          <w:szCs w:val="28"/>
        </w:rPr>
        <w:t xml:space="preserve">Приложение </w:t>
      </w:r>
    </w:p>
    <w:p w:rsidR="00CA2211" w:rsidRDefault="00166FE1" w:rsidP="00166FE1">
      <w:pPr>
        <w:jc w:val="right"/>
        <w:rPr>
          <w:color w:val="000000" w:themeColor="text1"/>
          <w:szCs w:val="28"/>
        </w:rPr>
      </w:pPr>
      <w:r>
        <w:rPr>
          <w:color w:val="FF0000"/>
          <w:szCs w:val="28"/>
        </w:rPr>
        <w:t xml:space="preserve">                                                                                          </w:t>
      </w:r>
      <w:r>
        <w:rPr>
          <w:color w:val="000000" w:themeColor="text1"/>
          <w:szCs w:val="28"/>
        </w:rPr>
        <w:t xml:space="preserve">к </w:t>
      </w:r>
      <w:r w:rsidR="00CA2211">
        <w:rPr>
          <w:color w:val="000000" w:themeColor="text1"/>
          <w:szCs w:val="28"/>
        </w:rPr>
        <w:t>постановлению администрации</w:t>
      </w:r>
    </w:p>
    <w:p w:rsidR="00166FE1" w:rsidRDefault="00166FE1" w:rsidP="00166FE1">
      <w:pPr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сельского поселения</w:t>
      </w:r>
    </w:p>
    <w:p w:rsidR="00166FE1" w:rsidRDefault="00166FE1" w:rsidP="00166FE1">
      <w:pPr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«</w:t>
      </w:r>
      <w:r w:rsidR="00CA2211">
        <w:rPr>
          <w:color w:val="000000" w:themeColor="text1"/>
          <w:szCs w:val="28"/>
        </w:rPr>
        <w:t>Приозёрное</w:t>
      </w:r>
      <w:r>
        <w:rPr>
          <w:color w:val="000000" w:themeColor="text1"/>
          <w:szCs w:val="28"/>
        </w:rPr>
        <w:t>»</w:t>
      </w:r>
    </w:p>
    <w:p w:rsidR="00166FE1" w:rsidRDefault="00166FE1" w:rsidP="00166FE1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     муниципального района «Борзинский </w:t>
      </w:r>
      <w:proofErr w:type="gramStart"/>
      <w:r>
        <w:rPr>
          <w:color w:val="000000" w:themeColor="text1"/>
          <w:szCs w:val="28"/>
        </w:rPr>
        <w:t xml:space="preserve">район»   </w:t>
      </w:r>
      <w:proofErr w:type="gramEnd"/>
      <w:r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</w:t>
      </w:r>
      <w:r w:rsidR="00CA2211">
        <w:rPr>
          <w:color w:val="000000" w:themeColor="text1"/>
          <w:szCs w:val="28"/>
        </w:rPr>
        <w:t xml:space="preserve">                      </w:t>
      </w:r>
      <w:r>
        <w:rPr>
          <w:color w:val="000000" w:themeColor="text1"/>
          <w:szCs w:val="28"/>
        </w:rPr>
        <w:t>от «</w:t>
      </w:r>
      <w:r w:rsidR="00CA2211">
        <w:rPr>
          <w:color w:val="000000" w:themeColor="text1"/>
          <w:szCs w:val="28"/>
        </w:rPr>
        <w:t>13</w:t>
      </w:r>
      <w:r>
        <w:rPr>
          <w:color w:val="000000" w:themeColor="text1"/>
          <w:szCs w:val="28"/>
        </w:rPr>
        <w:t xml:space="preserve">» </w:t>
      </w:r>
      <w:r w:rsidR="00CA2211">
        <w:rPr>
          <w:color w:val="000000" w:themeColor="text1"/>
          <w:szCs w:val="28"/>
        </w:rPr>
        <w:t>октября</w:t>
      </w:r>
      <w:r>
        <w:rPr>
          <w:color w:val="000000" w:themeColor="text1"/>
          <w:szCs w:val="28"/>
        </w:rPr>
        <w:t xml:space="preserve">   2022 г.  № </w:t>
      </w:r>
      <w:r w:rsidR="00CA2211">
        <w:rPr>
          <w:color w:val="000000" w:themeColor="text1"/>
          <w:szCs w:val="28"/>
        </w:rPr>
        <w:t>24а</w:t>
      </w:r>
    </w:p>
    <w:p w:rsidR="00166FE1" w:rsidRDefault="00166FE1" w:rsidP="00166FE1">
      <w:pPr>
        <w:jc w:val="center"/>
        <w:rPr>
          <w:b/>
          <w:color w:val="FF0000"/>
          <w:szCs w:val="28"/>
        </w:rPr>
      </w:pPr>
    </w:p>
    <w:p w:rsidR="00166FE1" w:rsidRDefault="00166FE1" w:rsidP="00166FE1">
      <w:pPr>
        <w:jc w:val="center"/>
        <w:rPr>
          <w:b/>
          <w:szCs w:val="28"/>
        </w:rPr>
      </w:pPr>
    </w:p>
    <w:p w:rsidR="00166FE1" w:rsidRDefault="00166FE1" w:rsidP="00166FE1">
      <w:pPr>
        <w:jc w:val="center"/>
        <w:rPr>
          <w:b/>
          <w:szCs w:val="28"/>
        </w:rPr>
      </w:pPr>
    </w:p>
    <w:p w:rsidR="00166FE1" w:rsidRDefault="00166FE1" w:rsidP="00166FE1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166FE1" w:rsidRDefault="00166FE1" w:rsidP="00166FE1">
      <w:pPr>
        <w:spacing w:after="75" w:line="312" w:lineRule="atLeast"/>
        <w:ind w:firstLine="708"/>
        <w:jc w:val="center"/>
        <w:rPr>
          <w:b/>
          <w:szCs w:val="28"/>
        </w:rPr>
      </w:pPr>
      <w:r>
        <w:rPr>
          <w:b/>
          <w:szCs w:val="28"/>
        </w:rPr>
        <w:t>имущества предлагаемого к передаче из муниципальной собственности сельского поселения «»</w:t>
      </w:r>
    </w:p>
    <w:p w:rsidR="00166FE1" w:rsidRDefault="00166FE1" w:rsidP="00166FE1">
      <w:pPr>
        <w:spacing w:after="75" w:line="312" w:lineRule="atLeast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 </w:t>
      </w:r>
    </w:p>
    <w:p w:rsidR="00166FE1" w:rsidRDefault="00166FE1" w:rsidP="00166FE1">
      <w:pPr>
        <w:spacing w:after="75" w:line="312" w:lineRule="atLeast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«Борзинский район» в государственную собственность  Забайкальского края </w:t>
      </w:r>
    </w:p>
    <w:p w:rsidR="00166FE1" w:rsidRDefault="00166FE1" w:rsidP="00166FE1">
      <w:pPr>
        <w:jc w:val="center"/>
        <w:rPr>
          <w:b/>
          <w:szCs w:val="28"/>
        </w:rPr>
      </w:pPr>
    </w:p>
    <w:tbl>
      <w:tblPr>
        <w:tblW w:w="14678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30"/>
        <w:gridCol w:w="3071"/>
        <w:gridCol w:w="3071"/>
        <w:gridCol w:w="3071"/>
      </w:tblGrid>
      <w:tr w:rsidR="00166FE1" w:rsidTr="00166F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Default="00166F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правообладателя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Default="00166F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Default="00166FE1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Default="00166FE1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Default="00166FE1">
            <w:pPr>
              <w:rPr>
                <w:b/>
              </w:rPr>
            </w:pPr>
            <w:r>
              <w:rPr>
                <w:b/>
              </w:rPr>
              <w:t>Общая площадь,</w:t>
            </w:r>
          </w:p>
          <w:p w:rsidR="00166FE1" w:rsidRDefault="00166FE1">
            <w:pPr>
              <w:jc w:val="center"/>
              <w:rPr>
                <w:b/>
              </w:rPr>
            </w:pPr>
            <w:r>
              <w:rPr>
                <w:b/>
              </w:rPr>
              <w:t>кв.м.</w:t>
            </w:r>
          </w:p>
        </w:tc>
      </w:tr>
      <w:tr w:rsidR="00166FE1" w:rsidTr="00166F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Default="00166FE1">
            <w:pPr>
              <w:jc w:val="center"/>
              <w:rPr>
                <w:b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Default="00166FE1">
            <w:pPr>
              <w:jc w:val="center"/>
              <w:rPr>
                <w:b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Default="00166FE1">
            <w:pPr>
              <w:jc w:val="center"/>
              <w:rPr>
                <w:b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Default="00166FE1">
            <w:pPr>
              <w:jc w:val="center"/>
              <w:rPr>
                <w:b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Default="00166FE1">
            <w:pPr>
              <w:jc w:val="center"/>
              <w:rPr>
                <w:b/>
              </w:rPr>
            </w:pPr>
            <w:r>
              <w:rPr>
                <w:sz w:val="20"/>
              </w:rPr>
              <w:t>5</w:t>
            </w:r>
          </w:p>
        </w:tc>
      </w:tr>
      <w:tr w:rsidR="00166FE1" w:rsidTr="00166FE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Pr="00CA2211" w:rsidRDefault="00166FE1">
            <w:pPr>
              <w:jc w:val="center"/>
              <w:rPr>
                <w:b/>
                <w:sz w:val="24"/>
                <w:szCs w:val="24"/>
              </w:rPr>
            </w:pPr>
            <w:r w:rsidRPr="00CA2211">
              <w:rPr>
                <w:sz w:val="24"/>
                <w:szCs w:val="24"/>
              </w:rPr>
              <w:t>Сельское поселение «</w:t>
            </w:r>
            <w:r w:rsidR="00CA2211" w:rsidRPr="00CA2211">
              <w:rPr>
                <w:sz w:val="24"/>
                <w:szCs w:val="24"/>
              </w:rPr>
              <w:t>Приозёрное</w:t>
            </w:r>
            <w:r w:rsidRPr="00CA2211">
              <w:rPr>
                <w:sz w:val="24"/>
                <w:szCs w:val="24"/>
              </w:rPr>
              <w:t>» муниципального района «Борзинский район»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Pr="00CA2211" w:rsidRDefault="00166FE1">
            <w:pPr>
              <w:jc w:val="center"/>
              <w:rPr>
                <w:b/>
                <w:sz w:val="24"/>
                <w:szCs w:val="24"/>
              </w:rPr>
            </w:pPr>
            <w:r w:rsidRPr="00CA2211">
              <w:rPr>
                <w:b/>
                <w:sz w:val="24"/>
                <w:szCs w:val="24"/>
              </w:rPr>
              <w:t>Недвижимое имущество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1" w:rsidRPr="00CA2211" w:rsidRDefault="00166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1" w:rsidRPr="00CA2211" w:rsidRDefault="00166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1" w:rsidRPr="00CA2211" w:rsidRDefault="00166F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6FE1" w:rsidTr="00166F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E1" w:rsidRPr="00CA2211" w:rsidRDefault="00166FE1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Pr="00CA2211" w:rsidRDefault="00166FE1">
            <w:pPr>
              <w:rPr>
                <w:b/>
                <w:sz w:val="24"/>
                <w:szCs w:val="24"/>
              </w:rPr>
            </w:pPr>
            <w:r w:rsidRPr="00CA2211">
              <w:rPr>
                <w:sz w:val="24"/>
                <w:szCs w:val="24"/>
              </w:rPr>
              <w:t>Земельный участок</w:t>
            </w:r>
            <w:r w:rsidRPr="00CA22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Pr="00CA2211" w:rsidRDefault="00166F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2211">
              <w:rPr>
                <w:bCs/>
                <w:color w:val="000000" w:themeColor="text1"/>
                <w:sz w:val="24"/>
                <w:szCs w:val="24"/>
              </w:rPr>
              <w:t xml:space="preserve"> Забайкальский край, Борзинский район, </w:t>
            </w:r>
            <w:r w:rsidR="00CA2211" w:rsidRPr="00CA2211">
              <w:rPr>
                <w:bCs/>
                <w:color w:val="000000" w:themeColor="text1"/>
                <w:sz w:val="24"/>
                <w:szCs w:val="24"/>
              </w:rPr>
              <w:t>в 1,8 км на северо-запад от с.</w:t>
            </w:r>
            <w:r w:rsidR="00CA221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2211" w:rsidRPr="00CA2211">
              <w:rPr>
                <w:bCs/>
                <w:color w:val="000000" w:themeColor="text1"/>
                <w:sz w:val="24"/>
                <w:szCs w:val="24"/>
              </w:rPr>
              <w:t>Приозёрное, в 1 км на восток отпади Байласутай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1" w:rsidRPr="00CA2211" w:rsidRDefault="00166F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11">
              <w:rPr>
                <w:color w:val="000000" w:themeColor="text1"/>
                <w:sz w:val="24"/>
                <w:szCs w:val="24"/>
              </w:rPr>
              <w:t>75:04:000000:</w:t>
            </w:r>
            <w:r w:rsidR="00CA2211">
              <w:rPr>
                <w:color w:val="000000" w:themeColor="text1"/>
                <w:sz w:val="24"/>
                <w:szCs w:val="24"/>
              </w:rPr>
              <w:t>1617</w:t>
            </w:r>
          </w:p>
          <w:p w:rsidR="00166FE1" w:rsidRPr="00CA2211" w:rsidRDefault="00166F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E1" w:rsidRPr="00CA2211" w:rsidRDefault="00CA22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383</w:t>
            </w:r>
          </w:p>
        </w:tc>
      </w:tr>
    </w:tbl>
    <w:p w:rsidR="00166FE1" w:rsidRDefault="00166FE1" w:rsidP="00166FE1">
      <w:pPr>
        <w:overflowPunct/>
        <w:autoSpaceDE/>
        <w:autoSpaceDN/>
        <w:adjustRightInd/>
        <w:rPr>
          <w:sz w:val="20"/>
        </w:rPr>
        <w:sectPr w:rsidR="00166FE1">
          <w:pgSz w:w="16838" w:h="11906" w:orient="landscape"/>
          <w:pgMar w:top="1985" w:right="1134" w:bottom="567" w:left="1134" w:header="709" w:footer="709" w:gutter="0"/>
          <w:pgNumType w:start="1"/>
          <w:cols w:space="720"/>
        </w:sectPr>
      </w:pPr>
    </w:p>
    <w:p w:rsidR="00606AD3" w:rsidRDefault="00606AD3"/>
    <w:sectPr w:rsidR="00606AD3" w:rsidSect="0060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FE1"/>
    <w:rsid w:val="00166FE1"/>
    <w:rsid w:val="00606AD3"/>
    <w:rsid w:val="008D0CDA"/>
    <w:rsid w:val="00C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9FBB"/>
  <w15:docId w15:val="{5C86900E-ADF6-4B39-9477-A83220A9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F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Hadabulak</dc:creator>
  <cp:keywords/>
  <dc:description/>
  <cp:lastModifiedBy>Администрация</cp:lastModifiedBy>
  <cp:revision>5</cp:revision>
  <cp:lastPrinted>2022-12-02T01:51:00Z</cp:lastPrinted>
  <dcterms:created xsi:type="dcterms:W3CDTF">2022-09-12T04:44:00Z</dcterms:created>
  <dcterms:modified xsi:type="dcterms:W3CDTF">2022-12-02T01:56:00Z</dcterms:modified>
</cp:coreProperties>
</file>