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A5" w:rsidRPr="00A146A5" w:rsidRDefault="00A146A5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исполнения законодательства о безопасности движения при техническом обслуживании и ремонте подвижного состава в Пункте технического обслуживания станции Борзя и станции Забайкальск (далее – ПТО).</w:t>
      </w:r>
    </w:p>
    <w:p w:rsidR="00A146A5" w:rsidRPr="00A146A5" w:rsidRDefault="00A146A5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требованиями действующего законодательства, железнодорожный подвижной состав, в том числе грузовые вагоны, должны быть оборудованы автоматическими тормозами, предусмотренными конструкторской документацией.</w:t>
      </w:r>
    </w:p>
    <w:p w:rsidR="00A146A5" w:rsidRPr="00A146A5" w:rsidRDefault="00A146A5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нарушение норм закона работниками ПТО допущено отправление вагонов, не соответствующих нормам и правилам, и в конструкцию которых внесены изменения, влияющие на их эксплуатационные характеристики.</w:t>
      </w:r>
    </w:p>
    <w:p w:rsidR="00A146A5" w:rsidRPr="00A146A5" w:rsidRDefault="00A146A5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Меры по выводу вагонов из эксплуатации до устранения недостатков в тормозной системе вагонов работниками ПТО не приняты, вышеуказанные вагоны из состава поезда не исключены. </w:t>
      </w:r>
    </w:p>
    <w:p w:rsidR="00A146A5" w:rsidRPr="00A146A5" w:rsidRDefault="00A146A5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Вышеуказанные вагоны без проведения ремонта отправлены со ст. Борзя и ст. Забайкальск, указанные нарушения ставят под угрозу безопасность движения на железнодорожном транспорте на вверенном участк</w:t>
      </w:r>
      <w:bookmarkStart w:id="0" w:name="_GoBack"/>
      <w:bookmarkEnd w:id="0"/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пути. </w:t>
      </w:r>
    </w:p>
    <w:p w:rsidR="00A146A5" w:rsidRPr="00A146A5" w:rsidRDefault="00A146A5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Причинами выявленных в ПТО нарушений законодательства являются ненадлежащее исполнение должностных обязанностей ответственными за это лицами, а также отсутствие контроля со стороны их руководства.</w:t>
      </w:r>
    </w:p>
    <w:p w:rsidR="007D10CF" w:rsidRPr="00A146A5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B1671B" w:rsidRPr="00A146A5">
        <w:rPr>
          <w:rFonts w:ascii="Times New Roman" w:hAnsi="Times New Roman" w:cs="Times New Roman"/>
          <w:sz w:val="28"/>
          <w:szCs w:val="28"/>
        </w:rPr>
        <w:t>начальнику</w:t>
      </w:r>
      <w:r w:rsidR="00A146A5" w:rsidRPr="00A146A5">
        <w:rPr>
          <w:rFonts w:ascii="Times New Roman" w:hAnsi="Times New Roman" w:cs="Times New Roman"/>
          <w:sz w:val="28"/>
          <w:szCs w:val="28"/>
        </w:rPr>
        <w:t xml:space="preserve"> Эксплуатационного вагонного депо Борзя Забайкальской Дирекции Инфраструктуры – структурного подразделения Центральной дирекции Инфраструктуры–филиала ОАО «РЖД»</w:t>
      </w:r>
      <w:r w:rsidR="00B1671B" w:rsidRPr="00A146A5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 в</w:t>
      </w:r>
      <w:r w:rsidR="00A146A5"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ыявленные нарушения устранены, 5 лиц</w:t>
      </w: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привлечено к дисциплинарной ответственности.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35578B"/>
    <w:rsid w:val="003D3EA9"/>
    <w:rsid w:val="003D668F"/>
    <w:rsid w:val="003F2B4D"/>
    <w:rsid w:val="00472B54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146A5"/>
    <w:rsid w:val="00A968DB"/>
    <w:rsid w:val="00AD5AD2"/>
    <w:rsid w:val="00B1671B"/>
    <w:rsid w:val="00BE48A9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E604-E579-4A58-B264-ACF530C9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2023-07-16T08:13:00Z</dcterms:created>
  <dcterms:modified xsi:type="dcterms:W3CDTF">2023-07-16T08:13:00Z</dcterms:modified>
</cp:coreProperties>
</file>