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BB" w:rsidRPr="00C50EBB" w:rsidRDefault="00C50EBB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исполнения требований валютного и таможенного законодательства при осуществлении внешнеэкономической деятельности ООО «КМК </w:t>
      </w:r>
      <w:proofErr w:type="spellStart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Синлунь</w:t>
      </w:r>
      <w:proofErr w:type="spellEnd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C50EBB" w:rsidRPr="00C50EBB" w:rsidRDefault="00C50EBB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проведенной проверки установлено, что в ходе исполнения внешнеэкономического контракта ООО «КМК </w:t>
      </w:r>
      <w:proofErr w:type="spellStart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Синлунь</w:t>
      </w:r>
      <w:proofErr w:type="spellEnd"/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», не обеспечив получение денежных средств, причитающихся за переданный товар, нарушило пункт 1 части 1 статьи 19 Федерального закона от 10.12.2003 № 173-ФЗ.</w:t>
      </w:r>
    </w:p>
    <w:p w:rsidR="00C50EBB" w:rsidRPr="00C50EBB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EBB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C50EBB" w:rsidRPr="00C50EBB">
        <w:rPr>
          <w:rFonts w:ascii="Times New Roman" w:hAnsi="Times New Roman" w:cs="Times New Roman"/>
          <w:sz w:val="28"/>
          <w:szCs w:val="28"/>
        </w:rPr>
        <w:t xml:space="preserve">генеральному директору ООО «КМК </w:t>
      </w:r>
      <w:proofErr w:type="spellStart"/>
      <w:r w:rsidR="00C50EBB" w:rsidRPr="00C50EBB">
        <w:rPr>
          <w:rFonts w:ascii="Times New Roman" w:hAnsi="Times New Roman" w:cs="Times New Roman"/>
          <w:sz w:val="28"/>
          <w:szCs w:val="28"/>
        </w:rPr>
        <w:t>Синлунь</w:t>
      </w:r>
      <w:proofErr w:type="spellEnd"/>
      <w:r w:rsidR="00C50EBB" w:rsidRPr="00C50EBB">
        <w:rPr>
          <w:rFonts w:ascii="Times New Roman" w:hAnsi="Times New Roman" w:cs="Times New Roman"/>
          <w:sz w:val="28"/>
          <w:szCs w:val="28"/>
        </w:rPr>
        <w:t>»</w:t>
      </w:r>
      <w:r w:rsidR="00B1671B" w:rsidRPr="00C50EBB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которое рассмотрено и удовлетворено, </w:t>
      </w:r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выявленные нарушения устранены.</w:t>
      </w:r>
    </w:p>
    <w:p w:rsidR="00B1671B" w:rsidRPr="00C50EBB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</w:t>
      </w:r>
      <w:r w:rsid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юридическое</w:t>
      </w:r>
      <w:bookmarkStart w:id="0" w:name="_GoBack"/>
      <w:bookmarkEnd w:id="0"/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лицо ООО «КМК </w:t>
      </w:r>
      <w:proofErr w:type="spellStart"/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Синлунь</w:t>
      </w:r>
      <w:proofErr w:type="spellEnd"/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671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</w:t>
      </w:r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админист</w:t>
      </w:r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ративной ответственности по ч. 4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</w:t>
      </w:r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15.25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КоАП РФ, назначено наказание в виде </w:t>
      </w:r>
      <w:r w:rsidR="00C50EBB"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штрафа в размере 5% суммы денежных средств, причитающихся резиденту от нерезидента</w:t>
      </w:r>
      <w:r w:rsidRPr="00C50E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1671B"/>
    <w:rsid w:val="00BE48A9"/>
    <w:rsid w:val="00C50EBB"/>
    <w:rsid w:val="00CC1688"/>
    <w:rsid w:val="00D15E7C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88D6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8E2C-084B-4331-A933-6FAF3912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2023-07-16T06:39:00Z</dcterms:created>
  <dcterms:modified xsi:type="dcterms:W3CDTF">2023-07-16T06:39:00Z</dcterms:modified>
</cp:coreProperties>
</file>