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9C" w:rsidRDefault="00CB719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исполнения законодательства в области обеспечения безопасности движения и эксплуатации железнодорожного транспорта в Сервисном локомотивном депо филиала «Дальневосточный» ООО «</w:t>
      </w:r>
      <w:proofErr w:type="spellStart"/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ЛокоТех</w:t>
      </w:r>
      <w:proofErr w:type="spellEnd"/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-Сервис» (далее - СЛД «Даурия») в ходе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выявлены многочисленные нарушения требований действующего законодательства.</w:t>
      </w:r>
    </w:p>
    <w:p w:rsidR="00CB719C" w:rsidRDefault="00CB719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в нарушение требований закона</w:t>
      </w:r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сервисном локомотивном депо «Даурия» (далее СЛД «Даурия») отсутствует ремонтная и эксплуатационная документация на железнодорожные пути, сооружения и устройства, эксплуатируемые СЛД «Даурия»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н</w:t>
      </w:r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е проведена внеочередная аттестация в связи с вводом новых нормативных правовых актов в области безопасности железнодорожного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у руководителей СЛД «Даурия», </w:t>
      </w:r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предприятии основное технологическое оборудования выработало свой нормативный ресурс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износ 90%, загрузка оборудования 80 %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CB719C" w:rsidRDefault="00CB719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19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Выявленные нарушения свидетельствуют об игнорировании требований законодательства, ненадлежащем выполнении служебных обязанностей лицами, ответственными за соблюдение безопасности движения и эксплуатации железнодорожного транспорта, а также об отсутствии контроля за указанной деятельностью со стороны руководства.</w:t>
      </w:r>
    </w:p>
    <w:p w:rsid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proofErr w:type="spellStart"/>
      <w:r w:rsidR="00CB719C">
        <w:rPr>
          <w:rFonts w:ascii="Times New Roman" w:hAnsi="Times New Roman" w:cs="Times New Roman"/>
          <w:sz w:val="28"/>
          <w:szCs w:val="28"/>
        </w:rPr>
        <w:t>и</w:t>
      </w:r>
      <w:r w:rsidR="00CB719C" w:rsidRPr="00CB719C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B719C" w:rsidRPr="00CB719C">
        <w:rPr>
          <w:rFonts w:ascii="Times New Roman" w:hAnsi="Times New Roman" w:cs="Times New Roman"/>
          <w:sz w:val="28"/>
          <w:szCs w:val="28"/>
        </w:rPr>
        <w:t>. начальника Сервисного локомотивного депо филиала «Дальневосточный» ООО «</w:t>
      </w:r>
      <w:proofErr w:type="spellStart"/>
      <w:r w:rsidR="00CB719C" w:rsidRPr="00CB719C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="00CB719C" w:rsidRPr="00CB719C">
        <w:rPr>
          <w:rFonts w:ascii="Times New Roman" w:hAnsi="Times New Roman" w:cs="Times New Roman"/>
          <w:sz w:val="28"/>
          <w:szCs w:val="28"/>
        </w:rPr>
        <w:t>-Сервис»</w:t>
      </w:r>
      <w:r w:rsidR="00B1671B" w:rsidRPr="00A146A5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</w:t>
      </w:r>
      <w:r w:rsidR="00A146A5"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ыявленные нарушения устранены, </w:t>
      </w:r>
      <w:r w:rsidR="005E372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146A5"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</w:t>
      </w:r>
      <w:r w:rsidR="005E372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привлечено к дисциплинарной ответственности.</w:t>
      </w:r>
    </w:p>
    <w:p w:rsidR="00CB719C" w:rsidRPr="00A146A5" w:rsidRDefault="00CB719C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отношении 3 лиц, ответственных за указанное направление, возбуждено 6 дел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ч. 6 ст. 11.1 КоАП РФ, назначено наказание в виде штрафа в размере 1 000 рублей за каждое правонарушение.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77F7"/>
    <w:rsid w:val="0035578B"/>
    <w:rsid w:val="003D3EA9"/>
    <w:rsid w:val="003D668F"/>
    <w:rsid w:val="003F2B4D"/>
    <w:rsid w:val="00472B54"/>
    <w:rsid w:val="005E3723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146A5"/>
    <w:rsid w:val="00A968DB"/>
    <w:rsid w:val="00AD5AD2"/>
    <w:rsid w:val="00B1671B"/>
    <w:rsid w:val="00BE48A9"/>
    <w:rsid w:val="00CB719C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6E7F-F6E9-47DB-8874-A28B12A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2023-07-16T08:24:00Z</dcterms:created>
  <dcterms:modified xsi:type="dcterms:W3CDTF">2023-07-16T08:24:00Z</dcterms:modified>
</cp:coreProperties>
</file>