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5D" w:rsidRDefault="0054495D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54495D" w:rsidRDefault="0054495D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«БОРЗИНСКИЙ РАЙОН» ЗАБАЙКАЛЬСКОГО КРАЯ</w:t>
      </w:r>
    </w:p>
    <w:p w:rsidR="0054495D" w:rsidRDefault="0054495D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25E10" w:rsidRDefault="0054495D" w:rsidP="005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5D">
        <w:rPr>
          <w:rFonts w:ascii="Times New Roman" w:hAnsi="Times New Roman" w:cs="Times New Roman"/>
          <w:b/>
          <w:sz w:val="28"/>
          <w:szCs w:val="28"/>
        </w:rPr>
        <w:t>по проекту планировки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54495D">
        <w:rPr>
          <w:rFonts w:ascii="Times New Roman" w:hAnsi="Times New Roman" w:cs="Times New Roman"/>
          <w:b/>
          <w:sz w:val="28"/>
          <w:szCs w:val="28"/>
        </w:rPr>
        <w:t xml:space="preserve"> и проекту межевания территории на размещение объекта «ВЛ 110кВ Борзя Восточная – Борзя Западная с отпайкой на Борзинскую СЭС»</w:t>
      </w:r>
    </w:p>
    <w:p w:rsidR="0054495D" w:rsidRPr="00F25E10" w:rsidRDefault="0054495D" w:rsidP="0054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4495D" w:rsidRPr="0054495D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54495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4495D" w:rsidRPr="0054495D">
        <w:rPr>
          <w:rFonts w:ascii="Times New Roman" w:hAnsi="Times New Roman" w:cs="Times New Roman"/>
          <w:sz w:val="28"/>
          <w:szCs w:val="28"/>
        </w:rPr>
        <w:t>и проект межевания территории на размещение объекта «ВЛ 110кВ Борзя Восточная – Борзя Западная с отпайкой на Борзинскую СЭС»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4495D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54495D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5D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на размещение объекта «ВЛ 110кВ Борзя Восточная – Борзя Западная с отпайкой на Борзинскую СЭС»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по инициативе ООО «Юнигрин Пауэр» силами ООО НПИ «ЭНКО» в целях размещения линейного объекта – линии электропередачи напряжением 110 кВ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</w:t>
      </w:r>
      <w:r w:rsidR="0054495D" w:rsidRPr="0054495D"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территории на размещение объекта «ВЛ 110кВ Борзя Восточная – Борзя Западная с отпайкой на Борзинскую СЭС»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483E2C">
        <w:rPr>
          <w:rFonts w:ascii="Times New Roman" w:hAnsi="Times New Roman" w:cs="Times New Roman"/>
          <w:sz w:val="28"/>
          <w:szCs w:val="28"/>
        </w:rPr>
        <w:t>12</w:t>
      </w:r>
      <w:r w:rsidR="0054495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E2C">
        <w:rPr>
          <w:rFonts w:ascii="Times New Roman" w:hAnsi="Times New Roman" w:cs="Times New Roman"/>
          <w:sz w:val="28"/>
          <w:szCs w:val="28"/>
        </w:rPr>
        <w:t>12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AE1093" w:rsidRPr="00AE1093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 w:rsidR="00AE1093">
        <w:rPr>
          <w:rFonts w:ascii="Times New Roman" w:hAnsi="Times New Roman" w:cs="Times New Roman"/>
          <w:sz w:val="28"/>
          <w:szCs w:val="28"/>
        </w:rPr>
        <w:t>а</w:t>
      </w:r>
      <w:r w:rsidR="00AE1093" w:rsidRPr="00AE1093">
        <w:rPr>
          <w:rFonts w:ascii="Times New Roman" w:hAnsi="Times New Roman" w:cs="Times New Roman"/>
          <w:sz w:val="28"/>
          <w:szCs w:val="28"/>
        </w:rPr>
        <w:t xml:space="preserve"> межевания территории на размещение объекта «ВЛ 110кВ Борзя Восточная – Борзя Западная с отпайкой на Борзинскую СЭС»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>кабинет 10</w:t>
      </w:r>
      <w:r w:rsidR="00AE1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тел.: 896446443</w:t>
      </w:r>
      <w:r w:rsidR="00AE109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6D4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AE1093" w:rsidRPr="00AE1093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 и проекту межевания территории на размещение объекта «ВЛ 110кВ Борзя Восточная – Борзя Западная с отпайкой на Борзинскую СЭС»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каб. 10</w:t>
      </w:r>
      <w:r w:rsidR="00AE1093">
        <w:rPr>
          <w:rFonts w:ascii="Times New Roman" w:hAnsi="Times New Roman" w:cs="Times New Roman"/>
          <w:sz w:val="28"/>
          <w:szCs w:val="28"/>
        </w:rPr>
        <w:t>2</w:t>
      </w:r>
      <w:r w:rsidRPr="00686D42">
        <w:rPr>
          <w:rFonts w:ascii="Times New Roman" w:hAnsi="Times New Roman" w:cs="Times New Roman"/>
          <w:sz w:val="28"/>
          <w:szCs w:val="28"/>
        </w:rPr>
        <w:t>, с момента опубликования информации до 1</w:t>
      </w:r>
      <w:r w:rsidR="00AE1093">
        <w:rPr>
          <w:rFonts w:ascii="Times New Roman" w:hAnsi="Times New Roman" w:cs="Times New Roman"/>
          <w:sz w:val="28"/>
          <w:szCs w:val="28"/>
        </w:rPr>
        <w:t>7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AE1093">
        <w:rPr>
          <w:rFonts w:ascii="Times New Roman" w:hAnsi="Times New Roman" w:cs="Times New Roman"/>
          <w:sz w:val="28"/>
          <w:szCs w:val="28"/>
        </w:rPr>
        <w:t>01 ноября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</w:t>
      </w:r>
      <w:r w:rsidR="00AE1093">
        <w:rPr>
          <w:rFonts w:ascii="Times New Roman" w:hAnsi="Times New Roman" w:cs="Times New Roman"/>
          <w:sz w:val="28"/>
          <w:szCs w:val="28"/>
        </w:rPr>
        <w:t>,</w:t>
      </w:r>
      <w:r w:rsidRPr="00686D42"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lastRenderedPageBreak/>
        <w:t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каб. 10</w:t>
      </w:r>
      <w:r w:rsidR="00AE1093">
        <w:rPr>
          <w:rFonts w:ascii="Times New Roman" w:hAnsi="Times New Roman" w:cs="Times New Roman"/>
          <w:sz w:val="28"/>
          <w:szCs w:val="28"/>
        </w:rPr>
        <w:t>2</w:t>
      </w:r>
      <w:r w:rsidR="00AE1093" w:rsidRPr="00AE1093">
        <w:t xml:space="preserve"> </w:t>
      </w:r>
      <w:r w:rsidR="00AE1093" w:rsidRPr="00AE1093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AE109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администрации муниципального района «Борзинский район»</w:t>
      </w:r>
      <w:r w:rsidRPr="00ED0B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муниципального района «Борзинский район»</w:t>
      </w:r>
      <w:r w:rsidR="00AE1093" w:rsidRPr="00AE1093">
        <w:t xml:space="preserve"> </w:t>
      </w:r>
      <w:r w:rsidR="00AE1093" w:rsidRPr="00AE1093">
        <w:rPr>
          <w:rFonts w:ascii="Times New Roman" w:hAnsi="Times New Roman" w:cs="Times New Roman"/>
          <w:sz w:val="28"/>
          <w:szCs w:val="28"/>
        </w:rPr>
        <w:t>или информационных систем</w:t>
      </w:r>
      <w:r w:rsidRPr="00ED0B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</w:t>
      </w:r>
      <w:r w:rsidR="00AE1093" w:rsidRPr="00AE1093">
        <w:rPr>
          <w:rFonts w:ascii="Times New Roman" w:hAnsi="Times New Roman" w:cs="Times New Roman"/>
          <w:sz w:val="28"/>
          <w:szCs w:val="28"/>
        </w:rPr>
        <w:t>в книге (журнале)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834A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1D0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12764"/>
    <w:rsid w:val="003204FA"/>
    <w:rsid w:val="00323D16"/>
    <w:rsid w:val="00330095"/>
    <w:rsid w:val="003311E8"/>
    <w:rsid w:val="00331622"/>
    <w:rsid w:val="00335F97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83E2C"/>
    <w:rsid w:val="00496CAE"/>
    <w:rsid w:val="004A2320"/>
    <w:rsid w:val="004A2665"/>
    <w:rsid w:val="004A2E0E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143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95D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4A12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093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11C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Admin</cp:lastModifiedBy>
  <cp:revision>3</cp:revision>
  <cp:lastPrinted>2023-05-25T06:00:00Z</cp:lastPrinted>
  <dcterms:created xsi:type="dcterms:W3CDTF">2023-10-10T07:01:00Z</dcterms:created>
  <dcterms:modified xsi:type="dcterms:W3CDTF">2023-10-16T05:23:00Z</dcterms:modified>
</cp:coreProperties>
</file>