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2" w:rsidRPr="0055669B" w:rsidRDefault="00AA475D" w:rsidP="00E91602">
      <w:pPr>
        <w:outlineLvl w:val="0"/>
        <w:rPr>
          <w:b/>
          <w:sz w:val="24"/>
          <w:szCs w:val="24"/>
        </w:rPr>
      </w:pPr>
      <w:r w:rsidRPr="00AA475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Герб" style="position:absolute;margin-left:210.75pt;margin-top:3.05pt;width:56.7pt;height:72.9pt;z-index:1;visibility:visible">
            <v:imagedata r:id="rId8" o:title=""/>
            <w10:wrap type="square"/>
          </v:shape>
        </w:pict>
      </w:r>
    </w:p>
    <w:p w:rsidR="00E91602" w:rsidRDefault="00E91602" w:rsidP="00E91602">
      <w:pPr>
        <w:outlineLvl w:val="0"/>
        <w:rPr>
          <w:b/>
          <w:sz w:val="32"/>
          <w:szCs w:val="32"/>
        </w:rPr>
      </w:pPr>
    </w:p>
    <w:p w:rsidR="00E91602" w:rsidRDefault="00E91602" w:rsidP="00E91602">
      <w:pPr>
        <w:jc w:val="both"/>
        <w:outlineLvl w:val="0"/>
        <w:rPr>
          <w:b/>
        </w:rPr>
      </w:pPr>
    </w:p>
    <w:p w:rsidR="00E91602" w:rsidRDefault="00E91602" w:rsidP="00E91602">
      <w:pPr>
        <w:jc w:val="both"/>
        <w:outlineLvl w:val="0"/>
        <w:rPr>
          <w:b/>
        </w:rPr>
      </w:pPr>
      <w:r>
        <w:rPr>
          <w:b/>
        </w:rPr>
        <w:t xml:space="preserve">                      </w:t>
      </w:r>
    </w:p>
    <w:p w:rsidR="0055669B" w:rsidRDefault="0055669B" w:rsidP="00E91602">
      <w:pPr>
        <w:jc w:val="center"/>
        <w:outlineLvl w:val="0"/>
        <w:rPr>
          <w:b/>
        </w:rPr>
      </w:pPr>
    </w:p>
    <w:p w:rsidR="00BF6CD2" w:rsidRPr="00284676" w:rsidRDefault="00BF6CD2" w:rsidP="00BF6CD2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BF6CD2" w:rsidRPr="00284676" w:rsidRDefault="00BF6CD2" w:rsidP="00BF6CD2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BF6CD2" w:rsidRDefault="00BF6CD2" w:rsidP="00BF6CD2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BF6CD2" w:rsidRDefault="00BF6CD2" w:rsidP="00BF6CD2"/>
    <w:p w:rsidR="00BF6CD2" w:rsidRPr="00401270" w:rsidRDefault="00BF6CD2" w:rsidP="00BF6CD2">
      <w:r>
        <w:t xml:space="preserve">24 октября  </w:t>
      </w:r>
      <w:r w:rsidRPr="00401270">
        <w:t>20</w:t>
      </w:r>
      <w:r>
        <w:t>23</w:t>
      </w:r>
      <w:r w:rsidRPr="00401270">
        <w:t xml:space="preserve"> г</w:t>
      </w:r>
      <w:r>
        <w:t>ода</w:t>
      </w:r>
      <w:r w:rsidRPr="00401270">
        <w:t xml:space="preserve">                                                                      </w:t>
      </w:r>
      <w:r>
        <w:t xml:space="preserve">                    </w:t>
      </w:r>
      <w:r w:rsidRPr="00401270">
        <w:t xml:space="preserve">№ </w:t>
      </w:r>
      <w:r>
        <w:t>9</w:t>
      </w:r>
    </w:p>
    <w:p w:rsidR="00BF6CD2" w:rsidRDefault="00BF6CD2" w:rsidP="00BF6CD2">
      <w:pPr>
        <w:jc w:val="center"/>
      </w:pPr>
      <w:r w:rsidRPr="00401270">
        <w:t>город  Борзя</w:t>
      </w:r>
    </w:p>
    <w:p w:rsidR="00E91602" w:rsidRDefault="00E91602" w:rsidP="00E91602">
      <w:pPr>
        <w:rPr>
          <w:sz w:val="16"/>
          <w:szCs w:val="16"/>
        </w:rPr>
      </w:pPr>
    </w:p>
    <w:p w:rsidR="00E91602" w:rsidRPr="001C2281" w:rsidRDefault="00E91602" w:rsidP="00E91602">
      <w:pPr>
        <w:rPr>
          <w:sz w:val="16"/>
          <w:szCs w:val="16"/>
        </w:rPr>
      </w:pPr>
    </w:p>
    <w:p w:rsidR="00E91602" w:rsidRPr="00903114" w:rsidRDefault="00C46791" w:rsidP="00C46791">
      <w:pPr>
        <w:pStyle w:val="2"/>
        <w:jc w:val="center"/>
        <w:rPr>
          <w:sz w:val="28"/>
          <w:szCs w:val="28"/>
        </w:rPr>
      </w:pPr>
      <w:bookmarkStart w:id="0" w:name="_Hlk98505690"/>
      <w:r>
        <w:rPr>
          <w:sz w:val="28"/>
          <w:szCs w:val="28"/>
        </w:rPr>
        <w:t xml:space="preserve">О </w:t>
      </w:r>
      <w:r w:rsidR="00814416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814416">
        <w:rPr>
          <w:sz w:val="28"/>
          <w:szCs w:val="28"/>
        </w:rPr>
        <w:t xml:space="preserve"> изменений в </w:t>
      </w:r>
      <w:r w:rsidR="00803329">
        <w:rPr>
          <w:sz w:val="28"/>
          <w:szCs w:val="28"/>
        </w:rPr>
        <w:t>генеральн</w:t>
      </w:r>
      <w:r w:rsidR="00814416">
        <w:rPr>
          <w:sz w:val="28"/>
          <w:szCs w:val="28"/>
        </w:rPr>
        <w:t>ый план</w:t>
      </w:r>
      <w:r w:rsidR="00803329">
        <w:rPr>
          <w:sz w:val="28"/>
          <w:szCs w:val="28"/>
        </w:rPr>
        <w:t xml:space="preserve"> сельского поселения «Ключевское»</w:t>
      </w:r>
      <w:r w:rsidR="003756F8">
        <w:rPr>
          <w:sz w:val="28"/>
          <w:szCs w:val="28"/>
        </w:rPr>
        <w:t xml:space="preserve"> </w:t>
      </w:r>
      <w:r w:rsidR="00E46180" w:rsidRPr="001B5FCB">
        <w:rPr>
          <w:sz w:val="28"/>
          <w:szCs w:val="28"/>
        </w:rPr>
        <w:t>муниципального района «Борзинский район» Забайкальского края</w:t>
      </w:r>
    </w:p>
    <w:bookmarkEnd w:id="0"/>
    <w:p w:rsidR="00E91602" w:rsidRPr="00903114" w:rsidRDefault="00E91602" w:rsidP="00E91602">
      <w:pPr>
        <w:tabs>
          <w:tab w:val="left" w:pos="9496"/>
        </w:tabs>
        <w:ind w:right="-2"/>
        <w:jc w:val="both"/>
        <w:rPr>
          <w:b/>
        </w:rPr>
      </w:pPr>
    </w:p>
    <w:p w:rsidR="00903114" w:rsidRDefault="00903114" w:rsidP="00BF6CD2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40947">
        <w:rPr>
          <w:rFonts w:ascii="Times New Roman" w:hAnsi="Times New Roman"/>
          <w:b w:val="0"/>
          <w:sz w:val="28"/>
          <w:szCs w:val="28"/>
        </w:rPr>
        <w:t>В соответствии</w:t>
      </w:r>
      <w:r w:rsidR="001743BE" w:rsidRPr="00D4094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E76EC">
        <w:rPr>
          <w:rFonts w:ascii="Times New Roman" w:hAnsi="Times New Roman"/>
          <w:b w:val="0"/>
          <w:sz w:val="28"/>
          <w:szCs w:val="28"/>
          <w:lang w:val="ru-RU"/>
        </w:rPr>
        <w:t>с ч</w:t>
      </w:r>
      <w:r w:rsidR="00C46791">
        <w:rPr>
          <w:rFonts w:ascii="Times New Roman" w:hAnsi="Times New Roman"/>
          <w:b w:val="0"/>
          <w:sz w:val="28"/>
          <w:szCs w:val="28"/>
          <w:lang w:val="ru-RU"/>
        </w:rPr>
        <w:t xml:space="preserve">астью </w:t>
      </w:r>
      <w:r w:rsidR="00FE76EC">
        <w:rPr>
          <w:rFonts w:ascii="Times New Roman" w:hAnsi="Times New Roman"/>
          <w:b w:val="0"/>
          <w:sz w:val="28"/>
          <w:szCs w:val="28"/>
          <w:lang w:val="ru-RU"/>
        </w:rPr>
        <w:t>4 ст</w:t>
      </w:r>
      <w:r w:rsidR="00C46791">
        <w:rPr>
          <w:rFonts w:ascii="Times New Roman" w:hAnsi="Times New Roman"/>
          <w:b w:val="0"/>
          <w:sz w:val="28"/>
          <w:szCs w:val="28"/>
          <w:lang w:val="ru-RU"/>
        </w:rPr>
        <w:t>атьи</w:t>
      </w:r>
      <w:r w:rsidR="00FE76EC">
        <w:rPr>
          <w:rFonts w:ascii="Times New Roman" w:hAnsi="Times New Roman"/>
          <w:b w:val="0"/>
          <w:sz w:val="28"/>
          <w:szCs w:val="28"/>
          <w:lang w:val="ru-RU"/>
        </w:rPr>
        <w:t xml:space="preserve"> 14 </w:t>
      </w:r>
      <w:r w:rsidR="00FE76EC" w:rsidRPr="00FE76EC">
        <w:rPr>
          <w:rFonts w:ascii="Times New Roman" w:hAnsi="Times New Roman"/>
          <w:b w:val="0"/>
          <w:sz w:val="28"/>
          <w:szCs w:val="28"/>
          <w:lang w:val="ru-RU"/>
        </w:rPr>
        <w:t>Федерального закона от 6 октября 2003 года № 131-ФЗ «Об общих принципах организации местного самоуправления в Российской Федерации</w:t>
      </w:r>
      <w:r w:rsidR="00FE76EC">
        <w:rPr>
          <w:rFonts w:ascii="Times New Roman" w:hAnsi="Times New Roman"/>
          <w:b w:val="0"/>
          <w:sz w:val="28"/>
          <w:szCs w:val="28"/>
          <w:lang w:val="ru-RU"/>
        </w:rPr>
        <w:t>», ст</w:t>
      </w:r>
      <w:r w:rsidR="00C46791">
        <w:rPr>
          <w:rFonts w:ascii="Times New Roman" w:hAnsi="Times New Roman"/>
          <w:b w:val="0"/>
          <w:sz w:val="28"/>
          <w:szCs w:val="28"/>
          <w:lang w:val="ru-RU"/>
        </w:rPr>
        <w:t>атьей</w:t>
      </w:r>
      <w:r w:rsidR="00802BE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03329">
        <w:rPr>
          <w:rFonts w:ascii="Times New Roman" w:hAnsi="Times New Roman"/>
          <w:b w:val="0"/>
          <w:sz w:val="28"/>
          <w:szCs w:val="28"/>
          <w:lang w:val="ru-RU"/>
        </w:rPr>
        <w:t>24</w:t>
      </w:r>
      <w:r w:rsidR="00802BEC">
        <w:rPr>
          <w:rFonts w:ascii="Times New Roman" w:hAnsi="Times New Roman"/>
          <w:b w:val="0"/>
          <w:sz w:val="28"/>
          <w:szCs w:val="28"/>
          <w:lang w:val="ru-RU"/>
        </w:rPr>
        <w:t xml:space="preserve"> Градостроительного кодек</w:t>
      </w:r>
      <w:r w:rsidR="00217AB2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802BEC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D40947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FE76EC">
        <w:rPr>
          <w:rFonts w:ascii="Times New Roman" w:hAnsi="Times New Roman"/>
          <w:b w:val="0"/>
          <w:sz w:val="28"/>
          <w:szCs w:val="28"/>
        </w:rPr>
        <w:t>,</w:t>
      </w:r>
      <w:r w:rsidR="00C46791">
        <w:rPr>
          <w:rFonts w:ascii="Times New Roman" w:hAnsi="Times New Roman"/>
          <w:b w:val="0"/>
          <w:sz w:val="28"/>
          <w:szCs w:val="28"/>
          <w:lang w:val="ru-RU"/>
        </w:rPr>
        <w:t xml:space="preserve"> рассмотрев проект внесения изменений в генеральный план сельского поселения «</w:t>
      </w:r>
      <w:proofErr w:type="spellStart"/>
      <w:r w:rsidR="00C46791">
        <w:rPr>
          <w:rFonts w:ascii="Times New Roman" w:hAnsi="Times New Roman"/>
          <w:b w:val="0"/>
          <w:sz w:val="28"/>
          <w:szCs w:val="28"/>
          <w:lang w:val="ru-RU"/>
        </w:rPr>
        <w:t>Ключевское</w:t>
      </w:r>
      <w:proofErr w:type="spellEnd"/>
      <w:r w:rsidR="00C46791">
        <w:rPr>
          <w:rFonts w:ascii="Times New Roman" w:hAnsi="Times New Roman"/>
          <w:b w:val="0"/>
          <w:sz w:val="28"/>
          <w:szCs w:val="28"/>
          <w:lang w:val="ru-RU"/>
        </w:rPr>
        <w:t>» муниципального района «Борзинский район», руководствуясь</w:t>
      </w:r>
      <w:r w:rsidR="00802BEC" w:rsidRPr="00217AB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217AB2">
        <w:rPr>
          <w:rFonts w:ascii="Times New Roman" w:hAnsi="Times New Roman"/>
          <w:b w:val="0"/>
          <w:color w:val="auto"/>
          <w:sz w:val="28"/>
          <w:szCs w:val="28"/>
        </w:rPr>
        <w:t>ст</w:t>
      </w:r>
      <w:r w:rsidR="00C46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атьей</w:t>
      </w:r>
      <w:r w:rsidRPr="00217AB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E76EC" w:rsidRPr="00217AB2">
        <w:rPr>
          <w:rFonts w:ascii="Times New Roman" w:hAnsi="Times New Roman"/>
          <w:b w:val="0"/>
          <w:color w:val="auto"/>
          <w:sz w:val="28"/>
          <w:szCs w:val="28"/>
        </w:rPr>
        <w:t>33 Устава</w:t>
      </w:r>
      <w:r w:rsidRPr="00D40947">
        <w:rPr>
          <w:rFonts w:ascii="Times New Roman" w:hAnsi="Times New Roman"/>
          <w:b w:val="0"/>
          <w:sz w:val="28"/>
          <w:szCs w:val="28"/>
        </w:rPr>
        <w:t xml:space="preserve"> муниципального района «Борзинский район»</w:t>
      </w:r>
      <w:r w:rsidR="00BF6CD2">
        <w:rPr>
          <w:rFonts w:ascii="Times New Roman" w:hAnsi="Times New Roman"/>
          <w:b w:val="0"/>
          <w:sz w:val="28"/>
          <w:szCs w:val="28"/>
        </w:rPr>
        <w:t>,</w:t>
      </w:r>
      <w:r w:rsidRPr="00D40947">
        <w:rPr>
          <w:rFonts w:ascii="Times New Roman" w:hAnsi="Times New Roman"/>
          <w:b w:val="0"/>
          <w:sz w:val="28"/>
          <w:szCs w:val="28"/>
        </w:rPr>
        <w:t xml:space="preserve"> Совет муниципального района «Борзинский район» </w:t>
      </w:r>
      <w:proofErr w:type="gramStart"/>
      <w:r w:rsidRPr="00AA5346">
        <w:rPr>
          <w:rFonts w:ascii="Times New Roman" w:hAnsi="Times New Roman"/>
          <w:sz w:val="28"/>
          <w:szCs w:val="28"/>
        </w:rPr>
        <w:t>р</w:t>
      </w:r>
      <w:proofErr w:type="gramEnd"/>
      <w:r w:rsidRPr="00AA5346"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 w:rsidRPr="00AA5346">
        <w:rPr>
          <w:rFonts w:ascii="Times New Roman" w:hAnsi="Times New Roman"/>
          <w:sz w:val="28"/>
          <w:szCs w:val="28"/>
        </w:rPr>
        <w:t>л</w:t>
      </w:r>
      <w:proofErr w:type="gramEnd"/>
      <w:r w:rsidRPr="00AA5346">
        <w:rPr>
          <w:rFonts w:ascii="Times New Roman" w:hAnsi="Times New Roman"/>
          <w:sz w:val="28"/>
          <w:szCs w:val="28"/>
        </w:rPr>
        <w:t>:</w:t>
      </w:r>
    </w:p>
    <w:p w:rsidR="00E91602" w:rsidRDefault="00903114" w:rsidP="00BF6CD2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03114">
        <w:rPr>
          <w:b w:val="0"/>
          <w:sz w:val="28"/>
          <w:szCs w:val="28"/>
        </w:rPr>
        <w:t>1. </w:t>
      </w:r>
      <w:r w:rsidR="00C46791">
        <w:rPr>
          <w:b w:val="0"/>
          <w:sz w:val="28"/>
          <w:szCs w:val="28"/>
        </w:rPr>
        <w:t>Внести</w:t>
      </w:r>
      <w:r w:rsidR="00814416" w:rsidRPr="00814416">
        <w:rPr>
          <w:b w:val="0"/>
          <w:sz w:val="28"/>
          <w:szCs w:val="28"/>
        </w:rPr>
        <w:t xml:space="preserve"> изменени</w:t>
      </w:r>
      <w:r w:rsidR="00C46791">
        <w:rPr>
          <w:b w:val="0"/>
          <w:sz w:val="28"/>
          <w:szCs w:val="28"/>
        </w:rPr>
        <w:t>я</w:t>
      </w:r>
      <w:r w:rsidR="00814416" w:rsidRPr="00814416">
        <w:rPr>
          <w:b w:val="0"/>
          <w:sz w:val="28"/>
          <w:szCs w:val="28"/>
        </w:rPr>
        <w:t xml:space="preserve"> в генеральный план </w:t>
      </w:r>
      <w:r w:rsidR="002D34E9">
        <w:rPr>
          <w:b w:val="0"/>
          <w:sz w:val="28"/>
          <w:szCs w:val="28"/>
        </w:rPr>
        <w:t>сельского поселения «</w:t>
      </w:r>
      <w:proofErr w:type="spellStart"/>
      <w:r w:rsidR="002D34E9">
        <w:rPr>
          <w:b w:val="0"/>
          <w:sz w:val="28"/>
          <w:szCs w:val="28"/>
        </w:rPr>
        <w:t>Ключевское</w:t>
      </w:r>
      <w:proofErr w:type="spellEnd"/>
      <w:r w:rsidR="002D34E9">
        <w:rPr>
          <w:b w:val="0"/>
          <w:sz w:val="28"/>
          <w:szCs w:val="28"/>
        </w:rPr>
        <w:t>»</w:t>
      </w:r>
      <w:r w:rsidR="002D34E9" w:rsidRPr="002D34E9">
        <w:t xml:space="preserve"> </w:t>
      </w:r>
      <w:r w:rsidR="002D34E9" w:rsidRPr="002D34E9">
        <w:rPr>
          <w:b w:val="0"/>
          <w:sz w:val="28"/>
          <w:szCs w:val="28"/>
        </w:rPr>
        <w:t>муниципального района «Борзинский район» Забайкальского края</w:t>
      </w:r>
      <w:r w:rsidR="00400FCE">
        <w:rPr>
          <w:b w:val="0"/>
          <w:sz w:val="28"/>
          <w:szCs w:val="28"/>
        </w:rPr>
        <w:t>, утвержденный решением Совета муниципального района «Борзинский район» от 29</w:t>
      </w:r>
      <w:r w:rsidR="00C46791">
        <w:rPr>
          <w:b w:val="0"/>
          <w:sz w:val="28"/>
          <w:szCs w:val="28"/>
        </w:rPr>
        <w:t xml:space="preserve"> марта </w:t>
      </w:r>
      <w:r w:rsidR="00400FCE">
        <w:rPr>
          <w:b w:val="0"/>
          <w:sz w:val="28"/>
          <w:szCs w:val="28"/>
        </w:rPr>
        <w:t>2022 г</w:t>
      </w:r>
      <w:r w:rsidR="00C46791">
        <w:rPr>
          <w:b w:val="0"/>
          <w:sz w:val="28"/>
          <w:szCs w:val="28"/>
        </w:rPr>
        <w:t>ода</w:t>
      </w:r>
      <w:r w:rsidR="00400FCE">
        <w:rPr>
          <w:b w:val="0"/>
          <w:sz w:val="28"/>
          <w:szCs w:val="28"/>
        </w:rPr>
        <w:t xml:space="preserve"> № 326</w:t>
      </w:r>
      <w:r w:rsidR="00C46791" w:rsidRPr="00C46791">
        <w:rPr>
          <w:b w:val="0"/>
          <w:sz w:val="28"/>
          <w:szCs w:val="28"/>
        </w:rPr>
        <w:t xml:space="preserve"> </w:t>
      </w:r>
      <w:r w:rsidR="00C46791">
        <w:rPr>
          <w:b w:val="0"/>
          <w:sz w:val="28"/>
          <w:szCs w:val="28"/>
        </w:rPr>
        <w:t>«</w:t>
      </w:r>
      <w:r w:rsidR="00C46791" w:rsidRPr="00C46791">
        <w:rPr>
          <w:b w:val="0"/>
          <w:sz w:val="28"/>
          <w:szCs w:val="28"/>
        </w:rPr>
        <w:t>Об утверждении генерального плана сельского поселения «</w:t>
      </w:r>
      <w:proofErr w:type="spellStart"/>
      <w:r w:rsidR="00C46791" w:rsidRPr="00C46791">
        <w:rPr>
          <w:b w:val="0"/>
          <w:sz w:val="28"/>
          <w:szCs w:val="28"/>
        </w:rPr>
        <w:t>Ключевское</w:t>
      </w:r>
      <w:proofErr w:type="spellEnd"/>
      <w:r w:rsidR="00C46791" w:rsidRPr="00C46791">
        <w:rPr>
          <w:b w:val="0"/>
          <w:sz w:val="28"/>
          <w:szCs w:val="28"/>
        </w:rPr>
        <w:t>» муниципального района «Борзинский район» Забайкальского края</w:t>
      </w:r>
      <w:r w:rsidR="00C46791">
        <w:rPr>
          <w:b w:val="0"/>
          <w:sz w:val="28"/>
          <w:szCs w:val="28"/>
        </w:rPr>
        <w:t>» (прилагаются)</w:t>
      </w:r>
      <w:r w:rsidR="00802BEC">
        <w:rPr>
          <w:b w:val="0"/>
          <w:sz w:val="28"/>
          <w:szCs w:val="28"/>
        </w:rPr>
        <w:t>.</w:t>
      </w:r>
    </w:p>
    <w:p w:rsidR="002D34E9" w:rsidRDefault="00814416" w:rsidP="00BF6CD2">
      <w:pPr>
        <w:tabs>
          <w:tab w:val="left" w:pos="709"/>
        </w:tabs>
        <w:ind w:firstLine="567"/>
        <w:jc w:val="both"/>
        <w:rPr>
          <w:rStyle w:val="af0"/>
          <w:i w:val="0"/>
        </w:rPr>
      </w:pPr>
      <w:r>
        <w:rPr>
          <w:rFonts w:eastAsia="Times New Roman"/>
          <w:bCs/>
          <w:color w:val="auto"/>
          <w:kern w:val="0"/>
        </w:rPr>
        <w:tab/>
        <w:t>2</w:t>
      </w:r>
      <w:r w:rsidR="00495DFC">
        <w:t xml:space="preserve">. </w:t>
      </w:r>
      <w:r w:rsidR="00E91602" w:rsidRPr="00CA6FC4">
        <w:rPr>
          <w:rStyle w:val="af0"/>
          <w:i w:val="0"/>
        </w:rPr>
        <w:t xml:space="preserve"> Настоящее решение вступает в силу </w:t>
      </w:r>
      <w:r w:rsidR="002D34E9">
        <w:rPr>
          <w:rStyle w:val="af0"/>
          <w:i w:val="0"/>
        </w:rPr>
        <w:t>на</w:t>
      </w:r>
      <w:r w:rsidR="000D36EB">
        <w:rPr>
          <w:rStyle w:val="af0"/>
          <w:i w:val="0"/>
        </w:rPr>
        <w:t xml:space="preserve"> </w:t>
      </w:r>
      <w:r w:rsidR="002D34E9">
        <w:rPr>
          <w:rStyle w:val="af0"/>
          <w:i w:val="0"/>
        </w:rPr>
        <w:t xml:space="preserve">следующий день после дня </w:t>
      </w:r>
      <w:r w:rsidR="00E91602" w:rsidRPr="00CA6FC4">
        <w:rPr>
          <w:rStyle w:val="af0"/>
          <w:i w:val="0"/>
        </w:rPr>
        <w:t xml:space="preserve"> его  официального опубликования</w:t>
      </w:r>
      <w:r w:rsidR="002D34E9">
        <w:rPr>
          <w:rStyle w:val="af0"/>
          <w:i w:val="0"/>
        </w:rPr>
        <w:t>.</w:t>
      </w:r>
    </w:p>
    <w:p w:rsidR="00E91602" w:rsidRPr="00D51926" w:rsidRDefault="002D34E9" w:rsidP="00BF6CD2">
      <w:pPr>
        <w:tabs>
          <w:tab w:val="left" w:pos="709"/>
        </w:tabs>
        <w:ind w:firstLine="567"/>
        <w:jc w:val="both"/>
      </w:pPr>
      <w:r>
        <w:rPr>
          <w:rStyle w:val="af0"/>
          <w:i w:val="0"/>
        </w:rPr>
        <w:tab/>
      </w:r>
      <w:r w:rsidR="00E6742A">
        <w:rPr>
          <w:rStyle w:val="af0"/>
          <w:i w:val="0"/>
        </w:rPr>
        <w:t>3</w:t>
      </w:r>
      <w:r>
        <w:rPr>
          <w:rStyle w:val="af0"/>
          <w:i w:val="0"/>
        </w:rPr>
        <w:t>. Опубликовать настоящее решение</w:t>
      </w:r>
      <w:r w:rsidR="001B0C2E">
        <w:rPr>
          <w:rStyle w:val="af0"/>
          <w:i w:val="0"/>
        </w:rPr>
        <w:t xml:space="preserve"> в бюллетене «Ведомости муниципального района «Борзинский район»</w:t>
      </w:r>
      <w:r w:rsidR="00E91602" w:rsidRPr="00CA6FC4">
        <w:rPr>
          <w:rStyle w:val="af0"/>
          <w:i w:val="0"/>
        </w:rPr>
        <w:t>.</w:t>
      </w:r>
    </w:p>
    <w:p w:rsidR="00312E97" w:rsidRDefault="00312E97" w:rsidP="00E91602">
      <w:pPr>
        <w:jc w:val="both"/>
        <w:rPr>
          <w:rStyle w:val="af0"/>
          <w:i w:val="0"/>
        </w:rPr>
      </w:pPr>
    </w:p>
    <w:p w:rsidR="00C46791" w:rsidRDefault="00C46791" w:rsidP="00C46791">
      <w:pPr>
        <w:jc w:val="both"/>
      </w:pPr>
    </w:p>
    <w:p w:rsidR="00256024" w:rsidRDefault="00256024" w:rsidP="00256024">
      <w:pPr>
        <w:jc w:val="both"/>
      </w:pPr>
      <w:r>
        <w:t>Глава  муниципального района</w:t>
      </w:r>
    </w:p>
    <w:p w:rsidR="00256024" w:rsidRDefault="00256024" w:rsidP="00256024">
      <w:pPr>
        <w:jc w:val="both"/>
      </w:pPr>
      <w:r>
        <w:t>«Борзинский район</w:t>
      </w:r>
      <w:r w:rsidRPr="00401270">
        <w:rPr>
          <w:bCs/>
        </w:rPr>
        <w:t>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Р.А. Гридин</w:t>
      </w:r>
      <w:r>
        <w:t xml:space="preserve"> </w:t>
      </w:r>
    </w:p>
    <w:p w:rsidR="00256024" w:rsidRDefault="00256024" w:rsidP="00256024">
      <w:pPr>
        <w:jc w:val="both"/>
      </w:pPr>
    </w:p>
    <w:p w:rsidR="00256024" w:rsidRPr="0037256A" w:rsidRDefault="00256024" w:rsidP="00256024">
      <w:pPr>
        <w:jc w:val="both"/>
      </w:pPr>
      <w:r w:rsidRPr="0037256A">
        <w:t>Председатель Совета муниципального</w:t>
      </w:r>
    </w:p>
    <w:p w:rsidR="00256024" w:rsidRPr="0037256A" w:rsidRDefault="00256024" w:rsidP="00256024">
      <w:pPr>
        <w:jc w:val="both"/>
      </w:pPr>
      <w:r>
        <w:t>района «Борзинский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56A">
        <w:t xml:space="preserve">Н.Ю. </w:t>
      </w:r>
      <w:proofErr w:type="spellStart"/>
      <w:r w:rsidRPr="0037256A">
        <w:t>Чернолихова</w:t>
      </w:r>
      <w:proofErr w:type="spellEnd"/>
    </w:p>
    <w:p w:rsidR="00256024" w:rsidRDefault="00256024" w:rsidP="00256024">
      <w:pPr>
        <w:ind w:right="-108"/>
        <w:jc w:val="center"/>
        <w:rPr>
          <w:b/>
          <w:sz w:val="26"/>
          <w:szCs w:val="26"/>
        </w:rPr>
      </w:pPr>
    </w:p>
    <w:p w:rsidR="00256024" w:rsidRDefault="00256024" w:rsidP="002D34E9">
      <w:pPr>
        <w:jc w:val="center"/>
        <w:outlineLvl w:val="0"/>
        <w:rPr>
          <w:bCs/>
        </w:rPr>
      </w:pPr>
    </w:p>
    <w:p w:rsidR="00256024" w:rsidRDefault="00256024" w:rsidP="002D34E9">
      <w:pPr>
        <w:jc w:val="center"/>
        <w:outlineLvl w:val="0"/>
        <w:rPr>
          <w:bCs/>
        </w:rPr>
      </w:pPr>
    </w:p>
    <w:p w:rsidR="00256024" w:rsidRDefault="00256024" w:rsidP="002D34E9">
      <w:pPr>
        <w:jc w:val="center"/>
        <w:outlineLvl w:val="0"/>
        <w:rPr>
          <w:bCs/>
        </w:rPr>
      </w:pPr>
    </w:p>
    <w:p w:rsidR="009F3A46" w:rsidRPr="00464BEB" w:rsidRDefault="009F3A46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t>ПОЯСНИТЕЛЬНАЯ ЗАПИСКА</w:t>
      </w:r>
    </w:p>
    <w:p w:rsidR="009F3A46" w:rsidRDefault="009F3A46" w:rsidP="00F3527A">
      <w:pPr>
        <w:pStyle w:val="a5"/>
        <w:spacing w:after="0"/>
        <w:jc w:val="center"/>
        <w:rPr>
          <w:b/>
        </w:rPr>
      </w:pPr>
      <w:r w:rsidRPr="00464BEB">
        <w:rPr>
          <w:b/>
          <w:lang w:val="ru-RU"/>
        </w:rPr>
        <w:t>к проекту решения</w:t>
      </w:r>
    </w:p>
    <w:p w:rsidR="00464BEB" w:rsidRPr="00464BEB" w:rsidRDefault="00464BEB" w:rsidP="00F3527A">
      <w:pPr>
        <w:pStyle w:val="a5"/>
        <w:spacing w:after="0"/>
        <w:jc w:val="center"/>
        <w:rPr>
          <w:b/>
        </w:rPr>
      </w:pPr>
    </w:p>
    <w:p w:rsidR="002D34E9" w:rsidRPr="00B73CFF" w:rsidRDefault="002D34E9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Проект решения</w:t>
      </w:r>
      <w:r w:rsidRPr="00B73CFF">
        <w:rPr>
          <w:rFonts w:ascii="Arial" w:eastAsia="Times New Roman" w:hAnsi="Arial" w:cs="Arial"/>
          <w:b/>
          <w:bCs/>
          <w:color w:val="auto"/>
          <w:kern w:val="0"/>
          <w:sz w:val="26"/>
          <w:szCs w:val="26"/>
        </w:rPr>
        <w:t xml:space="preserve"> </w:t>
      </w:r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>об утверждении проекта внесения изменений в генеральный план сельского поселения «Ключевское» муниципального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района «Борзинский район» Забайкальского края вносится на рассмотрение Совета муниципального района «Борзинский район» на основании </w:t>
      </w:r>
      <w:proofErr w:type="gramStart"/>
      <w:r w:rsidRPr="00B73CFF">
        <w:rPr>
          <w:rFonts w:eastAsia="Times New Roman"/>
          <w:bCs/>
          <w:color w:val="auto"/>
          <w:kern w:val="0"/>
          <w:sz w:val="26"/>
          <w:szCs w:val="26"/>
        </w:rPr>
        <w:t>ч</w:t>
      </w:r>
      <w:proofErr w:type="gramEnd"/>
      <w:r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. 13 ст. 24 Градостроительного кодекса РФ. </w:t>
      </w:r>
    </w:p>
    <w:p w:rsidR="002D34E9" w:rsidRPr="00B73CFF" w:rsidRDefault="002D34E9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Проект </w:t>
      </w:r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внесения изменений в генеральный план 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>сельского поселения «</w:t>
      </w:r>
      <w:r w:rsidR="006E5B5C" w:rsidRPr="00B73CFF">
        <w:rPr>
          <w:rFonts w:eastAsia="Times New Roman"/>
          <w:bCs/>
          <w:color w:val="auto"/>
          <w:kern w:val="0"/>
          <w:sz w:val="26"/>
          <w:szCs w:val="26"/>
        </w:rPr>
        <w:t>Ключевское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>» был разработан ООО «</w:t>
      </w:r>
      <w:proofErr w:type="spellStart"/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>АвтоЛидер</w:t>
      </w:r>
      <w:proofErr w:type="spellEnd"/>
      <w:r w:rsidRPr="00B73CFF">
        <w:rPr>
          <w:rFonts w:eastAsia="Times New Roman"/>
          <w:bCs/>
          <w:color w:val="auto"/>
          <w:kern w:val="0"/>
          <w:sz w:val="26"/>
          <w:szCs w:val="26"/>
        </w:rPr>
        <w:t>»</w:t>
      </w:r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силам</w:t>
      </w:r>
      <w:proofErr w:type="gramStart"/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>и ООО</w:t>
      </w:r>
      <w:proofErr w:type="gramEnd"/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«</w:t>
      </w:r>
      <w:proofErr w:type="spellStart"/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>Нипитерплан</w:t>
      </w:r>
      <w:proofErr w:type="spellEnd"/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>».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</w:t>
      </w:r>
      <w:r w:rsidR="00814416" w:rsidRPr="00B73CFF">
        <w:rPr>
          <w:rFonts w:eastAsia="Times New Roman"/>
          <w:bCs/>
          <w:color w:val="auto"/>
          <w:kern w:val="0"/>
          <w:sz w:val="26"/>
          <w:szCs w:val="26"/>
        </w:rPr>
        <w:t>Проект внесения изменений в генеральный план содержит изменения, внесенные в текстовую и графическую часть в части указания месторасположения объектов: участок недр «Пионерский», фельдшерско-акушерский пункт в селе Ключевское.</w:t>
      </w:r>
    </w:p>
    <w:p w:rsidR="005B50E1" w:rsidRPr="00B73CFF" w:rsidRDefault="00814416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Проект внесения изменений в генеральный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план сельского поселения «</w:t>
      </w:r>
      <w:r w:rsidR="000976BF" w:rsidRPr="00B73CFF">
        <w:rPr>
          <w:rFonts w:eastAsia="Times New Roman"/>
          <w:bCs/>
          <w:color w:val="auto"/>
          <w:kern w:val="0"/>
          <w:sz w:val="26"/>
          <w:szCs w:val="26"/>
        </w:rPr>
        <w:t>Ключевское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» включает: </w:t>
      </w:r>
    </w:p>
    <w:p w:rsidR="002D34E9" w:rsidRPr="00B73CFF" w:rsidRDefault="002D34E9" w:rsidP="005B50E1">
      <w:pPr>
        <w:suppressAutoHyphens w:val="0"/>
        <w:autoSpaceDE w:val="0"/>
        <w:autoSpaceDN w:val="0"/>
        <w:adjustRightInd w:val="0"/>
        <w:ind w:right="132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  <w:u w:val="single"/>
        </w:rPr>
        <w:t>Материалы по обоснованию проекта, в т.ч.</w:t>
      </w:r>
    </w:p>
    <w:p w:rsidR="002D34E9" w:rsidRPr="00B73CFF" w:rsidRDefault="002D34E9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- Текстовая часть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: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 </w:t>
      </w:r>
    </w:p>
    <w:p w:rsidR="002D34E9" w:rsidRPr="00B73CFF" w:rsidRDefault="002D34E9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Ма</w:t>
      </w:r>
      <w:r w:rsidR="000976BF" w:rsidRPr="00B73CFF">
        <w:rPr>
          <w:rFonts w:eastAsia="Times New Roman"/>
          <w:bCs/>
          <w:color w:val="auto"/>
          <w:kern w:val="0"/>
          <w:sz w:val="26"/>
          <w:szCs w:val="26"/>
        </w:rPr>
        <w:t>териалы по обоснованию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;</w:t>
      </w:r>
      <w:r w:rsidR="000976BF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ab/>
      </w:r>
    </w:p>
    <w:p w:rsidR="002D34E9" w:rsidRPr="00B73CFF" w:rsidRDefault="002D34E9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- Графическая часть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:</w:t>
      </w:r>
    </w:p>
    <w:p w:rsidR="000976BF" w:rsidRPr="00B73CFF" w:rsidRDefault="000976BF" w:rsidP="000976BF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Карта границ 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населенных пунктов 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>масштаб 1:50000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;</w:t>
      </w:r>
    </w:p>
    <w:p w:rsidR="000976BF" w:rsidRPr="00B73CFF" w:rsidRDefault="000976BF" w:rsidP="000976BF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Карта современного использования территории с отображением: границ поселения, зон с особыми условиями использования территории, местоположения существующих и строящихся объектов капитального строительства, объектов культурного наследия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ab/>
        <w:t xml:space="preserve"> масштаб 1:50000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;</w:t>
      </w:r>
    </w:p>
    <w:p w:rsidR="000976BF" w:rsidRPr="00B73CFF" w:rsidRDefault="000976BF" w:rsidP="000976BF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Фрагмент карты современного использования территории с отображением: границ поселения, зон с особыми условиями использования территории, местоположения существующих и строящихся объектов капитального строительства, объектов культурного наследия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ab/>
        <w:t>масштаб 1:5000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;</w:t>
      </w:r>
    </w:p>
    <w:p w:rsidR="000976BF" w:rsidRPr="00B73CFF" w:rsidRDefault="000976BF" w:rsidP="000976BF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Карта территорий, подверженных риску возникновения чрезвычайных ситуаций природного и техногенного характера масштаб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ab/>
        <w:t>1:50000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.</w:t>
      </w:r>
    </w:p>
    <w:p w:rsidR="002D34E9" w:rsidRPr="00B73CFF" w:rsidRDefault="00A07387" w:rsidP="002D34E9">
      <w:pPr>
        <w:suppressAutoHyphens w:val="0"/>
        <w:autoSpaceDE w:val="0"/>
        <w:autoSpaceDN w:val="0"/>
        <w:adjustRightInd w:val="0"/>
        <w:ind w:right="132"/>
        <w:jc w:val="both"/>
        <w:rPr>
          <w:rFonts w:eastAsia="Times New Roman"/>
          <w:bCs/>
          <w:color w:val="auto"/>
          <w:kern w:val="0"/>
          <w:sz w:val="26"/>
          <w:szCs w:val="26"/>
          <w:u w:val="single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  <w:u w:val="single"/>
        </w:rPr>
        <w:t>Положение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  <w:u w:val="single"/>
        </w:rPr>
        <w:t xml:space="preserve"> о территориальном планировании, в т.ч.</w:t>
      </w:r>
    </w:p>
    <w:p w:rsidR="002D34E9" w:rsidRPr="00B73CFF" w:rsidRDefault="002D34E9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- Текстовая часть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:</w:t>
      </w:r>
    </w:p>
    <w:p w:rsidR="002D34E9" w:rsidRPr="00B73CFF" w:rsidRDefault="00A07387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Положение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о территориальном планировании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;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ab/>
      </w:r>
    </w:p>
    <w:p w:rsidR="002D34E9" w:rsidRPr="00B73CFF" w:rsidRDefault="002D34E9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- Графическая часть</w:t>
      </w:r>
      <w:r w:rsidR="008F6288" w:rsidRPr="00B73CFF">
        <w:rPr>
          <w:rFonts w:eastAsia="Times New Roman"/>
          <w:bCs/>
          <w:color w:val="auto"/>
          <w:kern w:val="0"/>
          <w:sz w:val="26"/>
          <w:szCs w:val="26"/>
        </w:rPr>
        <w:t>:</w:t>
      </w:r>
    </w:p>
    <w:p w:rsidR="00A07387" w:rsidRPr="00B73CFF" w:rsidRDefault="00A07387" w:rsidP="00A07387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Карта планируемого размещения объектов местного значения поселения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ab/>
        <w:t>масштаб 1:50000</w:t>
      </w:r>
      <w:r w:rsidR="00952A27" w:rsidRPr="00B73CFF">
        <w:rPr>
          <w:rFonts w:eastAsia="Times New Roman"/>
          <w:bCs/>
          <w:color w:val="auto"/>
          <w:kern w:val="0"/>
          <w:sz w:val="26"/>
          <w:szCs w:val="26"/>
        </w:rPr>
        <w:t>;</w:t>
      </w:r>
    </w:p>
    <w:p w:rsidR="00BB0D32" w:rsidRPr="00B73CFF" w:rsidRDefault="00A07387" w:rsidP="00A07387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Карта функциональных зон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ab/>
        <w:t>масштаб 1:50000</w:t>
      </w:r>
      <w:r w:rsidR="00BB0D32" w:rsidRPr="00B73CFF">
        <w:rPr>
          <w:rFonts w:eastAsia="Times New Roman"/>
          <w:bCs/>
          <w:color w:val="auto"/>
          <w:kern w:val="0"/>
          <w:sz w:val="26"/>
          <w:szCs w:val="26"/>
        </w:rPr>
        <w:t>;</w:t>
      </w:r>
    </w:p>
    <w:p w:rsidR="00952A27" w:rsidRPr="00B73CFF" w:rsidRDefault="00BB0D32" w:rsidP="005B50E1">
      <w:pPr>
        <w:suppressAutoHyphens w:val="0"/>
        <w:autoSpaceDE w:val="0"/>
        <w:autoSpaceDN w:val="0"/>
        <w:adjustRightInd w:val="0"/>
        <w:ind w:right="132" w:firstLine="709"/>
        <w:jc w:val="both"/>
        <w:rPr>
          <w:rFonts w:eastAsia="Times New Roman"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Приложение согласно п.5.1 статьи 23 Градостроительного кодекса РФ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>.</w:t>
      </w:r>
    </w:p>
    <w:p w:rsidR="002D34E9" w:rsidRPr="00B73CFF" w:rsidRDefault="00814416" w:rsidP="002D34E9">
      <w:pPr>
        <w:suppressAutoHyphens w:val="0"/>
        <w:autoSpaceDE w:val="0"/>
        <w:autoSpaceDN w:val="0"/>
        <w:adjustRightInd w:val="0"/>
        <w:ind w:right="132" w:firstLine="851"/>
        <w:jc w:val="both"/>
        <w:rPr>
          <w:rFonts w:ascii="Arial" w:eastAsia="Times New Roman" w:hAnsi="Arial" w:cs="Arial"/>
          <w:b/>
          <w:bCs/>
          <w:color w:val="auto"/>
          <w:kern w:val="0"/>
          <w:sz w:val="26"/>
          <w:szCs w:val="26"/>
        </w:rPr>
      </w:pPr>
      <w:r w:rsidRPr="00B73CFF">
        <w:rPr>
          <w:rFonts w:eastAsia="Times New Roman"/>
          <w:bCs/>
          <w:color w:val="auto"/>
          <w:kern w:val="0"/>
          <w:sz w:val="26"/>
          <w:szCs w:val="26"/>
        </w:rPr>
        <w:t>Проект внесения изменений в генеральный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план 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>сельского поселения «</w:t>
      </w:r>
      <w:r w:rsidR="00A07387" w:rsidRPr="00B73CFF">
        <w:rPr>
          <w:rFonts w:eastAsia="Times New Roman"/>
          <w:bCs/>
          <w:color w:val="auto"/>
          <w:kern w:val="0"/>
          <w:sz w:val="26"/>
          <w:szCs w:val="26"/>
        </w:rPr>
        <w:t>Ключевское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» был рассмотрен на </w:t>
      </w:r>
      <w:r w:rsidR="00A07387" w:rsidRPr="00B73CFF">
        <w:rPr>
          <w:rFonts w:eastAsia="Times New Roman"/>
          <w:bCs/>
          <w:color w:val="auto"/>
          <w:kern w:val="0"/>
          <w:sz w:val="26"/>
          <w:szCs w:val="26"/>
        </w:rPr>
        <w:t>общественных обсуждениях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, назначенных постановлением главы муниципального района «Борзинский район» от </w:t>
      </w:r>
      <w:r w:rsidR="00A07387" w:rsidRPr="00B73CFF">
        <w:rPr>
          <w:rFonts w:eastAsia="Times New Roman"/>
          <w:bCs/>
          <w:color w:val="auto"/>
          <w:kern w:val="0"/>
          <w:sz w:val="26"/>
          <w:szCs w:val="26"/>
        </w:rPr>
        <w:t>25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>ма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>я 20</w:t>
      </w:r>
      <w:r w:rsidR="00A07387" w:rsidRPr="00B73CFF">
        <w:rPr>
          <w:rFonts w:eastAsia="Times New Roman"/>
          <w:bCs/>
          <w:color w:val="auto"/>
          <w:kern w:val="0"/>
          <w:sz w:val="26"/>
          <w:szCs w:val="26"/>
        </w:rPr>
        <w:t>2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>3</w:t>
      </w:r>
      <w:r w:rsidR="00A07387" w:rsidRPr="00B73CFF">
        <w:rPr>
          <w:rFonts w:eastAsia="Times New Roman"/>
          <w:bCs/>
          <w:color w:val="auto"/>
          <w:kern w:val="0"/>
          <w:sz w:val="26"/>
          <w:szCs w:val="26"/>
        </w:rPr>
        <w:t xml:space="preserve"> года № 0</w:t>
      </w:r>
      <w:r w:rsidRPr="00B73CFF">
        <w:rPr>
          <w:rFonts w:eastAsia="Times New Roman"/>
          <w:bCs/>
          <w:color w:val="auto"/>
          <w:kern w:val="0"/>
          <w:sz w:val="26"/>
          <w:szCs w:val="26"/>
        </w:rPr>
        <w:t>6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>.</w:t>
      </w:r>
      <w:r w:rsidR="002D34E9" w:rsidRPr="00B73CFF">
        <w:rPr>
          <w:rFonts w:ascii="Arial" w:eastAsia="Times New Roman" w:hAnsi="Arial" w:cs="Arial"/>
          <w:b/>
          <w:bCs/>
          <w:color w:val="auto"/>
          <w:kern w:val="0"/>
          <w:sz w:val="26"/>
          <w:szCs w:val="26"/>
        </w:rPr>
        <w:t xml:space="preserve"> </w:t>
      </w:r>
      <w:r w:rsidR="002D34E9" w:rsidRPr="00B73CFF">
        <w:rPr>
          <w:rFonts w:eastAsia="Times New Roman"/>
          <w:bCs/>
          <w:color w:val="auto"/>
          <w:kern w:val="0"/>
          <w:sz w:val="26"/>
          <w:szCs w:val="26"/>
        </w:rPr>
        <w:t>Для ознакомления проект был размещен на официальном сайте муниципального района «Борзинский район».</w:t>
      </w:r>
    </w:p>
    <w:p w:rsidR="002D34E9" w:rsidRPr="00B73CFF" w:rsidRDefault="002D34E9" w:rsidP="002D34E9">
      <w:pPr>
        <w:spacing w:after="120"/>
        <w:rPr>
          <w:sz w:val="26"/>
          <w:szCs w:val="26"/>
        </w:rPr>
      </w:pPr>
    </w:p>
    <w:p w:rsidR="00814416" w:rsidRPr="00B73CFF" w:rsidRDefault="000D36EB" w:rsidP="00A07387">
      <w:pPr>
        <w:rPr>
          <w:sz w:val="26"/>
          <w:szCs w:val="26"/>
        </w:rPr>
      </w:pPr>
      <w:r w:rsidRPr="00B73CFF">
        <w:rPr>
          <w:sz w:val="26"/>
          <w:szCs w:val="26"/>
        </w:rPr>
        <w:t xml:space="preserve">Начальник отдела </w:t>
      </w:r>
      <w:r w:rsidR="00814416" w:rsidRPr="00B73CFF">
        <w:rPr>
          <w:sz w:val="26"/>
          <w:szCs w:val="26"/>
        </w:rPr>
        <w:t xml:space="preserve">землеустройства и охраны окружающей среды </w:t>
      </w:r>
    </w:p>
    <w:p w:rsidR="00A07387" w:rsidRPr="00B73CFF" w:rsidRDefault="00814416" w:rsidP="00A07387">
      <w:pPr>
        <w:rPr>
          <w:sz w:val="26"/>
          <w:szCs w:val="26"/>
        </w:rPr>
      </w:pPr>
      <w:r w:rsidRPr="00B73CFF">
        <w:rPr>
          <w:sz w:val="26"/>
          <w:szCs w:val="26"/>
        </w:rPr>
        <w:t>комитета муниципального хозяйства</w:t>
      </w:r>
    </w:p>
    <w:p w:rsidR="000D36EB" w:rsidRPr="00B73CFF" w:rsidRDefault="000D36EB" w:rsidP="002D34E9">
      <w:pPr>
        <w:rPr>
          <w:sz w:val="26"/>
          <w:szCs w:val="26"/>
        </w:rPr>
      </w:pPr>
      <w:r w:rsidRPr="00B73CFF">
        <w:rPr>
          <w:sz w:val="26"/>
          <w:szCs w:val="26"/>
        </w:rPr>
        <w:t xml:space="preserve">администрации </w:t>
      </w:r>
      <w:r w:rsidR="002D34E9" w:rsidRPr="00B73CFF">
        <w:rPr>
          <w:sz w:val="26"/>
          <w:szCs w:val="26"/>
        </w:rPr>
        <w:t xml:space="preserve">муниципального района </w:t>
      </w:r>
    </w:p>
    <w:p w:rsidR="002D34E9" w:rsidRPr="00B73CFF" w:rsidRDefault="002D34E9" w:rsidP="002D34E9">
      <w:pPr>
        <w:rPr>
          <w:sz w:val="26"/>
          <w:szCs w:val="26"/>
        </w:rPr>
      </w:pPr>
      <w:r w:rsidRPr="00B73CFF">
        <w:rPr>
          <w:sz w:val="26"/>
          <w:szCs w:val="26"/>
        </w:rPr>
        <w:lastRenderedPageBreak/>
        <w:t xml:space="preserve">«Борзинский район» </w:t>
      </w:r>
      <w:r w:rsidR="00A07387" w:rsidRPr="00B73CFF">
        <w:rPr>
          <w:sz w:val="26"/>
          <w:szCs w:val="26"/>
        </w:rPr>
        <w:t xml:space="preserve">                              </w:t>
      </w:r>
      <w:r w:rsidR="000D36EB" w:rsidRPr="00B73CFF">
        <w:rPr>
          <w:sz w:val="26"/>
          <w:szCs w:val="26"/>
        </w:rPr>
        <w:t xml:space="preserve">                                        </w:t>
      </w:r>
      <w:r w:rsidRPr="00B73CFF">
        <w:rPr>
          <w:sz w:val="26"/>
          <w:szCs w:val="26"/>
        </w:rPr>
        <w:t xml:space="preserve"> </w:t>
      </w:r>
      <w:r w:rsidR="00814416" w:rsidRPr="00B73CFF">
        <w:rPr>
          <w:sz w:val="26"/>
          <w:szCs w:val="26"/>
        </w:rPr>
        <w:t>Е.В. Баженова</w:t>
      </w:r>
      <w:r w:rsidRPr="00B73CFF">
        <w:rPr>
          <w:sz w:val="26"/>
          <w:szCs w:val="26"/>
        </w:rPr>
        <w:t xml:space="preserve">     </w:t>
      </w:r>
    </w:p>
    <w:sectPr w:rsidR="002D34E9" w:rsidRPr="00B73CFF" w:rsidSect="00BF6CD2">
      <w:pgSz w:w="11906" w:h="16838"/>
      <w:pgMar w:top="851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D5" w:rsidRDefault="002774D5">
      <w:r>
        <w:separator/>
      </w:r>
    </w:p>
  </w:endnote>
  <w:endnote w:type="continuationSeparator" w:id="0">
    <w:p w:rsidR="002774D5" w:rsidRDefault="0027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D5" w:rsidRDefault="002774D5">
      <w:r>
        <w:separator/>
      </w:r>
    </w:p>
  </w:footnote>
  <w:footnote w:type="continuationSeparator" w:id="0">
    <w:p w:rsidR="002774D5" w:rsidRDefault="00277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BE059B"/>
    <w:multiLevelType w:val="hybridMultilevel"/>
    <w:tmpl w:val="1BCA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0ED"/>
    <w:multiLevelType w:val="hybridMultilevel"/>
    <w:tmpl w:val="D0B6804E"/>
    <w:lvl w:ilvl="0" w:tplc="4DD8B78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8B"/>
    <w:rsid w:val="00012C6F"/>
    <w:rsid w:val="00015D7D"/>
    <w:rsid w:val="00015E55"/>
    <w:rsid w:val="00016B96"/>
    <w:rsid w:val="00022D0A"/>
    <w:rsid w:val="00034D81"/>
    <w:rsid w:val="00056A3C"/>
    <w:rsid w:val="00056DD7"/>
    <w:rsid w:val="000712EF"/>
    <w:rsid w:val="00076465"/>
    <w:rsid w:val="000976BF"/>
    <w:rsid w:val="000A0354"/>
    <w:rsid w:val="000A3453"/>
    <w:rsid w:val="000A77E9"/>
    <w:rsid w:val="000B1F4D"/>
    <w:rsid w:val="000C05B9"/>
    <w:rsid w:val="000C0853"/>
    <w:rsid w:val="000C1A71"/>
    <w:rsid w:val="000D264B"/>
    <w:rsid w:val="000D347E"/>
    <w:rsid w:val="000D36EB"/>
    <w:rsid w:val="000D5503"/>
    <w:rsid w:val="000D7D1F"/>
    <w:rsid w:val="000F4753"/>
    <w:rsid w:val="000F70CF"/>
    <w:rsid w:val="00101562"/>
    <w:rsid w:val="001023FE"/>
    <w:rsid w:val="00105743"/>
    <w:rsid w:val="00110F65"/>
    <w:rsid w:val="00112A24"/>
    <w:rsid w:val="001258F0"/>
    <w:rsid w:val="001461CA"/>
    <w:rsid w:val="00151B0D"/>
    <w:rsid w:val="001523EA"/>
    <w:rsid w:val="001606B1"/>
    <w:rsid w:val="00160A38"/>
    <w:rsid w:val="00162589"/>
    <w:rsid w:val="00162EA0"/>
    <w:rsid w:val="001663AB"/>
    <w:rsid w:val="00171EB6"/>
    <w:rsid w:val="00172D2D"/>
    <w:rsid w:val="001743BE"/>
    <w:rsid w:val="00184736"/>
    <w:rsid w:val="001904EE"/>
    <w:rsid w:val="00190ACB"/>
    <w:rsid w:val="00197164"/>
    <w:rsid w:val="001978DB"/>
    <w:rsid w:val="001A3ABB"/>
    <w:rsid w:val="001A3E4D"/>
    <w:rsid w:val="001A64D5"/>
    <w:rsid w:val="001B0C2E"/>
    <w:rsid w:val="001B5FCB"/>
    <w:rsid w:val="001B687A"/>
    <w:rsid w:val="001D56E9"/>
    <w:rsid w:val="001E592E"/>
    <w:rsid w:val="001F60F1"/>
    <w:rsid w:val="0020154B"/>
    <w:rsid w:val="002070F3"/>
    <w:rsid w:val="00217AB2"/>
    <w:rsid w:val="002221AD"/>
    <w:rsid w:val="00230655"/>
    <w:rsid w:val="002309B6"/>
    <w:rsid w:val="00247F3E"/>
    <w:rsid w:val="00252666"/>
    <w:rsid w:val="002535B2"/>
    <w:rsid w:val="002538BF"/>
    <w:rsid w:val="00256024"/>
    <w:rsid w:val="0026233C"/>
    <w:rsid w:val="00277468"/>
    <w:rsid w:val="002774D5"/>
    <w:rsid w:val="00280E8B"/>
    <w:rsid w:val="00291376"/>
    <w:rsid w:val="002A0534"/>
    <w:rsid w:val="002A6A66"/>
    <w:rsid w:val="002B2607"/>
    <w:rsid w:val="002B402F"/>
    <w:rsid w:val="002B73A0"/>
    <w:rsid w:val="002C3DB7"/>
    <w:rsid w:val="002C6524"/>
    <w:rsid w:val="002D34E9"/>
    <w:rsid w:val="002D5CDD"/>
    <w:rsid w:val="002E562E"/>
    <w:rsid w:val="002F0C20"/>
    <w:rsid w:val="002F206D"/>
    <w:rsid w:val="002F28E7"/>
    <w:rsid w:val="00300969"/>
    <w:rsid w:val="00302ACA"/>
    <w:rsid w:val="00302AF9"/>
    <w:rsid w:val="003078A9"/>
    <w:rsid w:val="00307BE4"/>
    <w:rsid w:val="00312E97"/>
    <w:rsid w:val="00316981"/>
    <w:rsid w:val="00324F25"/>
    <w:rsid w:val="003313DD"/>
    <w:rsid w:val="00340AA3"/>
    <w:rsid w:val="003428C1"/>
    <w:rsid w:val="003508E5"/>
    <w:rsid w:val="00352B9F"/>
    <w:rsid w:val="0035345B"/>
    <w:rsid w:val="00364EA2"/>
    <w:rsid w:val="003717A4"/>
    <w:rsid w:val="00374B51"/>
    <w:rsid w:val="003756F8"/>
    <w:rsid w:val="00384FAD"/>
    <w:rsid w:val="003955FF"/>
    <w:rsid w:val="0039569C"/>
    <w:rsid w:val="003B549E"/>
    <w:rsid w:val="003C5135"/>
    <w:rsid w:val="003C55AF"/>
    <w:rsid w:val="003D1345"/>
    <w:rsid w:val="003D376C"/>
    <w:rsid w:val="003E691B"/>
    <w:rsid w:val="003F291C"/>
    <w:rsid w:val="003F3EF3"/>
    <w:rsid w:val="003F5FCF"/>
    <w:rsid w:val="00400FCE"/>
    <w:rsid w:val="004030C3"/>
    <w:rsid w:val="0041440F"/>
    <w:rsid w:val="0042606A"/>
    <w:rsid w:val="0044398E"/>
    <w:rsid w:val="004547C8"/>
    <w:rsid w:val="0045710D"/>
    <w:rsid w:val="0046002A"/>
    <w:rsid w:val="0046265E"/>
    <w:rsid w:val="00464BEB"/>
    <w:rsid w:val="00467FB5"/>
    <w:rsid w:val="00472366"/>
    <w:rsid w:val="00472DD0"/>
    <w:rsid w:val="0048121D"/>
    <w:rsid w:val="00481FBF"/>
    <w:rsid w:val="0048671A"/>
    <w:rsid w:val="00493032"/>
    <w:rsid w:val="00495656"/>
    <w:rsid w:val="00495DFC"/>
    <w:rsid w:val="004973FE"/>
    <w:rsid w:val="004B5927"/>
    <w:rsid w:val="004B7849"/>
    <w:rsid w:val="004D1F09"/>
    <w:rsid w:val="004D3C89"/>
    <w:rsid w:val="004D7565"/>
    <w:rsid w:val="004E1D4D"/>
    <w:rsid w:val="004E60FC"/>
    <w:rsid w:val="0051785C"/>
    <w:rsid w:val="005204B5"/>
    <w:rsid w:val="005248B4"/>
    <w:rsid w:val="00537C18"/>
    <w:rsid w:val="00537DEE"/>
    <w:rsid w:val="00545BB0"/>
    <w:rsid w:val="00552594"/>
    <w:rsid w:val="00552984"/>
    <w:rsid w:val="00552F6D"/>
    <w:rsid w:val="0055669B"/>
    <w:rsid w:val="00560815"/>
    <w:rsid w:val="00564B3E"/>
    <w:rsid w:val="005716CB"/>
    <w:rsid w:val="00572E97"/>
    <w:rsid w:val="005877D8"/>
    <w:rsid w:val="0059076E"/>
    <w:rsid w:val="005B3CFF"/>
    <w:rsid w:val="005B50E1"/>
    <w:rsid w:val="005C2EF2"/>
    <w:rsid w:val="005C4628"/>
    <w:rsid w:val="005C656B"/>
    <w:rsid w:val="005D5FCF"/>
    <w:rsid w:val="005F6CB9"/>
    <w:rsid w:val="00604917"/>
    <w:rsid w:val="00611491"/>
    <w:rsid w:val="006203A0"/>
    <w:rsid w:val="00632846"/>
    <w:rsid w:val="00642DC5"/>
    <w:rsid w:val="006446C2"/>
    <w:rsid w:val="00646936"/>
    <w:rsid w:val="00656DEB"/>
    <w:rsid w:val="00663F77"/>
    <w:rsid w:val="00666CC3"/>
    <w:rsid w:val="0067325F"/>
    <w:rsid w:val="00676001"/>
    <w:rsid w:val="0067737E"/>
    <w:rsid w:val="00693065"/>
    <w:rsid w:val="00693BEB"/>
    <w:rsid w:val="006C3150"/>
    <w:rsid w:val="006C69A9"/>
    <w:rsid w:val="006D2C12"/>
    <w:rsid w:val="006E5B5C"/>
    <w:rsid w:val="006F2074"/>
    <w:rsid w:val="00700D79"/>
    <w:rsid w:val="00717ABA"/>
    <w:rsid w:val="007272CE"/>
    <w:rsid w:val="00731EFC"/>
    <w:rsid w:val="00732308"/>
    <w:rsid w:val="00743F6F"/>
    <w:rsid w:val="00744997"/>
    <w:rsid w:val="00747A67"/>
    <w:rsid w:val="0075358E"/>
    <w:rsid w:val="007553B6"/>
    <w:rsid w:val="007610DD"/>
    <w:rsid w:val="00763D94"/>
    <w:rsid w:val="007841C3"/>
    <w:rsid w:val="007878E7"/>
    <w:rsid w:val="0079578D"/>
    <w:rsid w:val="007A6658"/>
    <w:rsid w:val="007C739D"/>
    <w:rsid w:val="007D3C4E"/>
    <w:rsid w:val="007E0A05"/>
    <w:rsid w:val="007E15AE"/>
    <w:rsid w:val="007E5EE6"/>
    <w:rsid w:val="007E622A"/>
    <w:rsid w:val="00802BEC"/>
    <w:rsid w:val="00803329"/>
    <w:rsid w:val="00806766"/>
    <w:rsid w:val="00810223"/>
    <w:rsid w:val="00814416"/>
    <w:rsid w:val="008305E5"/>
    <w:rsid w:val="00840B25"/>
    <w:rsid w:val="0084695B"/>
    <w:rsid w:val="00846A42"/>
    <w:rsid w:val="008634C4"/>
    <w:rsid w:val="0087501A"/>
    <w:rsid w:val="00882368"/>
    <w:rsid w:val="008943D0"/>
    <w:rsid w:val="008B0984"/>
    <w:rsid w:val="008B4E3F"/>
    <w:rsid w:val="008B57B6"/>
    <w:rsid w:val="008B77EF"/>
    <w:rsid w:val="008C054A"/>
    <w:rsid w:val="008C4B33"/>
    <w:rsid w:val="008C78A7"/>
    <w:rsid w:val="008D4BB6"/>
    <w:rsid w:val="008E1BFB"/>
    <w:rsid w:val="008E3D88"/>
    <w:rsid w:val="008E4E44"/>
    <w:rsid w:val="008F6048"/>
    <w:rsid w:val="008F6288"/>
    <w:rsid w:val="008F6374"/>
    <w:rsid w:val="00902AAD"/>
    <w:rsid w:val="00903114"/>
    <w:rsid w:val="0090573A"/>
    <w:rsid w:val="00905B25"/>
    <w:rsid w:val="00911CFE"/>
    <w:rsid w:val="00914649"/>
    <w:rsid w:val="00917182"/>
    <w:rsid w:val="00921CCF"/>
    <w:rsid w:val="00926284"/>
    <w:rsid w:val="00936AFC"/>
    <w:rsid w:val="009413CD"/>
    <w:rsid w:val="00943225"/>
    <w:rsid w:val="00952A27"/>
    <w:rsid w:val="00957FF8"/>
    <w:rsid w:val="00984E45"/>
    <w:rsid w:val="00990AD9"/>
    <w:rsid w:val="009A282A"/>
    <w:rsid w:val="009B148C"/>
    <w:rsid w:val="009B4E97"/>
    <w:rsid w:val="009C0C13"/>
    <w:rsid w:val="009C7E7D"/>
    <w:rsid w:val="009D385C"/>
    <w:rsid w:val="009D702D"/>
    <w:rsid w:val="009E02FB"/>
    <w:rsid w:val="009E09AF"/>
    <w:rsid w:val="009E1872"/>
    <w:rsid w:val="009E4230"/>
    <w:rsid w:val="009F3A46"/>
    <w:rsid w:val="00A01820"/>
    <w:rsid w:val="00A01EF8"/>
    <w:rsid w:val="00A07387"/>
    <w:rsid w:val="00A12F5A"/>
    <w:rsid w:val="00A12F6C"/>
    <w:rsid w:val="00A1735F"/>
    <w:rsid w:val="00A20369"/>
    <w:rsid w:val="00A25641"/>
    <w:rsid w:val="00A32A30"/>
    <w:rsid w:val="00A34C9B"/>
    <w:rsid w:val="00A43AC9"/>
    <w:rsid w:val="00A46C4B"/>
    <w:rsid w:val="00A500D5"/>
    <w:rsid w:val="00A55287"/>
    <w:rsid w:val="00A55DBD"/>
    <w:rsid w:val="00A6748F"/>
    <w:rsid w:val="00A72C00"/>
    <w:rsid w:val="00A84F59"/>
    <w:rsid w:val="00A92FCF"/>
    <w:rsid w:val="00A93385"/>
    <w:rsid w:val="00AA475D"/>
    <w:rsid w:val="00AA5346"/>
    <w:rsid w:val="00AC6DB3"/>
    <w:rsid w:val="00AD6300"/>
    <w:rsid w:val="00AE5361"/>
    <w:rsid w:val="00AF0030"/>
    <w:rsid w:val="00AF56A0"/>
    <w:rsid w:val="00B008A9"/>
    <w:rsid w:val="00B04366"/>
    <w:rsid w:val="00B50266"/>
    <w:rsid w:val="00B53616"/>
    <w:rsid w:val="00B54792"/>
    <w:rsid w:val="00B577BD"/>
    <w:rsid w:val="00B60745"/>
    <w:rsid w:val="00B63311"/>
    <w:rsid w:val="00B71D27"/>
    <w:rsid w:val="00B73CFF"/>
    <w:rsid w:val="00B776DE"/>
    <w:rsid w:val="00B83512"/>
    <w:rsid w:val="00B96DDE"/>
    <w:rsid w:val="00BA110A"/>
    <w:rsid w:val="00BA6453"/>
    <w:rsid w:val="00BA71FE"/>
    <w:rsid w:val="00BB0D32"/>
    <w:rsid w:val="00BB1320"/>
    <w:rsid w:val="00BB6103"/>
    <w:rsid w:val="00BB6DEF"/>
    <w:rsid w:val="00BC3547"/>
    <w:rsid w:val="00BC5CEE"/>
    <w:rsid w:val="00BE1E34"/>
    <w:rsid w:val="00BE2A4E"/>
    <w:rsid w:val="00BF06D7"/>
    <w:rsid w:val="00BF285F"/>
    <w:rsid w:val="00BF6CD2"/>
    <w:rsid w:val="00C133D0"/>
    <w:rsid w:val="00C165EF"/>
    <w:rsid w:val="00C23F2B"/>
    <w:rsid w:val="00C23FB2"/>
    <w:rsid w:val="00C24902"/>
    <w:rsid w:val="00C2691C"/>
    <w:rsid w:val="00C37267"/>
    <w:rsid w:val="00C46791"/>
    <w:rsid w:val="00C47937"/>
    <w:rsid w:val="00C56313"/>
    <w:rsid w:val="00C5761D"/>
    <w:rsid w:val="00C57F52"/>
    <w:rsid w:val="00C83D80"/>
    <w:rsid w:val="00C91284"/>
    <w:rsid w:val="00C9169D"/>
    <w:rsid w:val="00C92589"/>
    <w:rsid w:val="00CA710F"/>
    <w:rsid w:val="00CB1F6C"/>
    <w:rsid w:val="00CB2361"/>
    <w:rsid w:val="00CB60ED"/>
    <w:rsid w:val="00CC227B"/>
    <w:rsid w:val="00CC299A"/>
    <w:rsid w:val="00CC3AA1"/>
    <w:rsid w:val="00CD2268"/>
    <w:rsid w:val="00CD47B7"/>
    <w:rsid w:val="00CE2787"/>
    <w:rsid w:val="00CF4869"/>
    <w:rsid w:val="00D32BD7"/>
    <w:rsid w:val="00D35964"/>
    <w:rsid w:val="00D40947"/>
    <w:rsid w:val="00D51926"/>
    <w:rsid w:val="00D55E73"/>
    <w:rsid w:val="00D60C48"/>
    <w:rsid w:val="00D61B73"/>
    <w:rsid w:val="00D6486E"/>
    <w:rsid w:val="00D72485"/>
    <w:rsid w:val="00D73558"/>
    <w:rsid w:val="00D7767A"/>
    <w:rsid w:val="00D82839"/>
    <w:rsid w:val="00DB558D"/>
    <w:rsid w:val="00DB7E31"/>
    <w:rsid w:val="00DC480A"/>
    <w:rsid w:val="00DC649A"/>
    <w:rsid w:val="00DD0418"/>
    <w:rsid w:val="00DD3433"/>
    <w:rsid w:val="00DD5EBF"/>
    <w:rsid w:val="00DD647A"/>
    <w:rsid w:val="00DE2F83"/>
    <w:rsid w:val="00DE3E49"/>
    <w:rsid w:val="00DE67F6"/>
    <w:rsid w:val="00DF02C3"/>
    <w:rsid w:val="00E25E32"/>
    <w:rsid w:val="00E27505"/>
    <w:rsid w:val="00E37BF8"/>
    <w:rsid w:val="00E43A2B"/>
    <w:rsid w:val="00E46180"/>
    <w:rsid w:val="00E54259"/>
    <w:rsid w:val="00E6313F"/>
    <w:rsid w:val="00E6475E"/>
    <w:rsid w:val="00E6742A"/>
    <w:rsid w:val="00E70961"/>
    <w:rsid w:val="00E91602"/>
    <w:rsid w:val="00EA04C1"/>
    <w:rsid w:val="00EA2BF4"/>
    <w:rsid w:val="00EA6723"/>
    <w:rsid w:val="00EC4A66"/>
    <w:rsid w:val="00ED2EC5"/>
    <w:rsid w:val="00ED4464"/>
    <w:rsid w:val="00ED6672"/>
    <w:rsid w:val="00EF01CF"/>
    <w:rsid w:val="00EF228A"/>
    <w:rsid w:val="00EF35A0"/>
    <w:rsid w:val="00EF7D23"/>
    <w:rsid w:val="00F26018"/>
    <w:rsid w:val="00F30607"/>
    <w:rsid w:val="00F3453A"/>
    <w:rsid w:val="00F34828"/>
    <w:rsid w:val="00F34D6F"/>
    <w:rsid w:val="00F3527A"/>
    <w:rsid w:val="00F440FB"/>
    <w:rsid w:val="00F4537F"/>
    <w:rsid w:val="00F64019"/>
    <w:rsid w:val="00F7520B"/>
    <w:rsid w:val="00F808E0"/>
    <w:rsid w:val="00F832DA"/>
    <w:rsid w:val="00F90C74"/>
    <w:rsid w:val="00FA1676"/>
    <w:rsid w:val="00FA38FC"/>
    <w:rsid w:val="00FA57C4"/>
    <w:rsid w:val="00FB11A1"/>
    <w:rsid w:val="00FB1DD9"/>
    <w:rsid w:val="00FB6DF8"/>
    <w:rsid w:val="00FC0960"/>
    <w:rsid w:val="00FC537A"/>
    <w:rsid w:val="00FE0A13"/>
    <w:rsid w:val="00FE1F09"/>
    <w:rsid w:val="00FE379F"/>
    <w:rsid w:val="00FE76EC"/>
    <w:rsid w:val="00FF1EFE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8E7"/>
    <w:pPr>
      <w:widowControl w:val="0"/>
      <w:suppressAutoHyphens/>
    </w:pPr>
    <w:rPr>
      <w:rFonts w:eastAsia="Andale Sans UI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863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10156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552F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color w:val="auto"/>
      <w:kern w:val="0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rsid w:val="007878E7"/>
  </w:style>
  <w:style w:type="character" w:customStyle="1" w:styleId="a3">
    <w:name w:val="Символ нумерации"/>
    <w:rsid w:val="007878E7"/>
  </w:style>
  <w:style w:type="paragraph" w:customStyle="1" w:styleId="a4">
    <w:name w:val="Заголовок"/>
    <w:basedOn w:val="a"/>
    <w:next w:val="a5"/>
    <w:rsid w:val="007878E7"/>
    <w:pPr>
      <w:keepNext/>
      <w:spacing w:before="240" w:after="120"/>
    </w:pPr>
    <w:rPr>
      <w:rFonts w:ascii="Arial" w:hAnsi="Arial" w:cs="Tahoma"/>
    </w:rPr>
  </w:style>
  <w:style w:type="paragraph" w:styleId="a5">
    <w:name w:val="Body Text"/>
    <w:basedOn w:val="a"/>
    <w:link w:val="a6"/>
    <w:rsid w:val="007878E7"/>
    <w:pPr>
      <w:spacing w:after="120"/>
    </w:pPr>
    <w:rPr>
      <w:lang/>
    </w:rPr>
  </w:style>
  <w:style w:type="paragraph" w:styleId="a7">
    <w:name w:val="Title"/>
    <w:basedOn w:val="a4"/>
    <w:next w:val="a8"/>
    <w:link w:val="a9"/>
    <w:qFormat/>
    <w:rsid w:val="007878E7"/>
    <w:rPr>
      <w:lang/>
    </w:rPr>
  </w:style>
  <w:style w:type="paragraph" w:styleId="a8">
    <w:name w:val="Subtitle"/>
    <w:basedOn w:val="a4"/>
    <w:next w:val="a5"/>
    <w:link w:val="aa"/>
    <w:uiPriority w:val="11"/>
    <w:qFormat/>
    <w:rsid w:val="007878E7"/>
    <w:pPr>
      <w:jc w:val="center"/>
    </w:pPr>
    <w:rPr>
      <w:rFonts w:cs="Times New Roman"/>
      <w:i/>
      <w:iCs/>
      <w:lang/>
    </w:rPr>
  </w:style>
  <w:style w:type="paragraph" w:styleId="ab">
    <w:name w:val="List"/>
    <w:basedOn w:val="a5"/>
    <w:rsid w:val="007878E7"/>
    <w:rPr>
      <w:rFonts w:cs="Tahoma"/>
    </w:rPr>
  </w:style>
  <w:style w:type="paragraph" w:customStyle="1" w:styleId="11">
    <w:name w:val="Название1"/>
    <w:basedOn w:val="a"/>
    <w:rsid w:val="007878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878E7"/>
    <w:pPr>
      <w:suppressLineNumbers/>
    </w:pPr>
    <w:rPr>
      <w:rFonts w:cs="Tahoma"/>
    </w:rPr>
  </w:style>
  <w:style w:type="paragraph" w:styleId="ac">
    <w:name w:val="header"/>
    <w:basedOn w:val="a"/>
    <w:rsid w:val="00CC29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C299A"/>
  </w:style>
  <w:style w:type="paragraph" w:customStyle="1" w:styleId="13">
    <w:name w:val="Стиль1"/>
    <w:basedOn w:val="a"/>
    <w:next w:val="HTML"/>
    <w:link w:val="14"/>
    <w:rsid w:val="001663AB"/>
    <w:pPr>
      <w:spacing w:line="0" w:lineRule="atLeast"/>
      <w:ind w:firstLine="544"/>
      <w:jc w:val="both"/>
    </w:pPr>
    <w:rPr>
      <w:lang/>
    </w:rPr>
  </w:style>
  <w:style w:type="paragraph" w:customStyle="1" w:styleId="096">
    <w:name w:val="Стиль По ширине Первая строка:  096 см Междустр.интервал:  миним..."/>
    <w:basedOn w:val="a"/>
    <w:rsid w:val="001663AB"/>
    <w:pPr>
      <w:spacing w:line="0" w:lineRule="atLeast"/>
      <w:ind w:firstLine="544"/>
      <w:jc w:val="both"/>
    </w:pPr>
    <w:rPr>
      <w:rFonts w:eastAsia="Times New Roman"/>
      <w:szCs w:val="20"/>
    </w:rPr>
  </w:style>
  <w:style w:type="paragraph" w:styleId="HTML">
    <w:name w:val="HTML Preformatted"/>
    <w:basedOn w:val="a"/>
    <w:rsid w:val="001663AB"/>
    <w:rPr>
      <w:rFonts w:ascii="Courier New" w:hAnsi="Courier New" w:cs="Courier New"/>
      <w:sz w:val="20"/>
      <w:szCs w:val="20"/>
    </w:rPr>
  </w:style>
  <w:style w:type="character" w:customStyle="1" w:styleId="14">
    <w:name w:val="Стиль1 Знак"/>
    <w:link w:val="13"/>
    <w:rsid w:val="003428C1"/>
    <w:rPr>
      <w:rFonts w:eastAsia="Andale Sans UI"/>
      <w:color w:val="000000"/>
      <w:kern w:val="28"/>
      <w:sz w:val="28"/>
      <w:szCs w:val="28"/>
      <w:lang w:val="ru-RU" w:bidi="ar-SA"/>
    </w:rPr>
  </w:style>
  <w:style w:type="paragraph" w:styleId="ae">
    <w:name w:val="Document Map"/>
    <w:basedOn w:val="a"/>
    <w:semiHidden/>
    <w:rsid w:val="001E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rsid w:val="003955FF"/>
    <w:pPr>
      <w:tabs>
        <w:tab w:val="center" w:pos="4677"/>
        <w:tab w:val="right" w:pos="9355"/>
      </w:tabs>
    </w:pPr>
  </w:style>
  <w:style w:type="character" w:styleId="af0">
    <w:name w:val="Emphasis"/>
    <w:uiPriority w:val="99"/>
    <w:qFormat/>
    <w:rsid w:val="00CB1F6C"/>
    <w:rPr>
      <w:rFonts w:cs="Times New Roman"/>
      <w:i/>
      <w:iCs/>
    </w:rPr>
  </w:style>
  <w:style w:type="character" w:customStyle="1" w:styleId="a9">
    <w:name w:val="Название Знак"/>
    <w:link w:val="a7"/>
    <w:locked/>
    <w:rsid w:val="00CB1F6C"/>
    <w:rPr>
      <w:rFonts w:ascii="Arial" w:eastAsia="Andale Sans UI" w:hAnsi="Arial" w:cs="Tahoma"/>
      <w:color w:val="000000"/>
      <w:kern w:val="28"/>
      <w:sz w:val="28"/>
      <w:szCs w:val="28"/>
      <w:lang w:bidi="ar-SA"/>
    </w:rPr>
  </w:style>
  <w:style w:type="paragraph" w:customStyle="1" w:styleId="15">
    <w:name w:val="Без интервала1"/>
    <w:rsid w:val="00CB1F6C"/>
    <w:rPr>
      <w:rFonts w:ascii="Calibri" w:hAnsi="Calibri"/>
      <w:sz w:val="22"/>
      <w:szCs w:val="22"/>
    </w:rPr>
  </w:style>
  <w:style w:type="paragraph" w:styleId="af1">
    <w:name w:val="No Spacing"/>
    <w:uiPriority w:val="99"/>
    <w:qFormat/>
    <w:rsid w:val="00E9160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4695B"/>
  </w:style>
  <w:style w:type="character" w:customStyle="1" w:styleId="apple-converted-space">
    <w:name w:val="apple-converted-space"/>
    <w:basedOn w:val="a0"/>
    <w:rsid w:val="0084695B"/>
  </w:style>
  <w:style w:type="character" w:styleId="af2">
    <w:name w:val="Hyperlink"/>
    <w:uiPriority w:val="99"/>
    <w:unhideWhenUsed/>
    <w:rsid w:val="0084695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01562"/>
    <w:rPr>
      <w:b/>
      <w:bCs/>
      <w:sz w:val="36"/>
      <w:szCs w:val="36"/>
    </w:rPr>
  </w:style>
  <w:style w:type="character" w:customStyle="1" w:styleId="a6">
    <w:name w:val="Основной текст Знак"/>
    <w:link w:val="a5"/>
    <w:locked/>
    <w:rsid w:val="00C165EF"/>
    <w:rPr>
      <w:rFonts w:eastAsia="Andale Sans UI"/>
      <w:color w:val="000000"/>
      <w:kern w:val="28"/>
      <w:sz w:val="28"/>
      <w:szCs w:val="28"/>
    </w:rPr>
  </w:style>
  <w:style w:type="paragraph" w:styleId="31">
    <w:name w:val="Body Text Indent 3"/>
    <w:basedOn w:val="a"/>
    <w:link w:val="32"/>
    <w:rsid w:val="00903114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903114"/>
    <w:rPr>
      <w:rFonts w:eastAsia="Andale Sans UI"/>
      <w:color w:val="000000"/>
      <w:kern w:val="28"/>
      <w:sz w:val="16"/>
      <w:szCs w:val="16"/>
    </w:rPr>
  </w:style>
  <w:style w:type="character" w:customStyle="1" w:styleId="af3">
    <w:name w:val="Гипертекстовая ссылка"/>
    <w:uiPriority w:val="99"/>
    <w:rsid w:val="00903114"/>
    <w:rPr>
      <w:rFonts w:cs="Times New Roman"/>
      <w:b/>
      <w:bCs/>
      <w:color w:val="008000"/>
    </w:rPr>
  </w:style>
  <w:style w:type="character" w:customStyle="1" w:styleId="10">
    <w:name w:val="Заголовок 1 Знак"/>
    <w:link w:val="1"/>
    <w:rsid w:val="008634C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863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8634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textbody">
    <w:name w:val="textbody"/>
    <w:basedOn w:val="a"/>
    <w:rsid w:val="00E6475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C23F2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</w:rPr>
  </w:style>
  <w:style w:type="paragraph" w:customStyle="1" w:styleId="ConsPlusNormal">
    <w:name w:val="ConsPlusNormal"/>
    <w:rsid w:val="00125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uiPriority w:val="22"/>
    <w:qFormat/>
    <w:rsid w:val="001258F0"/>
    <w:rPr>
      <w:b/>
      <w:bCs/>
    </w:rPr>
  </w:style>
  <w:style w:type="paragraph" w:customStyle="1" w:styleId="preformattedtext">
    <w:name w:val="preformattedtext"/>
    <w:basedOn w:val="a"/>
    <w:rsid w:val="001258F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21">
    <w:name w:val="Body Text 2"/>
    <w:basedOn w:val="a"/>
    <w:link w:val="22"/>
    <w:rsid w:val="00552F6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552F6D"/>
    <w:rPr>
      <w:rFonts w:eastAsia="Andale Sans UI"/>
      <w:color w:val="000000"/>
      <w:kern w:val="28"/>
      <w:sz w:val="28"/>
      <w:szCs w:val="28"/>
    </w:rPr>
  </w:style>
  <w:style w:type="character" w:customStyle="1" w:styleId="30">
    <w:name w:val="Заголовок 3 Знак"/>
    <w:link w:val="3"/>
    <w:rsid w:val="00552F6D"/>
    <w:rPr>
      <w:rFonts w:ascii="Arial" w:hAnsi="Arial" w:cs="Arial"/>
      <w:b/>
      <w:bCs/>
      <w:sz w:val="26"/>
      <w:szCs w:val="26"/>
    </w:rPr>
  </w:style>
  <w:style w:type="table" w:styleId="af7">
    <w:name w:val="Table Grid"/>
    <w:basedOn w:val="a1"/>
    <w:rsid w:val="009C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semiHidden/>
    <w:rsid w:val="00BA110A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/>
      <w:color w:val="auto"/>
      <w:kern w:val="0"/>
      <w:sz w:val="20"/>
      <w:szCs w:val="20"/>
      <w:lang w:val="en-US" w:eastAsia="en-US"/>
    </w:rPr>
  </w:style>
  <w:style w:type="character" w:customStyle="1" w:styleId="aa">
    <w:name w:val="Подзаголовок Знак"/>
    <w:link w:val="a8"/>
    <w:uiPriority w:val="11"/>
    <w:rsid w:val="00D35964"/>
    <w:rPr>
      <w:rFonts w:ascii="Arial" w:eastAsia="Andale Sans UI" w:hAnsi="Arial" w:cs="Tahoma"/>
      <w:i/>
      <w:iCs/>
      <w:color w:val="000000"/>
      <w:kern w:val="28"/>
      <w:sz w:val="28"/>
      <w:szCs w:val="28"/>
    </w:rPr>
  </w:style>
  <w:style w:type="character" w:customStyle="1" w:styleId="nobr">
    <w:name w:val="nobr"/>
    <w:basedOn w:val="a0"/>
    <w:rsid w:val="00D35964"/>
  </w:style>
  <w:style w:type="paragraph" w:styleId="af8">
    <w:name w:val="Balloon Text"/>
    <w:basedOn w:val="a"/>
    <w:link w:val="af9"/>
    <w:rsid w:val="00E46180"/>
    <w:rPr>
      <w:rFonts w:ascii="Segoe UI" w:hAnsi="Segoe UI"/>
      <w:sz w:val="18"/>
      <w:szCs w:val="18"/>
      <w:lang/>
    </w:rPr>
  </w:style>
  <w:style w:type="character" w:customStyle="1" w:styleId="af9">
    <w:name w:val="Текст выноски Знак"/>
    <w:link w:val="af8"/>
    <w:rsid w:val="00E46180"/>
    <w:rPr>
      <w:rFonts w:ascii="Segoe UI" w:eastAsia="Andale Sans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A710-F37E-4280-88AD-7082B76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Sovet_urist</cp:lastModifiedBy>
  <cp:revision>3</cp:revision>
  <cp:lastPrinted>2023-10-24T04:23:00Z</cp:lastPrinted>
  <dcterms:created xsi:type="dcterms:W3CDTF">2023-10-24T03:12:00Z</dcterms:created>
  <dcterms:modified xsi:type="dcterms:W3CDTF">2023-10-24T04:32:00Z</dcterms:modified>
</cp:coreProperties>
</file>