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72" w:rsidRPr="006E5C72" w:rsidRDefault="00F377A2" w:rsidP="00F377A2">
      <w:pPr>
        <w:ind w:firstLine="709"/>
        <w:jc w:val="both"/>
        <w:rPr>
          <w:rFonts w:eastAsia="Times New Roman"/>
          <w:b/>
          <w:sz w:val="27"/>
          <w:szCs w:val="27"/>
          <w:lang w:eastAsia="zh-CN"/>
        </w:rPr>
      </w:pPr>
      <w:proofErr w:type="spellStart"/>
      <w:r w:rsidRPr="006E5C72">
        <w:rPr>
          <w:rFonts w:eastAsia="Times New Roman"/>
          <w:b/>
          <w:sz w:val="27"/>
          <w:szCs w:val="27"/>
          <w:lang w:eastAsia="zh-CN"/>
        </w:rPr>
        <w:t>Борзинская</w:t>
      </w:r>
      <w:proofErr w:type="spellEnd"/>
      <w:r w:rsidRPr="006E5C72">
        <w:rPr>
          <w:rFonts w:eastAsia="Times New Roman"/>
          <w:b/>
          <w:sz w:val="27"/>
          <w:szCs w:val="27"/>
          <w:lang w:eastAsia="zh-CN"/>
        </w:rPr>
        <w:t xml:space="preserve"> транспортная прокуратура разъясняет </w:t>
      </w:r>
      <w:r w:rsidR="006E5C72" w:rsidRPr="006E5C72">
        <w:rPr>
          <w:rFonts w:eastAsia="Times New Roman"/>
          <w:b/>
          <w:sz w:val="27"/>
          <w:szCs w:val="27"/>
          <w:lang w:eastAsia="zh-CN"/>
        </w:rPr>
        <w:t>правила уведомления Социального фонда России о приеме и увольнении работников.</w:t>
      </w:r>
    </w:p>
    <w:p w:rsidR="00F377A2" w:rsidRDefault="00F377A2" w:rsidP="00F377A2">
      <w:pPr>
        <w:ind w:firstLine="709"/>
        <w:jc w:val="both"/>
        <w:rPr>
          <w:rFonts w:eastAsia="Times New Roman"/>
          <w:sz w:val="27"/>
          <w:szCs w:val="27"/>
          <w:lang w:eastAsia="zh-CN"/>
        </w:rPr>
      </w:pPr>
      <w:r>
        <w:rPr>
          <w:rFonts w:eastAsia="Times New Roman"/>
          <w:sz w:val="27"/>
          <w:szCs w:val="27"/>
          <w:lang w:eastAsia="zh-CN"/>
        </w:rPr>
        <w:t>Согласно Постановлению Правления ПФ РФ от 31.10.2022 № 245п с 1 января 2023 года о приеме и увольнении работников нужно сообщать в Социальный фонд России по новой единой форме (ранее - форма СЗВ-ТД). Срок подачи информации о принятых или уволенных работников остаётся неизменным - не позднее рабочего дня, следующего за днем приема или увольнения.</w:t>
      </w:r>
    </w:p>
    <w:p w:rsidR="00F377A2" w:rsidRDefault="00F377A2" w:rsidP="00F377A2">
      <w:pPr>
        <w:ind w:firstLine="709"/>
        <w:jc w:val="both"/>
        <w:rPr>
          <w:rFonts w:eastAsia="Times New Roman"/>
          <w:sz w:val="27"/>
          <w:szCs w:val="27"/>
          <w:lang w:eastAsia="zh-CN"/>
        </w:rPr>
      </w:pPr>
      <w:r>
        <w:rPr>
          <w:rFonts w:eastAsia="Times New Roman"/>
          <w:sz w:val="27"/>
          <w:szCs w:val="27"/>
          <w:lang w:eastAsia="zh-CN"/>
        </w:rPr>
        <w:t>Дополнительно с 1 января 2023 года работодатель обязан сообщать о заключении либо прекращении с гражданином договора гражданско-правового характера в Социальный фонд России. Срок подачи информации - не позднее рабочего дня после заключения либо расторжения договора. К данным требованиям относятся договоры, на вознаграждения по которым начисляют страховые взносы в соответствии с Налоговым кодексом Российской Федерации.</w:t>
      </w:r>
    </w:p>
    <w:p w:rsidR="00F377A2" w:rsidRDefault="00F377A2" w:rsidP="00F377A2">
      <w:pPr>
        <w:ind w:firstLine="709"/>
        <w:jc w:val="both"/>
        <w:rPr>
          <w:rFonts w:eastAsia="Times New Roman"/>
          <w:sz w:val="27"/>
          <w:szCs w:val="27"/>
          <w:lang w:eastAsia="zh-CN"/>
        </w:rPr>
      </w:pPr>
      <w:r>
        <w:rPr>
          <w:rFonts w:eastAsia="Times New Roman"/>
          <w:sz w:val="27"/>
          <w:szCs w:val="27"/>
          <w:lang w:eastAsia="zh-CN"/>
        </w:rPr>
        <w:t>И последнее изменение касается трудовых книжек. С 1 января 2023 года введены новые бланки трудовых книжек. Приобретать бланки положено исключительно у их изготовителя - Объединение ГОЗНАК или у определенных распространителей из соответствующего списка. Также с 1 января 2023 года оформление дубликатов трудовых книжек и вкладышей осуществляется по новым правилам, утвержденным приказом Минтруда.</w:t>
      </w:r>
    </w:p>
    <w:p w:rsidR="00F377A2" w:rsidRDefault="00F377A2" w:rsidP="00F377A2">
      <w:pPr>
        <w:ind w:firstLine="709"/>
        <w:jc w:val="both"/>
        <w:rPr>
          <w:rFonts w:eastAsia="Times New Roman"/>
          <w:sz w:val="27"/>
          <w:szCs w:val="27"/>
          <w:lang w:eastAsia="zh-CN"/>
        </w:rPr>
      </w:pPr>
      <w:r>
        <w:rPr>
          <w:rFonts w:eastAsia="Times New Roman"/>
          <w:sz w:val="27"/>
          <w:szCs w:val="27"/>
          <w:lang w:eastAsia="zh-CN"/>
        </w:rPr>
        <w:t>Чтобы приобрести бланки трудовых книжек, работодателю необходимо обратиться к юридическому лицу или индивидуальному предпринимателю (далее - Распространители). Распространителю или изготовителю обращение размещается на официальном сайте изготовителя в сети «Интернет».</w:t>
      </w:r>
    </w:p>
    <w:p w:rsidR="00F377A2" w:rsidRDefault="00F377A2" w:rsidP="00F377A2">
      <w:pPr>
        <w:ind w:firstLine="709"/>
        <w:jc w:val="both"/>
        <w:rPr>
          <w:rFonts w:eastAsia="Times New Roman"/>
          <w:sz w:val="27"/>
          <w:szCs w:val="27"/>
          <w:lang w:eastAsia="zh-CN"/>
        </w:rPr>
      </w:pPr>
      <w:r>
        <w:rPr>
          <w:rFonts w:eastAsia="Times New Roman"/>
          <w:sz w:val="27"/>
          <w:szCs w:val="27"/>
          <w:lang w:eastAsia="zh-CN"/>
        </w:rPr>
        <w:t>Обеспечение работодателей бланками трудовых книжек может осуществляться Распространителями.</w:t>
      </w:r>
    </w:p>
    <w:p w:rsidR="00F377A2" w:rsidRDefault="00F377A2" w:rsidP="00F377A2">
      <w:pPr>
        <w:ind w:firstLine="709"/>
        <w:jc w:val="both"/>
        <w:rPr>
          <w:rFonts w:eastAsia="Times New Roman"/>
          <w:sz w:val="27"/>
          <w:szCs w:val="27"/>
          <w:lang w:eastAsia="zh-CN"/>
        </w:rPr>
      </w:pPr>
      <w:r>
        <w:rPr>
          <w:rFonts w:eastAsia="Times New Roman"/>
          <w:sz w:val="27"/>
          <w:szCs w:val="27"/>
          <w:lang w:eastAsia="zh-CN"/>
        </w:rPr>
        <w:t xml:space="preserve">Изготовление бланков осуществляется по заявкам </w:t>
      </w:r>
      <w:proofErr w:type="spellStart"/>
      <w:r>
        <w:rPr>
          <w:rFonts w:eastAsia="Times New Roman"/>
          <w:sz w:val="27"/>
          <w:szCs w:val="27"/>
          <w:lang w:eastAsia="zh-CN"/>
        </w:rPr>
        <w:t>Распростанителей</w:t>
      </w:r>
      <w:proofErr w:type="spellEnd"/>
      <w:r>
        <w:rPr>
          <w:rFonts w:eastAsia="Times New Roman"/>
          <w:sz w:val="27"/>
          <w:szCs w:val="27"/>
          <w:lang w:eastAsia="zh-CN"/>
        </w:rPr>
        <w:t>.</w:t>
      </w:r>
    </w:p>
    <w:p w:rsidR="00F377A2" w:rsidRDefault="00F377A2" w:rsidP="00F377A2">
      <w:pPr>
        <w:ind w:firstLine="709"/>
        <w:jc w:val="both"/>
        <w:rPr>
          <w:rFonts w:eastAsia="Times New Roman"/>
          <w:sz w:val="27"/>
          <w:szCs w:val="27"/>
          <w:lang w:eastAsia="zh-CN"/>
        </w:rPr>
      </w:pPr>
      <w:r>
        <w:rPr>
          <w:rFonts w:eastAsia="Times New Roman"/>
          <w:sz w:val="27"/>
          <w:szCs w:val="27"/>
          <w:lang w:eastAsia="zh-CN"/>
        </w:rPr>
        <w:t>Сроки изготовления бланков определяется по условию договора между распространителем и изготовителем.</w:t>
      </w:r>
    </w:p>
    <w:p w:rsidR="0012532A" w:rsidRDefault="00F377A2" w:rsidP="00F377A2">
      <w:pPr>
        <w:jc w:val="both"/>
        <w:rPr>
          <w:rFonts w:eastAsia="Times New Roman"/>
          <w:sz w:val="27"/>
          <w:szCs w:val="27"/>
          <w:lang w:eastAsia="zh-CN"/>
        </w:rPr>
      </w:pPr>
      <w:r>
        <w:rPr>
          <w:rFonts w:eastAsia="Times New Roman"/>
          <w:sz w:val="27"/>
          <w:szCs w:val="27"/>
          <w:lang w:eastAsia="zh-CN"/>
        </w:rPr>
        <w:tab/>
        <w:t>Доставка работодателям бланков трудовых книжек осуществляется службами доставки защищенной полиграфической продукции либо по соглашению изготовителя или распространителя с работодателем.</w:t>
      </w:r>
    </w:p>
    <w:p w:rsidR="005B456A" w:rsidRDefault="005B456A" w:rsidP="00F377A2">
      <w:pPr>
        <w:jc w:val="both"/>
        <w:rPr>
          <w:rFonts w:eastAsia="Times New Roman"/>
          <w:sz w:val="27"/>
          <w:szCs w:val="27"/>
          <w:lang w:eastAsia="zh-CN"/>
        </w:rPr>
      </w:pPr>
    </w:p>
    <w:p w:rsidR="005B456A" w:rsidRDefault="005B456A" w:rsidP="005B456A">
      <w:pPr>
        <w:jc w:val="both"/>
        <w:rPr>
          <w:rFonts w:eastAsiaTheme="minorHAnsi"/>
          <w:szCs w:val="28"/>
        </w:rPr>
      </w:pPr>
      <w:r>
        <w:rPr>
          <w:szCs w:val="28"/>
        </w:rPr>
        <w:t>Разъяснения подготовил:</w:t>
      </w:r>
    </w:p>
    <w:p w:rsidR="005B456A" w:rsidRDefault="005B456A" w:rsidP="005B456A">
      <w:pPr>
        <w:jc w:val="both"/>
        <w:rPr>
          <w:szCs w:val="28"/>
        </w:rPr>
      </w:pPr>
    </w:p>
    <w:p w:rsidR="005B456A" w:rsidRDefault="005B456A" w:rsidP="005B456A">
      <w:pPr>
        <w:jc w:val="both"/>
        <w:rPr>
          <w:szCs w:val="28"/>
        </w:rPr>
      </w:pPr>
      <w:bookmarkStart w:id="0" w:name="_GoBack"/>
      <w:r>
        <w:rPr>
          <w:szCs w:val="28"/>
        </w:rPr>
        <w:t>помощник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Борзинского</w:t>
      </w:r>
      <w:proofErr w:type="spellEnd"/>
      <w:r>
        <w:rPr>
          <w:szCs w:val="28"/>
        </w:rPr>
        <w:t xml:space="preserve"> </w:t>
      </w:r>
    </w:p>
    <w:p w:rsidR="005B456A" w:rsidRDefault="005B456A" w:rsidP="005B456A">
      <w:pPr>
        <w:jc w:val="both"/>
        <w:rPr>
          <w:szCs w:val="28"/>
        </w:rPr>
      </w:pPr>
      <w:r>
        <w:rPr>
          <w:szCs w:val="28"/>
        </w:rPr>
        <w:t xml:space="preserve">транспортного прокурора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>С.Д. Стефанков</w:t>
      </w:r>
      <w:r>
        <w:rPr>
          <w:szCs w:val="28"/>
        </w:rPr>
        <w:t xml:space="preserve"> </w:t>
      </w:r>
      <w:bookmarkEnd w:id="0"/>
    </w:p>
    <w:p w:rsidR="005B456A" w:rsidRDefault="005B456A" w:rsidP="005B456A">
      <w:pPr>
        <w:jc w:val="both"/>
        <w:rPr>
          <w:szCs w:val="28"/>
        </w:rPr>
      </w:pPr>
    </w:p>
    <w:p w:rsidR="005B456A" w:rsidRDefault="005B456A" w:rsidP="005B456A">
      <w:pPr>
        <w:jc w:val="both"/>
        <w:rPr>
          <w:szCs w:val="28"/>
        </w:rPr>
      </w:pPr>
      <w:r>
        <w:rPr>
          <w:szCs w:val="28"/>
        </w:rPr>
        <w:t>11.02.2024</w:t>
      </w:r>
    </w:p>
    <w:p w:rsidR="005B456A" w:rsidRDefault="005B456A" w:rsidP="00F377A2">
      <w:pPr>
        <w:jc w:val="both"/>
      </w:pPr>
    </w:p>
    <w:sectPr w:rsidR="005B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9B"/>
    <w:rsid w:val="0012532A"/>
    <w:rsid w:val="005B456A"/>
    <w:rsid w:val="006E5C72"/>
    <w:rsid w:val="00BC349B"/>
    <w:rsid w:val="00F3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C647"/>
  <w15:chartTrackingRefBased/>
  <w15:docId w15:val="{E8BC361E-BE9A-423D-BF55-B6BCCDCB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A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Стефанков Станислав Дмитриевич</dc:creator>
  <cp:keywords/>
  <dc:description/>
  <cp:lastModifiedBy>Стефанков Станислав Дмитриевич</cp:lastModifiedBy>
  <cp:revision>4</cp:revision>
  <dcterms:created xsi:type="dcterms:W3CDTF">2024-02-12T00:36:00Z</dcterms:created>
  <dcterms:modified xsi:type="dcterms:W3CDTF">2024-02-13T00:27:00Z</dcterms:modified>
</cp:coreProperties>
</file>