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5866C2" w:rsidRDefault="005866C2" w:rsidP="00586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C2">
        <w:rPr>
          <w:rFonts w:ascii="Times New Roman" w:hAnsi="Times New Roman" w:cs="Times New Roman"/>
          <w:b/>
          <w:sz w:val="28"/>
          <w:szCs w:val="28"/>
        </w:rPr>
        <w:t>Информация по проведению капитального ремонта</w:t>
      </w:r>
    </w:p>
    <w:p w:rsidR="003060C0" w:rsidRPr="005866C2" w:rsidRDefault="005866C2" w:rsidP="00586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C2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p w:rsidR="005866C2" w:rsidRDefault="00586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6C2" w:rsidRDefault="005866C2" w:rsidP="005866C2">
      <w:pPr>
        <w:pStyle w:val="1"/>
        <w:shd w:val="clear" w:color="auto" w:fill="auto"/>
        <w:ind w:left="180"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целях информирования граждан, по вопросам касающихся проведения капитального ремонта в многоквартирных домах, расположенных на территории Забайкальского края. Забайкальский фонд капитального ремонта МКД (далее - Фонд, региональный оператор) в пределах своей компетенции сообщает следующее:</w:t>
      </w:r>
    </w:p>
    <w:p w:rsidR="005866C2" w:rsidRDefault="005866C2" w:rsidP="005866C2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left="180" w:firstLine="580"/>
        <w:jc w:val="both"/>
      </w:pPr>
      <w:proofErr w:type="gramStart"/>
      <w:r>
        <w:rPr>
          <w:color w:val="000000"/>
          <w:lang w:eastAsia="ru-RU" w:bidi="ru-RU"/>
        </w:rPr>
        <w:t>Согласно п. 2, ч. 4 и ч. 5 Раздела 6 Постановления Правительства Забайкальского края № 590 от 30.12.2013</w:t>
      </w:r>
      <w:r w:rsidR="00535C71">
        <w:rPr>
          <w:color w:val="000000"/>
          <w:lang w:eastAsia="ru-RU" w:bidi="ru-RU"/>
        </w:rPr>
        <w:t xml:space="preserve"> г. </w:t>
      </w:r>
      <w:r>
        <w:rPr>
          <w:color w:val="000000"/>
          <w:lang w:eastAsia="ru-RU" w:bidi="ru-RU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Забайкальского края» перечень многоквартирных домов, подлежащие капитальному ремонту формируется Министерством жилищно-коммунального хозяйства, энергетики, цифровизации и связи Забайкальского края на основании сведений, представленных органами местного самоуправления.</w:t>
      </w:r>
      <w:proofErr w:type="gramEnd"/>
    </w:p>
    <w:p w:rsidR="005866C2" w:rsidRDefault="005866C2" w:rsidP="005866C2">
      <w:pPr>
        <w:pStyle w:val="1"/>
        <w:shd w:val="clear" w:color="auto" w:fill="auto"/>
        <w:ind w:left="180" w:right="15" w:firstLine="0"/>
        <w:jc w:val="both"/>
      </w:pPr>
      <w:r>
        <w:rPr>
          <w:color w:val="000000"/>
          <w:lang w:eastAsia="ru-RU" w:bidi="ru-RU"/>
        </w:rPr>
        <w:t xml:space="preserve">          </w:t>
      </w:r>
      <w:proofErr w:type="gramStart"/>
      <w:r>
        <w:rPr>
          <w:color w:val="000000"/>
          <w:lang w:eastAsia="ru-RU" w:bidi="ru-RU"/>
        </w:rPr>
        <w:t xml:space="preserve">Региональный оператор, в свою очередь,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</w:t>
      </w:r>
      <w:r w:rsidR="00535C71" w:rsidRPr="00535C7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 счет средств, полученных</w:t>
      </w:r>
      <w:proofErr w:type="gramEnd"/>
      <w:r>
        <w:rPr>
          <w:color w:val="000000"/>
          <w:lang w:eastAsia="ru-RU" w:bidi="ru-RU"/>
        </w:rPr>
        <w:t xml:space="preserve">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</w:t>
      </w:r>
      <w:r w:rsidRPr="005866C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счет субсидий, полученных из бюджета субъекта РФ и (или) местного бюджета, за счет иных не запрещенных законом средств (ч. 1 ст. 182 ЖК РФ).</w:t>
      </w:r>
    </w:p>
    <w:p w:rsidR="005866C2" w:rsidRDefault="005866C2" w:rsidP="005866C2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ind w:left="20" w:right="15" w:firstLine="600"/>
        <w:jc w:val="both"/>
      </w:pPr>
      <w:r>
        <w:rPr>
          <w:color w:val="000000"/>
          <w:lang w:eastAsia="ru-RU" w:bidi="ru-RU"/>
        </w:rPr>
        <w:t>Перечень общего имущества, необходимого для проведения</w:t>
      </w:r>
      <w:r>
        <w:rPr>
          <w:color w:val="000000"/>
          <w:lang w:eastAsia="ru-RU" w:bidi="ru-RU"/>
        </w:rPr>
        <w:br/>
        <w:t xml:space="preserve">капитального ремонта, определен </w:t>
      </w:r>
      <w:proofErr w:type="gramStart"/>
      <w:r>
        <w:rPr>
          <w:color w:val="000000"/>
          <w:lang w:eastAsia="ru-RU" w:bidi="ru-RU"/>
        </w:rPr>
        <w:t>ч</w:t>
      </w:r>
      <w:proofErr w:type="gramEnd"/>
      <w:r>
        <w:rPr>
          <w:color w:val="000000"/>
          <w:lang w:eastAsia="ru-RU" w:bidi="ru-RU"/>
        </w:rPr>
        <w:t>. 1 ст. 166 ЖК РФ и включает в себя:</w:t>
      </w:r>
    </w:p>
    <w:p w:rsidR="005866C2" w:rsidRDefault="005866C2" w:rsidP="005866C2">
      <w:pPr>
        <w:pStyle w:val="1"/>
        <w:numPr>
          <w:ilvl w:val="0"/>
          <w:numId w:val="2"/>
        </w:numPr>
        <w:shd w:val="clear" w:color="auto" w:fill="auto"/>
        <w:tabs>
          <w:tab w:val="left" w:pos="944"/>
        </w:tabs>
        <w:ind w:left="20" w:right="15" w:firstLine="600"/>
        <w:jc w:val="both"/>
      </w:pPr>
      <w:r>
        <w:rPr>
          <w:color w:val="000000"/>
          <w:lang w:eastAsia="ru-RU" w:bidi="ru-RU"/>
        </w:rPr>
        <w:t xml:space="preserve">ремонт внутридомовых инженерных систем </w:t>
      </w:r>
      <w:proofErr w:type="spellStart"/>
      <w:r>
        <w:rPr>
          <w:color w:val="000000"/>
          <w:lang w:eastAsia="ru-RU" w:bidi="ru-RU"/>
        </w:rPr>
        <w:t>электро</w:t>
      </w:r>
      <w:proofErr w:type="spellEnd"/>
      <w:r>
        <w:rPr>
          <w:color w:val="000000"/>
          <w:lang w:eastAsia="ru-RU" w:bidi="ru-RU"/>
        </w:rPr>
        <w:t>-, тепл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газо</w:t>
      </w:r>
      <w:proofErr w:type="spellEnd"/>
      <w:r>
        <w:rPr>
          <w:color w:val="000000"/>
          <w:lang w:eastAsia="ru-RU" w:bidi="ru-RU"/>
        </w:rPr>
        <w:t>-,</w:t>
      </w:r>
      <w:r>
        <w:rPr>
          <w:color w:val="000000"/>
          <w:lang w:eastAsia="ru-RU" w:bidi="ru-RU"/>
        </w:rPr>
        <w:br/>
        <w:t>водоснабжения, водоотведения;</w:t>
      </w:r>
    </w:p>
    <w:p w:rsidR="005866C2" w:rsidRDefault="005866C2" w:rsidP="005866C2">
      <w:pPr>
        <w:pStyle w:val="1"/>
        <w:numPr>
          <w:ilvl w:val="0"/>
          <w:numId w:val="2"/>
        </w:numPr>
        <w:shd w:val="clear" w:color="auto" w:fill="auto"/>
        <w:tabs>
          <w:tab w:val="left" w:pos="944"/>
        </w:tabs>
        <w:ind w:left="20" w:right="15" w:firstLine="600"/>
        <w:jc w:val="both"/>
      </w:pPr>
      <w:r>
        <w:rPr>
          <w:color w:val="000000"/>
          <w:lang w:eastAsia="ru-RU" w:bidi="ru-RU"/>
        </w:rPr>
        <w:t>ремонт, замену, модернизацию лифтов, ремонт лифтовых шахт,</w:t>
      </w:r>
      <w:r>
        <w:rPr>
          <w:color w:val="000000"/>
          <w:lang w:eastAsia="ru-RU" w:bidi="ru-RU"/>
        </w:rPr>
        <w:br/>
        <w:t>машинных и блочных помещений;</w:t>
      </w:r>
    </w:p>
    <w:p w:rsidR="005866C2" w:rsidRDefault="005866C2" w:rsidP="005866C2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ind w:right="15" w:firstLine="600"/>
        <w:jc w:val="both"/>
      </w:pPr>
      <w:r>
        <w:rPr>
          <w:color w:val="000000"/>
          <w:lang w:eastAsia="ru-RU" w:bidi="ru-RU"/>
        </w:rPr>
        <w:t>ремонт крыши;</w:t>
      </w:r>
    </w:p>
    <w:p w:rsidR="005866C2" w:rsidRDefault="005866C2" w:rsidP="005866C2">
      <w:pPr>
        <w:pStyle w:val="1"/>
        <w:numPr>
          <w:ilvl w:val="0"/>
          <w:numId w:val="2"/>
        </w:numPr>
        <w:shd w:val="clear" w:color="auto" w:fill="auto"/>
        <w:tabs>
          <w:tab w:val="left" w:pos="944"/>
        </w:tabs>
        <w:ind w:left="20" w:right="15" w:firstLine="600"/>
        <w:jc w:val="both"/>
      </w:pPr>
      <w:r>
        <w:rPr>
          <w:color w:val="000000"/>
          <w:lang w:eastAsia="ru-RU" w:bidi="ru-RU"/>
        </w:rPr>
        <w:t>ремонт подвальных помещений, относящихся к общему имуществу в</w:t>
      </w:r>
      <w:r>
        <w:rPr>
          <w:color w:val="000000"/>
          <w:lang w:eastAsia="ru-RU" w:bidi="ru-RU"/>
        </w:rPr>
        <w:br/>
        <w:t>многоквартирном доме;</w:t>
      </w:r>
    </w:p>
    <w:p w:rsidR="005866C2" w:rsidRDefault="005866C2" w:rsidP="005866C2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ind w:right="15" w:firstLine="600"/>
        <w:jc w:val="both"/>
      </w:pPr>
      <w:r>
        <w:rPr>
          <w:color w:val="000000"/>
          <w:lang w:eastAsia="ru-RU" w:bidi="ru-RU"/>
        </w:rPr>
        <w:t>ремонт фасада;</w:t>
      </w:r>
    </w:p>
    <w:p w:rsidR="005866C2" w:rsidRDefault="005866C2" w:rsidP="005866C2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ind w:right="15" w:firstLine="600"/>
        <w:jc w:val="both"/>
      </w:pPr>
      <w:r>
        <w:rPr>
          <w:color w:val="000000"/>
          <w:lang w:eastAsia="ru-RU" w:bidi="ru-RU"/>
        </w:rPr>
        <w:t>ремонт фундамента многоквартирного дома.</w:t>
      </w:r>
    </w:p>
    <w:p w:rsidR="005866C2" w:rsidRDefault="005866C2" w:rsidP="005866C2">
      <w:pPr>
        <w:pStyle w:val="1"/>
        <w:shd w:val="clear" w:color="auto" w:fill="auto"/>
        <w:ind w:left="10" w:right="15" w:firstLine="0"/>
        <w:jc w:val="both"/>
      </w:pPr>
      <w:r>
        <w:rPr>
          <w:color w:val="000000"/>
          <w:lang w:eastAsia="ru-RU" w:bidi="ru-RU"/>
        </w:rPr>
        <w:t>В соответствии с ч. 8.1 ст. 156 ЖК РФ размер минимальных взносов (ежемесячных отчислений) на проведение капитального ремонта</w:t>
      </w:r>
      <w:r>
        <w:rPr>
          <w:color w:val="000000"/>
          <w:lang w:eastAsia="ru-RU" w:bidi="ru-RU"/>
        </w:rPr>
        <w:br/>
        <w:t>устанавливается нормативным правовым актом субъекта Российской</w:t>
      </w:r>
      <w:r>
        <w:rPr>
          <w:color w:val="000000"/>
          <w:lang w:eastAsia="ru-RU" w:bidi="ru-RU"/>
        </w:rPr>
        <w:br/>
        <w:t>Федерации в соответствии с методическими рекомендациями (Приказ</w:t>
      </w:r>
      <w:r>
        <w:rPr>
          <w:color w:val="000000"/>
          <w:lang w:eastAsia="ru-RU" w:bidi="ru-RU"/>
        </w:rPr>
        <w:br/>
        <w:t>Минстроя России № 454/</w:t>
      </w:r>
      <w:proofErr w:type="spellStart"/>
      <w:proofErr w:type="gramStart"/>
      <w:r>
        <w:rPr>
          <w:color w:val="000000"/>
          <w:lang w:eastAsia="ru-RU" w:bidi="ru-RU"/>
        </w:rPr>
        <w:t>пр</w:t>
      </w:r>
      <w:proofErr w:type="spellEnd"/>
      <w:proofErr w:type="gramEnd"/>
      <w:r>
        <w:rPr>
          <w:color w:val="000000"/>
          <w:lang w:eastAsia="ru-RU" w:bidi="ru-RU"/>
        </w:rPr>
        <w:t xml:space="preserve"> от 27.06.2016</w:t>
      </w:r>
      <w:r w:rsidR="00535C71">
        <w:rPr>
          <w:color w:val="000000"/>
          <w:lang w:eastAsia="ru-RU" w:bidi="ru-RU"/>
        </w:rPr>
        <w:t xml:space="preserve"> г.</w:t>
      </w:r>
      <w:r>
        <w:rPr>
          <w:color w:val="000000"/>
          <w:lang w:eastAsia="ru-RU" w:bidi="ru-RU"/>
        </w:rPr>
        <w:t xml:space="preserve"> (ред. от 01.09.2022</w:t>
      </w:r>
      <w:r w:rsidR="00535C7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г.) «Об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утверждении методических рекомендаций по установлению минимального</w:t>
      </w:r>
      <w:r>
        <w:rPr>
          <w:color w:val="000000"/>
          <w:lang w:eastAsia="ru-RU" w:bidi="ru-RU"/>
        </w:rPr>
        <w:br/>
        <w:t xml:space="preserve">размера взноса на капитальный ремонт»), утвержденными уполномоченным Правительством Российской Федерации федеральным органом </w:t>
      </w:r>
      <w:proofErr w:type="gramStart"/>
      <w:r>
        <w:rPr>
          <w:color w:val="000000"/>
          <w:lang w:eastAsia="ru-RU" w:bidi="ru-RU"/>
        </w:rPr>
        <w:t>исполнительной власти, в порядке, установленном законом субъекта Российской Федерации, исходя из занимаемой общей площади помещения в многоквартирном 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</w:t>
      </w:r>
      <w:proofErr w:type="gramEnd"/>
      <w:r>
        <w:rPr>
          <w:color w:val="000000"/>
          <w:lang w:eastAsia="ru-RU" w:bidi="ru-RU"/>
        </w:rPr>
        <w:t xml:space="preserve"> до проведения очередного капитального ремонта (нормативных межремонтных сроков), а также с учетом установленного Жилищным кодексом и нормативным правовым актом субъекта Российской Федерации</w:t>
      </w:r>
      <w:r w:rsidRPr="005866C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перечня работ по капитальному ремонту общего имущества</w:t>
      </w:r>
      <w:r>
        <w:rPr>
          <w:color w:val="000000"/>
          <w:lang w:eastAsia="ru-RU" w:bidi="ru-RU"/>
        </w:rPr>
        <w:br/>
        <w:t>многоквартирном доме.</w:t>
      </w:r>
    </w:p>
    <w:p w:rsidR="005866C2" w:rsidRDefault="005866C2" w:rsidP="005866C2">
      <w:pPr>
        <w:pStyle w:val="1"/>
        <w:shd w:val="clear" w:color="auto" w:fill="auto"/>
        <w:ind w:left="14" w:right="24" w:firstLine="0"/>
        <w:jc w:val="both"/>
      </w:pPr>
      <w:r>
        <w:rPr>
          <w:color w:val="000000"/>
          <w:lang w:eastAsia="ru-RU" w:bidi="ru-RU"/>
        </w:rPr>
        <w:t xml:space="preserve">        </w:t>
      </w:r>
      <w:proofErr w:type="gramStart"/>
      <w:r>
        <w:rPr>
          <w:color w:val="000000"/>
          <w:lang w:eastAsia="ru-RU" w:bidi="ru-RU"/>
        </w:rPr>
        <w:t>Также, в случае принятия собственниками помещений в многоквартирном доме, которые формируют фонд капитального ремонта на счете регионального оператора,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доме, в определенные принятым решением сроки собственники</w:t>
      </w:r>
      <w:proofErr w:type="gramEnd"/>
      <w:r>
        <w:rPr>
          <w:color w:val="000000"/>
          <w:lang w:eastAsia="ru-RU" w:bidi="ru-RU"/>
        </w:rPr>
        <w:t xml:space="preserve"> помещений</w:t>
      </w:r>
      <w:r w:rsidR="00535C7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 этом доме</w:t>
      </w:r>
      <w:r w:rsidR="00535C7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вправе принять на общем собрании собственников помещений, в этом</w:t>
      </w:r>
      <w:r w:rsidRPr="005866C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доме</w:t>
      </w:r>
      <w:r w:rsidR="00535C7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решение о дополнительном взносе для оплаты указанных услуги (или) работ и порядке его уплаты (</w:t>
      </w:r>
      <w:proofErr w:type="gramStart"/>
      <w:r>
        <w:rPr>
          <w:color w:val="000000"/>
          <w:lang w:eastAsia="ru-RU" w:bidi="ru-RU"/>
        </w:rPr>
        <w:t>ч</w:t>
      </w:r>
      <w:proofErr w:type="gramEnd"/>
      <w:r>
        <w:rPr>
          <w:color w:val="000000"/>
          <w:lang w:eastAsia="ru-RU" w:bidi="ru-RU"/>
        </w:rPr>
        <w:t>. 1.1 ст. 158 ЖК РФ).</w:t>
      </w:r>
    </w:p>
    <w:p w:rsidR="005866C2" w:rsidRDefault="005866C2" w:rsidP="005866C2">
      <w:pPr>
        <w:pStyle w:val="1"/>
        <w:shd w:val="clear" w:color="auto" w:fill="auto"/>
        <w:ind w:left="14" w:right="24" w:firstLine="0"/>
        <w:jc w:val="both"/>
      </w:pPr>
      <w:proofErr w:type="gramStart"/>
      <w:r>
        <w:rPr>
          <w:color w:val="000000"/>
          <w:lang w:eastAsia="ru-RU" w:bidi="ru-RU"/>
        </w:rPr>
        <w:t>Согласно п. 1 Постановления Правительства Забайкальского края № 655 от</w:t>
      </w:r>
      <w:r>
        <w:rPr>
          <w:color w:val="000000"/>
          <w:lang w:eastAsia="ru-RU" w:bidi="ru-RU"/>
        </w:rPr>
        <w:br/>
        <w:t>06.12.2023</w:t>
      </w:r>
      <w:r w:rsidR="000D49A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 «Об установлении минимального размера взноса на</w:t>
      </w:r>
      <w:r>
        <w:rPr>
          <w:color w:val="000000"/>
          <w:lang w:eastAsia="ru-RU" w:bidi="ru-RU"/>
        </w:rPr>
        <w:br/>
        <w:t>капитальный ремонт общего имущества в многоквартирных домах,</w:t>
      </w:r>
      <w:r>
        <w:rPr>
          <w:color w:val="000000"/>
          <w:lang w:eastAsia="ru-RU" w:bidi="ru-RU"/>
        </w:rPr>
        <w:br/>
        <w:t>расположенных на территории Забайкальского края, на 2024 год»</w:t>
      </w:r>
      <w:r>
        <w:rPr>
          <w:color w:val="000000"/>
          <w:lang w:eastAsia="ru-RU" w:bidi="ru-RU"/>
        </w:rPr>
        <w:br/>
        <w:t>минимальный размер взноса на капитальный ремонт общего имущества в</w:t>
      </w:r>
      <w:r>
        <w:rPr>
          <w:color w:val="000000"/>
          <w:lang w:eastAsia="ru-RU" w:bidi="ru-RU"/>
        </w:rPr>
        <w:br/>
        <w:t>многоквартирном доме</w:t>
      </w:r>
      <w:r w:rsidR="000D49A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 зависимости от степени благоустройства</w:t>
      </w:r>
      <w:r>
        <w:rPr>
          <w:color w:val="000000"/>
          <w:lang w:eastAsia="ru-RU" w:bidi="ru-RU"/>
        </w:rPr>
        <w:br/>
        <w:t>многоквартирного дома</w:t>
      </w:r>
      <w:r w:rsidR="000D49A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установлен в следующих размерах:</w:t>
      </w:r>
      <w:proofErr w:type="gramEnd"/>
    </w:p>
    <w:p w:rsidR="005866C2" w:rsidRDefault="005866C2" w:rsidP="00535C71">
      <w:pPr>
        <w:pStyle w:val="1"/>
        <w:shd w:val="clear" w:color="auto" w:fill="auto"/>
        <w:tabs>
          <w:tab w:val="left" w:pos="902"/>
        </w:tabs>
        <w:ind w:right="24" w:firstLine="56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 первое полугодие 2024 года:</w:t>
      </w:r>
    </w:p>
    <w:p w:rsidR="005866C2" w:rsidRDefault="005866C2" w:rsidP="00535C71">
      <w:pPr>
        <w:pStyle w:val="1"/>
        <w:shd w:val="clear" w:color="auto" w:fill="auto"/>
        <w:ind w:right="24" w:firstLine="560"/>
        <w:jc w:val="both"/>
      </w:pPr>
      <w:r>
        <w:rPr>
          <w:color w:val="000000"/>
          <w:lang w:eastAsia="ru-RU" w:bidi="ru-RU"/>
        </w:rPr>
        <w:t>для многоквартирных домов с полным благоустройством, включая лифт,</w:t>
      </w:r>
    </w:p>
    <w:p w:rsidR="005866C2" w:rsidRDefault="005866C2" w:rsidP="00535C71">
      <w:pPr>
        <w:pStyle w:val="1"/>
        <w:shd w:val="clear" w:color="auto" w:fill="auto"/>
        <w:tabs>
          <w:tab w:val="left" w:pos="9355"/>
        </w:tabs>
        <w:ind w:left="14" w:right="-1" w:firstLine="0"/>
        <w:jc w:val="both"/>
      </w:pPr>
      <w:r>
        <w:rPr>
          <w:color w:val="000000"/>
          <w:lang w:eastAsia="ru-RU" w:bidi="ru-RU"/>
        </w:rPr>
        <w:t>- 9,19 рубля на 1 квадратный метр общей площади помещения</w:t>
      </w:r>
      <w:r>
        <w:rPr>
          <w:color w:val="000000"/>
          <w:lang w:eastAsia="ru-RU" w:bidi="ru-RU"/>
        </w:rPr>
        <w:br/>
        <w:t>многоквартирном доме, принадлежащего собственнику такого помещения,</w:t>
      </w:r>
      <w:r>
        <w:rPr>
          <w:color w:val="000000"/>
          <w:lang w:eastAsia="ru-RU" w:bidi="ru-RU"/>
        </w:rPr>
        <w:br/>
        <w:t>месяц;</w:t>
      </w:r>
    </w:p>
    <w:p w:rsidR="005866C2" w:rsidRDefault="005866C2" w:rsidP="00535C71">
      <w:pPr>
        <w:pStyle w:val="1"/>
        <w:shd w:val="clear" w:color="auto" w:fill="auto"/>
        <w:tabs>
          <w:tab w:val="left" w:pos="9355"/>
        </w:tabs>
        <w:ind w:left="14" w:right="-1" w:firstLine="560"/>
        <w:jc w:val="both"/>
      </w:pPr>
      <w:r>
        <w:rPr>
          <w:color w:val="000000"/>
          <w:lang w:eastAsia="ru-RU" w:bidi="ru-RU"/>
        </w:rPr>
        <w:t>для многоквартирных домов с полным благоустройством, без лифта</w:t>
      </w:r>
      <w:r>
        <w:rPr>
          <w:color w:val="000000"/>
          <w:lang w:eastAsia="ru-RU" w:bidi="ru-RU"/>
        </w:rPr>
        <w:br/>
        <w:t>8,82 рубля на 1 квадратный метр общей площади помещения</w:t>
      </w:r>
      <w:r>
        <w:rPr>
          <w:color w:val="000000"/>
          <w:lang w:eastAsia="ru-RU" w:bidi="ru-RU"/>
        </w:rPr>
        <w:br/>
        <w:t>многоквартирном доме, принадлежащего собственнику такого помещения,</w:t>
      </w:r>
      <w:r>
        <w:rPr>
          <w:color w:val="000000"/>
          <w:lang w:eastAsia="ru-RU" w:bidi="ru-RU"/>
        </w:rPr>
        <w:br/>
        <w:t>месяц;</w:t>
      </w:r>
    </w:p>
    <w:p w:rsidR="005866C2" w:rsidRDefault="005866C2" w:rsidP="00535C71">
      <w:pPr>
        <w:pStyle w:val="1"/>
        <w:shd w:val="clear" w:color="auto" w:fill="auto"/>
        <w:ind w:firstLine="0"/>
        <w:jc w:val="both"/>
      </w:pPr>
    </w:p>
    <w:p w:rsidR="005866C2" w:rsidRDefault="005866C2" w:rsidP="005866C2">
      <w:pPr>
        <w:pStyle w:val="1"/>
        <w:shd w:val="clear" w:color="auto" w:fill="auto"/>
        <w:ind w:left="14" w:right="15" w:firstLine="560"/>
        <w:jc w:val="both"/>
      </w:pPr>
      <w:r>
        <w:rPr>
          <w:color w:val="000000"/>
          <w:lang w:eastAsia="ru-RU" w:bidi="ru-RU"/>
        </w:rPr>
        <w:lastRenderedPageBreak/>
        <w:t>для многоквартирных домов с полным благоустройством, с газом - 8,99</w:t>
      </w:r>
      <w:r>
        <w:rPr>
          <w:color w:val="000000"/>
          <w:lang w:eastAsia="ru-RU" w:bidi="ru-RU"/>
        </w:rPr>
        <w:br/>
        <w:t>рубля на 1 квадратный метр общей площади помещения в многоквартирном</w:t>
      </w:r>
      <w:r>
        <w:rPr>
          <w:color w:val="000000"/>
          <w:lang w:eastAsia="ru-RU" w:bidi="ru-RU"/>
        </w:rPr>
        <w:br/>
        <w:t>доме, принадлежащего собственнику такого помещения, в месяц;</w:t>
      </w:r>
    </w:p>
    <w:p w:rsidR="005866C2" w:rsidRDefault="005866C2" w:rsidP="005866C2">
      <w:pPr>
        <w:pStyle w:val="1"/>
        <w:shd w:val="clear" w:color="auto" w:fill="auto"/>
        <w:ind w:left="14" w:right="15" w:firstLine="560"/>
        <w:jc w:val="both"/>
      </w:pPr>
      <w:r>
        <w:rPr>
          <w:color w:val="000000"/>
          <w:lang w:eastAsia="ru-RU" w:bidi="ru-RU"/>
        </w:rPr>
        <w:t>для многоквартирных домов с централизованным отоплением, холодным</w:t>
      </w:r>
      <w:r w:rsidR="000D49A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водоснабжением, водоотведением, без лифта - 7,37 рубля на 1 квадратный</w:t>
      </w:r>
      <w:r w:rsidR="000D49A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метр общей площади помещения в многоквартирном доме, принадлежащего</w:t>
      </w:r>
      <w:r w:rsidR="000D49A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собственнику такого помещения, в месяц;</w:t>
      </w:r>
    </w:p>
    <w:p w:rsidR="005866C2" w:rsidRPr="00535C71" w:rsidRDefault="005866C2" w:rsidP="005866C2">
      <w:pPr>
        <w:pStyle w:val="1"/>
        <w:shd w:val="clear" w:color="auto" w:fill="auto"/>
        <w:tabs>
          <w:tab w:val="left" w:pos="6398"/>
        </w:tabs>
        <w:ind w:left="14" w:right="15" w:firstLine="560"/>
        <w:jc w:val="both"/>
        <w:rPr>
          <w:lang w:val="en-US"/>
        </w:rPr>
      </w:pPr>
      <w:r>
        <w:rPr>
          <w:color w:val="000000"/>
          <w:lang w:eastAsia="ru-RU" w:bidi="ru-RU"/>
        </w:rPr>
        <w:t>для многоквартирных домов, имеющих два вида благоустройства, при</w:t>
      </w:r>
      <w:r>
        <w:rPr>
          <w:color w:val="000000"/>
          <w:lang w:eastAsia="ru-RU" w:bidi="ru-RU"/>
        </w:rPr>
        <w:br/>
        <w:t>отсутствии горячего водоснабжения, без лифта - 6,70 рубля на 1 квадратный</w:t>
      </w:r>
      <w:r>
        <w:rPr>
          <w:color w:val="000000"/>
          <w:lang w:eastAsia="ru-RU" w:bidi="ru-RU"/>
        </w:rPr>
        <w:br/>
        <w:t>метр общей площади помещения в многоквартирном доме, принадлежащего</w:t>
      </w:r>
      <w:r>
        <w:rPr>
          <w:color w:val="000000"/>
          <w:lang w:eastAsia="ru-RU" w:bidi="ru-RU"/>
        </w:rPr>
        <w:br/>
        <w:t>собственнику такого помещения, в месяц;</w:t>
      </w:r>
      <w:r>
        <w:rPr>
          <w:color w:val="000000"/>
          <w:lang w:eastAsia="ru-RU" w:bidi="ru-RU"/>
        </w:rPr>
        <w:tab/>
      </w:r>
    </w:p>
    <w:p w:rsidR="005866C2" w:rsidRDefault="005866C2" w:rsidP="005866C2">
      <w:pPr>
        <w:pStyle w:val="1"/>
        <w:shd w:val="clear" w:color="auto" w:fill="auto"/>
        <w:ind w:left="14" w:right="15" w:firstLine="560"/>
        <w:jc w:val="both"/>
      </w:pPr>
      <w:r>
        <w:rPr>
          <w:color w:val="000000"/>
          <w:lang w:eastAsia="ru-RU" w:bidi="ru-RU"/>
        </w:rPr>
        <w:t>для многоквартирных домов, имеющих один из видов благоустройства</w:t>
      </w:r>
      <w:r>
        <w:rPr>
          <w:color w:val="000000"/>
          <w:lang w:eastAsia="ru-RU" w:bidi="ru-RU"/>
        </w:rPr>
        <w:br/>
        <w:t>(отопление, водоснабжение, водоотведение), а также для неблагоустроенных</w:t>
      </w:r>
      <w:r>
        <w:rPr>
          <w:color w:val="000000"/>
          <w:lang w:eastAsia="ru-RU" w:bidi="ru-RU"/>
        </w:rPr>
        <w:br/>
        <w:t>многоквартирных домов - 5,89 рубля на 1 квадратный метр общей площади</w:t>
      </w:r>
      <w:r>
        <w:rPr>
          <w:color w:val="000000"/>
          <w:lang w:eastAsia="ru-RU" w:bidi="ru-RU"/>
        </w:rPr>
        <w:br/>
        <w:t>помещения в многоквартирном доме, принадлежащего собственнику такого</w:t>
      </w:r>
      <w:r>
        <w:rPr>
          <w:color w:val="000000"/>
          <w:lang w:eastAsia="ru-RU" w:bidi="ru-RU"/>
        </w:rPr>
        <w:br/>
        <w:t>помещения, в месяц;</w:t>
      </w:r>
    </w:p>
    <w:p w:rsidR="005866C2" w:rsidRDefault="005866C2" w:rsidP="005866C2">
      <w:pPr>
        <w:pStyle w:val="1"/>
        <w:shd w:val="clear" w:color="auto" w:fill="auto"/>
        <w:tabs>
          <w:tab w:val="left" w:pos="921"/>
        </w:tabs>
        <w:ind w:right="15" w:firstLine="56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на второе полугодие 2024 года:</w:t>
      </w:r>
    </w:p>
    <w:p w:rsidR="005866C2" w:rsidRDefault="005866C2" w:rsidP="005866C2">
      <w:pPr>
        <w:pStyle w:val="1"/>
        <w:shd w:val="clear" w:color="auto" w:fill="auto"/>
        <w:ind w:right="15" w:firstLine="560"/>
        <w:jc w:val="both"/>
      </w:pPr>
      <w:r>
        <w:rPr>
          <w:color w:val="000000"/>
          <w:lang w:eastAsia="ru-RU" w:bidi="ru-RU"/>
        </w:rPr>
        <w:t>для многоквартирных домов с полным благоустройством, включая лифт,</w:t>
      </w:r>
    </w:p>
    <w:p w:rsidR="005866C2" w:rsidRDefault="005866C2" w:rsidP="005866C2">
      <w:pPr>
        <w:pStyle w:val="1"/>
        <w:shd w:val="clear" w:color="auto" w:fill="auto"/>
        <w:ind w:left="15" w:right="15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- 10,57 рубля на 1 квадратный метр общей площади помещения в многоквартирном доме, принадлежащего собственнику такого помещения, в</w:t>
      </w:r>
      <w:r>
        <w:rPr>
          <w:color w:val="000000"/>
          <w:lang w:eastAsia="ru-RU" w:bidi="ru-RU"/>
        </w:rPr>
        <w:br/>
        <w:t>месяц;</w:t>
      </w:r>
    </w:p>
    <w:p w:rsidR="005866C2" w:rsidRDefault="005866C2" w:rsidP="005866C2">
      <w:pPr>
        <w:pStyle w:val="1"/>
        <w:shd w:val="clear" w:color="auto" w:fill="auto"/>
        <w:ind w:left="15" w:right="15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многоквартирных домов с полным благоустройством, без лифта</w:t>
      </w:r>
      <w:r>
        <w:rPr>
          <w:color w:val="000000"/>
          <w:lang w:eastAsia="ru-RU" w:bidi="ru-RU"/>
        </w:rPr>
        <w:br/>
        <w:t>10,14 рубля на 1 квадратный метр общей площади помещения в</w:t>
      </w:r>
      <w:r>
        <w:rPr>
          <w:color w:val="000000"/>
          <w:lang w:eastAsia="ru-RU" w:bidi="ru-RU"/>
        </w:rPr>
        <w:br/>
        <w:t>многоквартирном доме, принадлежащего собственнику такого помещения, в</w:t>
      </w:r>
      <w:r>
        <w:rPr>
          <w:color w:val="000000"/>
          <w:lang w:eastAsia="ru-RU" w:bidi="ru-RU"/>
        </w:rPr>
        <w:br/>
        <w:t>месяц;</w:t>
      </w:r>
    </w:p>
    <w:p w:rsidR="005866C2" w:rsidRDefault="005866C2" w:rsidP="005866C2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для многоквартирных домов с полным благоустройством, с газом - 10,33 рубля на 1 квадратный метр общей площади помещения в многоквартирном доме, принадлежащего собственнику такого помещения, в месяц;</w:t>
      </w:r>
    </w:p>
    <w:p w:rsidR="005866C2" w:rsidRDefault="005866C2" w:rsidP="005866C2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для многоквартирных домов с централизованным отоплением, холодным водоснабжением, водоотведением, без лифта - 8,48 рубля на 1 квадратный метр общей площади помещения в многоквартирном доме, принадлежащего собственнику такого помещения, в месяц;</w:t>
      </w:r>
    </w:p>
    <w:p w:rsidR="005866C2" w:rsidRDefault="005866C2" w:rsidP="005866C2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для многоквартирных домов, имеющих два вида благоустройства, при отсутствии горячего водоснабжения, без лифта - 7,71 рубля на 1 квадратный метр общей площади помещения в многоквартирном доме, принадлежащего собственнику такого помещения, в месяц;</w:t>
      </w:r>
    </w:p>
    <w:p w:rsidR="005866C2" w:rsidRDefault="005866C2" w:rsidP="005866C2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для многоквартирных домов, имеющих один из видов благоустройства (отопление, водоснабжение, водоотведение), а также для неблагоустроенных многоквартирных домов - 6,77 рубля на 1 квадратный метр общей площади помещения в многоквартирном доме, принадлежащего собственнику такого помещения, в месяц.</w:t>
      </w:r>
    </w:p>
    <w:p w:rsidR="005866C2" w:rsidRPr="000D49A1" w:rsidRDefault="00535C71" w:rsidP="000D49A1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Ознакомиться с нормативно-правовыми документами, получить дополнительную информацию о многоквартирных домах и работе Фонда можно на официальном портале Забайкальского фонда капитального ремонта </w:t>
      </w:r>
      <w:proofErr w:type="spellStart"/>
      <w:r>
        <w:rPr>
          <w:color w:val="000000"/>
          <w:lang w:val="en-US" w:eastAsia="ru-RU" w:bidi="ru-RU"/>
        </w:rPr>
        <w:t>fondkr</w:t>
      </w:r>
      <w:proofErr w:type="spellEnd"/>
      <w:r>
        <w:rPr>
          <w:color w:val="000000"/>
          <w:lang w:eastAsia="ru-RU" w:bidi="ru-RU"/>
        </w:rPr>
        <w:t>75.</w:t>
      </w:r>
      <w:proofErr w:type="spellStart"/>
      <w:r>
        <w:rPr>
          <w:color w:val="000000"/>
          <w:lang w:val="en-US" w:eastAsia="ru-RU" w:bidi="ru-RU"/>
        </w:rPr>
        <w:t>ru</w:t>
      </w:r>
      <w:proofErr w:type="spellEnd"/>
      <w:r w:rsidR="000D49A1">
        <w:rPr>
          <w:color w:val="000000"/>
          <w:lang w:eastAsia="ru-RU" w:bidi="ru-RU"/>
        </w:rPr>
        <w:t>.</w:t>
      </w:r>
    </w:p>
    <w:p w:rsidR="005866C2" w:rsidRPr="005866C2" w:rsidRDefault="00586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866C2" w:rsidRPr="005866C2" w:rsidSect="0030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ABB"/>
    <w:multiLevelType w:val="multilevel"/>
    <w:tmpl w:val="B1EC3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1223C5"/>
    <w:multiLevelType w:val="multilevel"/>
    <w:tmpl w:val="0AB63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C2"/>
    <w:rsid w:val="00001BCC"/>
    <w:rsid w:val="00001C36"/>
    <w:rsid w:val="00001F19"/>
    <w:rsid w:val="0000453B"/>
    <w:rsid w:val="00012F35"/>
    <w:rsid w:val="00014BB8"/>
    <w:rsid w:val="0001696C"/>
    <w:rsid w:val="00021886"/>
    <w:rsid w:val="00025A0D"/>
    <w:rsid w:val="00031273"/>
    <w:rsid w:val="000316ED"/>
    <w:rsid w:val="000326D0"/>
    <w:rsid w:val="00032E6F"/>
    <w:rsid w:val="000432D2"/>
    <w:rsid w:val="00043E8A"/>
    <w:rsid w:val="00044DDA"/>
    <w:rsid w:val="00052260"/>
    <w:rsid w:val="000567D8"/>
    <w:rsid w:val="00060EA1"/>
    <w:rsid w:val="000621E1"/>
    <w:rsid w:val="000677E1"/>
    <w:rsid w:val="00070ADE"/>
    <w:rsid w:val="00076B91"/>
    <w:rsid w:val="0008127F"/>
    <w:rsid w:val="00081B0F"/>
    <w:rsid w:val="00091C64"/>
    <w:rsid w:val="00091E70"/>
    <w:rsid w:val="000A125A"/>
    <w:rsid w:val="000A36DB"/>
    <w:rsid w:val="000B3FEB"/>
    <w:rsid w:val="000D2510"/>
    <w:rsid w:val="000D49A1"/>
    <w:rsid w:val="000E2956"/>
    <w:rsid w:val="000E3552"/>
    <w:rsid w:val="000E4293"/>
    <w:rsid w:val="000E5149"/>
    <w:rsid w:val="000F1614"/>
    <w:rsid w:val="00100B04"/>
    <w:rsid w:val="0010342C"/>
    <w:rsid w:val="001066C5"/>
    <w:rsid w:val="00106FFA"/>
    <w:rsid w:val="0011387B"/>
    <w:rsid w:val="00114348"/>
    <w:rsid w:val="00114F36"/>
    <w:rsid w:val="00115039"/>
    <w:rsid w:val="00122143"/>
    <w:rsid w:val="001225C7"/>
    <w:rsid w:val="0012569B"/>
    <w:rsid w:val="001309E3"/>
    <w:rsid w:val="00137539"/>
    <w:rsid w:val="00141327"/>
    <w:rsid w:val="00142B79"/>
    <w:rsid w:val="00143C0E"/>
    <w:rsid w:val="0014792D"/>
    <w:rsid w:val="00151BEB"/>
    <w:rsid w:val="00160413"/>
    <w:rsid w:val="00160F49"/>
    <w:rsid w:val="001639C2"/>
    <w:rsid w:val="00164189"/>
    <w:rsid w:val="00164F0A"/>
    <w:rsid w:val="00166F8E"/>
    <w:rsid w:val="00171E70"/>
    <w:rsid w:val="00172194"/>
    <w:rsid w:val="00176470"/>
    <w:rsid w:val="0017652B"/>
    <w:rsid w:val="00177647"/>
    <w:rsid w:val="001916BD"/>
    <w:rsid w:val="00194408"/>
    <w:rsid w:val="001B0D69"/>
    <w:rsid w:val="001B1267"/>
    <w:rsid w:val="001B1F2C"/>
    <w:rsid w:val="001B46B5"/>
    <w:rsid w:val="001C0A3A"/>
    <w:rsid w:val="001C1310"/>
    <w:rsid w:val="001C4123"/>
    <w:rsid w:val="001D45F2"/>
    <w:rsid w:val="001E07C6"/>
    <w:rsid w:val="001E1973"/>
    <w:rsid w:val="001E3108"/>
    <w:rsid w:val="001E60E6"/>
    <w:rsid w:val="002003BE"/>
    <w:rsid w:val="002033DE"/>
    <w:rsid w:val="00205167"/>
    <w:rsid w:val="002111BF"/>
    <w:rsid w:val="0021554C"/>
    <w:rsid w:val="002203F6"/>
    <w:rsid w:val="00235E4A"/>
    <w:rsid w:val="00246DC6"/>
    <w:rsid w:val="00261E46"/>
    <w:rsid w:val="002716AE"/>
    <w:rsid w:val="0027481C"/>
    <w:rsid w:val="00274F92"/>
    <w:rsid w:val="00276155"/>
    <w:rsid w:val="002764C5"/>
    <w:rsid w:val="00276A24"/>
    <w:rsid w:val="00276A32"/>
    <w:rsid w:val="00284607"/>
    <w:rsid w:val="00287508"/>
    <w:rsid w:val="00294172"/>
    <w:rsid w:val="00294FB0"/>
    <w:rsid w:val="00297EC7"/>
    <w:rsid w:val="002A1261"/>
    <w:rsid w:val="002B101A"/>
    <w:rsid w:val="002C3EAE"/>
    <w:rsid w:val="002C7037"/>
    <w:rsid w:val="002C74C6"/>
    <w:rsid w:val="002D0478"/>
    <w:rsid w:val="002D7F5B"/>
    <w:rsid w:val="002E1B31"/>
    <w:rsid w:val="002F09E8"/>
    <w:rsid w:val="002F344A"/>
    <w:rsid w:val="003043C2"/>
    <w:rsid w:val="003060C0"/>
    <w:rsid w:val="00306E2A"/>
    <w:rsid w:val="0031571B"/>
    <w:rsid w:val="003255B1"/>
    <w:rsid w:val="003259A3"/>
    <w:rsid w:val="003331C3"/>
    <w:rsid w:val="00343960"/>
    <w:rsid w:val="00350513"/>
    <w:rsid w:val="003604CD"/>
    <w:rsid w:val="00361658"/>
    <w:rsid w:val="00361673"/>
    <w:rsid w:val="00363E4C"/>
    <w:rsid w:val="00366117"/>
    <w:rsid w:val="003700F6"/>
    <w:rsid w:val="003719B7"/>
    <w:rsid w:val="00375433"/>
    <w:rsid w:val="0037648C"/>
    <w:rsid w:val="00384F56"/>
    <w:rsid w:val="00392DC9"/>
    <w:rsid w:val="00397EC7"/>
    <w:rsid w:val="003A16F1"/>
    <w:rsid w:val="003A5CAA"/>
    <w:rsid w:val="003B0B1D"/>
    <w:rsid w:val="003B304A"/>
    <w:rsid w:val="003B6DE5"/>
    <w:rsid w:val="003C69EF"/>
    <w:rsid w:val="003D11D2"/>
    <w:rsid w:val="003D3864"/>
    <w:rsid w:val="003D39E6"/>
    <w:rsid w:val="003E79DE"/>
    <w:rsid w:val="003F165D"/>
    <w:rsid w:val="003F7304"/>
    <w:rsid w:val="0040746A"/>
    <w:rsid w:val="004115C7"/>
    <w:rsid w:val="004158A1"/>
    <w:rsid w:val="004216B4"/>
    <w:rsid w:val="004228E5"/>
    <w:rsid w:val="0042489C"/>
    <w:rsid w:val="00427B71"/>
    <w:rsid w:val="00431C8E"/>
    <w:rsid w:val="004335FE"/>
    <w:rsid w:val="00436214"/>
    <w:rsid w:val="00440E25"/>
    <w:rsid w:val="00440F97"/>
    <w:rsid w:val="0044208D"/>
    <w:rsid w:val="00443073"/>
    <w:rsid w:val="00443A44"/>
    <w:rsid w:val="00447E3B"/>
    <w:rsid w:val="00453885"/>
    <w:rsid w:val="0045593D"/>
    <w:rsid w:val="00461CEB"/>
    <w:rsid w:val="00461D15"/>
    <w:rsid w:val="00462156"/>
    <w:rsid w:val="004636E4"/>
    <w:rsid w:val="00476742"/>
    <w:rsid w:val="0047741C"/>
    <w:rsid w:val="0049097A"/>
    <w:rsid w:val="004A277B"/>
    <w:rsid w:val="004B7E90"/>
    <w:rsid w:val="004C204E"/>
    <w:rsid w:val="004C4C62"/>
    <w:rsid w:val="004D0632"/>
    <w:rsid w:val="004D3EC6"/>
    <w:rsid w:val="004E0CE6"/>
    <w:rsid w:val="004E5339"/>
    <w:rsid w:val="004F0F77"/>
    <w:rsid w:val="00500238"/>
    <w:rsid w:val="005038A2"/>
    <w:rsid w:val="00505681"/>
    <w:rsid w:val="00513597"/>
    <w:rsid w:val="00515AD7"/>
    <w:rsid w:val="00517FE3"/>
    <w:rsid w:val="00525E88"/>
    <w:rsid w:val="00532C17"/>
    <w:rsid w:val="00535C71"/>
    <w:rsid w:val="005369FC"/>
    <w:rsid w:val="005413FD"/>
    <w:rsid w:val="00560A5F"/>
    <w:rsid w:val="0056403C"/>
    <w:rsid w:val="00580A21"/>
    <w:rsid w:val="005866C2"/>
    <w:rsid w:val="005A005E"/>
    <w:rsid w:val="005A2DD8"/>
    <w:rsid w:val="005B49AC"/>
    <w:rsid w:val="005C270C"/>
    <w:rsid w:val="005C5428"/>
    <w:rsid w:val="005D5820"/>
    <w:rsid w:val="005E2F68"/>
    <w:rsid w:val="005E4BA2"/>
    <w:rsid w:val="005E5DDA"/>
    <w:rsid w:val="005E7959"/>
    <w:rsid w:val="005F427E"/>
    <w:rsid w:val="00603C24"/>
    <w:rsid w:val="006042CB"/>
    <w:rsid w:val="006049FF"/>
    <w:rsid w:val="006123D9"/>
    <w:rsid w:val="00616FB8"/>
    <w:rsid w:val="00617068"/>
    <w:rsid w:val="00620358"/>
    <w:rsid w:val="00620D93"/>
    <w:rsid w:val="00621378"/>
    <w:rsid w:val="00625A1D"/>
    <w:rsid w:val="0062614E"/>
    <w:rsid w:val="00627F76"/>
    <w:rsid w:val="00631A23"/>
    <w:rsid w:val="00646F43"/>
    <w:rsid w:val="00653016"/>
    <w:rsid w:val="00654D8A"/>
    <w:rsid w:val="006609A1"/>
    <w:rsid w:val="00674D0D"/>
    <w:rsid w:val="00676A27"/>
    <w:rsid w:val="006773E3"/>
    <w:rsid w:val="00684ACA"/>
    <w:rsid w:val="00691782"/>
    <w:rsid w:val="00693A75"/>
    <w:rsid w:val="00694357"/>
    <w:rsid w:val="00696320"/>
    <w:rsid w:val="00696B00"/>
    <w:rsid w:val="00697EC3"/>
    <w:rsid w:val="006A24D7"/>
    <w:rsid w:val="006B1EC2"/>
    <w:rsid w:val="006B53DF"/>
    <w:rsid w:val="006C241C"/>
    <w:rsid w:val="006C4592"/>
    <w:rsid w:val="006C7F23"/>
    <w:rsid w:val="006D03C6"/>
    <w:rsid w:val="006D046F"/>
    <w:rsid w:val="006D0C56"/>
    <w:rsid w:val="006D0CE2"/>
    <w:rsid w:val="006D18A8"/>
    <w:rsid w:val="006D433A"/>
    <w:rsid w:val="006E61EB"/>
    <w:rsid w:val="006E643A"/>
    <w:rsid w:val="006E6C51"/>
    <w:rsid w:val="006F12F9"/>
    <w:rsid w:val="006F2B18"/>
    <w:rsid w:val="007029E6"/>
    <w:rsid w:val="00702FB1"/>
    <w:rsid w:val="00712164"/>
    <w:rsid w:val="00713D0B"/>
    <w:rsid w:val="007147F0"/>
    <w:rsid w:val="00715CB1"/>
    <w:rsid w:val="0071786D"/>
    <w:rsid w:val="00721E74"/>
    <w:rsid w:val="007264C4"/>
    <w:rsid w:val="00730651"/>
    <w:rsid w:val="00745E55"/>
    <w:rsid w:val="00752761"/>
    <w:rsid w:val="0075364A"/>
    <w:rsid w:val="00755B26"/>
    <w:rsid w:val="007569EB"/>
    <w:rsid w:val="007574F1"/>
    <w:rsid w:val="00757B4F"/>
    <w:rsid w:val="00762C0B"/>
    <w:rsid w:val="00763058"/>
    <w:rsid w:val="007661F9"/>
    <w:rsid w:val="00767FE0"/>
    <w:rsid w:val="00771073"/>
    <w:rsid w:val="007749B7"/>
    <w:rsid w:val="0077630F"/>
    <w:rsid w:val="00776B32"/>
    <w:rsid w:val="007858E1"/>
    <w:rsid w:val="007A30E9"/>
    <w:rsid w:val="007B0130"/>
    <w:rsid w:val="007B1112"/>
    <w:rsid w:val="007B193C"/>
    <w:rsid w:val="007B7620"/>
    <w:rsid w:val="007C7277"/>
    <w:rsid w:val="007C7B19"/>
    <w:rsid w:val="007D0113"/>
    <w:rsid w:val="007D067B"/>
    <w:rsid w:val="007D24CC"/>
    <w:rsid w:val="007D494E"/>
    <w:rsid w:val="007D7084"/>
    <w:rsid w:val="007E0C67"/>
    <w:rsid w:val="007E1CB0"/>
    <w:rsid w:val="007F16DE"/>
    <w:rsid w:val="007F40EE"/>
    <w:rsid w:val="007F436D"/>
    <w:rsid w:val="007F4780"/>
    <w:rsid w:val="007F6829"/>
    <w:rsid w:val="0080171B"/>
    <w:rsid w:val="00802C26"/>
    <w:rsid w:val="00803309"/>
    <w:rsid w:val="0080372D"/>
    <w:rsid w:val="00804FCC"/>
    <w:rsid w:val="0081019F"/>
    <w:rsid w:val="00811469"/>
    <w:rsid w:val="008118EF"/>
    <w:rsid w:val="00825367"/>
    <w:rsid w:val="00825AF0"/>
    <w:rsid w:val="00826761"/>
    <w:rsid w:val="00826AB4"/>
    <w:rsid w:val="00830118"/>
    <w:rsid w:val="00843458"/>
    <w:rsid w:val="00843786"/>
    <w:rsid w:val="00850D8A"/>
    <w:rsid w:val="00851EC9"/>
    <w:rsid w:val="00854A72"/>
    <w:rsid w:val="00856568"/>
    <w:rsid w:val="00862803"/>
    <w:rsid w:val="00867B29"/>
    <w:rsid w:val="00873943"/>
    <w:rsid w:val="0088027E"/>
    <w:rsid w:val="00881E9E"/>
    <w:rsid w:val="00882933"/>
    <w:rsid w:val="00886B99"/>
    <w:rsid w:val="008874A9"/>
    <w:rsid w:val="0089500E"/>
    <w:rsid w:val="008A591A"/>
    <w:rsid w:val="008A6AA9"/>
    <w:rsid w:val="008B2D52"/>
    <w:rsid w:val="008C1890"/>
    <w:rsid w:val="008C4DB7"/>
    <w:rsid w:val="008C586D"/>
    <w:rsid w:val="008D3BCC"/>
    <w:rsid w:val="008D4C0F"/>
    <w:rsid w:val="008D57C3"/>
    <w:rsid w:val="008D6A1A"/>
    <w:rsid w:val="008E205B"/>
    <w:rsid w:val="008E46ED"/>
    <w:rsid w:val="008E7742"/>
    <w:rsid w:val="00901693"/>
    <w:rsid w:val="009017F3"/>
    <w:rsid w:val="00904233"/>
    <w:rsid w:val="00906879"/>
    <w:rsid w:val="00914CFB"/>
    <w:rsid w:val="009253DA"/>
    <w:rsid w:val="0093013D"/>
    <w:rsid w:val="009339A5"/>
    <w:rsid w:val="009372C7"/>
    <w:rsid w:val="00941A10"/>
    <w:rsid w:val="00944BEF"/>
    <w:rsid w:val="00950495"/>
    <w:rsid w:val="00953AE8"/>
    <w:rsid w:val="0095608B"/>
    <w:rsid w:val="009567F6"/>
    <w:rsid w:val="00956B8B"/>
    <w:rsid w:val="00964993"/>
    <w:rsid w:val="0098351A"/>
    <w:rsid w:val="00992C35"/>
    <w:rsid w:val="00994F15"/>
    <w:rsid w:val="009A2466"/>
    <w:rsid w:val="009A32A4"/>
    <w:rsid w:val="009A59A6"/>
    <w:rsid w:val="009B4C11"/>
    <w:rsid w:val="009C0838"/>
    <w:rsid w:val="009C1072"/>
    <w:rsid w:val="009C4BE3"/>
    <w:rsid w:val="009D33DC"/>
    <w:rsid w:val="009D553F"/>
    <w:rsid w:val="009D6812"/>
    <w:rsid w:val="009E090A"/>
    <w:rsid w:val="009E2B4B"/>
    <w:rsid w:val="009F013C"/>
    <w:rsid w:val="009F43EF"/>
    <w:rsid w:val="009F49E3"/>
    <w:rsid w:val="009F64E7"/>
    <w:rsid w:val="00A0107A"/>
    <w:rsid w:val="00A0302C"/>
    <w:rsid w:val="00A042E7"/>
    <w:rsid w:val="00A12458"/>
    <w:rsid w:val="00A17FB7"/>
    <w:rsid w:val="00A21765"/>
    <w:rsid w:val="00A24D5D"/>
    <w:rsid w:val="00A26829"/>
    <w:rsid w:val="00A4516D"/>
    <w:rsid w:val="00A46507"/>
    <w:rsid w:val="00A46D23"/>
    <w:rsid w:val="00A52328"/>
    <w:rsid w:val="00A60BB3"/>
    <w:rsid w:val="00A60C0E"/>
    <w:rsid w:val="00A61308"/>
    <w:rsid w:val="00A65AAC"/>
    <w:rsid w:val="00A674FA"/>
    <w:rsid w:val="00A67F6C"/>
    <w:rsid w:val="00A740C4"/>
    <w:rsid w:val="00A74820"/>
    <w:rsid w:val="00A7782E"/>
    <w:rsid w:val="00A77A36"/>
    <w:rsid w:val="00A8768C"/>
    <w:rsid w:val="00A87ED3"/>
    <w:rsid w:val="00A93984"/>
    <w:rsid w:val="00A955F8"/>
    <w:rsid w:val="00A957E4"/>
    <w:rsid w:val="00A95B69"/>
    <w:rsid w:val="00A97F2B"/>
    <w:rsid w:val="00AA1ABD"/>
    <w:rsid w:val="00AA3D5D"/>
    <w:rsid w:val="00AA48A6"/>
    <w:rsid w:val="00AA72C9"/>
    <w:rsid w:val="00AB191E"/>
    <w:rsid w:val="00AC120E"/>
    <w:rsid w:val="00AC73BB"/>
    <w:rsid w:val="00AD3155"/>
    <w:rsid w:val="00AD52AE"/>
    <w:rsid w:val="00AE649B"/>
    <w:rsid w:val="00AF1CAA"/>
    <w:rsid w:val="00AF7DFC"/>
    <w:rsid w:val="00AF7EF3"/>
    <w:rsid w:val="00B00789"/>
    <w:rsid w:val="00B026C9"/>
    <w:rsid w:val="00B05D66"/>
    <w:rsid w:val="00B12795"/>
    <w:rsid w:val="00B14C9D"/>
    <w:rsid w:val="00B1504B"/>
    <w:rsid w:val="00B212A0"/>
    <w:rsid w:val="00B218C7"/>
    <w:rsid w:val="00B2420E"/>
    <w:rsid w:val="00B2797B"/>
    <w:rsid w:val="00B332D8"/>
    <w:rsid w:val="00B41371"/>
    <w:rsid w:val="00B41F53"/>
    <w:rsid w:val="00B42B30"/>
    <w:rsid w:val="00B44D97"/>
    <w:rsid w:val="00B5083F"/>
    <w:rsid w:val="00B50EF3"/>
    <w:rsid w:val="00B57245"/>
    <w:rsid w:val="00B644A3"/>
    <w:rsid w:val="00B71DB0"/>
    <w:rsid w:val="00B80E6D"/>
    <w:rsid w:val="00B909A2"/>
    <w:rsid w:val="00B90AE2"/>
    <w:rsid w:val="00B94531"/>
    <w:rsid w:val="00B958D0"/>
    <w:rsid w:val="00BB1CF3"/>
    <w:rsid w:val="00BB25CA"/>
    <w:rsid w:val="00BB66D1"/>
    <w:rsid w:val="00BB7A84"/>
    <w:rsid w:val="00BC3B73"/>
    <w:rsid w:val="00BD21A3"/>
    <w:rsid w:val="00BD4645"/>
    <w:rsid w:val="00BD5863"/>
    <w:rsid w:val="00BE3EEC"/>
    <w:rsid w:val="00BF732E"/>
    <w:rsid w:val="00C0140D"/>
    <w:rsid w:val="00C05486"/>
    <w:rsid w:val="00C05F4F"/>
    <w:rsid w:val="00C06AF9"/>
    <w:rsid w:val="00C071C8"/>
    <w:rsid w:val="00C12120"/>
    <w:rsid w:val="00C1500F"/>
    <w:rsid w:val="00C2337B"/>
    <w:rsid w:val="00C31B0A"/>
    <w:rsid w:val="00C33DAB"/>
    <w:rsid w:val="00C42DA3"/>
    <w:rsid w:val="00C53A43"/>
    <w:rsid w:val="00C60FF4"/>
    <w:rsid w:val="00C6107A"/>
    <w:rsid w:val="00C6611D"/>
    <w:rsid w:val="00C67EE3"/>
    <w:rsid w:val="00C731FF"/>
    <w:rsid w:val="00C74811"/>
    <w:rsid w:val="00C8498B"/>
    <w:rsid w:val="00C85E65"/>
    <w:rsid w:val="00C8781E"/>
    <w:rsid w:val="00C91824"/>
    <w:rsid w:val="00C97D3E"/>
    <w:rsid w:val="00CA1F2D"/>
    <w:rsid w:val="00CA31FF"/>
    <w:rsid w:val="00CA646A"/>
    <w:rsid w:val="00CA7491"/>
    <w:rsid w:val="00CA7BBD"/>
    <w:rsid w:val="00CB4FC6"/>
    <w:rsid w:val="00CB52AB"/>
    <w:rsid w:val="00CC3F29"/>
    <w:rsid w:val="00CC5BD7"/>
    <w:rsid w:val="00CC7E38"/>
    <w:rsid w:val="00CD10CD"/>
    <w:rsid w:val="00CE4705"/>
    <w:rsid w:val="00CE53E5"/>
    <w:rsid w:val="00CE7EDE"/>
    <w:rsid w:val="00D00567"/>
    <w:rsid w:val="00D02148"/>
    <w:rsid w:val="00D021C7"/>
    <w:rsid w:val="00D12335"/>
    <w:rsid w:val="00D14407"/>
    <w:rsid w:val="00D15310"/>
    <w:rsid w:val="00D1551E"/>
    <w:rsid w:val="00D1619E"/>
    <w:rsid w:val="00D22E9B"/>
    <w:rsid w:val="00D23168"/>
    <w:rsid w:val="00D2608E"/>
    <w:rsid w:val="00D26246"/>
    <w:rsid w:val="00D341FB"/>
    <w:rsid w:val="00D444CE"/>
    <w:rsid w:val="00D512DA"/>
    <w:rsid w:val="00D5356A"/>
    <w:rsid w:val="00D570F5"/>
    <w:rsid w:val="00D60713"/>
    <w:rsid w:val="00D633C5"/>
    <w:rsid w:val="00D6476D"/>
    <w:rsid w:val="00D81B19"/>
    <w:rsid w:val="00D9569D"/>
    <w:rsid w:val="00DA3302"/>
    <w:rsid w:val="00DA3311"/>
    <w:rsid w:val="00DA3386"/>
    <w:rsid w:val="00DA4405"/>
    <w:rsid w:val="00DA59DF"/>
    <w:rsid w:val="00DB33F7"/>
    <w:rsid w:val="00DB7B45"/>
    <w:rsid w:val="00DC3A20"/>
    <w:rsid w:val="00DD10DE"/>
    <w:rsid w:val="00DD1144"/>
    <w:rsid w:val="00DD41B1"/>
    <w:rsid w:val="00DD729A"/>
    <w:rsid w:val="00DE4142"/>
    <w:rsid w:val="00DE58B8"/>
    <w:rsid w:val="00DF1F90"/>
    <w:rsid w:val="00DF2B31"/>
    <w:rsid w:val="00E01A7D"/>
    <w:rsid w:val="00E03B6E"/>
    <w:rsid w:val="00E1731F"/>
    <w:rsid w:val="00E2262F"/>
    <w:rsid w:val="00E261A2"/>
    <w:rsid w:val="00E31253"/>
    <w:rsid w:val="00E33E96"/>
    <w:rsid w:val="00E42729"/>
    <w:rsid w:val="00E427EE"/>
    <w:rsid w:val="00E444F2"/>
    <w:rsid w:val="00E46147"/>
    <w:rsid w:val="00E466F2"/>
    <w:rsid w:val="00E50602"/>
    <w:rsid w:val="00E50A47"/>
    <w:rsid w:val="00E52D41"/>
    <w:rsid w:val="00E53BB4"/>
    <w:rsid w:val="00E5400C"/>
    <w:rsid w:val="00E54F3A"/>
    <w:rsid w:val="00E57DD6"/>
    <w:rsid w:val="00E61300"/>
    <w:rsid w:val="00E7777F"/>
    <w:rsid w:val="00E77DA1"/>
    <w:rsid w:val="00E8389D"/>
    <w:rsid w:val="00E8671D"/>
    <w:rsid w:val="00E9093C"/>
    <w:rsid w:val="00E92825"/>
    <w:rsid w:val="00E93E4F"/>
    <w:rsid w:val="00E967ED"/>
    <w:rsid w:val="00EC0E06"/>
    <w:rsid w:val="00EC403A"/>
    <w:rsid w:val="00EC5A0B"/>
    <w:rsid w:val="00EC5EB8"/>
    <w:rsid w:val="00ED2D27"/>
    <w:rsid w:val="00ED77BD"/>
    <w:rsid w:val="00EE584A"/>
    <w:rsid w:val="00EE630F"/>
    <w:rsid w:val="00EF4334"/>
    <w:rsid w:val="00EF5156"/>
    <w:rsid w:val="00F0065F"/>
    <w:rsid w:val="00F013FC"/>
    <w:rsid w:val="00F064D5"/>
    <w:rsid w:val="00F102A8"/>
    <w:rsid w:val="00F1555E"/>
    <w:rsid w:val="00F17839"/>
    <w:rsid w:val="00F23520"/>
    <w:rsid w:val="00F24DD0"/>
    <w:rsid w:val="00F52C5C"/>
    <w:rsid w:val="00F610EA"/>
    <w:rsid w:val="00F617FF"/>
    <w:rsid w:val="00F62D94"/>
    <w:rsid w:val="00F66498"/>
    <w:rsid w:val="00F7286E"/>
    <w:rsid w:val="00F73F1A"/>
    <w:rsid w:val="00F74E8B"/>
    <w:rsid w:val="00F83382"/>
    <w:rsid w:val="00F859A2"/>
    <w:rsid w:val="00F91BCE"/>
    <w:rsid w:val="00F94C71"/>
    <w:rsid w:val="00F95FB0"/>
    <w:rsid w:val="00FA3226"/>
    <w:rsid w:val="00FA7FD6"/>
    <w:rsid w:val="00FB037D"/>
    <w:rsid w:val="00FB36FF"/>
    <w:rsid w:val="00FC30A6"/>
    <w:rsid w:val="00FC5EAC"/>
    <w:rsid w:val="00FD4FD9"/>
    <w:rsid w:val="00FE3ECC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6C2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8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5866C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</dc:creator>
  <cp:lastModifiedBy>Rusinov</cp:lastModifiedBy>
  <cp:revision>1</cp:revision>
  <dcterms:created xsi:type="dcterms:W3CDTF">2024-02-26T23:27:00Z</dcterms:created>
  <dcterms:modified xsi:type="dcterms:W3CDTF">2024-02-26T23:58:00Z</dcterms:modified>
</cp:coreProperties>
</file>