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6763" w:rsidRDefault="00000000" w:rsidP="00BE6763">
      <w:pPr>
        <w:jc w:val="center"/>
        <w:outlineLvl w:val="0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-3.75pt;width:56.7pt;height:72.9pt;z-index:1">
            <v:imagedata r:id="rId8" o:title="Герб"/>
            <w10:wrap type="square"/>
          </v:shape>
        </w:pict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A72BFD" w:rsidRDefault="008307CE" w:rsidP="00A72BFD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A72BFD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</w:p>
    <w:p w:rsidR="00BE6763" w:rsidRPr="00BC56FF" w:rsidRDefault="00A72BFD" w:rsidP="00A72BF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307CE" w:rsidRPr="00BC56FF">
        <w:rPr>
          <w:b/>
          <w:szCs w:val="28"/>
        </w:rPr>
        <w:t>БОРЗИНСКИЙ РАЙОН»</w:t>
      </w:r>
      <w:r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3051BE" w:rsidP="00BE676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A36FE7">
        <w:rPr>
          <w:szCs w:val="28"/>
        </w:rPr>
        <w:t>13</w:t>
      </w:r>
      <w:r>
        <w:rPr>
          <w:szCs w:val="28"/>
        </w:rPr>
        <w:t xml:space="preserve"> </w:t>
      </w:r>
      <w:r w:rsidR="00557DA4">
        <w:rPr>
          <w:szCs w:val="28"/>
        </w:rPr>
        <w:t xml:space="preserve"> </w:t>
      </w:r>
      <w:r w:rsidR="00E80A2A">
        <w:rPr>
          <w:szCs w:val="28"/>
        </w:rPr>
        <w:t>февраля 2024</w:t>
      </w:r>
      <w:r w:rsidR="00BE6763">
        <w:rPr>
          <w:szCs w:val="28"/>
        </w:rPr>
        <w:t xml:space="preserve"> г.                                                            </w:t>
      </w:r>
      <w:r w:rsidR="00747720">
        <w:rPr>
          <w:szCs w:val="28"/>
        </w:rPr>
        <w:t xml:space="preserve">                </w:t>
      </w:r>
      <w:r w:rsidR="00BE6763">
        <w:rPr>
          <w:szCs w:val="28"/>
        </w:rPr>
        <w:t xml:space="preserve">         № </w:t>
      </w:r>
      <w:r w:rsidR="00A36FE7">
        <w:rPr>
          <w:szCs w:val="28"/>
        </w:rPr>
        <w:t>61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BE6763" w:rsidRDefault="00BE6763" w:rsidP="00BE6763">
      <w:pPr>
        <w:rPr>
          <w:b/>
          <w:szCs w:val="28"/>
        </w:rPr>
      </w:pPr>
    </w:p>
    <w:p w:rsidR="008866B8" w:rsidRDefault="00313E05" w:rsidP="008866B8">
      <w:pPr>
        <w:ind w:right="-1"/>
        <w:jc w:val="both"/>
        <w:rPr>
          <w:b/>
          <w:szCs w:val="28"/>
        </w:rPr>
      </w:pPr>
      <w:r>
        <w:rPr>
          <w:b/>
          <w:szCs w:val="28"/>
        </w:rPr>
        <w:t>Об утверждении технологической схемы по</w:t>
      </w:r>
      <w:r w:rsidR="007F3EA0">
        <w:rPr>
          <w:b/>
          <w:szCs w:val="28"/>
        </w:rPr>
        <w:t xml:space="preserve"> </w:t>
      </w:r>
      <w:r>
        <w:rPr>
          <w:b/>
          <w:szCs w:val="28"/>
        </w:rPr>
        <w:t>предоставлени</w:t>
      </w:r>
      <w:r w:rsidR="00987DBA">
        <w:rPr>
          <w:b/>
          <w:szCs w:val="28"/>
        </w:rPr>
        <w:t>ю</w:t>
      </w:r>
      <w:r>
        <w:rPr>
          <w:b/>
          <w:szCs w:val="28"/>
        </w:rPr>
        <w:t xml:space="preserve"> му</w:t>
      </w:r>
      <w:r w:rsidR="00FE1401">
        <w:rPr>
          <w:b/>
          <w:szCs w:val="28"/>
        </w:rPr>
        <w:t>ниципальной услуги «</w:t>
      </w:r>
      <w:r w:rsidR="003051BE" w:rsidRPr="003051BE">
        <w:rPr>
          <w:b/>
          <w:bCs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</w:r>
      <w:r w:rsidR="00A13FA7">
        <w:rPr>
          <w:b/>
          <w:bCs/>
          <w:szCs w:val="28"/>
        </w:rPr>
        <w:t>»</w:t>
      </w:r>
    </w:p>
    <w:p w:rsidR="008866B8" w:rsidRPr="00664731" w:rsidRDefault="008866B8" w:rsidP="008866B8">
      <w:pPr>
        <w:jc w:val="both"/>
        <w:rPr>
          <w:b/>
          <w:szCs w:val="28"/>
        </w:rPr>
      </w:pPr>
    </w:p>
    <w:p w:rsidR="00FE1401" w:rsidRDefault="00FE1401" w:rsidP="005E0CFD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740AA1"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40AA1">
        <w:rPr>
          <w:szCs w:val="28"/>
        </w:rPr>
        <w:t>В соответствии с</w:t>
      </w:r>
      <w:r w:rsidR="007F3EA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услуг, </w:t>
      </w:r>
      <w:r w:rsidR="008866B8">
        <w:rPr>
          <w:szCs w:val="28"/>
        </w:rPr>
        <w:t xml:space="preserve">ст. </w:t>
      </w:r>
      <w:r w:rsidR="008866B8" w:rsidRPr="00664731">
        <w:rPr>
          <w:szCs w:val="28"/>
        </w:rPr>
        <w:t xml:space="preserve"> </w:t>
      </w:r>
      <w:r w:rsidR="008866B8">
        <w:rPr>
          <w:szCs w:val="28"/>
        </w:rPr>
        <w:t>33 Устава муниципального района «Борзинский район», администрация муниципального района «Борзинский район»</w:t>
      </w:r>
      <w:r w:rsidR="005E0CFD">
        <w:rPr>
          <w:szCs w:val="28"/>
        </w:rPr>
        <w:t xml:space="preserve"> </w:t>
      </w:r>
      <w:r w:rsidR="008866B8" w:rsidRPr="00664731">
        <w:rPr>
          <w:b/>
          <w:szCs w:val="28"/>
        </w:rPr>
        <w:t>п о с т а н о в л я е т:</w:t>
      </w:r>
    </w:p>
    <w:p w:rsidR="00FE1401" w:rsidRDefault="00FE1401" w:rsidP="00FE1401">
      <w:pPr>
        <w:jc w:val="both"/>
        <w:rPr>
          <w:b/>
          <w:szCs w:val="28"/>
        </w:rPr>
      </w:pPr>
    </w:p>
    <w:p w:rsidR="00A13FA7" w:rsidRDefault="00FE1401" w:rsidP="003051BE">
      <w:pPr>
        <w:tabs>
          <w:tab w:val="left" w:pos="709"/>
        </w:tabs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F3EA0">
        <w:rPr>
          <w:szCs w:val="28"/>
        </w:rPr>
        <w:t xml:space="preserve"> </w:t>
      </w:r>
      <w:r>
        <w:rPr>
          <w:szCs w:val="28"/>
        </w:rPr>
        <w:t>1.</w:t>
      </w:r>
      <w:r w:rsidR="007F3EA0">
        <w:rPr>
          <w:szCs w:val="28"/>
        </w:rPr>
        <w:t>Утвердить п</w:t>
      </w:r>
      <w:r w:rsidR="00987DBA">
        <w:rPr>
          <w:szCs w:val="28"/>
        </w:rPr>
        <w:t xml:space="preserve">рилагаемую технологическую схему по предоставлению </w:t>
      </w:r>
      <w:r w:rsidR="007F3EA0">
        <w:rPr>
          <w:szCs w:val="28"/>
        </w:rPr>
        <w:t xml:space="preserve">муниципальной </w:t>
      </w:r>
      <w:r w:rsidR="003051BE">
        <w:rPr>
          <w:szCs w:val="28"/>
        </w:rPr>
        <w:t>услуги «</w:t>
      </w:r>
      <w:bookmarkStart w:id="0" w:name="_Hlk158707148"/>
      <w:r w:rsidR="003051BE" w:rsidRPr="003051BE">
        <w:rPr>
          <w:bCs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</w:r>
      <w:r w:rsidR="00A13FA7" w:rsidRPr="00A13FA7">
        <w:rPr>
          <w:bCs/>
          <w:szCs w:val="28"/>
        </w:rPr>
        <w:t>»</w:t>
      </w:r>
      <w:bookmarkEnd w:id="0"/>
      <w:r w:rsidR="00A13FA7">
        <w:rPr>
          <w:bCs/>
          <w:szCs w:val="28"/>
        </w:rPr>
        <w:t>.</w:t>
      </w:r>
    </w:p>
    <w:p w:rsidR="00A72BFD" w:rsidRDefault="00A72BFD" w:rsidP="003051BE">
      <w:pPr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A24FE1">
        <w:rPr>
          <w:bCs/>
          <w:szCs w:val="28"/>
        </w:rPr>
        <w:t xml:space="preserve"> </w:t>
      </w:r>
      <w:r>
        <w:rPr>
          <w:szCs w:val="28"/>
        </w:rPr>
        <w:t xml:space="preserve">2. </w:t>
      </w:r>
      <w:bookmarkStart w:id="1" w:name="_Hlk158706793"/>
      <w:r>
        <w:rPr>
          <w:szCs w:val="28"/>
        </w:rPr>
        <w:t>Признать утратившим силу постановление № 5</w:t>
      </w:r>
      <w:r w:rsidR="00E80A2A">
        <w:rPr>
          <w:szCs w:val="28"/>
        </w:rPr>
        <w:t>35</w:t>
      </w:r>
      <w:r>
        <w:rPr>
          <w:szCs w:val="28"/>
        </w:rPr>
        <w:t xml:space="preserve"> от </w:t>
      </w:r>
      <w:r w:rsidR="00E80A2A">
        <w:rPr>
          <w:szCs w:val="28"/>
        </w:rPr>
        <w:t>25 декабря</w:t>
      </w:r>
      <w:r w:rsidR="00A60052">
        <w:rPr>
          <w:szCs w:val="28"/>
        </w:rPr>
        <w:t xml:space="preserve"> 202</w:t>
      </w:r>
      <w:r w:rsidR="00E80A2A">
        <w:rPr>
          <w:szCs w:val="28"/>
        </w:rPr>
        <w:t>3</w:t>
      </w:r>
      <w:r>
        <w:rPr>
          <w:szCs w:val="28"/>
        </w:rPr>
        <w:t xml:space="preserve"> год</w:t>
      </w:r>
      <w:r w:rsidR="00A60052">
        <w:rPr>
          <w:szCs w:val="28"/>
        </w:rPr>
        <w:t>а</w:t>
      </w:r>
      <w:r>
        <w:rPr>
          <w:szCs w:val="28"/>
        </w:rPr>
        <w:t xml:space="preserve"> </w:t>
      </w:r>
      <w:r w:rsidR="003051BE" w:rsidRPr="003051BE">
        <w:rPr>
          <w:szCs w:val="28"/>
        </w:rPr>
        <w:t>«</w:t>
      </w:r>
      <w:r w:rsidR="00A60052" w:rsidRPr="00A60052">
        <w:rPr>
          <w:szCs w:val="28"/>
        </w:rPr>
        <w:t>Об утверждении технологической схемы по предоставлению муниципальной услуги «</w:t>
      </w:r>
      <w:r w:rsidR="00E80A2A" w:rsidRPr="00E80A2A">
        <w:rPr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</w:r>
      <w:r w:rsidR="00E80A2A">
        <w:rPr>
          <w:szCs w:val="28"/>
        </w:rPr>
        <w:t>».</w:t>
      </w:r>
      <w:bookmarkEnd w:id="1"/>
    </w:p>
    <w:p w:rsidR="00A24FE1" w:rsidRDefault="00A24FE1" w:rsidP="003051BE">
      <w:pPr>
        <w:widowControl w:val="0"/>
        <w:tabs>
          <w:tab w:val="left" w:pos="709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3. Настоящее постановление вступает в силу с момента подписания.</w:t>
      </w:r>
    </w:p>
    <w:p w:rsidR="00A24FE1" w:rsidRDefault="00A24FE1" w:rsidP="00A24FE1">
      <w:pPr>
        <w:pStyle w:val="ConsNormal"/>
        <w:tabs>
          <w:tab w:val="left" w:pos="7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BFD" w:rsidRDefault="00A72BFD" w:rsidP="00A72BFD">
      <w:pPr>
        <w:jc w:val="both"/>
        <w:rPr>
          <w:szCs w:val="28"/>
        </w:rPr>
      </w:pPr>
    </w:p>
    <w:p w:rsidR="008866B8" w:rsidRDefault="00CA693A" w:rsidP="00A24FE1">
      <w:pPr>
        <w:tabs>
          <w:tab w:val="left" w:pos="709"/>
        </w:tabs>
        <w:rPr>
          <w:szCs w:val="28"/>
        </w:rPr>
      </w:pPr>
      <w:r>
        <w:rPr>
          <w:szCs w:val="28"/>
        </w:rPr>
        <w:t>Глава</w:t>
      </w:r>
      <w:r w:rsidR="00EE70FD">
        <w:rPr>
          <w:szCs w:val="28"/>
        </w:rPr>
        <w:t xml:space="preserve"> </w:t>
      </w:r>
      <w:r w:rsidR="008866B8">
        <w:rPr>
          <w:szCs w:val="28"/>
        </w:rPr>
        <w:t xml:space="preserve">муниципального района </w:t>
      </w:r>
    </w:p>
    <w:p w:rsidR="00A13FA7" w:rsidRPr="00A72BFD" w:rsidRDefault="008866B8" w:rsidP="00A72BFD">
      <w:pPr>
        <w:rPr>
          <w:szCs w:val="28"/>
        </w:rPr>
      </w:pPr>
      <w:r>
        <w:rPr>
          <w:szCs w:val="28"/>
        </w:rPr>
        <w:t xml:space="preserve">«Борзинский район»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051BE">
        <w:rPr>
          <w:szCs w:val="28"/>
        </w:rPr>
        <w:t xml:space="preserve">                                    Р.А. Гридин</w:t>
      </w:r>
      <w:r w:rsidR="00A72BFD">
        <w:rPr>
          <w:szCs w:val="28"/>
        </w:rPr>
        <w:t xml:space="preserve">  </w:t>
      </w:r>
    </w:p>
    <w:p w:rsidR="000B257E" w:rsidRDefault="000B257E" w:rsidP="00BE6763">
      <w:pPr>
        <w:jc w:val="center"/>
        <w:rPr>
          <w:b/>
          <w:szCs w:val="28"/>
        </w:rPr>
      </w:pPr>
    </w:p>
    <w:p w:rsidR="00A60052" w:rsidRDefault="005E0CFD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</w:t>
      </w:r>
      <w:r w:rsidR="007F3EA0">
        <w:rPr>
          <w:iCs/>
          <w:color w:val="000000"/>
          <w:szCs w:val="28"/>
        </w:rPr>
        <w:t xml:space="preserve">  </w:t>
      </w:r>
    </w:p>
    <w:p w:rsidR="007F3EA0" w:rsidRDefault="007F3EA0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Утверждена</w:t>
      </w: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  <w:r w:rsidRPr="007F3EA0">
        <w:rPr>
          <w:iCs/>
          <w:color w:val="000000"/>
          <w:szCs w:val="28"/>
        </w:rPr>
        <w:t>постановлением администрации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</w:t>
      </w:r>
      <w:r w:rsidRPr="007F3EA0">
        <w:rPr>
          <w:iCs/>
          <w:color w:val="000000"/>
          <w:szCs w:val="28"/>
        </w:rPr>
        <w:t>муниципального района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</w:t>
      </w:r>
      <w:r w:rsidRPr="007F3EA0">
        <w:rPr>
          <w:iCs/>
          <w:color w:val="000000"/>
          <w:szCs w:val="28"/>
        </w:rPr>
        <w:t>«Борзинский район»</w:t>
      </w:r>
    </w:p>
    <w:p w:rsidR="007F3EA0" w:rsidRDefault="00747720" w:rsidP="007F3EA0">
      <w:pPr>
        <w:suppressAutoHyphens/>
        <w:jc w:val="righ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№ </w:t>
      </w:r>
      <w:r w:rsidR="00A36FE7">
        <w:rPr>
          <w:iCs/>
          <w:color w:val="000000"/>
          <w:szCs w:val="28"/>
        </w:rPr>
        <w:t>61</w:t>
      </w:r>
      <w:r>
        <w:rPr>
          <w:iCs/>
          <w:color w:val="000000"/>
          <w:szCs w:val="28"/>
        </w:rPr>
        <w:t xml:space="preserve"> </w:t>
      </w:r>
      <w:r w:rsidR="007F3EA0" w:rsidRPr="007F3EA0">
        <w:rPr>
          <w:iCs/>
          <w:color w:val="000000"/>
          <w:szCs w:val="28"/>
        </w:rPr>
        <w:t xml:space="preserve">от </w:t>
      </w:r>
      <w:r w:rsidR="00A60052">
        <w:rPr>
          <w:iCs/>
          <w:color w:val="000000"/>
          <w:szCs w:val="28"/>
        </w:rPr>
        <w:t xml:space="preserve"> </w:t>
      </w:r>
      <w:r w:rsidR="00A36FE7">
        <w:rPr>
          <w:iCs/>
          <w:color w:val="000000"/>
          <w:szCs w:val="28"/>
        </w:rPr>
        <w:t>13</w:t>
      </w:r>
      <w:r w:rsidR="00A60052">
        <w:rPr>
          <w:iCs/>
          <w:color w:val="000000"/>
          <w:szCs w:val="28"/>
        </w:rPr>
        <w:t xml:space="preserve">  </w:t>
      </w:r>
      <w:r w:rsidR="00557DA4">
        <w:rPr>
          <w:iCs/>
          <w:color w:val="000000"/>
          <w:szCs w:val="28"/>
        </w:rPr>
        <w:t xml:space="preserve"> </w:t>
      </w:r>
      <w:r w:rsidR="00A60052">
        <w:rPr>
          <w:iCs/>
          <w:color w:val="000000"/>
          <w:szCs w:val="28"/>
        </w:rPr>
        <w:t>февраля</w:t>
      </w:r>
      <w:r>
        <w:rPr>
          <w:iCs/>
          <w:color w:val="000000"/>
          <w:szCs w:val="28"/>
        </w:rPr>
        <w:t xml:space="preserve"> </w:t>
      </w:r>
      <w:r w:rsidR="007F3EA0" w:rsidRPr="007F3EA0">
        <w:rPr>
          <w:iCs/>
          <w:color w:val="000000"/>
          <w:szCs w:val="28"/>
        </w:rPr>
        <w:t>20</w:t>
      </w:r>
      <w:r w:rsidR="00A72BFD">
        <w:rPr>
          <w:iCs/>
          <w:color w:val="000000"/>
          <w:szCs w:val="28"/>
        </w:rPr>
        <w:t>2</w:t>
      </w:r>
      <w:r w:rsidR="00A60052">
        <w:rPr>
          <w:iCs/>
          <w:color w:val="000000"/>
          <w:szCs w:val="28"/>
        </w:rPr>
        <w:t>4</w:t>
      </w:r>
      <w:r w:rsidR="007F3EA0" w:rsidRPr="007F3EA0">
        <w:rPr>
          <w:iCs/>
          <w:color w:val="000000"/>
          <w:szCs w:val="28"/>
        </w:rPr>
        <w:t xml:space="preserve"> г.</w:t>
      </w:r>
    </w:p>
    <w:p w:rsid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025986" w:rsidRDefault="007F3EA0" w:rsidP="007F3EA0">
      <w:pPr>
        <w:suppressAutoHyphens/>
        <w:jc w:val="center"/>
        <w:rPr>
          <w:b/>
          <w:iCs/>
          <w:color w:val="000000"/>
          <w:szCs w:val="28"/>
        </w:rPr>
      </w:pPr>
      <w:r w:rsidRPr="00025986">
        <w:rPr>
          <w:b/>
          <w:iCs/>
          <w:color w:val="000000"/>
          <w:szCs w:val="28"/>
        </w:rPr>
        <w:t>ТЕХНОЛОГИЧЕСКАЯ СХЕМА</w:t>
      </w:r>
    </w:p>
    <w:p w:rsidR="00987DBA" w:rsidRPr="005E0CFD" w:rsidRDefault="003051BE" w:rsidP="005E0CFD">
      <w:pPr>
        <w:ind w:right="-1"/>
        <w:jc w:val="center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>по предоставлению</w:t>
      </w:r>
      <w:r w:rsidR="007F3EA0" w:rsidRPr="00025986">
        <w:rPr>
          <w:b/>
          <w:iCs/>
          <w:color w:val="000000"/>
          <w:szCs w:val="28"/>
        </w:rPr>
        <w:t xml:space="preserve"> </w:t>
      </w:r>
      <w:r w:rsidR="007F3EA0" w:rsidRPr="00CC37D2">
        <w:rPr>
          <w:b/>
          <w:iCs/>
          <w:color w:val="000000"/>
          <w:szCs w:val="28"/>
        </w:rPr>
        <w:t>муниципальной услуги «</w:t>
      </w:r>
      <w:r w:rsidRPr="003051BE">
        <w:rPr>
          <w:b/>
          <w:bCs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</w:r>
      <w:r w:rsidR="00987DBA">
        <w:rPr>
          <w:b/>
          <w:szCs w:val="28"/>
        </w:rPr>
        <w:t>»</w:t>
      </w:r>
    </w:p>
    <w:p w:rsidR="007F3EA0" w:rsidRPr="00D85833" w:rsidRDefault="007F3EA0" w:rsidP="007F3EA0">
      <w:pPr>
        <w:suppressAutoHyphens/>
        <w:rPr>
          <w:b/>
          <w:iCs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szCs w:val="28"/>
        </w:rPr>
      </w:pPr>
      <w:r w:rsidRPr="00D85833">
        <w:rPr>
          <w:b/>
          <w:iCs/>
          <w:color w:val="000000"/>
          <w:szCs w:val="28"/>
        </w:rPr>
        <w:t>Раздел 1. «Общие сведения о муниципальной услуге»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4968"/>
      </w:tblGrid>
      <w:tr w:rsidR="007F3EA0" w:rsidRPr="00D85833" w:rsidTr="00727AAA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Параметр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Значение параметра/ состояние</w:t>
            </w:r>
          </w:p>
        </w:tc>
      </w:tr>
      <w:tr w:rsidR="007F3EA0" w:rsidRPr="00D85833" w:rsidTr="00727AAA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B049A9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3</w:t>
            </w:r>
          </w:p>
        </w:tc>
      </w:tr>
      <w:tr w:rsidR="007F3EA0" w:rsidRPr="00D85833" w:rsidTr="00727AAA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EA0" w:rsidRPr="007F3EA0" w:rsidRDefault="007F3EA0" w:rsidP="007F3EA0">
            <w:pPr>
              <w:rPr>
                <w:iCs/>
                <w:color w:val="000000"/>
              </w:rPr>
            </w:pPr>
            <w:r w:rsidRPr="007F3EA0">
              <w:rPr>
                <w:iCs/>
                <w:color w:val="000000"/>
              </w:rPr>
              <w:t>Администрация муниципального района «Борзинский район»</w:t>
            </w:r>
          </w:p>
        </w:tc>
      </w:tr>
      <w:tr w:rsidR="007F3EA0" w:rsidRPr="00D85833" w:rsidTr="00727AAA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Номер услуги в федеральном реестре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EA0" w:rsidRDefault="007F3EA0" w:rsidP="007F3EA0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7F3EA0" w:rsidRPr="00D85833" w:rsidTr="00727AAA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Полное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EA0" w:rsidRPr="009B592C" w:rsidRDefault="003051BE" w:rsidP="00D55F6C">
            <w:pPr>
              <w:suppressAutoHyphens/>
              <w:jc w:val="both"/>
              <w:rPr>
                <w:szCs w:val="28"/>
              </w:rPr>
            </w:pPr>
            <w:r w:rsidRPr="003051BE">
              <w:rPr>
                <w:bCs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      </w:r>
          </w:p>
        </w:tc>
      </w:tr>
      <w:tr w:rsidR="007F3EA0" w:rsidRPr="00D85833" w:rsidTr="00727AA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Краткое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9B592C" w:rsidRDefault="003051BE" w:rsidP="00D55F6C">
            <w:pPr>
              <w:suppressAutoHyphens/>
              <w:jc w:val="both"/>
              <w:rPr>
                <w:color w:val="000000"/>
                <w:szCs w:val="28"/>
              </w:rPr>
            </w:pPr>
            <w:r w:rsidRPr="003051BE">
              <w:rPr>
                <w:bCs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      </w:r>
          </w:p>
        </w:tc>
      </w:tr>
      <w:tr w:rsidR="007F3EA0" w:rsidRPr="00D85833" w:rsidTr="00727AA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 xml:space="preserve">Административный </w:t>
            </w:r>
            <w:r w:rsidRPr="00B049A9">
              <w:rPr>
                <w:b/>
                <w:bCs/>
                <w:color w:val="000000"/>
                <w:szCs w:val="28"/>
              </w:rPr>
              <w:lastRenderedPageBreak/>
              <w:t>регламент предоставления муниципальной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715CD5" w:rsidRDefault="00AB324A" w:rsidP="00727AAA">
            <w:pPr>
              <w:suppressAutoHyphens/>
              <w:jc w:val="both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color w:val="000000"/>
                <w:szCs w:val="28"/>
              </w:rPr>
              <w:lastRenderedPageBreak/>
              <w:t xml:space="preserve">муниципального района «Борзинский район» № </w:t>
            </w:r>
            <w:r w:rsidR="00A60052">
              <w:rPr>
                <w:color w:val="000000"/>
                <w:szCs w:val="28"/>
              </w:rPr>
              <w:t>51</w:t>
            </w:r>
            <w:r>
              <w:rPr>
                <w:color w:val="000000"/>
                <w:szCs w:val="28"/>
              </w:rPr>
              <w:t xml:space="preserve"> от</w:t>
            </w:r>
            <w:r w:rsidR="00727AAA">
              <w:rPr>
                <w:color w:val="000000"/>
                <w:szCs w:val="28"/>
              </w:rPr>
              <w:t xml:space="preserve"> </w:t>
            </w:r>
            <w:r w:rsidR="00A60052">
              <w:rPr>
                <w:color w:val="000000"/>
                <w:szCs w:val="28"/>
              </w:rPr>
              <w:t>07</w:t>
            </w:r>
            <w:r w:rsidR="003051BE">
              <w:rPr>
                <w:color w:val="000000"/>
                <w:szCs w:val="28"/>
              </w:rPr>
              <w:t>.02</w:t>
            </w:r>
            <w:r w:rsidR="00727AAA">
              <w:rPr>
                <w:color w:val="000000"/>
                <w:szCs w:val="28"/>
              </w:rPr>
              <w:t>.202</w:t>
            </w:r>
            <w:r w:rsidR="00A60052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г. </w:t>
            </w:r>
            <w:r w:rsidR="00382BDD" w:rsidRPr="00382BDD">
              <w:rPr>
                <w:bCs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051BE" w:rsidRPr="003051BE">
              <w:rPr>
                <w:bCs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      </w:r>
            <w:r w:rsidR="003051BE">
              <w:rPr>
                <w:bCs/>
                <w:szCs w:val="28"/>
              </w:rPr>
              <w:t>»</w:t>
            </w:r>
          </w:p>
        </w:tc>
      </w:tr>
      <w:tr w:rsidR="007F3EA0" w:rsidRPr="00D85833" w:rsidTr="00727AA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Перечень «подуслуг»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AB324A" w:rsidRDefault="00AB324A" w:rsidP="007F3EA0">
            <w:pPr>
              <w:suppressAutoHyphens/>
              <w:jc w:val="both"/>
              <w:rPr>
                <w:szCs w:val="28"/>
              </w:rPr>
            </w:pPr>
            <w:r w:rsidRPr="00AB324A">
              <w:rPr>
                <w:szCs w:val="28"/>
              </w:rPr>
              <w:t>нет</w:t>
            </w:r>
          </w:p>
        </w:tc>
      </w:tr>
      <w:tr w:rsidR="007F3EA0" w:rsidRPr="00D85833" w:rsidTr="00727AAA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AB324A" w:rsidRDefault="007F3EA0" w:rsidP="00AB324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F6CFB">
              <w:rPr>
                <w:color w:val="000000"/>
                <w:szCs w:val="28"/>
              </w:rPr>
              <w:t>адиотелефонная связь</w:t>
            </w:r>
            <w:r>
              <w:rPr>
                <w:color w:val="000000"/>
                <w:szCs w:val="28"/>
              </w:rPr>
              <w:t xml:space="preserve">, </w:t>
            </w:r>
            <w:r w:rsidRPr="006F6CFB">
              <w:rPr>
                <w:color w:val="000000"/>
                <w:szCs w:val="28"/>
              </w:rPr>
              <w:t>терминальные устройства</w:t>
            </w:r>
            <w:r>
              <w:rPr>
                <w:color w:val="000000"/>
                <w:szCs w:val="28"/>
              </w:rPr>
              <w:t>,</w:t>
            </w:r>
            <w:r w:rsidR="00AB324A">
              <w:rPr>
                <w:color w:val="000000"/>
                <w:szCs w:val="28"/>
              </w:rPr>
              <w:t xml:space="preserve"> портал государственных и муниципальных услуг, </w:t>
            </w:r>
            <w:r w:rsidRPr="006F6CFB">
              <w:rPr>
                <w:color w:val="000000"/>
                <w:szCs w:val="28"/>
              </w:rPr>
              <w:t xml:space="preserve">официальный сайт </w:t>
            </w:r>
            <w:r w:rsidR="00AB324A">
              <w:rPr>
                <w:color w:val="000000"/>
                <w:szCs w:val="28"/>
              </w:rPr>
              <w:t>администрации муниципального района «Борзинский район»</w:t>
            </w:r>
            <w:r>
              <w:rPr>
                <w:color w:val="000000"/>
                <w:szCs w:val="28"/>
              </w:rPr>
              <w:t xml:space="preserve">, </w:t>
            </w:r>
            <w:r w:rsidRPr="000C6525">
              <w:rPr>
                <w:color w:val="000000"/>
                <w:szCs w:val="28"/>
              </w:rPr>
              <w:t>другие способы</w:t>
            </w:r>
          </w:p>
        </w:tc>
      </w:tr>
    </w:tbl>
    <w:p w:rsidR="007F3EA0" w:rsidRPr="00D85833" w:rsidRDefault="007F3EA0" w:rsidP="007F3EA0">
      <w:pPr>
        <w:suppressAutoHyphens/>
        <w:rPr>
          <w:b/>
          <w:color w:val="000000"/>
          <w:szCs w:val="28"/>
        </w:rPr>
        <w:sectPr w:rsidR="007F3EA0" w:rsidRPr="00D85833" w:rsidSect="005908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594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36"/>
        <w:gridCol w:w="160"/>
        <w:gridCol w:w="219"/>
        <w:gridCol w:w="244"/>
        <w:gridCol w:w="647"/>
        <w:gridCol w:w="1093"/>
        <w:gridCol w:w="1108"/>
        <w:gridCol w:w="694"/>
        <w:gridCol w:w="829"/>
        <w:gridCol w:w="2206"/>
        <w:gridCol w:w="1038"/>
        <w:gridCol w:w="69"/>
        <w:gridCol w:w="133"/>
        <w:gridCol w:w="10"/>
        <w:gridCol w:w="685"/>
        <w:gridCol w:w="970"/>
        <w:gridCol w:w="695"/>
        <w:gridCol w:w="144"/>
        <w:gridCol w:w="965"/>
        <w:gridCol w:w="709"/>
        <w:gridCol w:w="357"/>
        <w:gridCol w:w="751"/>
        <w:gridCol w:w="970"/>
        <w:gridCol w:w="6"/>
        <w:gridCol w:w="356"/>
      </w:tblGrid>
      <w:tr w:rsidR="007F3EA0" w:rsidRPr="00D85833" w:rsidTr="007F3EA0">
        <w:trPr>
          <w:gridAfter w:val="14"/>
          <w:wAfter w:w="6608" w:type="dxa"/>
          <w:trHeight w:val="300"/>
        </w:trPr>
        <w:tc>
          <w:tcPr>
            <w:tcW w:w="8986" w:type="dxa"/>
            <w:gridSpan w:val="11"/>
            <w:tcBorders>
              <w:top w:val="nil"/>
              <w:left w:val="nil"/>
              <w:bottom w:val="nil"/>
            </w:tcBorders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  <w:r w:rsidRPr="00D85833">
              <w:rPr>
                <w:color w:val="000000"/>
                <w:szCs w:val="28"/>
              </w:rPr>
              <w:lastRenderedPageBreak/>
              <w:t>Раздел 2. «Общие сведения о «подуслугах»</w:t>
            </w:r>
          </w:p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</w:tr>
      <w:tr w:rsidR="007F3EA0" w:rsidRPr="00D85833" w:rsidTr="00991D8C">
        <w:trPr>
          <w:gridAfter w:val="1"/>
          <w:wAfter w:w="360" w:type="dxa"/>
          <w:trHeight w:val="7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предоставления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в зависимости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от условий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7F3EA0" w:rsidRPr="00D85833" w:rsidTr="00991D8C">
        <w:trPr>
          <w:gridAfter w:val="1"/>
          <w:wAfter w:w="360" w:type="dxa"/>
          <w:trHeight w:val="558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Наличие платы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КБК для взимания платы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EA0" w:rsidRPr="00D85833" w:rsidTr="00991D8C">
        <w:trPr>
          <w:gridAfter w:val="1"/>
          <w:wAfter w:w="360" w:type="dxa"/>
          <w:trHeight w:val="21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F3EA0" w:rsidRPr="00D85833" w:rsidTr="00991D8C">
        <w:trPr>
          <w:gridAfter w:val="1"/>
          <w:wAfter w:w="360" w:type="dxa"/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712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382BDD" w:rsidRDefault="003051BE" w:rsidP="009B592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51BE">
              <w:rPr>
                <w:bCs/>
                <w:sz w:val="22"/>
                <w:szCs w:val="22"/>
              </w:rPr>
              <w:t xml:space="preserve">Выдача разрешения на использование земель или земельного участка, </w:t>
            </w:r>
            <w:r w:rsidRPr="003051BE">
              <w:rPr>
                <w:bCs/>
                <w:sz w:val="22"/>
                <w:szCs w:val="22"/>
              </w:rPr>
              <w:lastRenderedPageBreak/>
              <w:t>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EA0" w:rsidRPr="00AB324A" w:rsidRDefault="003051BE" w:rsidP="007F3EA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51BE">
              <w:rPr>
                <w:iCs/>
                <w:color w:val="000000"/>
                <w:sz w:val="24"/>
                <w:szCs w:val="24"/>
              </w:rPr>
              <w:lastRenderedPageBreak/>
              <w:t>определяется в соответствии с постановлением Правительства Российс</w:t>
            </w:r>
            <w:r w:rsidRPr="003051BE">
              <w:rPr>
                <w:iCs/>
                <w:color w:val="000000"/>
                <w:sz w:val="24"/>
                <w:szCs w:val="24"/>
              </w:rPr>
              <w:lastRenderedPageBreak/>
              <w:t>кой Федерации от 27 ноября 2014 года № 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3EA0" w:rsidRPr="00AB324A" w:rsidRDefault="003051BE" w:rsidP="007F3EA0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3051BE">
              <w:rPr>
                <w:iCs/>
                <w:color w:val="000000"/>
                <w:sz w:val="24"/>
                <w:szCs w:val="24"/>
              </w:rPr>
              <w:lastRenderedPageBreak/>
              <w:t>определяется в соответствии с постановлением Правительства Российс</w:t>
            </w:r>
            <w:r w:rsidRPr="003051BE">
              <w:rPr>
                <w:iCs/>
                <w:color w:val="000000"/>
                <w:sz w:val="24"/>
                <w:szCs w:val="24"/>
              </w:rPr>
              <w:lastRenderedPageBreak/>
              <w:t>кой Федерации от 27 ноября 2014 года № 1244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BE" w:rsidRPr="003051BE" w:rsidRDefault="003051BE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051BE">
              <w:rPr>
                <w:iCs/>
                <w:color w:val="000000"/>
                <w:sz w:val="24"/>
                <w:szCs w:val="24"/>
              </w:rPr>
              <w:lastRenderedPageBreak/>
              <w:t>представление неполного комплекта документов;</w:t>
            </w:r>
          </w:p>
          <w:p w:rsidR="003051BE" w:rsidRPr="003051BE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 xml:space="preserve">представленные документы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lastRenderedPageBreak/>
              <w:t>утратили силу на момент обращения за услугой;</w:t>
            </w:r>
          </w:p>
          <w:p w:rsidR="003051BE" w:rsidRPr="003051BE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3051BE" w:rsidRPr="003051BE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lastRenderedPageBreak/>
              <w:t>объеме использовать информацию и сведения, содержащиеся в документах для предоставления услуги;</w:t>
            </w:r>
          </w:p>
          <w:p w:rsidR="003051BE" w:rsidRPr="003051BE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lastRenderedPageBreak/>
              <w:t>подписи;</w:t>
            </w:r>
          </w:p>
          <w:p w:rsidR="003051BE" w:rsidRPr="003051BE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7F3EA0" w:rsidRPr="00371237" w:rsidRDefault="00991D8C" w:rsidP="003051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3051BE" w:rsidRPr="003051BE">
              <w:rPr>
                <w:iCs/>
                <w:color w:val="000000"/>
                <w:sz w:val="24"/>
                <w:szCs w:val="24"/>
              </w:rPr>
              <w:t xml:space="preserve"> 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</w:t>
            </w:r>
            <w:r w:rsidRPr="00AD383A">
              <w:rPr>
                <w:bCs/>
                <w:color w:val="000000"/>
                <w:sz w:val="22"/>
                <w:szCs w:val="22"/>
              </w:rPr>
              <w:lastRenderedPageBreak/>
              <w:t>ноября 2014 года № 1244;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1244;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объекта;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      </w:r>
          </w:p>
          <w:p w:rsid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лицу; 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</w:t>
            </w:r>
            <w:r w:rsidRPr="00AD383A">
              <w:rPr>
                <w:bCs/>
                <w:color w:val="000000"/>
                <w:sz w:val="22"/>
                <w:szCs w:val="22"/>
              </w:rPr>
              <w:lastRenderedPageBreak/>
              <w:t>использования территории;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      </w:r>
          </w:p>
          <w:p w:rsidR="00AD383A" w:rsidRPr="00AD383A" w:rsidRDefault="00AD383A" w:rsidP="00AD383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      </w:r>
            <w:r w:rsidRPr="00AD383A">
              <w:rPr>
                <w:bCs/>
                <w:color w:val="000000"/>
                <w:sz w:val="22"/>
                <w:szCs w:val="22"/>
              </w:rPr>
              <w:lastRenderedPageBreak/>
              <w:t>или муниципальной собственности, без предоставления земельных участков и установления сервитутов»;</w:t>
            </w:r>
          </w:p>
          <w:p w:rsidR="007F3EA0" w:rsidRPr="00833EC7" w:rsidRDefault="00AD383A" w:rsidP="00AD383A">
            <w:pPr>
              <w:ind w:firstLine="34"/>
              <w:jc w:val="both"/>
              <w:rPr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AD383A">
              <w:rPr>
                <w:bCs/>
                <w:color w:val="000000"/>
                <w:sz w:val="22"/>
                <w:szCs w:val="22"/>
              </w:rPr>
              <w:t>иные основания, предусмотренные в соответствии с законом субъекта Российской Федерации.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0B0F7A" w:rsidP="007F3EA0">
            <w:pPr>
              <w:ind w:firstLine="17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0B0F7A">
              <w:rPr>
                <w:iCs/>
                <w:color w:val="000000"/>
                <w:sz w:val="24"/>
                <w:szCs w:val="24"/>
              </w:rPr>
              <w:t xml:space="preserve"> электронной форме посредством ЕПГУ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  <w:r w:rsidRPr="000B0F7A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л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ичное обраще-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lastRenderedPageBreak/>
              <w:t xml:space="preserve">ние </w:t>
            </w:r>
            <w:r w:rsidR="007F3EA0">
              <w:rPr>
                <w:iCs/>
                <w:color w:val="000000"/>
                <w:sz w:val="24"/>
                <w:szCs w:val="24"/>
              </w:rPr>
              <w:t xml:space="preserve">в 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ор-ган (от-деление органа), предо-ставля-ющ</w:t>
            </w:r>
            <w:r w:rsidR="007F3EA0">
              <w:rPr>
                <w:iCs/>
                <w:color w:val="000000"/>
                <w:sz w:val="24"/>
                <w:szCs w:val="24"/>
              </w:rPr>
              <w:t>ий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 xml:space="preserve"> услугу; личное обраще-ние в МФЦ; офици-альный сайт ор-га-на,предоставля-ющего услугу; почто-вая связь.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646771" w:rsidP="007F3EA0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</w:t>
            </w:r>
            <w:r w:rsidRPr="00646771">
              <w:rPr>
                <w:iCs/>
                <w:color w:val="000000"/>
                <w:sz w:val="24"/>
                <w:szCs w:val="24"/>
              </w:rPr>
              <w:t xml:space="preserve"> электронной форме посредством ЕПГУ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  <w:r w:rsidRPr="00646771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 xml:space="preserve"> органе 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lastRenderedPageBreak/>
              <w:t xml:space="preserve">(отделении органа), предоставляющем услугу, </w:t>
            </w:r>
            <w:r w:rsidR="007F3EA0" w:rsidRPr="00C568D6">
              <w:rPr>
                <w:iCs/>
                <w:color w:val="000000"/>
                <w:sz w:val="24"/>
                <w:szCs w:val="24"/>
              </w:rPr>
              <w:t xml:space="preserve">на 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бумажном носителе; в МФЦ;  почтовая связь</w:t>
            </w:r>
          </w:p>
        </w:tc>
      </w:tr>
      <w:tr w:rsidR="007F3EA0" w:rsidRPr="00D85833" w:rsidTr="007F3EA0">
        <w:trPr>
          <w:gridBefore w:val="1"/>
          <w:gridAfter w:val="4"/>
          <w:wBefore w:w="546" w:type="dxa"/>
          <w:wAfter w:w="1767" w:type="dxa"/>
          <w:trHeight w:val="30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2899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492BC0" w:rsidRDefault="00492BC0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  <w:r w:rsidRPr="00D85833">
              <w:rPr>
                <w:b/>
                <w:color w:val="000000"/>
                <w:szCs w:val="28"/>
              </w:rPr>
              <w:t>Раздел 3. «</w:t>
            </w:r>
            <w:r w:rsidRPr="00D85833">
              <w:rPr>
                <w:b/>
                <w:szCs w:val="28"/>
              </w:rPr>
              <w:t xml:space="preserve">Сведения о заявителях «подуслуги» </w:t>
            </w:r>
          </w:p>
        </w:tc>
      </w:tr>
      <w:tr w:rsidR="007F3EA0" w:rsidRPr="00D85833" w:rsidTr="007F3EA0">
        <w:trPr>
          <w:gridBefore w:val="1"/>
          <w:gridAfter w:val="22"/>
          <w:wBefore w:w="546" w:type="dxa"/>
          <w:wAfter w:w="14666" w:type="dxa"/>
          <w:trHeight w:val="30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</w:tr>
      <w:tr w:rsidR="007F3EA0" w:rsidRPr="00D85833" w:rsidTr="00B049A9">
        <w:trPr>
          <w:gridBefore w:val="1"/>
          <w:gridAfter w:val="2"/>
          <w:wBefore w:w="546" w:type="dxa"/>
          <w:wAfter w:w="6" w:type="dxa"/>
          <w:trHeight w:val="2100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3EA0" w:rsidRPr="00D85833" w:rsidTr="00B049A9">
        <w:trPr>
          <w:gridBefore w:val="1"/>
          <w:gridAfter w:val="2"/>
          <w:wBefore w:w="546" w:type="dxa"/>
          <w:wAfter w:w="6" w:type="dxa"/>
          <w:trHeight w:val="256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7F3EA0">
        <w:trPr>
          <w:gridBefore w:val="1"/>
          <w:wBefore w:w="546" w:type="dxa"/>
          <w:trHeight w:val="287"/>
        </w:trPr>
        <w:tc>
          <w:tcPr>
            <w:tcW w:w="1504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122E26" w:rsidRDefault="00646771" w:rsidP="00D55F6C">
            <w:pPr>
              <w:tabs>
                <w:tab w:val="left" w:pos="2575"/>
                <w:tab w:val="center" w:pos="7095"/>
              </w:tabs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46771">
              <w:rPr>
                <w:b/>
                <w:bCs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</w:p>
        </w:tc>
        <w:tc>
          <w:tcPr>
            <w:tcW w:w="366" w:type="dxa"/>
            <w:gridSpan w:val="2"/>
          </w:tcPr>
          <w:p w:rsidR="007F3EA0" w:rsidRPr="00D85833" w:rsidRDefault="007F3EA0">
            <w:pPr>
              <w:overflowPunct/>
              <w:autoSpaceDE/>
              <w:autoSpaceDN/>
              <w:adjustRightInd/>
            </w:pPr>
          </w:p>
        </w:tc>
      </w:tr>
      <w:tr w:rsidR="008319FC" w:rsidRPr="00D85833" w:rsidTr="007F3EA0">
        <w:trPr>
          <w:gridBefore w:val="1"/>
          <w:gridAfter w:val="2"/>
          <w:wBefore w:w="546" w:type="dxa"/>
          <w:wAfter w:w="6" w:type="dxa"/>
          <w:trHeight w:val="521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FC" w:rsidRPr="0071691D" w:rsidRDefault="008319FC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69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501C7C" w:rsidRDefault="008319FC" w:rsidP="007D66CB">
            <w:pPr>
              <w:pStyle w:val="Default"/>
            </w:pPr>
            <w:r w:rsidRPr="00501C7C">
              <w:t>Решение (приказ) о назначении или об избрании физического лица на должность.</w:t>
            </w:r>
          </w:p>
          <w:p w:rsidR="008319FC" w:rsidRPr="00501C7C" w:rsidRDefault="008319FC" w:rsidP="007D66CB">
            <w:pPr>
              <w:pStyle w:val="Default"/>
            </w:pPr>
            <w:r w:rsidRPr="00501C7C">
              <w:t xml:space="preserve">Документ, </w:t>
            </w:r>
            <w:r w:rsidRPr="00501C7C">
              <w:lastRenderedPageBreak/>
              <w:t>удостоверяющий личность заявителя или представителя:</w:t>
            </w:r>
          </w:p>
          <w:p w:rsidR="008319FC" w:rsidRPr="008319FC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8319FC"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Default="008319FC" w:rsidP="007D66CB">
            <w:r w:rsidRPr="00C60DDF">
              <w:rPr>
                <w:sz w:val="24"/>
                <w:szCs w:val="24"/>
              </w:rPr>
              <w:lastRenderedPageBreak/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</w:t>
            </w:r>
            <w:r w:rsidR="00E139DF">
              <w:rPr>
                <w:sz w:val="24"/>
                <w:szCs w:val="24"/>
              </w:rPr>
              <w:t>ен</w:t>
            </w:r>
            <w:r w:rsidRPr="00C60DDF">
              <w:rPr>
                <w:sz w:val="24"/>
                <w:szCs w:val="24"/>
              </w:rPr>
              <w:t xml:space="preserve"> на </w:t>
            </w:r>
            <w:r w:rsidRPr="00C60DDF">
              <w:rPr>
                <w:sz w:val="24"/>
                <w:szCs w:val="24"/>
              </w:rPr>
              <w:lastRenderedPageBreak/>
              <w:t>момент обращения за предоставлением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82389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82389">
              <w:rPr>
                <w:sz w:val="24"/>
                <w:szCs w:val="24"/>
              </w:rPr>
      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</w:t>
            </w:r>
            <w:r w:rsidRPr="00F82389">
              <w:rPr>
                <w:sz w:val="24"/>
                <w:szCs w:val="24"/>
              </w:rPr>
              <w:lastRenderedPageBreak/>
              <w:t>действующим на основании доверенности, оформленной в установленном законом порядке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удостоверяющий личность представителя (паспорт);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подтверждающий в установленно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м порядке полномочия уполномоченного представителя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431819" w:rsidRDefault="008319FC" w:rsidP="007D66CB">
            <w:pPr>
              <w:suppressAutoHyphens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1819">
              <w:rPr>
                <w:bCs/>
                <w:iCs/>
                <w:color w:val="000000"/>
                <w:sz w:val="24"/>
                <w:szCs w:val="24"/>
              </w:rPr>
              <w:lastRenderedPageBreak/>
              <w:t>1.Тексты документов,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br/>
              <w:t>представляемых для</w:t>
            </w:r>
            <w:r w:rsidR="00A064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 xml:space="preserve">оказания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br/>
              <w:t>услуги, должны быть</w:t>
            </w:r>
            <w:r w:rsidR="00A064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>написаны разборчиво.</w:t>
            </w:r>
            <w:r w:rsidRPr="00431819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 xml:space="preserve">2. Доверенность должна быть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lastRenderedPageBreak/>
              <w:t>оформлена в соответствии с действующим законодательством Российской Федерации. Доверенность, выданная</w:t>
            </w:r>
            <w:r w:rsidR="00A064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>заявителем-юридическим лицом своему представителю  должна быть заверена</w:t>
            </w:r>
            <w:r w:rsidR="00A064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>печатью заявителя и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br/>
              <w:t>подписана руководителем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br/>
              <w:t>заявителя или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br/>
              <w:t>уполномоченным этим</w:t>
            </w:r>
            <w:r w:rsidR="00A064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1819">
              <w:rPr>
                <w:bCs/>
                <w:iCs/>
                <w:color w:val="000000"/>
                <w:sz w:val="24"/>
                <w:szCs w:val="24"/>
              </w:rPr>
              <w:t>руководителем лицом.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82BDD" w:rsidRPr="00D85833" w:rsidTr="007F3EA0">
        <w:trPr>
          <w:gridBefore w:val="1"/>
          <w:gridAfter w:val="2"/>
          <w:wBefore w:w="546" w:type="dxa"/>
          <w:wAfter w:w="6" w:type="dxa"/>
          <w:trHeight w:val="521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DD" w:rsidRPr="0071691D" w:rsidRDefault="00646771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182CD2" w:rsidRDefault="0071691D" w:rsidP="0071691D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2BDD" w:rsidRPr="00182CD2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="00382BDD" w:rsidRPr="00182CD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подтверждающий личность (паспорт заявителя)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Действующий паспорт в соответствии с установленной формой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Уполномоченные представители:</w:t>
            </w:r>
          </w:p>
          <w:p w:rsidR="00382BDD" w:rsidRPr="00F230E1" w:rsidRDefault="00382BDD" w:rsidP="00C60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230E1">
              <w:rPr>
                <w:sz w:val="24"/>
                <w:szCs w:val="24"/>
              </w:rPr>
              <w:t xml:space="preserve"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</w:t>
            </w:r>
            <w:r w:rsidRPr="00F230E1">
              <w:rPr>
                <w:sz w:val="24"/>
                <w:szCs w:val="24"/>
              </w:rPr>
              <w:lastRenderedPageBreak/>
              <w:t>заявление только с согласия св</w:t>
            </w:r>
            <w:r>
              <w:rPr>
                <w:sz w:val="24"/>
                <w:szCs w:val="24"/>
              </w:rPr>
              <w:t>оих законных представителей  –</w:t>
            </w:r>
            <w:r w:rsidRPr="00F230E1">
              <w:rPr>
                <w:sz w:val="24"/>
                <w:szCs w:val="24"/>
              </w:rPr>
              <w:t>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</w:p>
          <w:p w:rsidR="00382BDD" w:rsidRPr="00F230E1" w:rsidRDefault="00382BDD" w:rsidP="00C60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230E1">
              <w:rPr>
                <w:sz w:val="24"/>
                <w:szCs w:val="24"/>
              </w:rPr>
              <w:t>опекуны недееспособных граждан;</w:t>
            </w:r>
          </w:p>
          <w:p w:rsidR="00382BDD" w:rsidRPr="00F230E1" w:rsidRDefault="00382BDD" w:rsidP="00C60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230E1">
              <w:rPr>
                <w:sz w:val="24"/>
                <w:szCs w:val="24"/>
              </w:rPr>
      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удостоверяющий личность представителя (паспорт);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подтверждающий в установленном порядке полномочия 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уполномоченного представителя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Действующий паспорт, в соответствии с установленной формой, </w:t>
            </w:r>
          </w:p>
          <w:p w:rsidR="00382BDD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действующий, </w:t>
            </w:r>
          </w:p>
          <w:p w:rsidR="00382BDD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подтверждающий право законного представителя, утвержденный надлежащим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образом органом, представляющим такое право;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нотариально заверенная </w:t>
            </w:r>
            <w:r w:rsidRPr="00F230E1">
              <w:rPr>
                <w:iCs/>
                <w:color w:val="000000"/>
                <w:sz w:val="24"/>
                <w:szCs w:val="24"/>
              </w:rPr>
              <w:t>доверенность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5908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4. «Документы, предоставляемые заявителем </w:t>
      </w:r>
      <w:r w:rsidRPr="00D85833">
        <w:rPr>
          <w:b/>
          <w:szCs w:val="28"/>
        </w:rPr>
        <w:t>для получения «</w:t>
      </w:r>
      <w:r w:rsidRPr="00D85833">
        <w:rPr>
          <w:b/>
          <w:color w:val="000000"/>
          <w:szCs w:val="28"/>
        </w:rPr>
        <w:t>подуслуги»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014"/>
        <w:gridCol w:w="708"/>
        <w:gridCol w:w="2694"/>
        <w:gridCol w:w="3260"/>
        <w:gridCol w:w="1134"/>
        <w:gridCol w:w="1843"/>
        <w:gridCol w:w="1559"/>
        <w:gridCol w:w="1134"/>
      </w:tblGrid>
      <w:tr w:rsidR="007F3EA0" w:rsidRPr="00EC519C" w:rsidTr="0005074B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Категория  документа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Наименования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документов,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которые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представляет заявитель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для получения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«подуслуги»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Условие предоставление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7F3EA0" w:rsidRPr="00EC519C" w:rsidTr="0005074B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7F3EA0">
        <w:trPr>
          <w:trHeight w:val="37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22E26" w:rsidRDefault="00646771" w:rsidP="0089733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bookmarkStart w:id="2" w:name="_Hlk153791497"/>
            <w:r w:rsidRPr="00646771">
              <w:rPr>
                <w:b/>
                <w:bCs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  <w:bookmarkEnd w:id="2"/>
          </w:p>
        </w:tc>
      </w:tr>
      <w:tr w:rsidR="007F3EA0" w:rsidRPr="00D85833" w:rsidTr="007F3EA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1575F7" w:rsidRDefault="001575F7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069E6">
              <w:rPr>
                <w:color w:val="000000"/>
                <w:sz w:val="24"/>
                <w:szCs w:val="24"/>
              </w:rPr>
              <w:t>Заявление, в письменной форме или форме электронного документа</w:t>
            </w:r>
            <w:r w:rsidR="00D735C6">
              <w:rPr>
                <w:color w:val="000000"/>
                <w:sz w:val="24"/>
                <w:szCs w:val="24"/>
              </w:rPr>
              <w:t xml:space="preserve">. </w:t>
            </w:r>
            <w:r w:rsidR="00D735C6" w:rsidRPr="00D735C6">
              <w:rPr>
                <w:color w:val="000000"/>
                <w:sz w:val="24"/>
                <w:szCs w:val="24"/>
              </w:rPr>
              <w:t>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ЕПГУ, без необходимости предоставления в иной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1/0</w:t>
            </w:r>
            <w:r w:rsidRPr="00DE230B">
              <w:rPr>
                <w:sz w:val="24"/>
                <w:szCs w:val="24"/>
              </w:rPr>
              <w:t xml:space="preserve">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DE230B" w:rsidRDefault="00492BC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 xml:space="preserve">Приложение № 1 к схеме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201BAC" w:rsidP="002864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1575F7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133EB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CE" w:rsidRDefault="007F3EA0" w:rsidP="007F3EA0">
            <w:pPr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 xml:space="preserve">Копия документа, удостоверяющего личность заявителя (заявителей), </w:t>
            </w:r>
            <w:r w:rsidRPr="00DE230B">
              <w:rPr>
                <w:sz w:val="24"/>
                <w:szCs w:val="24"/>
              </w:rPr>
              <w:lastRenderedPageBreak/>
              <w:t>являющегося физическим ли</w:t>
            </w:r>
            <w:r>
              <w:rPr>
                <w:sz w:val="24"/>
                <w:szCs w:val="24"/>
              </w:rPr>
              <w:t>цом</w:t>
            </w:r>
            <w:r w:rsidR="00AC5DCE">
              <w:rPr>
                <w:sz w:val="24"/>
                <w:szCs w:val="24"/>
              </w:rPr>
              <w:t xml:space="preserve">. </w:t>
            </w:r>
          </w:p>
          <w:p w:rsidR="007F3EA0" w:rsidRPr="00DE230B" w:rsidRDefault="00AC5DCE" w:rsidP="00AC5DCE">
            <w:pPr>
              <w:jc w:val="both"/>
              <w:rPr>
                <w:color w:val="000000"/>
                <w:sz w:val="24"/>
                <w:szCs w:val="24"/>
              </w:rPr>
            </w:pPr>
            <w:r w:rsidRPr="00AC5DCE">
              <w:rPr>
                <w:sz w:val="24"/>
                <w:szCs w:val="24"/>
              </w:rPr>
              <w:t xml:space="preserve">В случае направления Заявления посредством ЕПГУ сведения из документа, удостоверяющего личность </w:t>
            </w:r>
            <w:r>
              <w:rPr>
                <w:sz w:val="24"/>
                <w:szCs w:val="24"/>
              </w:rPr>
              <w:t>з</w:t>
            </w:r>
            <w:r w:rsidRPr="00AC5DCE">
              <w:rPr>
                <w:sz w:val="24"/>
                <w:szCs w:val="24"/>
              </w:rPr>
              <w:t xml:space="preserve">аинтересованного лица формируются при подтверждении учетной записи в ЕСИА из состава соответствующих данных указанной учетной записи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lastRenderedPageBreak/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lastRenderedPageBreak/>
              <w:t>приобщает к пакету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492BC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lastRenderedPageBreak/>
              <w:t>обязателльно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Действующий паспорт, в соответствии с установленной </w:t>
            </w:r>
            <w:r w:rsidRPr="00DE230B">
              <w:rPr>
                <w:color w:val="000000"/>
                <w:sz w:val="24"/>
                <w:szCs w:val="24"/>
              </w:rPr>
              <w:lastRenderedPageBreak/>
              <w:t>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lastRenderedPageBreak/>
              <w:t>В соответствии с установленн</w:t>
            </w:r>
            <w:r w:rsidRPr="00DE230B">
              <w:rPr>
                <w:color w:val="000000"/>
                <w:sz w:val="24"/>
                <w:szCs w:val="24"/>
              </w:rPr>
              <w:lastRenderedPageBreak/>
              <w:t>ой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1575F7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133EB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164F3A" w:rsidRDefault="007F3EA0" w:rsidP="007F3EA0">
            <w:pPr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подтверждающий полномочия представителя заявителя</w:t>
            </w:r>
            <w:r w:rsidRPr="00DE2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Default="007F3EA0" w:rsidP="00610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>опия документа, подтверждающего полномочия представителя заяви</w:t>
            </w:r>
            <w:r>
              <w:rPr>
                <w:sz w:val="24"/>
                <w:szCs w:val="24"/>
              </w:rPr>
              <w:t>теля</w:t>
            </w:r>
            <w:r w:rsidR="00CB7FA4">
              <w:t xml:space="preserve"> </w:t>
            </w:r>
            <w:r w:rsidR="00CB7FA4" w:rsidRPr="00CB7FA4">
              <w:rPr>
                <w:sz w:val="24"/>
                <w:szCs w:val="24"/>
              </w:rPr>
              <w:t>в случае, если с заявлением обращается представитель заявителя (доверенность)</w:t>
            </w:r>
            <w:r w:rsidR="006104E4">
              <w:rPr>
                <w:sz w:val="24"/>
                <w:szCs w:val="24"/>
              </w:rPr>
              <w:t xml:space="preserve">. </w:t>
            </w:r>
          </w:p>
          <w:p w:rsidR="007F3EA0" w:rsidRPr="006104E4" w:rsidRDefault="006104E4" w:rsidP="006104E4">
            <w:pPr>
              <w:jc w:val="both"/>
              <w:rPr>
                <w:sz w:val="24"/>
                <w:szCs w:val="24"/>
              </w:rPr>
            </w:pPr>
            <w:r w:rsidRPr="006104E4">
              <w:rPr>
                <w:sz w:val="24"/>
                <w:szCs w:val="24"/>
              </w:rPr>
              <w:t xml:space="preserve">В случае направления заявления посредством ЕПГУ сведения из документа, удостоверяющего личность заявителя, представителя </w:t>
            </w:r>
            <w:r w:rsidRPr="006104E4">
              <w:rPr>
                <w:sz w:val="24"/>
                <w:szCs w:val="24"/>
              </w:rPr>
              <w:lastRenderedPageBreak/>
              <w:t>формируются при подтверждении учетной записи в ЕСИА из состава соответствующих данных указанной учетной запис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lastRenderedPageBreak/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492BC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обязателльно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E4" w:rsidRDefault="007F3EA0" w:rsidP="006104E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Действующий, документ нотариально заверен, скреплен печатью, наличие подписи должностного лица</w:t>
            </w:r>
            <w:r w:rsidR="006104E4">
              <w:rPr>
                <w:color w:val="000000"/>
                <w:sz w:val="24"/>
                <w:szCs w:val="24"/>
              </w:rPr>
              <w:t xml:space="preserve">; </w:t>
            </w:r>
          </w:p>
          <w:p w:rsidR="006104E4" w:rsidRPr="006104E4" w:rsidRDefault="006104E4" w:rsidP="006104E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104E4">
              <w:rPr>
                <w:color w:val="000000"/>
                <w:sz w:val="24"/>
                <w:szCs w:val="24"/>
              </w:rPr>
              <w:t>При обращении посредством ЕПГУ указанный документ, выданный:</w:t>
            </w:r>
          </w:p>
          <w:p w:rsidR="006104E4" w:rsidRPr="006104E4" w:rsidRDefault="006104E4" w:rsidP="006104E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104E4">
              <w:rPr>
                <w:color w:val="000000"/>
                <w:sz w:val="24"/>
                <w:szCs w:val="24"/>
              </w:rPr>
              <w:lastRenderedPageBreak/>
              <w:t>а) организацией, удостоверяется УКЭП правомочного должностного лица организации;</w:t>
            </w:r>
          </w:p>
          <w:p w:rsidR="007F3EA0" w:rsidRPr="00DE230B" w:rsidRDefault="006104E4" w:rsidP="006104E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104E4">
              <w:rPr>
                <w:color w:val="000000"/>
                <w:sz w:val="24"/>
                <w:szCs w:val="24"/>
              </w:rPr>
              <w:t>б) физическим лицом, - УКЭП нотариуса с приложением файла открепленной УКЭП в формате sig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lastRenderedPageBreak/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Информация имеет индивидуальный характер</w:t>
            </w:r>
          </w:p>
        </w:tc>
      </w:tr>
      <w:tr w:rsidR="001575F7" w:rsidRPr="00D85833" w:rsidTr="007F3EA0">
        <w:trPr>
          <w:trHeight w:val="2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7" w:rsidRPr="001575F7" w:rsidRDefault="001575F7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133EB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4D177F" w:rsidRDefault="00CB7FA4" w:rsidP="007D66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C92E46" w:rsidRDefault="00CB7FA4" w:rsidP="007D66CB">
            <w:pPr>
              <w:jc w:val="both"/>
              <w:rPr>
                <w:sz w:val="24"/>
                <w:szCs w:val="24"/>
              </w:rPr>
            </w:pPr>
            <w:r w:rsidRPr="00CB7FA4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DE230B" w:rsidRDefault="001575F7" w:rsidP="007D66C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E230B">
              <w:rPr>
                <w:color w:val="000000"/>
                <w:sz w:val="24"/>
                <w:szCs w:val="24"/>
              </w:rPr>
              <w:t>/0</w:t>
            </w:r>
            <w:r w:rsidRPr="00DE230B">
              <w:rPr>
                <w:sz w:val="24"/>
                <w:szCs w:val="24"/>
              </w:rPr>
              <w:t xml:space="preserve"> </w:t>
            </w:r>
          </w:p>
          <w:p w:rsidR="001575F7" w:rsidRPr="00DE230B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1575F7" w:rsidRPr="00DE230B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1575F7" w:rsidRPr="00DE230B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4D177F" w:rsidRDefault="00492BC0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 xml:space="preserve">обязателльно </w:t>
            </w:r>
            <w:r w:rsidR="001575F7" w:rsidRPr="004D177F">
              <w:rPr>
                <w:sz w:val="24"/>
                <w:szCs w:val="24"/>
              </w:rPr>
              <w:t>Если заявителем является иностранное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DE230B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5D94">
              <w:rPr>
                <w:color w:val="000000"/>
                <w:sz w:val="24"/>
                <w:szCs w:val="24"/>
              </w:rPr>
              <w:t>Тексты документов должны быть читаемы, не должны содержать подчисток либо приписок, зачеркнутых слов и иных не оговоренных в них исправлений.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DE230B" w:rsidRDefault="001575F7" w:rsidP="007D66C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DE230B" w:rsidRDefault="001575F7" w:rsidP="007D66C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00DE" w:rsidRPr="00D85833" w:rsidTr="007F3EA0">
        <w:trPr>
          <w:trHeight w:val="2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E" w:rsidRPr="001575F7" w:rsidRDefault="00DB00DE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133EB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C2DA6" w:rsidRDefault="00CB7FA4" w:rsidP="00DC2DA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E230B" w:rsidRDefault="00CB7FA4" w:rsidP="00133EB4">
            <w:pPr>
              <w:jc w:val="both"/>
              <w:rPr>
                <w:sz w:val="24"/>
                <w:szCs w:val="24"/>
              </w:rPr>
            </w:pPr>
            <w:r w:rsidRPr="00CB7FA4">
              <w:rPr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E230B" w:rsidRDefault="00DB00DE" w:rsidP="001575F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DB00DE" w:rsidRPr="00DE230B" w:rsidRDefault="00DB00DE" w:rsidP="001575F7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DB00DE" w:rsidRPr="00DE230B" w:rsidRDefault="00DB00DE" w:rsidP="001575F7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DB00DE" w:rsidRPr="00DE230B" w:rsidRDefault="00DB00DE" w:rsidP="001575F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Default="00492BC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обязателльно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E230B" w:rsidRDefault="00492BC0" w:rsidP="00133EB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Документ оформлен в установленном порядке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E230B" w:rsidRDefault="00133EB4" w:rsidP="00133EB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B00DE" w:rsidRPr="00DE230B">
              <w:rPr>
                <w:color w:val="000000"/>
                <w:sz w:val="24"/>
                <w:szCs w:val="24"/>
              </w:rPr>
              <w:t>становленной форм</w:t>
            </w:r>
            <w:r>
              <w:rPr>
                <w:color w:val="000000"/>
                <w:sz w:val="24"/>
                <w:szCs w:val="24"/>
              </w:rPr>
              <w:t>ы</w:t>
            </w:r>
            <w:r w:rsidR="00DB00DE" w:rsidRPr="00DE23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DE" w:rsidRPr="00DE230B" w:rsidRDefault="00DB00DE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B7FA4" w:rsidRPr="00D85833" w:rsidTr="007F3EA0">
        <w:trPr>
          <w:trHeight w:val="2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4" w:rsidRPr="001575F7" w:rsidRDefault="00CB7FA4" w:rsidP="00CB7FA4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Default="00CB7FA4" w:rsidP="00CB7FA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CB7FA4">
              <w:rPr>
                <w:bCs/>
                <w:color w:val="000000"/>
                <w:sz w:val="22"/>
                <w:szCs w:val="22"/>
              </w:rPr>
              <w:t>окументы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Default="00CB7FA4" w:rsidP="00CB7FA4">
            <w:pPr>
              <w:jc w:val="both"/>
              <w:rPr>
                <w:sz w:val="24"/>
                <w:szCs w:val="24"/>
              </w:rPr>
            </w:pPr>
            <w:r w:rsidRPr="00CB7FA4">
              <w:rPr>
                <w:sz w:val="24"/>
                <w:szCs w:val="24"/>
              </w:rPr>
      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Pr="00DE230B" w:rsidRDefault="00CB7FA4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CB7FA4" w:rsidRPr="00DE230B" w:rsidRDefault="00CB7FA4" w:rsidP="00CB7FA4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CB7FA4" w:rsidRPr="00DE230B" w:rsidRDefault="00CB7FA4" w:rsidP="00CB7FA4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CB7FA4" w:rsidRPr="00DE230B" w:rsidRDefault="00CB7FA4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Default="00492BC0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обязателльно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Pr="00DE230B" w:rsidRDefault="00492BC0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Документ оформлен в установленном порядке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Pr="00DE230B" w:rsidRDefault="00CB7FA4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E230B">
              <w:rPr>
                <w:color w:val="000000"/>
                <w:sz w:val="24"/>
                <w:szCs w:val="24"/>
              </w:rPr>
              <w:t>становленной форм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E23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A4" w:rsidRPr="00DE230B" w:rsidRDefault="00CB7FA4" w:rsidP="00CB7FA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BC0" w:rsidRPr="00D85833" w:rsidTr="00492BC0">
        <w:trPr>
          <w:trHeight w:val="17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0" w:rsidRDefault="00492BC0" w:rsidP="00492BC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Default="00492BC0" w:rsidP="00492BC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Pr="00CB7FA4" w:rsidRDefault="00492BC0" w:rsidP="00492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2BC0">
              <w:rPr>
                <w:sz w:val="24"/>
                <w:szCs w:val="24"/>
              </w:rPr>
              <w:t>ицензия, удостоверяющ</w:t>
            </w:r>
            <w:r>
              <w:rPr>
                <w:sz w:val="24"/>
                <w:szCs w:val="24"/>
              </w:rPr>
              <w:t>ая</w:t>
            </w:r>
            <w:r w:rsidRPr="00492BC0">
              <w:rPr>
                <w:sz w:val="24"/>
                <w:szCs w:val="24"/>
              </w:rPr>
              <w:t xml:space="preserve"> право заявителя на проведение работ по геологическому изучению недр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Pr="00DE230B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492BC0" w:rsidRPr="00DE230B" w:rsidRDefault="00492BC0" w:rsidP="00492BC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492BC0" w:rsidRPr="00DE230B" w:rsidRDefault="00492BC0" w:rsidP="00492BC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492BC0" w:rsidRPr="00DE230B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492BC0">
              <w:rPr>
                <w:color w:val="000000"/>
                <w:sz w:val="24"/>
                <w:szCs w:val="24"/>
              </w:rPr>
              <w:t>обязателльно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Pr="00DE230B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2BC0">
              <w:rPr>
                <w:color w:val="000000"/>
                <w:sz w:val="24"/>
                <w:szCs w:val="24"/>
              </w:rPr>
              <w:t>Документ оформлен в установленном порядке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Pr="00DE230B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E230B">
              <w:rPr>
                <w:color w:val="000000"/>
                <w:sz w:val="24"/>
                <w:szCs w:val="24"/>
              </w:rPr>
              <w:t>становленной форм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E23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C0" w:rsidRPr="00DE230B" w:rsidRDefault="00492BC0" w:rsidP="00492B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59088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3EA0" w:rsidRPr="00D85833" w:rsidRDefault="007F3EA0" w:rsidP="007F3EA0">
      <w:pPr>
        <w:suppressAutoHyphens/>
        <w:jc w:val="both"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</w:t>
      </w:r>
      <w:r w:rsidRPr="00D85833">
        <w:rPr>
          <w:b/>
          <w:color w:val="000000"/>
          <w:szCs w:val="28"/>
          <w:shd w:val="clear" w:color="auto" w:fill="FFFFFF"/>
        </w:rPr>
        <w:t>5. «</w:t>
      </w:r>
      <w:r w:rsidRPr="00D85833">
        <w:rPr>
          <w:b/>
          <w:szCs w:val="28"/>
          <w:shd w:val="clear" w:color="auto" w:fill="FFFFFF"/>
        </w:rPr>
        <w:t xml:space="preserve">Документы и сведения, </w:t>
      </w:r>
      <w:r w:rsidRPr="00D85833">
        <w:rPr>
          <w:b/>
          <w:color w:val="000000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2178"/>
        <w:gridCol w:w="1624"/>
        <w:gridCol w:w="1624"/>
      </w:tblGrid>
      <w:tr w:rsidR="007F3EA0" w:rsidRPr="00D85833" w:rsidTr="00B049A9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актуальной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  <w:lang w:val="en-US"/>
              </w:rPr>
              <w:t>SID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7F3EA0" w:rsidRPr="00D85833" w:rsidTr="00B049A9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300"/>
        </w:trPr>
        <w:tc>
          <w:tcPr>
            <w:tcW w:w="15170" w:type="dxa"/>
            <w:gridSpan w:val="9"/>
          </w:tcPr>
          <w:p w:rsidR="007F3EA0" w:rsidRPr="00122E26" w:rsidRDefault="00867A94" w:rsidP="0089733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7A94">
              <w:rPr>
                <w:b/>
                <w:bCs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Выписка из Единого государственного реестра недвижимости о зарегистрированных правах на объекты недвижимости</w:t>
            </w:r>
          </w:p>
        </w:tc>
        <w:tc>
          <w:tcPr>
            <w:tcW w:w="1596" w:type="dxa"/>
            <w:noWrap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bCs/>
                <w:sz w:val="24"/>
                <w:szCs w:val="24"/>
              </w:rPr>
              <w:t xml:space="preserve">Общедоступные сведения о зарегистрированных правах на объект недвижимости 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931738">
              <w:rPr>
                <w:sz w:val="24"/>
                <w:szCs w:val="24"/>
              </w:rPr>
              <w:t xml:space="preserve">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W w:w="1624" w:type="dxa"/>
            <w:noWrap/>
          </w:tcPr>
          <w:p w:rsidR="007F3EA0" w:rsidRPr="00ED7E5C" w:rsidRDefault="00000000" w:rsidP="007F3EA0">
            <w:pPr>
              <w:suppressAutoHyphens/>
              <w:jc w:val="center"/>
              <w:rPr>
                <w:sz w:val="24"/>
                <w:szCs w:val="24"/>
              </w:rPr>
            </w:pPr>
            <w:hyperlink r:id="rId15" w:anchor="!/F/RRTRUslugi/2.44/RSMEV75/SID0003626" w:history="1">
              <w:r w:rsidR="007F3EA0" w:rsidRPr="00ED7E5C">
                <w:rPr>
                  <w:sz w:val="24"/>
                  <w:szCs w:val="24"/>
                  <w:bdr w:val="none" w:sz="0" w:space="0" w:color="auto" w:frame="1"/>
                </w:rPr>
                <w:t>SID0003626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>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Выписка из Единого государствен</w:t>
            </w:r>
            <w:r w:rsidRPr="004D177F">
              <w:rPr>
                <w:sz w:val="24"/>
                <w:szCs w:val="24"/>
              </w:rPr>
              <w:lastRenderedPageBreak/>
              <w:t>ного реестра недвижимости</w:t>
            </w:r>
          </w:p>
        </w:tc>
        <w:tc>
          <w:tcPr>
            <w:tcW w:w="1596" w:type="dxa"/>
            <w:noWrap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lastRenderedPageBreak/>
              <w:t xml:space="preserve">Основные характеристики и </w:t>
            </w:r>
            <w:r w:rsidRPr="004D177F">
              <w:rPr>
                <w:sz w:val="24"/>
                <w:szCs w:val="24"/>
              </w:rPr>
              <w:lastRenderedPageBreak/>
              <w:t>зарегистрированные права на объект недвижимости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lastRenderedPageBreak/>
              <w:t>Администрация муниципаль</w:t>
            </w:r>
            <w:r w:rsidRPr="00931738">
              <w:rPr>
                <w:color w:val="000000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  <w:r w:rsidRPr="00931738">
              <w:rPr>
                <w:sz w:val="24"/>
                <w:szCs w:val="24"/>
              </w:rPr>
              <w:t xml:space="preserve"> Федеральной службы </w:t>
            </w:r>
            <w:r w:rsidRPr="00931738">
              <w:rPr>
                <w:sz w:val="24"/>
                <w:szCs w:val="24"/>
              </w:rPr>
              <w:lastRenderedPageBreak/>
              <w:t>государственной регистрации, кадастра и картографии по Забайкальскому краю</w:t>
            </w:r>
          </w:p>
        </w:tc>
        <w:tc>
          <w:tcPr>
            <w:tcW w:w="1624" w:type="dxa"/>
            <w:noWrap/>
          </w:tcPr>
          <w:p w:rsidR="007F3EA0" w:rsidRPr="00931738" w:rsidRDefault="0000000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hyperlink r:id="rId16" w:anchor="!/F/RRTRUslugi/2.44/RSMEV75/SID0003626" w:history="1">
              <w:r w:rsidR="007F3EA0" w:rsidRPr="00ED7E5C">
                <w:rPr>
                  <w:sz w:val="24"/>
                  <w:szCs w:val="24"/>
                  <w:bdr w:val="none" w:sz="0" w:space="0" w:color="auto" w:frame="1"/>
                </w:rPr>
                <w:t>SID0003626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 xml:space="preserve">5 рабочих дней со дня </w:t>
            </w:r>
            <w:r w:rsidRPr="00931738">
              <w:rPr>
                <w:sz w:val="24"/>
                <w:szCs w:val="24"/>
              </w:rPr>
              <w:lastRenderedPageBreak/>
              <w:t>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301920" w:rsidRDefault="000708BE" w:rsidP="007F3EA0">
            <w:pPr>
              <w:suppressAutoHyphens/>
              <w:rPr>
                <w:sz w:val="24"/>
                <w:szCs w:val="24"/>
              </w:rPr>
            </w:pPr>
            <w:r w:rsidRPr="000708BE">
              <w:rPr>
                <w:color w:val="000000"/>
                <w:sz w:val="24"/>
                <w:szCs w:val="24"/>
                <w:shd w:val="clear" w:color="auto" w:fill="F1F6FA"/>
              </w:rPr>
              <w:t>Выписка из ЕГРЮЛ или ЕГРИП</w:t>
            </w:r>
          </w:p>
        </w:tc>
        <w:tc>
          <w:tcPr>
            <w:tcW w:w="1596" w:type="dxa"/>
            <w:noWrap/>
          </w:tcPr>
          <w:p w:rsidR="007F3EA0" w:rsidRPr="00CF78FC" w:rsidRDefault="000708BE" w:rsidP="007F3EA0">
            <w:pPr>
              <w:suppressAutoHyphens/>
              <w:rPr>
                <w:sz w:val="24"/>
                <w:szCs w:val="24"/>
              </w:rPr>
            </w:pPr>
            <w:r w:rsidRPr="000708BE">
              <w:rPr>
                <w:sz w:val="24"/>
                <w:szCs w:val="24"/>
              </w:rPr>
              <w:t xml:space="preserve">Общедоступные сведения/выписка из ЕГРЮЛ/ЕГРИП 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  <w:tc>
          <w:tcPr>
            <w:tcW w:w="1624" w:type="dxa"/>
            <w:noWrap/>
          </w:tcPr>
          <w:p w:rsidR="007F3EA0" w:rsidRPr="00301920" w:rsidRDefault="00000000" w:rsidP="007F3EA0">
            <w:pPr>
              <w:suppressAutoHyphens/>
              <w:jc w:val="center"/>
              <w:rPr>
                <w:sz w:val="24"/>
                <w:szCs w:val="24"/>
              </w:rPr>
            </w:pPr>
            <w:hyperlink r:id="rId17" w:anchor="!/F/2713Obschedostupnyesvedeni/1.00/RSMEV75/SID0003397" w:history="1">
              <w:r w:rsidR="007F3EA0" w:rsidRPr="00301920">
                <w:rPr>
                  <w:sz w:val="24"/>
                  <w:szCs w:val="24"/>
                  <w:bdr w:val="none" w:sz="0" w:space="0" w:color="auto" w:frame="1"/>
                  <w:shd w:val="clear" w:color="auto" w:fill="F1F6FA"/>
                </w:rPr>
                <w:t>SID0003397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>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EA0" w:rsidRDefault="007F3EA0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Pr="00D85833">
        <w:rPr>
          <w:b/>
          <w:color w:val="000000"/>
          <w:szCs w:val="28"/>
        </w:rPr>
        <w:t>аздел 6. Результат «подуслуги»</w:t>
      </w: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694"/>
        <w:gridCol w:w="1559"/>
        <w:gridCol w:w="141"/>
        <w:gridCol w:w="1843"/>
        <w:gridCol w:w="1560"/>
        <w:gridCol w:w="141"/>
        <w:gridCol w:w="1276"/>
        <w:gridCol w:w="1228"/>
        <w:gridCol w:w="142"/>
        <w:gridCol w:w="1418"/>
      </w:tblGrid>
      <w:tr w:rsidR="007F3EA0" w:rsidRPr="00D85833" w:rsidTr="000914AC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EA0" w:rsidRPr="000914AC" w:rsidRDefault="007F3EA0" w:rsidP="000914AC">
            <w:pPr>
              <w:suppressAutoHyphens/>
              <w:ind w:right="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 xml:space="preserve">Способ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получения результата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7F3EA0" w:rsidRPr="00D85833" w:rsidTr="000914AC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органе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МФЦ</w:t>
            </w:r>
          </w:p>
        </w:tc>
      </w:tr>
      <w:tr w:rsidR="00867A94" w:rsidRPr="00D85833" w:rsidTr="000914AC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94" w:rsidRPr="00B049A9" w:rsidRDefault="00867A94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70"/>
        </w:trPr>
        <w:tc>
          <w:tcPr>
            <w:tcW w:w="154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22E26" w:rsidRDefault="00867A94" w:rsidP="00897333">
            <w:pPr>
              <w:suppressAutoHyphens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67A94">
              <w:rPr>
                <w:b/>
                <w:bCs/>
                <w:sz w:val="22"/>
                <w:szCs w:val="22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</w:t>
            </w:r>
            <w:r w:rsidRPr="00867A94">
              <w:rPr>
                <w:b/>
                <w:bCs/>
                <w:sz w:val="22"/>
                <w:szCs w:val="22"/>
              </w:rPr>
              <w:lastRenderedPageBreak/>
              <w:t>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</w:p>
        </w:tc>
      </w:tr>
      <w:tr w:rsidR="007F3EA0" w:rsidRPr="00D85833" w:rsidTr="000914A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133EB4" w:rsidRDefault="00194E99" w:rsidP="00133EB4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33EB4" w:rsidRPr="00133EB4">
              <w:rPr>
                <w:sz w:val="22"/>
                <w:szCs w:val="22"/>
              </w:rPr>
              <w:t>ешение о выдаче разрешения на использование земель или земельного участка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8F4AF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F4AFE">
              <w:rPr>
                <w:sz w:val="24"/>
                <w:szCs w:val="24"/>
              </w:rPr>
              <w:t xml:space="preserve">Оформляется на бланке установленного образца, подписывается </w:t>
            </w:r>
            <w:r>
              <w:rPr>
                <w:sz w:val="24"/>
                <w:szCs w:val="24"/>
              </w:rPr>
              <w:t>главой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sz w:val="24"/>
                <w:szCs w:val="24"/>
              </w:rPr>
            </w:pPr>
            <w:r w:rsidRPr="00790D7C">
              <w:rPr>
                <w:sz w:val="24"/>
                <w:szCs w:val="24"/>
              </w:rPr>
              <w:t>В соответствии с установленной формой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0914AC" w:rsidRDefault="00867A94" w:rsidP="007F3E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В электронной форме посредством ЕПГУ; л</w:t>
            </w:r>
            <w:r w:rsidR="007F3EA0" w:rsidRPr="000914AC">
              <w:rPr>
                <w:color w:val="000000"/>
                <w:sz w:val="22"/>
                <w:szCs w:val="22"/>
              </w:rPr>
              <w:t>ично на бумажном носителе,  по почте заказным письмом с уведомлением, на бумажном носителе в МФЦ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133EB4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8F4AFE" w:rsidRPr="00D85833" w:rsidTr="000914A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133EB4" w:rsidRDefault="00194E99" w:rsidP="00133EB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33EB4" w:rsidRPr="00133EB4">
              <w:rPr>
                <w:sz w:val="22"/>
                <w:szCs w:val="22"/>
              </w:rPr>
              <w:t>ешение об отказе в выдаче разрешения на использование земель или земельного участка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133EB4" w:rsidRDefault="008F4AFE" w:rsidP="00133EB4">
            <w:pPr>
              <w:jc w:val="both"/>
              <w:rPr>
                <w:sz w:val="22"/>
                <w:szCs w:val="22"/>
              </w:rPr>
            </w:pPr>
            <w:r w:rsidRPr="00133EB4">
              <w:rPr>
                <w:sz w:val="22"/>
                <w:szCs w:val="22"/>
              </w:rPr>
              <w:t xml:space="preserve">Письмо об  отказе </w:t>
            </w:r>
            <w:r w:rsidR="00133EB4" w:rsidRPr="00133EB4">
              <w:rPr>
                <w:sz w:val="22"/>
                <w:szCs w:val="22"/>
              </w:rPr>
              <w:t>в выдаче разрешения на использование земель или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Уведомление об отказе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0914AC" w:rsidRDefault="00867A94" w:rsidP="007F3E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В электронной форме посредством ЕПГУ; л</w:t>
            </w:r>
            <w:r w:rsidR="008F4AFE" w:rsidRPr="000914AC">
              <w:rPr>
                <w:color w:val="000000"/>
                <w:sz w:val="22"/>
                <w:szCs w:val="22"/>
              </w:rPr>
              <w:t>ично на бумажном носителе,  по почте заказным письмом с уведомлением, на бумажном носителе в МФЦ</w:t>
            </w:r>
          </w:p>
          <w:p w:rsidR="008F4AFE" w:rsidRPr="000914AC" w:rsidRDefault="008F4AFE" w:rsidP="007F3EA0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8F4AFE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133EB4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7F3EA0" w:rsidRPr="00D85833" w:rsidTr="000914A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6B5A9F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3EA0" w:rsidRPr="00D85833" w:rsidTr="000914AC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F22551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>Раздел 7. «Технологические процессы предоставления «подуслуги»</w:t>
      </w: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78"/>
        <w:gridCol w:w="95"/>
        <w:gridCol w:w="5811"/>
        <w:gridCol w:w="1276"/>
        <w:gridCol w:w="1418"/>
        <w:gridCol w:w="1559"/>
        <w:gridCol w:w="1920"/>
      </w:tblGrid>
      <w:tr w:rsidR="007F3EA0" w:rsidRPr="00D85833" w:rsidTr="00B049A9">
        <w:trPr>
          <w:trHeight w:val="1406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7F3EA0" w:rsidRPr="00D85833" w:rsidTr="00B049A9">
        <w:trPr>
          <w:trHeight w:val="279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3EA0" w:rsidRPr="00D85833" w:rsidTr="007F3EA0">
        <w:trPr>
          <w:trHeight w:val="300"/>
        </w:trPr>
        <w:tc>
          <w:tcPr>
            <w:tcW w:w="14929" w:type="dxa"/>
            <w:gridSpan w:val="8"/>
          </w:tcPr>
          <w:p w:rsidR="007F3EA0" w:rsidRPr="00122E26" w:rsidRDefault="00867A94" w:rsidP="007F3E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67A94">
              <w:rPr>
                <w:b/>
                <w:bCs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</w:p>
        </w:tc>
      </w:tr>
      <w:tr w:rsidR="007F3EA0" w:rsidRPr="00D85833" w:rsidTr="00122E26">
        <w:trPr>
          <w:trHeight w:val="392"/>
        </w:trPr>
        <w:tc>
          <w:tcPr>
            <w:tcW w:w="872" w:type="dxa"/>
            <w:hideMark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978" w:type="dxa"/>
          </w:tcPr>
          <w:p w:rsidR="007F3EA0" w:rsidRPr="00EF054C" w:rsidRDefault="007F3EA0" w:rsidP="007F3EA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5906" w:type="dxa"/>
            <w:gridSpan w:val="2"/>
          </w:tcPr>
          <w:p w:rsidR="00133EB4" w:rsidRPr="00133EB4" w:rsidRDefault="00133EB4" w:rsidP="00133EB4">
            <w:pPr>
              <w:pStyle w:val="af2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133EB4">
              <w:rPr>
                <w:color w:val="000000"/>
                <w:sz w:val="22"/>
                <w:szCs w:val="22"/>
              </w:rPr>
              <w:t xml:space="preserve">Основанием для начала исполнения муниципальной услуги является поступление в администрацию муниципального района «Борзинский район» либо в КГАУ «МФЦ Забайкальского края» заявления о </w:t>
            </w:r>
            <w:r>
              <w:rPr>
                <w:sz w:val="22"/>
                <w:szCs w:val="22"/>
              </w:rPr>
              <w:t>выдаче разрешения</w:t>
            </w:r>
            <w:r w:rsidRPr="00133EB4">
              <w:rPr>
                <w:sz w:val="22"/>
                <w:szCs w:val="22"/>
              </w:rPr>
              <w:t>, и прилагаемых к нему документов</w:t>
            </w:r>
            <w:r w:rsidRPr="00133EB4">
              <w:rPr>
                <w:color w:val="000000"/>
                <w:sz w:val="22"/>
                <w:szCs w:val="22"/>
              </w:rPr>
              <w:t>.</w:t>
            </w:r>
          </w:p>
          <w:p w:rsidR="00133EB4" w:rsidRPr="00133EB4" w:rsidRDefault="00133EB4" w:rsidP="00133EB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133EB4">
              <w:rPr>
                <w:rFonts w:ascii="Times New Roman" w:hAnsi="Times New Roman"/>
              </w:rPr>
              <w:t>тветственный исполнитель,</w:t>
            </w:r>
            <w:r w:rsidRPr="00133EB4">
              <w:rPr>
                <w:color w:val="000000"/>
              </w:rPr>
              <w:t xml:space="preserve"> </w:t>
            </w:r>
            <w:r w:rsidRPr="00133EB4">
              <w:rPr>
                <w:rFonts w:ascii="Times New Roman" w:hAnsi="Times New Roman"/>
                <w:color w:val="000000"/>
              </w:rPr>
              <w:t>или специалист КГАУ «МФЦ Забайкальского края»</w:t>
            </w:r>
            <w:r w:rsidRPr="00133EB4">
              <w:rPr>
                <w:rFonts w:ascii="Times New Roman" w:hAnsi="Times New Roman"/>
              </w:rPr>
              <w:t xml:space="preserve"> осуществляет их рассмотрение на предмет комплектности, а также оснований для отказа в предоставлении </w:t>
            </w:r>
            <w:r w:rsidRPr="00133EB4"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133EB4">
              <w:rPr>
                <w:rFonts w:ascii="Times New Roman" w:hAnsi="Times New Roman"/>
              </w:rPr>
              <w:t>услуги.</w:t>
            </w:r>
          </w:p>
          <w:p w:rsidR="00133EB4" w:rsidRPr="00133EB4" w:rsidRDefault="00133EB4" w:rsidP="00133EB4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33EB4">
              <w:rPr>
                <w:rFonts w:ascii="Times New Roman" w:hAnsi="Times New Roman"/>
                <w:color w:val="000000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133EB4" w:rsidRPr="00133EB4" w:rsidRDefault="00133EB4" w:rsidP="00133E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33EB4">
              <w:rPr>
                <w:color w:val="000000"/>
                <w:sz w:val="22"/>
                <w:szCs w:val="22"/>
              </w:rPr>
              <w:t>Принятые документы  передаются  для визирования главе муниципального района «Борзинский район»  либо лицу, его замещающему, в течение того же рабочего дня.</w:t>
            </w:r>
          </w:p>
          <w:p w:rsidR="007F3EA0" w:rsidRDefault="00133EB4" w:rsidP="00133E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33EB4">
              <w:rPr>
                <w:color w:val="000000"/>
                <w:sz w:val="22"/>
                <w:szCs w:val="22"/>
              </w:rPr>
              <w:t xml:space="preserve">Результатом данного административного действия является прием Заявления с пакетом документов, его регистрация и передача главе муниципального района «Борзинский район» для визирования. </w:t>
            </w:r>
          </w:p>
          <w:p w:rsidR="00133EB4" w:rsidRPr="00133EB4" w:rsidRDefault="00133EB4" w:rsidP="00133EB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133EB4">
              <w:rPr>
                <w:rFonts w:ascii="Times New Roman" w:hAnsi="Times New Roman"/>
              </w:rPr>
              <w:t xml:space="preserve">В случае, если представлен неполный комплект </w:t>
            </w:r>
            <w:r w:rsidRPr="00133EB4">
              <w:rPr>
                <w:rFonts w:ascii="Times New Roman" w:hAnsi="Times New Roman"/>
              </w:rPr>
              <w:lastRenderedPageBreak/>
              <w:t>документов, 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      </w:r>
          </w:p>
          <w:p w:rsidR="00133EB4" w:rsidRPr="00EF054C" w:rsidRDefault="00122E26" w:rsidP="00122E2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="00133EB4" w:rsidRPr="00133EB4">
              <w:rPr>
                <w:sz w:val="22"/>
                <w:szCs w:val="22"/>
              </w:rPr>
              <w:t>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</w:t>
            </w:r>
          </w:p>
        </w:tc>
        <w:tc>
          <w:tcPr>
            <w:tcW w:w="1276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418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Администрации; специалист МФЦ</w:t>
            </w:r>
          </w:p>
        </w:tc>
        <w:tc>
          <w:tcPr>
            <w:tcW w:w="1559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Форма, бланки, принтер</w:t>
            </w:r>
          </w:p>
        </w:tc>
        <w:tc>
          <w:tcPr>
            <w:tcW w:w="1920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Заявление; расписка в получении от заявителя документов с указанием их перечня и даты получения</w:t>
            </w:r>
          </w:p>
        </w:tc>
      </w:tr>
      <w:tr w:rsidR="007F3EA0" w:rsidRPr="00D85833" w:rsidTr="00122E26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978" w:type="dxa"/>
          </w:tcPr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Запрос документов, необходимых в соответствии с нормативными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правовыми актами для предоставления муниципальной услуги,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которые находятся в распоряжении государственных органов,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и иных организаций и</w:t>
            </w:r>
          </w:p>
          <w:p w:rsidR="007F3EA0" w:rsidRPr="00EF054C" w:rsidRDefault="005E1BD1" w:rsidP="005E1BD1">
            <w:pPr>
              <w:suppressAutoHyphens/>
              <w:jc w:val="both"/>
              <w:rPr>
                <w:sz w:val="24"/>
                <w:szCs w:val="24"/>
              </w:rPr>
            </w:pPr>
            <w:r w:rsidRPr="005E1BD1">
              <w:rPr>
                <w:sz w:val="24"/>
                <w:szCs w:val="24"/>
              </w:rPr>
              <w:t>которые заявитель вправе представить</w:t>
            </w:r>
          </w:p>
        </w:tc>
        <w:tc>
          <w:tcPr>
            <w:tcW w:w="5906" w:type="dxa"/>
            <w:gridSpan w:val="2"/>
          </w:tcPr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Pr="0061442D">
              <w:rPr>
                <w:rFonts w:ascii="Times New Roman" w:hAnsi="Times New Roman"/>
                <w:sz w:val="24"/>
                <w:szCs w:val="24"/>
              </w:rPr>
              <w:t xml:space="preserve">отсутствие у Исполнителя документов, необходимых для предоставления муниципальной услуги, которые находятся в </w:t>
            </w:r>
          </w:p>
          <w:p w:rsidR="0061442D" w:rsidRPr="0061442D" w:rsidRDefault="0061442D" w:rsidP="00614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распоряжении государственных органов, органов местного самоуправления и иных организаций.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Направление запроса осуществляется по каналам единой системы межведомственного электронного взаимодействия.</w:t>
            </w:r>
          </w:p>
          <w:p w:rsidR="00133EB4" w:rsidRPr="005E1BD1" w:rsidRDefault="0061442D" w:rsidP="005E1BD1">
            <w:pPr>
              <w:pStyle w:val="af2"/>
              <w:spacing w:before="0" w:beforeAutospacing="0" w:after="0" w:afterAutospacing="0"/>
              <w:jc w:val="both"/>
            </w:pPr>
            <w:r w:rsidRPr="0061442D">
              <w:t xml:space="preserve">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</w:t>
            </w:r>
            <w:r w:rsidRPr="0061442D">
              <w:lastRenderedPageBreak/>
              <w:t>информированием заявителя о возможности повторно представить заявление с приложением необходимого комплекта документов</w:t>
            </w:r>
          </w:p>
        </w:tc>
        <w:tc>
          <w:tcPr>
            <w:tcW w:w="1276" w:type="dxa"/>
          </w:tcPr>
          <w:p w:rsidR="007F3EA0" w:rsidRPr="00BC42E1" w:rsidRDefault="0061442D" w:rsidP="007F3EA0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BC42E1">
              <w:rPr>
                <w:sz w:val="24"/>
                <w:szCs w:val="24"/>
              </w:rPr>
              <w:t>Принтер, 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122E26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978" w:type="dxa"/>
          </w:tcPr>
          <w:p w:rsidR="007D711A" w:rsidRPr="00133EB4" w:rsidRDefault="00122E26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Принятие решения о в</w:t>
            </w:r>
            <w:r w:rsidR="00133EB4" w:rsidRPr="00133EB4">
              <w:rPr>
                <w:rFonts w:ascii="Times New Roman" w:hAnsi="Times New Roman"/>
              </w:rPr>
              <w:t>ыдач</w:t>
            </w:r>
            <w:r>
              <w:rPr>
                <w:rFonts w:ascii="Times New Roman" w:hAnsi="Times New Roman"/>
              </w:rPr>
              <w:t xml:space="preserve">е </w:t>
            </w:r>
            <w:r w:rsidRPr="00122E26">
              <w:rPr>
                <w:rFonts w:ascii="Times New Roman" w:hAnsi="Times New Roman"/>
              </w:rPr>
              <w:t xml:space="preserve">(об отказе в выдаче) </w:t>
            </w:r>
            <w:r w:rsidR="00133EB4" w:rsidRPr="00122E26">
              <w:rPr>
                <w:rFonts w:ascii="Times New Roman" w:hAnsi="Times New Roman"/>
              </w:rPr>
              <w:t xml:space="preserve"> </w:t>
            </w:r>
            <w:r w:rsidR="00133EB4" w:rsidRPr="00133EB4">
              <w:rPr>
                <w:rFonts w:ascii="Times New Roman" w:hAnsi="Times New Roman"/>
              </w:rPr>
              <w:t>разрешения на использование земель или земельного участка</w:t>
            </w:r>
          </w:p>
          <w:p w:rsidR="007F3EA0" w:rsidRPr="00C750C2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7D711A" w:rsidRPr="007D711A" w:rsidRDefault="007D711A" w:rsidP="007D711A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t xml:space="preserve">Основанием для начала административной процедуры является поступление </w:t>
            </w:r>
            <w:r w:rsidRPr="007D711A">
              <w:t>ответственному лицу органа, предоставляющего муниципальную услугу,</w:t>
            </w:r>
            <w:r w:rsidRPr="007D711A">
              <w:rPr>
                <w:color w:val="000000"/>
              </w:rPr>
              <w:t xml:space="preserve"> заявления о предоставлении земельного участка, </w:t>
            </w:r>
            <w:r w:rsidRPr="007D711A">
              <w:t>и прилагаемых к нему документов</w:t>
            </w:r>
            <w:r w:rsidRPr="007D711A">
              <w:rPr>
                <w:color w:val="000000"/>
              </w:rPr>
              <w:t>.</w:t>
            </w:r>
          </w:p>
          <w:p w:rsidR="00122E26" w:rsidRPr="00122E26" w:rsidRDefault="00122E26" w:rsidP="00122E26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2E26">
              <w:rPr>
                <w:rFonts w:ascii="Times New Roman" w:hAnsi="Times New Roman"/>
              </w:rPr>
              <w:t>Ответственный исполнитель готовит проект решения о выдаче (об отказе в выдаче) разрешения на использование земель или земельного участка находящегося в муниципальной собственности, передает его на подписание уполномоченному лицу.</w:t>
            </w:r>
          </w:p>
          <w:p w:rsidR="0061442D" w:rsidRPr="00122E26" w:rsidRDefault="00122E26" w:rsidP="007D711A"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2E26">
              <w:rPr>
                <w:rFonts w:ascii="Times New Roman" w:hAnsi="Times New Roman"/>
              </w:rPr>
              <w:t>Уполномоченное лицо подписывает решение о выдаче (об отказе в выдаче) разрешения и передает его ответственному исполнителю для уведомления заявителя</w:t>
            </w:r>
          </w:p>
        </w:tc>
        <w:tc>
          <w:tcPr>
            <w:tcW w:w="1276" w:type="dxa"/>
          </w:tcPr>
          <w:p w:rsidR="007F3EA0" w:rsidRPr="00C750C2" w:rsidRDefault="007D711A" w:rsidP="007D711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рабочих дня</w:t>
            </w:r>
            <w:r w:rsidR="0083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р.</w:t>
            </w:r>
          </w:p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122E26">
        <w:trPr>
          <w:trHeight w:val="300"/>
        </w:trPr>
        <w:tc>
          <w:tcPr>
            <w:tcW w:w="872" w:type="dxa"/>
          </w:tcPr>
          <w:p w:rsidR="007F3EA0" w:rsidRPr="00834960" w:rsidRDefault="007F3EA0" w:rsidP="0083496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</w:t>
            </w:r>
            <w:r w:rsidR="00834960" w:rsidRPr="00834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7F3EA0" w:rsidRPr="004F7B30" w:rsidRDefault="007F3EA0" w:rsidP="00D25E09">
            <w:pPr>
              <w:jc w:val="both"/>
              <w:rPr>
                <w:sz w:val="24"/>
                <w:szCs w:val="24"/>
              </w:rPr>
            </w:pPr>
            <w:r w:rsidRPr="004F7B30">
              <w:rPr>
                <w:sz w:val="24"/>
                <w:szCs w:val="24"/>
              </w:rPr>
              <w:t xml:space="preserve">Информирование заявителя и выдача результата предоставления </w:t>
            </w:r>
            <w:r w:rsidR="00D25E09">
              <w:rPr>
                <w:sz w:val="24"/>
                <w:szCs w:val="24"/>
              </w:rPr>
              <w:t>муниципальной</w:t>
            </w:r>
            <w:r w:rsidRPr="004F7B3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906" w:type="dxa"/>
            <w:gridSpan w:val="2"/>
          </w:tcPr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подписание </w:t>
            </w:r>
            <w:r w:rsidR="00122E26">
              <w:rPr>
                <w:rFonts w:ascii="Times New Roman" w:hAnsi="Times New Roman"/>
              </w:rPr>
              <w:t>решения</w:t>
            </w:r>
            <w:r w:rsidR="00122E26" w:rsidRPr="00122E26">
              <w:rPr>
                <w:rFonts w:ascii="Times New Roman" w:hAnsi="Times New Roman"/>
              </w:rPr>
              <w:t xml:space="preserve"> о выдаче (об отказе в выдаче) разрешения</w:t>
            </w:r>
          </w:p>
          <w:p w:rsidR="00122E26" w:rsidRPr="00122E26" w:rsidRDefault="00122E26" w:rsidP="00122E26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2E26">
              <w:rPr>
                <w:rFonts w:ascii="Times New Roman" w:hAnsi="Times New Roman"/>
              </w:rPr>
              <w:t xml:space="preserve">Ответственный исполнитель выдает заявителю решение о выдаче (об отказе в выдаче) разрешения или направляет ему по адресу содержащемуся в его заявлении. </w:t>
            </w:r>
          </w:p>
          <w:p w:rsidR="00122E26" w:rsidRPr="00122E26" w:rsidRDefault="00122E26" w:rsidP="00122E26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2E26">
              <w:rPr>
                <w:rFonts w:ascii="Times New Roman" w:hAnsi="Times New Roman"/>
              </w:rPr>
              <w:t>Ответственный исполнитель фиксирует факт выдачи заявителю документов или направления ему по адресу, путем внесения соответствующей записи в книгу учета документов.</w:t>
            </w:r>
          </w:p>
          <w:p w:rsidR="00122E26" w:rsidRPr="00122E26" w:rsidRDefault="00122E26" w:rsidP="00122E26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2E26">
              <w:rPr>
                <w:rFonts w:ascii="Times New Roman" w:hAnsi="Times New Roman"/>
              </w:rPr>
              <w:t>Заявитель расписывается в получении документов о выдаче (об отказе в выдаче) разрешения в книге учета выданных документов.</w:t>
            </w:r>
          </w:p>
          <w:p w:rsidR="007F3EA0" w:rsidRPr="007D711A" w:rsidRDefault="007F3EA0" w:rsidP="00D25E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A0" w:rsidRDefault="00834960" w:rsidP="00D25E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418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 xml:space="preserve">пециалист Администрации; 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р,</w:t>
            </w:r>
          </w:p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621706" w:rsidRDefault="00621706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>Раздел 8. «Особенности предоставления «подуслуги» в электронной форме»</w:t>
      </w: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F3EA0" w:rsidRPr="00D85833" w:rsidTr="00B049A9">
        <w:trPr>
          <w:trHeight w:val="3180"/>
        </w:trPr>
        <w:tc>
          <w:tcPr>
            <w:tcW w:w="3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lastRenderedPageBreak/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F3EA0" w:rsidRPr="00D85833" w:rsidTr="00B049A9">
        <w:trPr>
          <w:trHeight w:val="70"/>
        </w:trPr>
        <w:tc>
          <w:tcPr>
            <w:tcW w:w="3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F3EA0" w:rsidRPr="00D85833" w:rsidTr="007F3EA0">
        <w:trPr>
          <w:trHeight w:val="300"/>
        </w:trPr>
        <w:tc>
          <w:tcPr>
            <w:tcW w:w="14757" w:type="dxa"/>
            <w:gridSpan w:val="6"/>
          </w:tcPr>
          <w:p w:rsidR="007F3EA0" w:rsidRPr="00122E26" w:rsidRDefault="00867A94" w:rsidP="007F3E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7A94">
              <w:rPr>
                <w:b/>
                <w:bCs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      </w:r>
          </w:p>
        </w:tc>
      </w:tr>
      <w:tr w:rsidR="007F3EA0" w:rsidRPr="00D85833" w:rsidTr="007F3EA0">
        <w:trPr>
          <w:trHeight w:val="300"/>
        </w:trPr>
        <w:tc>
          <w:tcPr>
            <w:tcW w:w="3417" w:type="dxa"/>
          </w:tcPr>
          <w:p w:rsidR="00A72BFD" w:rsidRPr="000914AC" w:rsidRDefault="00A72BFD" w:rsidP="00A72BFD">
            <w:pPr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0914AC">
              <w:rPr>
                <w:sz w:val="22"/>
                <w:szCs w:val="22"/>
              </w:rPr>
              <w:t>на официальном портале муниципального района «Борзинский район» в информационно-телекоммуникационной сети «Интернет» (далее - сайте Исполнителя): http://борзинский-район.рф/;</w:t>
            </w:r>
          </w:p>
          <w:p w:rsidR="00A72BFD" w:rsidRPr="000914AC" w:rsidRDefault="00A72BFD" w:rsidP="00A72BFD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0914AC">
              <w:rPr>
                <w:rFonts w:ascii="Times New Roman" w:hAnsi="Times New Roman"/>
              </w:rPr>
              <w:t xml:space="preserve">- на </w:t>
            </w:r>
            <w:r w:rsidRPr="000914AC">
              <w:rPr>
                <w:rFonts w:ascii="Times New Roman" w:hAnsi="Times New Roman"/>
                <w:bCs/>
              </w:rPr>
              <w:t>едином портале государственных и муниципальных услуг (функций) www.gosuslugi.ru</w:t>
            </w:r>
            <w:r w:rsidRPr="000914AC">
              <w:rPr>
                <w:rFonts w:ascii="Times New Roman" w:hAnsi="Times New Roman"/>
              </w:rPr>
              <w:t>;</w:t>
            </w:r>
          </w:p>
          <w:p w:rsidR="007F3EA0" w:rsidRPr="000914AC" w:rsidRDefault="00A72BFD" w:rsidP="00A72BFD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sz w:val="22"/>
                <w:szCs w:val="22"/>
              </w:rPr>
              <w:t xml:space="preserve">- на официальном сайте КГАУ «МФЦ Забайкальского края»: </w:t>
            </w:r>
            <w:r w:rsidRPr="000914AC">
              <w:rPr>
                <w:sz w:val="22"/>
                <w:szCs w:val="22"/>
                <w:lang w:val="en-US"/>
              </w:rPr>
              <w:t>www</w:t>
            </w:r>
            <w:r w:rsidRPr="000914AC">
              <w:rPr>
                <w:sz w:val="22"/>
                <w:szCs w:val="22"/>
              </w:rPr>
              <w:t>.</w:t>
            </w:r>
            <w:r w:rsidRPr="000914AC">
              <w:rPr>
                <w:sz w:val="22"/>
                <w:szCs w:val="22"/>
                <w:lang w:val="en-US"/>
              </w:rPr>
              <w:t>mfc</w:t>
            </w:r>
            <w:r w:rsidRPr="000914AC">
              <w:rPr>
                <w:sz w:val="22"/>
                <w:szCs w:val="22"/>
              </w:rPr>
              <w:t>-</w:t>
            </w:r>
            <w:r w:rsidRPr="000914AC">
              <w:rPr>
                <w:sz w:val="22"/>
                <w:szCs w:val="22"/>
                <w:lang w:val="en-US"/>
              </w:rPr>
              <w:t>chita</w:t>
            </w:r>
            <w:r w:rsidRPr="000914AC">
              <w:rPr>
                <w:sz w:val="22"/>
                <w:szCs w:val="22"/>
              </w:rPr>
              <w:t>.</w:t>
            </w:r>
            <w:r w:rsidRPr="000914A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</w:tcPr>
          <w:p w:rsidR="007F3EA0" w:rsidRPr="000914AC" w:rsidRDefault="007F3EA0" w:rsidP="0088797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Официальный сайт муниципального образования, офи-циальный сайт МФЦ, Е</w:t>
            </w:r>
            <w:r w:rsidR="0088797A" w:rsidRPr="000914AC">
              <w:rPr>
                <w:color w:val="000000"/>
                <w:sz w:val="22"/>
                <w:szCs w:val="22"/>
              </w:rPr>
              <w:t xml:space="preserve">диный портал государственных </w:t>
            </w:r>
            <w:r w:rsidRPr="000914AC">
              <w:rPr>
                <w:color w:val="000000"/>
                <w:sz w:val="22"/>
                <w:szCs w:val="22"/>
              </w:rPr>
              <w:t>услуг.</w:t>
            </w:r>
          </w:p>
        </w:tc>
        <w:tc>
          <w:tcPr>
            <w:tcW w:w="2410" w:type="dxa"/>
          </w:tcPr>
          <w:p w:rsidR="007F3EA0" w:rsidRPr="000914AC" w:rsidRDefault="007F3EA0" w:rsidP="0088797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Официальный сайт муниципального образования, офи-циальный сайт МФЦ, Единый портал государственных</w:t>
            </w:r>
            <w:r w:rsidR="00621706" w:rsidRPr="000914AC">
              <w:rPr>
                <w:color w:val="000000"/>
                <w:sz w:val="22"/>
                <w:szCs w:val="22"/>
              </w:rPr>
              <w:t xml:space="preserve"> услуг</w:t>
            </w:r>
            <w:r w:rsidRPr="000914AC">
              <w:rPr>
                <w:color w:val="000000"/>
                <w:sz w:val="22"/>
                <w:szCs w:val="22"/>
              </w:rPr>
              <w:t>, электронная почта</w:t>
            </w:r>
          </w:p>
        </w:tc>
        <w:tc>
          <w:tcPr>
            <w:tcW w:w="1842" w:type="dxa"/>
          </w:tcPr>
          <w:p w:rsidR="007F3EA0" w:rsidRPr="000914AC" w:rsidRDefault="007F3EA0" w:rsidP="0088797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Официальный сайт органа, предоставляющего услугу (или официальный сайт муниципального обр</w:t>
            </w:r>
            <w:r w:rsidR="0088797A" w:rsidRPr="000914AC">
              <w:rPr>
                <w:color w:val="000000"/>
                <w:sz w:val="22"/>
                <w:szCs w:val="22"/>
              </w:rPr>
              <w:t>азования), официальный сайт МФЦ</w:t>
            </w:r>
            <w:r w:rsidRPr="00091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F3EA0" w:rsidRPr="000914AC" w:rsidRDefault="007F3EA0" w:rsidP="0088797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Единый портал государ-ственных и муниципальных услуг www.gosuslugi.ru</w:t>
            </w:r>
            <w:r w:rsidR="0088797A" w:rsidRPr="00091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7F3EA0" w:rsidRPr="000914AC" w:rsidRDefault="007F3EA0" w:rsidP="0088797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914AC">
              <w:rPr>
                <w:color w:val="000000"/>
                <w:sz w:val="22"/>
                <w:szCs w:val="22"/>
              </w:rPr>
              <w:t>Официальный сайт муниципального образования, Единый портал государственных</w:t>
            </w:r>
            <w:r w:rsidR="0088797A" w:rsidRPr="000914AC">
              <w:rPr>
                <w:color w:val="000000"/>
                <w:sz w:val="22"/>
                <w:szCs w:val="22"/>
              </w:rPr>
              <w:t xml:space="preserve"> </w:t>
            </w:r>
            <w:r w:rsidRPr="000914AC">
              <w:rPr>
                <w:color w:val="000000"/>
                <w:sz w:val="22"/>
                <w:szCs w:val="22"/>
              </w:rPr>
              <w:t>услуг, электронная почта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590881">
          <w:footerReference w:type="default" r:id="rId1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3EA0" w:rsidRPr="006B6B2B" w:rsidRDefault="007F3EA0" w:rsidP="007F3EA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  <w:r w:rsidRPr="006B6B2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6B6B2B">
        <w:rPr>
          <w:sz w:val="24"/>
          <w:szCs w:val="24"/>
        </w:rPr>
        <w:t xml:space="preserve"> </w:t>
      </w:r>
    </w:p>
    <w:p w:rsidR="000914AC" w:rsidRDefault="007F3EA0" w:rsidP="000914AC">
      <w:pPr>
        <w:tabs>
          <w:tab w:val="left" w:pos="2420"/>
        </w:tabs>
        <w:suppressAutoHyphens/>
        <w:spacing w:line="240" w:lineRule="exact"/>
        <w:jc w:val="right"/>
        <w:rPr>
          <w:sz w:val="24"/>
          <w:szCs w:val="24"/>
        </w:rPr>
      </w:pPr>
      <w:r w:rsidRPr="006B6B2B">
        <w:rPr>
          <w:sz w:val="24"/>
          <w:szCs w:val="24"/>
        </w:rPr>
        <w:t xml:space="preserve">к </w:t>
      </w:r>
      <w:r w:rsidR="000914AC">
        <w:rPr>
          <w:sz w:val="24"/>
          <w:szCs w:val="24"/>
        </w:rPr>
        <w:t xml:space="preserve">технологической </w:t>
      </w:r>
      <w:r>
        <w:rPr>
          <w:sz w:val="24"/>
          <w:szCs w:val="24"/>
        </w:rPr>
        <w:t>схеме</w:t>
      </w:r>
      <w:r w:rsidRPr="006B6B2B">
        <w:rPr>
          <w:sz w:val="24"/>
          <w:szCs w:val="24"/>
        </w:rPr>
        <w:t xml:space="preserve"> предоставления муниципальной услуги</w:t>
      </w:r>
    </w:p>
    <w:p w:rsidR="007F3EA0" w:rsidRPr="00834960" w:rsidRDefault="007F3EA0" w:rsidP="000914AC">
      <w:pPr>
        <w:tabs>
          <w:tab w:val="left" w:pos="2420"/>
        </w:tabs>
        <w:suppressAutoHyphens/>
        <w:spacing w:line="240" w:lineRule="exact"/>
        <w:jc w:val="right"/>
        <w:rPr>
          <w:sz w:val="22"/>
          <w:szCs w:val="22"/>
        </w:rPr>
      </w:pPr>
      <w:r w:rsidRPr="00B049A9">
        <w:rPr>
          <w:sz w:val="24"/>
          <w:szCs w:val="24"/>
        </w:rPr>
        <w:t>«</w:t>
      </w:r>
      <w:r w:rsidR="00867A94" w:rsidRPr="00867A94">
        <w:rPr>
          <w:bCs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</w:r>
      <w:r w:rsidR="00834960" w:rsidRPr="007458F3">
        <w:rPr>
          <w:bCs/>
          <w:sz w:val="24"/>
          <w:szCs w:val="24"/>
        </w:rPr>
        <w:t>»</w:t>
      </w:r>
    </w:p>
    <w:p w:rsidR="00834960" w:rsidRPr="002F764A" w:rsidRDefault="00834960" w:rsidP="00834960">
      <w:pPr>
        <w:rPr>
          <w:szCs w:val="28"/>
        </w:rPr>
      </w:pP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в лице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2F764A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2F764A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2F764A">
        <w:rPr>
          <w:rFonts w:ascii="Times New Roman" w:hAnsi="Times New Roman" w:cs="Times New Roman"/>
          <w:i/>
          <w:sz w:val="28"/>
          <w:szCs w:val="28"/>
        </w:rPr>
        <w:t>(кем, когда выдан)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2F764A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122E26" w:rsidRPr="002F764A" w:rsidRDefault="00122E26" w:rsidP="00122E26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эл. почта ____________________________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</w:p>
    <w:p w:rsidR="00122E26" w:rsidRPr="002F764A" w:rsidRDefault="00122E26" w:rsidP="00122E26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64A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122E26" w:rsidRPr="002F764A" w:rsidRDefault="00122E26" w:rsidP="00122E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427444" w:rsidP="00427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по </w:t>
      </w:r>
      <w:r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выдаче </w:t>
      </w:r>
      <w:r w:rsidR="00867A94" w:rsidRPr="00867A94">
        <w:rPr>
          <w:rStyle w:val="af4"/>
          <w:rFonts w:ascii="Times New Roman" w:hAnsi="Times New Roman"/>
          <w:b w:val="0"/>
          <w:color w:val="auto"/>
          <w:sz w:val="28"/>
          <w:szCs w:val="28"/>
        </w:rPr>
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</w:r>
      <w:r w:rsidR="00621706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2F764A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F76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76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122E26" w:rsidP="00122E26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2F764A">
        <w:rPr>
          <w:rFonts w:ascii="Times New Roman" w:hAnsi="Times New Roman" w:cs="Times New Roman"/>
          <w:sz w:val="28"/>
          <w:szCs w:val="28"/>
        </w:rPr>
        <w:t>:</w:t>
      </w:r>
    </w:p>
    <w:p w:rsidR="00122E26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участка:</w:t>
      </w:r>
    </w:p>
    <w:p w:rsidR="00122E26" w:rsidRDefault="00122E26" w:rsidP="00122E26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использования: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62727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727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C00"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>прилагаю</w:t>
      </w:r>
      <w:r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122E26" w:rsidRPr="009D338C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E26" w:rsidRPr="00627271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122E26" w:rsidRPr="009D338C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муниципальной услуги прошу </w:t>
      </w:r>
      <w:r w:rsidRPr="002F764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2F764A">
        <w:rPr>
          <w:rFonts w:ascii="Times New Roman" w:hAnsi="Times New Roman" w:cs="Times New Roman"/>
          <w:sz w:val="28"/>
          <w:szCs w:val="28"/>
        </w:rPr>
        <w:t>: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2F764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2F764A">
        <w:rPr>
          <w:rFonts w:ascii="Times New Roman" w:hAnsi="Times New Roman" w:cs="Times New Roman"/>
          <w:sz w:val="28"/>
          <w:szCs w:val="28"/>
        </w:rPr>
        <w:t>: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122E26" w:rsidRPr="002F764A" w:rsidRDefault="00122E26" w:rsidP="00122E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Подпись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     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2E26" w:rsidRPr="00122E26" w:rsidRDefault="00122E26" w:rsidP="00122E26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22E26"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122E26" w:rsidRPr="002F764A" w:rsidRDefault="00122E26" w:rsidP="00122E26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2E26" w:rsidRPr="00122E26" w:rsidRDefault="00122E26" w:rsidP="00122E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22E26">
        <w:rPr>
          <w:rFonts w:ascii="Times New Roman" w:hAnsi="Times New Roman" w:cs="Times New Roman"/>
          <w:i/>
          <w:sz w:val="22"/>
          <w:szCs w:val="22"/>
        </w:rPr>
        <w:t>(Ф.И.О. должностного лица, уполномоченного на прием заявления)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Подпись</w:t>
      </w:r>
    </w:p>
    <w:p w:rsidR="00122E26" w:rsidRPr="002F764A" w:rsidRDefault="00122E26" w:rsidP="00122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</w:rPr>
        <w:t>______________________     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2E26" w:rsidRDefault="00122E26" w:rsidP="00427444">
      <w:pPr>
        <w:ind w:firstLine="709"/>
        <w:jc w:val="center"/>
        <w:rPr>
          <w:i/>
          <w:sz w:val="22"/>
          <w:szCs w:val="22"/>
        </w:rPr>
      </w:pPr>
      <w:r>
        <w:rPr>
          <w:i/>
          <w:szCs w:val="28"/>
        </w:rPr>
        <w:t xml:space="preserve">                                                          </w:t>
      </w:r>
      <w:r w:rsidRPr="00122E26">
        <w:rPr>
          <w:i/>
          <w:sz w:val="22"/>
          <w:szCs w:val="22"/>
        </w:rPr>
        <w:t>(</w:t>
      </w:r>
      <w:r w:rsidR="00427444">
        <w:rPr>
          <w:i/>
          <w:sz w:val="22"/>
          <w:szCs w:val="22"/>
        </w:rPr>
        <w:t>расшифровка подписи</w:t>
      </w:r>
      <w:r w:rsidR="000B257E">
        <w:rPr>
          <w:i/>
          <w:sz w:val="22"/>
          <w:szCs w:val="22"/>
        </w:rPr>
        <w:t>)</w:t>
      </w:r>
    </w:p>
    <w:p w:rsidR="00122E26" w:rsidRDefault="00122E26" w:rsidP="000B257E">
      <w:pPr>
        <w:rPr>
          <w:szCs w:val="28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0914AC" w:rsidRDefault="000914AC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p w:rsidR="00834960" w:rsidRPr="006B6B2B" w:rsidRDefault="00834960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  <w:r w:rsidRPr="006B6B2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914AC" w:rsidRDefault="00834960" w:rsidP="000914AC">
      <w:pPr>
        <w:tabs>
          <w:tab w:val="left" w:pos="2420"/>
        </w:tabs>
        <w:suppressAutoHyphens/>
        <w:spacing w:line="240" w:lineRule="exact"/>
        <w:jc w:val="right"/>
        <w:rPr>
          <w:sz w:val="24"/>
          <w:szCs w:val="24"/>
        </w:rPr>
      </w:pPr>
      <w:r w:rsidRPr="006B6B2B">
        <w:rPr>
          <w:sz w:val="24"/>
          <w:szCs w:val="24"/>
        </w:rPr>
        <w:t xml:space="preserve">к </w:t>
      </w:r>
      <w:r w:rsidR="000914AC">
        <w:rPr>
          <w:sz w:val="24"/>
          <w:szCs w:val="24"/>
        </w:rPr>
        <w:t xml:space="preserve">технологической </w:t>
      </w:r>
      <w:r>
        <w:rPr>
          <w:sz w:val="24"/>
          <w:szCs w:val="24"/>
        </w:rPr>
        <w:t>схеме</w:t>
      </w:r>
      <w:r w:rsidRPr="006B6B2B">
        <w:rPr>
          <w:sz w:val="24"/>
          <w:szCs w:val="24"/>
        </w:rPr>
        <w:t xml:space="preserve"> предоставления муниципальной услуги </w:t>
      </w:r>
    </w:p>
    <w:p w:rsidR="00834960" w:rsidRPr="007458F3" w:rsidRDefault="00834960" w:rsidP="000914AC">
      <w:pPr>
        <w:tabs>
          <w:tab w:val="left" w:pos="2420"/>
        </w:tabs>
        <w:suppressAutoHyphens/>
        <w:spacing w:line="240" w:lineRule="exact"/>
        <w:jc w:val="right"/>
        <w:rPr>
          <w:sz w:val="24"/>
          <w:szCs w:val="24"/>
        </w:rPr>
      </w:pPr>
      <w:r w:rsidRPr="00B049A9">
        <w:rPr>
          <w:sz w:val="24"/>
          <w:szCs w:val="24"/>
        </w:rPr>
        <w:t>«</w:t>
      </w:r>
      <w:r w:rsidR="00867A94" w:rsidRPr="00867A94">
        <w:rPr>
          <w:bCs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</w:t>
      </w:r>
      <w:r w:rsidRPr="007458F3">
        <w:rPr>
          <w:bCs/>
          <w:sz w:val="24"/>
          <w:szCs w:val="24"/>
        </w:rPr>
        <w:t>»</w:t>
      </w:r>
    </w:p>
    <w:p w:rsidR="00834960" w:rsidRPr="002F764A" w:rsidRDefault="00834960" w:rsidP="00834960">
      <w:pPr>
        <w:ind w:firstLine="709"/>
        <w:jc w:val="right"/>
        <w:rPr>
          <w:szCs w:val="28"/>
        </w:rPr>
      </w:pPr>
    </w:p>
    <w:p w:rsidR="00122E26" w:rsidRDefault="00122E26" w:rsidP="00122E26">
      <w:pPr>
        <w:jc w:val="right"/>
        <w:rPr>
          <w:szCs w:val="28"/>
        </w:rPr>
      </w:pPr>
    </w:p>
    <w:p w:rsidR="00122E26" w:rsidRPr="005451DF" w:rsidRDefault="00122E26" w:rsidP="0012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2E26" w:rsidRPr="005451DF" w:rsidRDefault="00122E26" w:rsidP="0012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«Борзинский район"</w:t>
      </w:r>
      <w:r w:rsidRPr="005451DF">
        <w:rPr>
          <w:rFonts w:ascii="Times New Roman" w:hAnsi="Times New Roman" w:cs="Times New Roman"/>
          <w:sz w:val="28"/>
          <w:szCs w:val="28"/>
        </w:rPr>
        <w:t xml:space="preserve"> уведомляет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22E26" w:rsidRPr="005451DF" w:rsidRDefault="00122E26" w:rsidP="0012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ФИО, паспортные данные, место регистрации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2E26" w:rsidRPr="005451DF" w:rsidRDefault="00122E26" w:rsidP="0012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о принятии _____________________________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 xml:space="preserve"> (дата принятия решения)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Причина отказа: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451DF">
        <w:rPr>
          <w:rFonts w:ascii="Times New Roman" w:hAnsi="Times New Roman" w:cs="Times New Roman"/>
          <w:sz w:val="28"/>
          <w:szCs w:val="28"/>
        </w:rPr>
        <w:t xml:space="preserve">_______________ /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451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подпись            Ф.И.О.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_________________________________    ___________  "___" ___________ 20__ г.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(Ф.И.О. физического лица либо         (подпись)     (дата получения)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Ф.И.О. его представителя)</w:t>
      </w: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E26" w:rsidRPr="005451DF" w:rsidRDefault="00122E26" w:rsidP="0012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Исполнитель: _____________________</w:t>
      </w:r>
    </w:p>
    <w:p w:rsidR="00FA78BC" w:rsidRDefault="00122E26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sz w:val="28"/>
          <w:szCs w:val="28"/>
        </w:rPr>
        <w:t>Телефон: ________________________</w:t>
      </w:r>
      <w:r w:rsidR="00747720">
        <w:rPr>
          <w:rFonts w:ascii="Times New Roman" w:hAnsi="Times New Roman" w:cs="Times New Roman"/>
          <w:sz w:val="28"/>
          <w:szCs w:val="28"/>
        </w:rPr>
        <w:t>_</w:t>
      </w:r>
    </w:p>
    <w:p w:rsidR="00621706" w:rsidRDefault="00621706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706" w:rsidRDefault="00621706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4AC" w:rsidRDefault="000914A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1706" w:rsidRDefault="00621706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01C" w:rsidRDefault="00000000" w:rsidP="00F0501C">
      <w:pPr>
        <w:jc w:val="center"/>
        <w:rPr>
          <w:szCs w:val="28"/>
        </w:rPr>
      </w:pPr>
      <w:r>
        <w:pict>
          <v:shape id="_x0000_s1029" type="#_x0000_t75" style="position:absolute;left:0;text-align:left;margin-left:45pt;margin-top:0;width:35.15pt;height:44.35pt;z-index:2">
            <v:imagedata r:id="rId8" o:title="Герб"/>
            <w10:wrap type="square"/>
          </v:shape>
        </w:pict>
      </w:r>
      <w:r w:rsidR="00F0501C">
        <w:rPr>
          <w:b/>
          <w:sz w:val="22"/>
          <w:szCs w:val="22"/>
        </w:rPr>
        <w:t>Администрация муниципального района «Борзинский район»</w:t>
      </w:r>
    </w:p>
    <w:p w:rsidR="00F0501C" w:rsidRDefault="00F0501C" w:rsidP="00F05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F0501C" w:rsidRDefault="00F0501C" w:rsidP="00F0501C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администрации</w:t>
      </w:r>
    </w:p>
    <w:p w:rsidR="00F0501C" w:rsidRDefault="00F0501C" w:rsidP="00F0501C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«Борзинский район»</w:t>
      </w:r>
    </w:p>
    <w:p w:rsidR="00F0501C" w:rsidRPr="00640AE7" w:rsidRDefault="00F0501C" w:rsidP="00F0501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По вопросу</w:t>
      </w:r>
      <w:r w:rsidR="00621706">
        <w:rPr>
          <w:rStyle w:val="a3"/>
          <w:sz w:val="22"/>
          <w:szCs w:val="22"/>
        </w:rPr>
        <w:t>:</w:t>
      </w:r>
      <w:r w:rsidR="00621706">
        <w:rPr>
          <w:sz w:val="22"/>
          <w:szCs w:val="22"/>
        </w:rPr>
        <w:t xml:space="preserve"> </w:t>
      </w:r>
      <w:r w:rsidR="00621706" w:rsidRPr="00F0501C">
        <w:rPr>
          <w:sz w:val="22"/>
          <w:szCs w:val="22"/>
        </w:rPr>
        <w:t>об</w:t>
      </w:r>
      <w:r w:rsidRPr="00F0501C">
        <w:rPr>
          <w:sz w:val="22"/>
          <w:szCs w:val="22"/>
        </w:rPr>
        <w:t xml:space="preserve"> утверждении технологической схемы по предоставлению муниципальной услуги «</w:t>
      </w:r>
      <w:r w:rsidR="00867A94" w:rsidRPr="00867A94">
        <w:rPr>
          <w:bCs/>
          <w:sz w:val="22"/>
          <w:szCs w:val="22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</w:r>
    </w:p>
    <w:p w:rsidR="00F0501C" w:rsidRPr="00FA78BC" w:rsidRDefault="00F0501C" w:rsidP="00F0501C">
      <w:pPr>
        <w:ind w:right="-1"/>
        <w:jc w:val="both"/>
        <w:rPr>
          <w:sz w:val="22"/>
          <w:szCs w:val="22"/>
        </w:rPr>
      </w:pPr>
    </w:p>
    <w:p w:rsidR="00F0501C" w:rsidRDefault="00F0501C" w:rsidP="00F0501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621706">
        <w:rPr>
          <w:sz w:val="22"/>
          <w:szCs w:val="22"/>
        </w:rPr>
        <w:t>ОЗУиООС Пономарчук Т.В.</w:t>
      </w:r>
    </w:p>
    <w:p w:rsidR="00F0501C" w:rsidRDefault="00F0501C" w:rsidP="00F0501C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173"/>
        <w:gridCol w:w="1980"/>
        <w:gridCol w:w="1440"/>
        <w:gridCol w:w="2520"/>
      </w:tblGrid>
      <w:tr w:rsidR="00F0501C" w:rsidTr="005522A1">
        <w:trPr>
          <w:trHeight w:val="52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F0501C" w:rsidTr="005522A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621706" w:rsidP="005522A1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комитета муниципального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621706" w:rsidP="005522A1">
            <w:pPr>
              <w:rPr>
                <w:sz w:val="20"/>
              </w:rPr>
            </w:pPr>
            <w:r>
              <w:rPr>
                <w:sz w:val="20"/>
              </w:rPr>
              <w:t>Тюкавкина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</w:p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</w:p>
        </w:tc>
      </w:tr>
      <w:tr w:rsidR="00F0501C" w:rsidTr="005522A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621706" w:rsidP="005522A1">
            <w:pPr>
              <w:rPr>
                <w:sz w:val="20"/>
              </w:rPr>
            </w:pPr>
            <w:r>
              <w:rPr>
                <w:sz w:val="20"/>
              </w:rPr>
              <w:t>Сайфулина Е.В.</w:t>
            </w:r>
            <w:r w:rsidR="00F0501C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</w:p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</w:p>
        </w:tc>
      </w:tr>
      <w:tr w:rsidR="00F0501C" w:rsidTr="005522A1">
        <w:trPr>
          <w:trHeight w:val="482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621706" w:rsidP="005522A1">
            <w:pPr>
              <w:rPr>
                <w:sz w:val="20"/>
              </w:rPr>
            </w:pP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Зарубина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</w:p>
        </w:tc>
      </w:tr>
      <w:tr w:rsidR="00F0501C" w:rsidTr="005522A1">
        <w:trPr>
          <w:trHeight w:val="14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 </w:t>
            </w:r>
            <w:r w:rsidR="00621706">
              <w:rPr>
                <w:sz w:val="20"/>
              </w:rPr>
              <w:t>отдела землеустройства и охраны 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621706" w:rsidP="005522A1">
            <w:pPr>
              <w:rPr>
                <w:sz w:val="20"/>
              </w:rPr>
            </w:pPr>
            <w:r>
              <w:rPr>
                <w:sz w:val="20"/>
              </w:rPr>
              <w:t>Пономарчук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</w:p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rPr>
                <w:sz w:val="20"/>
              </w:rPr>
            </w:pPr>
          </w:p>
        </w:tc>
      </w:tr>
    </w:tbl>
    <w:p w:rsidR="00F0501C" w:rsidRDefault="00F0501C" w:rsidP="00F0501C">
      <w:pPr>
        <w:rPr>
          <w:sz w:val="24"/>
        </w:rPr>
      </w:pPr>
    </w:p>
    <w:p w:rsidR="00F0501C" w:rsidRDefault="00F0501C" w:rsidP="00F0501C">
      <w:pPr>
        <w:rPr>
          <w:sz w:val="24"/>
        </w:rPr>
      </w:pPr>
    </w:p>
    <w:p w:rsidR="00F0501C" w:rsidRDefault="00F0501C" w:rsidP="00F0501C">
      <w:pPr>
        <w:rPr>
          <w:sz w:val="24"/>
        </w:rPr>
      </w:pPr>
    </w:p>
    <w:p w:rsidR="00F0501C" w:rsidRDefault="00F0501C" w:rsidP="00F0501C">
      <w:pPr>
        <w:rPr>
          <w:sz w:val="24"/>
        </w:rPr>
      </w:pPr>
    </w:p>
    <w:p w:rsidR="00F0501C" w:rsidRPr="00C14ACA" w:rsidRDefault="00000000" w:rsidP="00F0501C">
      <w:pPr>
        <w:jc w:val="center"/>
        <w:rPr>
          <w:sz w:val="24"/>
        </w:rPr>
      </w:pPr>
      <w:r>
        <w:pict>
          <v:shape id="_x0000_s1030" type="#_x0000_t75" style="position:absolute;left:0;text-align:left;margin-left:0;margin-top:12.35pt;width:35.15pt;height:44.35pt;z-index:3">
            <v:imagedata r:id="rId8" o:title="Герб"/>
            <w10:wrap type="square"/>
          </v:shape>
        </w:pict>
      </w:r>
      <w:r w:rsidR="00F0501C">
        <w:rPr>
          <w:b/>
          <w:sz w:val="22"/>
          <w:szCs w:val="22"/>
        </w:rPr>
        <w:t>Администрация муниципального района «Борзинский район»</w:t>
      </w:r>
    </w:p>
    <w:p w:rsidR="00F0501C" w:rsidRDefault="00F0501C" w:rsidP="00F05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F0501C" w:rsidRDefault="00F0501C" w:rsidP="00F0501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проекта постановления главы администрации</w:t>
      </w:r>
    </w:p>
    <w:p w:rsidR="00F0501C" w:rsidRDefault="00F0501C" w:rsidP="00F050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муниципального района «Борзинский район»</w:t>
      </w:r>
    </w:p>
    <w:p w:rsidR="00F0501C" w:rsidRDefault="00F0501C" w:rsidP="00F0501C">
      <w:pPr>
        <w:ind w:right="-1"/>
        <w:jc w:val="both"/>
        <w:rPr>
          <w:b/>
          <w:szCs w:val="28"/>
        </w:rPr>
      </w:pPr>
      <w:r>
        <w:rPr>
          <w:sz w:val="22"/>
          <w:szCs w:val="22"/>
        </w:rPr>
        <w:t>По вопросу</w:t>
      </w:r>
      <w:r>
        <w:rPr>
          <w:rStyle w:val="a3"/>
          <w:sz w:val="22"/>
          <w:szCs w:val="22"/>
        </w:rPr>
        <w:t>:</w:t>
      </w:r>
      <w:r w:rsidRPr="00E00689">
        <w:rPr>
          <w:b/>
          <w:szCs w:val="28"/>
        </w:rPr>
        <w:t xml:space="preserve"> </w:t>
      </w:r>
      <w:r w:rsidRPr="00F0501C">
        <w:rPr>
          <w:sz w:val="22"/>
          <w:szCs w:val="22"/>
        </w:rPr>
        <w:t>Об утверждении технологической схемы по предоставлению муниципальной услуги «</w:t>
      </w:r>
      <w:r w:rsidR="00867A94" w:rsidRPr="00867A94">
        <w:rPr>
          <w:bCs/>
          <w:sz w:val="22"/>
          <w:szCs w:val="22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муниципального района «Борзинский район»</w:t>
      </w:r>
    </w:p>
    <w:p w:rsidR="00F0501C" w:rsidRPr="00640AE7" w:rsidRDefault="00F0501C" w:rsidP="00F0501C">
      <w:pPr>
        <w:ind w:right="-1"/>
        <w:jc w:val="both"/>
        <w:rPr>
          <w:sz w:val="22"/>
          <w:szCs w:val="22"/>
        </w:rPr>
      </w:pPr>
    </w:p>
    <w:p w:rsidR="00F0501C" w:rsidRDefault="00F0501C" w:rsidP="00F0501C">
      <w:pPr>
        <w:ind w:right="-1"/>
        <w:jc w:val="both"/>
        <w:rPr>
          <w:sz w:val="22"/>
          <w:szCs w:val="22"/>
        </w:rPr>
      </w:pPr>
    </w:p>
    <w:p w:rsidR="00F0501C" w:rsidRDefault="00F0501C" w:rsidP="0062170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Исполнитель:  </w:t>
      </w:r>
      <w:r w:rsidR="00621706" w:rsidRPr="00621706">
        <w:rPr>
          <w:sz w:val="22"/>
          <w:szCs w:val="22"/>
        </w:rPr>
        <w:t>ОЗУиООС Пономарчук Т.В.</w:t>
      </w:r>
    </w:p>
    <w:p w:rsidR="00F0501C" w:rsidRDefault="00F0501C" w:rsidP="00F0501C">
      <w:pPr>
        <w:ind w:right="-1"/>
        <w:jc w:val="center"/>
        <w:rPr>
          <w:b/>
        </w:rPr>
      </w:pPr>
      <w:r>
        <w:rPr>
          <w:b/>
        </w:rPr>
        <w:t>ЗАВИЗИРОВАЛИ: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173"/>
        <w:gridCol w:w="1980"/>
        <w:gridCol w:w="1440"/>
        <w:gridCol w:w="2520"/>
      </w:tblGrid>
      <w:tr w:rsidR="00F0501C" w:rsidTr="005522A1">
        <w:trPr>
          <w:trHeight w:val="52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F0501C" w:rsidRDefault="00F0501C" w:rsidP="00552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621706" w:rsidTr="005522A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комитета муниципального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Тюкавкина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jc w:val="center"/>
              <w:rPr>
                <w:sz w:val="20"/>
              </w:rPr>
            </w:pPr>
          </w:p>
          <w:p w:rsidR="00621706" w:rsidRDefault="00621706" w:rsidP="00621706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</w:p>
        </w:tc>
      </w:tr>
      <w:tr w:rsidR="00621706" w:rsidTr="005522A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 xml:space="preserve">Сайфулина Е.В.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jc w:val="center"/>
              <w:rPr>
                <w:sz w:val="20"/>
              </w:rPr>
            </w:pPr>
          </w:p>
          <w:p w:rsidR="00621706" w:rsidRDefault="00621706" w:rsidP="00621706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</w:p>
        </w:tc>
      </w:tr>
      <w:tr w:rsidR="00621706" w:rsidTr="005522A1">
        <w:trPr>
          <w:trHeight w:val="482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Зарубина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</w:p>
        </w:tc>
      </w:tr>
      <w:tr w:rsidR="00621706" w:rsidTr="005522A1">
        <w:trPr>
          <w:trHeight w:val="14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Начальник  отдела землеустройства и охраны 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  <w:r>
              <w:rPr>
                <w:sz w:val="20"/>
              </w:rPr>
              <w:t>Пономарчук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jc w:val="center"/>
              <w:rPr>
                <w:sz w:val="20"/>
              </w:rPr>
            </w:pPr>
          </w:p>
          <w:p w:rsidR="00621706" w:rsidRDefault="00621706" w:rsidP="00621706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06" w:rsidRDefault="00621706" w:rsidP="00621706">
            <w:pPr>
              <w:rPr>
                <w:sz w:val="20"/>
              </w:rPr>
            </w:pPr>
          </w:p>
        </w:tc>
      </w:tr>
    </w:tbl>
    <w:p w:rsidR="00F0501C" w:rsidRPr="00747720" w:rsidRDefault="00F0501C" w:rsidP="00747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0501C" w:rsidRPr="007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0881" w:rsidRDefault="00590881">
      <w:r>
        <w:separator/>
      </w:r>
    </w:p>
  </w:endnote>
  <w:endnote w:type="continuationSeparator" w:id="0">
    <w:p w:rsidR="00590881" w:rsidRDefault="0059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2BFD" w:rsidRDefault="00A72B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1"/>
      <w:jc w:val="right"/>
    </w:pPr>
  </w:p>
  <w:p w:rsidR="001123BA" w:rsidRDefault="001123BA">
    <w:pPr>
      <w:pStyle w:val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2BFD" w:rsidRDefault="00A72BF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a7"/>
      <w:jc w:val="right"/>
    </w:pPr>
  </w:p>
  <w:p w:rsidR="001123BA" w:rsidRDefault="00112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0881" w:rsidRDefault="00590881">
      <w:r>
        <w:separator/>
      </w:r>
    </w:p>
  </w:footnote>
  <w:footnote w:type="continuationSeparator" w:id="0">
    <w:p w:rsidR="00590881" w:rsidRDefault="0059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2BFD" w:rsidRDefault="00A72BF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B257E" w:rsidRDefault="000B257E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557DA4">
      <w:rPr>
        <w:noProof/>
      </w:rPr>
      <w:t>2</w:t>
    </w:r>
    <w:r>
      <w:fldChar w:fldCharType="end"/>
    </w:r>
  </w:p>
  <w:p w:rsidR="000B257E" w:rsidRDefault="000B257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2BFD" w:rsidRDefault="00A72B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F929B3"/>
    <w:multiLevelType w:val="hybridMultilevel"/>
    <w:tmpl w:val="F5D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342313">
    <w:abstractNumId w:val="3"/>
  </w:num>
  <w:num w:numId="2" w16cid:durableId="1484197651">
    <w:abstractNumId w:val="2"/>
  </w:num>
  <w:num w:numId="3" w16cid:durableId="1959215496">
    <w:abstractNumId w:val="1"/>
  </w:num>
  <w:num w:numId="4" w16cid:durableId="1326322968">
    <w:abstractNumId w:val="0"/>
  </w:num>
  <w:num w:numId="5" w16cid:durableId="23411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763"/>
    <w:rsid w:val="00003E9A"/>
    <w:rsid w:val="00020211"/>
    <w:rsid w:val="0005074B"/>
    <w:rsid w:val="000515A3"/>
    <w:rsid w:val="00063C08"/>
    <w:rsid w:val="000708BE"/>
    <w:rsid w:val="00077E73"/>
    <w:rsid w:val="000914AC"/>
    <w:rsid w:val="000931A0"/>
    <w:rsid w:val="00096027"/>
    <w:rsid w:val="000967FE"/>
    <w:rsid w:val="00097B9C"/>
    <w:rsid w:val="000A0D2B"/>
    <w:rsid w:val="000A1951"/>
    <w:rsid w:val="000A7609"/>
    <w:rsid w:val="000B0F7A"/>
    <w:rsid w:val="000B257E"/>
    <w:rsid w:val="000B559F"/>
    <w:rsid w:val="000B75FD"/>
    <w:rsid w:val="000C6192"/>
    <w:rsid w:val="000E0630"/>
    <w:rsid w:val="000E788C"/>
    <w:rsid w:val="000E79E2"/>
    <w:rsid w:val="000F7B47"/>
    <w:rsid w:val="001123BA"/>
    <w:rsid w:val="0011329F"/>
    <w:rsid w:val="001160C3"/>
    <w:rsid w:val="0012040B"/>
    <w:rsid w:val="00122E26"/>
    <w:rsid w:val="00133EB4"/>
    <w:rsid w:val="001445B4"/>
    <w:rsid w:val="001522F5"/>
    <w:rsid w:val="00155893"/>
    <w:rsid w:val="001575F7"/>
    <w:rsid w:val="001619EC"/>
    <w:rsid w:val="0016306E"/>
    <w:rsid w:val="0018020C"/>
    <w:rsid w:val="00182CD2"/>
    <w:rsid w:val="00191425"/>
    <w:rsid w:val="00194E99"/>
    <w:rsid w:val="001A13F5"/>
    <w:rsid w:val="001A2935"/>
    <w:rsid w:val="001B6810"/>
    <w:rsid w:val="001C422A"/>
    <w:rsid w:val="001C4998"/>
    <w:rsid w:val="001D1FE3"/>
    <w:rsid w:val="00201BAC"/>
    <w:rsid w:val="002058E4"/>
    <w:rsid w:val="00211A56"/>
    <w:rsid w:val="002864A0"/>
    <w:rsid w:val="00291953"/>
    <w:rsid w:val="0029557A"/>
    <w:rsid w:val="002D113B"/>
    <w:rsid w:val="002E1D88"/>
    <w:rsid w:val="002E3DBC"/>
    <w:rsid w:val="003051BE"/>
    <w:rsid w:val="00313E05"/>
    <w:rsid w:val="003177AB"/>
    <w:rsid w:val="00323AB0"/>
    <w:rsid w:val="0033129A"/>
    <w:rsid w:val="00336033"/>
    <w:rsid w:val="0036458E"/>
    <w:rsid w:val="0036615B"/>
    <w:rsid w:val="00367230"/>
    <w:rsid w:val="003771ED"/>
    <w:rsid w:val="00382BDD"/>
    <w:rsid w:val="00394ABA"/>
    <w:rsid w:val="003E187F"/>
    <w:rsid w:val="00403A3D"/>
    <w:rsid w:val="00427444"/>
    <w:rsid w:val="0043223B"/>
    <w:rsid w:val="00434C9E"/>
    <w:rsid w:val="00443342"/>
    <w:rsid w:val="00454217"/>
    <w:rsid w:val="00455F6D"/>
    <w:rsid w:val="00463FAB"/>
    <w:rsid w:val="00466105"/>
    <w:rsid w:val="00492BC0"/>
    <w:rsid w:val="00494F56"/>
    <w:rsid w:val="004B7286"/>
    <w:rsid w:val="004C6C3F"/>
    <w:rsid w:val="004D177F"/>
    <w:rsid w:val="004D2108"/>
    <w:rsid w:val="004E3456"/>
    <w:rsid w:val="004E79C5"/>
    <w:rsid w:val="0054160B"/>
    <w:rsid w:val="005522A1"/>
    <w:rsid w:val="00552649"/>
    <w:rsid w:val="00557DA4"/>
    <w:rsid w:val="00565194"/>
    <w:rsid w:val="005711D0"/>
    <w:rsid w:val="00590881"/>
    <w:rsid w:val="00592A18"/>
    <w:rsid w:val="005C740D"/>
    <w:rsid w:val="005C778B"/>
    <w:rsid w:val="005E0CFD"/>
    <w:rsid w:val="005E1BD1"/>
    <w:rsid w:val="005F36A7"/>
    <w:rsid w:val="005F52D6"/>
    <w:rsid w:val="006104E4"/>
    <w:rsid w:val="0061442D"/>
    <w:rsid w:val="00621706"/>
    <w:rsid w:val="00646771"/>
    <w:rsid w:val="00650BAB"/>
    <w:rsid w:val="00656A30"/>
    <w:rsid w:val="00664DCB"/>
    <w:rsid w:val="00690E93"/>
    <w:rsid w:val="00691F64"/>
    <w:rsid w:val="00693666"/>
    <w:rsid w:val="006A258E"/>
    <w:rsid w:val="006C4639"/>
    <w:rsid w:val="006E5A26"/>
    <w:rsid w:val="006F4A7B"/>
    <w:rsid w:val="0071691D"/>
    <w:rsid w:val="00725AC4"/>
    <w:rsid w:val="00727AAA"/>
    <w:rsid w:val="00733D64"/>
    <w:rsid w:val="00740AA1"/>
    <w:rsid w:val="00741E88"/>
    <w:rsid w:val="007458F3"/>
    <w:rsid w:val="0074609B"/>
    <w:rsid w:val="00747720"/>
    <w:rsid w:val="0078707C"/>
    <w:rsid w:val="0079103D"/>
    <w:rsid w:val="00791F87"/>
    <w:rsid w:val="0079490A"/>
    <w:rsid w:val="007D66CB"/>
    <w:rsid w:val="007D711A"/>
    <w:rsid w:val="007E1C52"/>
    <w:rsid w:val="007F3EA0"/>
    <w:rsid w:val="0081652A"/>
    <w:rsid w:val="008307CE"/>
    <w:rsid w:val="008319FC"/>
    <w:rsid w:val="00834960"/>
    <w:rsid w:val="00853526"/>
    <w:rsid w:val="00867A94"/>
    <w:rsid w:val="008748A2"/>
    <w:rsid w:val="00874F16"/>
    <w:rsid w:val="008764D0"/>
    <w:rsid w:val="008866B8"/>
    <w:rsid w:val="0088797A"/>
    <w:rsid w:val="00897333"/>
    <w:rsid w:val="008A33BE"/>
    <w:rsid w:val="008B3989"/>
    <w:rsid w:val="008B68FF"/>
    <w:rsid w:val="008D7B20"/>
    <w:rsid w:val="008E0452"/>
    <w:rsid w:val="008F0F00"/>
    <w:rsid w:val="008F2214"/>
    <w:rsid w:val="008F45C2"/>
    <w:rsid w:val="008F4AFE"/>
    <w:rsid w:val="008F62BF"/>
    <w:rsid w:val="00937820"/>
    <w:rsid w:val="00957B7C"/>
    <w:rsid w:val="00963C25"/>
    <w:rsid w:val="00965DCF"/>
    <w:rsid w:val="0097566F"/>
    <w:rsid w:val="0098412B"/>
    <w:rsid w:val="00987DBA"/>
    <w:rsid w:val="009907AF"/>
    <w:rsid w:val="0099167C"/>
    <w:rsid w:val="00991D8C"/>
    <w:rsid w:val="009A250C"/>
    <w:rsid w:val="009B592C"/>
    <w:rsid w:val="009F449B"/>
    <w:rsid w:val="009F6238"/>
    <w:rsid w:val="00A02DA1"/>
    <w:rsid w:val="00A06475"/>
    <w:rsid w:val="00A108CC"/>
    <w:rsid w:val="00A13FA7"/>
    <w:rsid w:val="00A152B7"/>
    <w:rsid w:val="00A24FE1"/>
    <w:rsid w:val="00A36FE7"/>
    <w:rsid w:val="00A60052"/>
    <w:rsid w:val="00A707A3"/>
    <w:rsid w:val="00A70AB7"/>
    <w:rsid w:val="00A72BFD"/>
    <w:rsid w:val="00A85947"/>
    <w:rsid w:val="00AB324A"/>
    <w:rsid w:val="00AC4F27"/>
    <w:rsid w:val="00AC5DCE"/>
    <w:rsid w:val="00AD383A"/>
    <w:rsid w:val="00AE60AD"/>
    <w:rsid w:val="00AF1781"/>
    <w:rsid w:val="00B004C8"/>
    <w:rsid w:val="00B049A9"/>
    <w:rsid w:val="00B6619D"/>
    <w:rsid w:val="00BA73FD"/>
    <w:rsid w:val="00BB384B"/>
    <w:rsid w:val="00BC56FF"/>
    <w:rsid w:val="00BE6763"/>
    <w:rsid w:val="00BE6AE6"/>
    <w:rsid w:val="00BE7748"/>
    <w:rsid w:val="00BF6848"/>
    <w:rsid w:val="00C11BD9"/>
    <w:rsid w:val="00C12205"/>
    <w:rsid w:val="00C14ACA"/>
    <w:rsid w:val="00C175A2"/>
    <w:rsid w:val="00C247EC"/>
    <w:rsid w:val="00C318BC"/>
    <w:rsid w:val="00C47204"/>
    <w:rsid w:val="00C568D6"/>
    <w:rsid w:val="00C60937"/>
    <w:rsid w:val="00C60C84"/>
    <w:rsid w:val="00C60DDF"/>
    <w:rsid w:val="00C70B8F"/>
    <w:rsid w:val="00C7317E"/>
    <w:rsid w:val="00C745AD"/>
    <w:rsid w:val="00C858C7"/>
    <w:rsid w:val="00C86659"/>
    <w:rsid w:val="00C9005D"/>
    <w:rsid w:val="00C948A6"/>
    <w:rsid w:val="00CA693A"/>
    <w:rsid w:val="00CB7FA4"/>
    <w:rsid w:val="00CE2A3E"/>
    <w:rsid w:val="00CE6000"/>
    <w:rsid w:val="00D05552"/>
    <w:rsid w:val="00D05861"/>
    <w:rsid w:val="00D2127F"/>
    <w:rsid w:val="00D25E09"/>
    <w:rsid w:val="00D343B5"/>
    <w:rsid w:val="00D34495"/>
    <w:rsid w:val="00D377F0"/>
    <w:rsid w:val="00D55F6C"/>
    <w:rsid w:val="00D713C1"/>
    <w:rsid w:val="00D735C6"/>
    <w:rsid w:val="00D74D40"/>
    <w:rsid w:val="00D84AFF"/>
    <w:rsid w:val="00DA178B"/>
    <w:rsid w:val="00DB00DE"/>
    <w:rsid w:val="00DB1CDC"/>
    <w:rsid w:val="00DC2DA6"/>
    <w:rsid w:val="00DC6D13"/>
    <w:rsid w:val="00E00689"/>
    <w:rsid w:val="00E139DF"/>
    <w:rsid w:val="00E173EF"/>
    <w:rsid w:val="00E44A50"/>
    <w:rsid w:val="00E50B66"/>
    <w:rsid w:val="00E63C68"/>
    <w:rsid w:val="00E80A2A"/>
    <w:rsid w:val="00E81885"/>
    <w:rsid w:val="00E818E5"/>
    <w:rsid w:val="00E83FA8"/>
    <w:rsid w:val="00E9344A"/>
    <w:rsid w:val="00EA1B74"/>
    <w:rsid w:val="00EA61FD"/>
    <w:rsid w:val="00EC200D"/>
    <w:rsid w:val="00ED0069"/>
    <w:rsid w:val="00ED77CA"/>
    <w:rsid w:val="00EE127B"/>
    <w:rsid w:val="00EE12C8"/>
    <w:rsid w:val="00EE1B8D"/>
    <w:rsid w:val="00EE70FD"/>
    <w:rsid w:val="00EE77CB"/>
    <w:rsid w:val="00F04DEB"/>
    <w:rsid w:val="00F0501C"/>
    <w:rsid w:val="00F1136B"/>
    <w:rsid w:val="00F2273D"/>
    <w:rsid w:val="00F25256"/>
    <w:rsid w:val="00F5127B"/>
    <w:rsid w:val="00F56671"/>
    <w:rsid w:val="00F81121"/>
    <w:rsid w:val="00F94548"/>
    <w:rsid w:val="00FA78BC"/>
    <w:rsid w:val="00FB019F"/>
    <w:rsid w:val="00FC64EC"/>
    <w:rsid w:val="00FE1401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33B0278"/>
  <w15:chartTrackingRefBased/>
  <w15:docId w15:val="{1F54089B-34E1-4900-B0CB-6F6DF94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E045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7F3EA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6">
    <w:name w:val="Hyperlink"/>
    <w:uiPriority w:val="99"/>
    <w:unhideWhenUsed/>
    <w:rsid w:val="00A02DA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F3EA0"/>
    <w:rPr>
      <w:rFonts w:ascii="Calibri" w:hAnsi="Calibri"/>
      <w:sz w:val="22"/>
      <w:szCs w:val="22"/>
    </w:rPr>
  </w:style>
  <w:style w:type="paragraph" w:customStyle="1" w:styleId="1">
    <w:name w:val="Нижний колонтитул1"/>
    <w:basedOn w:val="a"/>
    <w:next w:val="a7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7F3EA0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a">
    <w:name w:val="Body Text"/>
    <w:basedOn w:val="a"/>
    <w:link w:val="ab"/>
    <w:uiPriority w:val="99"/>
    <w:unhideWhenUsed/>
    <w:rsid w:val="007F3EA0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Основной текст Знак"/>
    <w:link w:val="aa"/>
    <w:uiPriority w:val="99"/>
    <w:rsid w:val="007F3EA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3EA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7F3EA0"/>
    <w:pPr>
      <w:tabs>
        <w:tab w:val="center" w:pos="4153"/>
        <w:tab w:val="right" w:pos="8306"/>
      </w:tabs>
      <w:suppressAutoHyphens/>
      <w:overflowPunct/>
      <w:autoSpaceDE/>
      <w:autoSpaceDN/>
      <w:adjustRightInd/>
      <w:jc w:val="center"/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F3EA0"/>
    <w:rPr>
      <w:sz w:val="28"/>
    </w:rPr>
  </w:style>
  <w:style w:type="paragraph" w:customStyle="1" w:styleId="af">
    <w:name w:val="Исполнитель"/>
    <w:basedOn w:val="aa"/>
    <w:rsid w:val="007F3EA0"/>
    <w:pPr>
      <w:suppressAutoHyphens/>
      <w:spacing w:after="0" w:line="24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7F3EA0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7F3EA0"/>
    <w:rPr>
      <w:b/>
      <w:color w:val="000080"/>
    </w:rPr>
  </w:style>
  <w:style w:type="paragraph" w:customStyle="1" w:styleId="af2">
    <w:name w:val="Обычный (веб)"/>
    <w:basedOn w:val="a"/>
    <w:unhideWhenUsed/>
    <w:rsid w:val="007F3E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0DDF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25E09"/>
    <w:pPr>
      <w:suppressAutoHyphens/>
      <w:autoSpaceDE w:val="0"/>
      <w:autoSpaceDN w:val="0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customStyle="1" w:styleId="af3">
    <w:name w:val="Текст (прав. подпись)"/>
    <w:basedOn w:val="a"/>
    <w:next w:val="a"/>
    <w:rsid w:val="005E1BD1"/>
    <w:pPr>
      <w:widowControl w:val="0"/>
      <w:overflowPunct/>
      <w:jc w:val="right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4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122E26"/>
    <w:rPr>
      <w:rFonts w:cs="Times New Roman"/>
      <w:b/>
      <w:bCs/>
      <w:color w:val="008000"/>
    </w:rPr>
  </w:style>
  <w:style w:type="paragraph" w:customStyle="1" w:styleId="s1">
    <w:name w:val="s_1"/>
    <w:basedOn w:val="a"/>
    <w:rsid w:val="00194E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24FE1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ev.gosuslugi.ru/portal/services.j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8309-5EC3-4732-8337-14636F3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!/F/2713Obschedostupnyesvedeni/1.00/RSMEV75/SID0003397</vt:lpwstr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!/F/RRTRUslugi/2.44/RSMEV75/SID0003626</vt:lpwstr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!/F/RRTRUslugi/2.44/RSMEV75/SID0003626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4</cp:revision>
  <cp:lastPrinted>2020-11-05T23:55:00Z</cp:lastPrinted>
  <dcterms:created xsi:type="dcterms:W3CDTF">2024-02-12T23:47:00Z</dcterms:created>
  <dcterms:modified xsi:type="dcterms:W3CDTF">2024-02-15T00:58:00Z</dcterms:modified>
</cp:coreProperties>
</file>