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3E" w:rsidRDefault="00E5483E" w:rsidP="00E5483E">
      <w:pPr>
        <w:ind w:firstLine="708"/>
        <w:jc w:val="both"/>
        <w:rPr>
          <w:szCs w:val="28"/>
        </w:rPr>
      </w:pPr>
    </w:p>
    <w:p w:rsidR="00BB1664" w:rsidRDefault="0098191D" w:rsidP="00342041">
      <w:pPr>
        <w:ind w:firstLine="709"/>
        <w:jc w:val="both"/>
        <w:rPr>
          <w:b/>
          <w:szCs w:val="28"/>
        </w:rPr>
      </w:pPr>
      <w:proofErr w:type="spellStart"/>
      <w:r w:rsidRPr="0098191D">
        <w:rPr>
          <w:b/>
          <w:szCs w:val="28"/>
        </w:rPr>
        <w:t>Борзинской</w:t>
      </w:r>
      <w:proofErr w:type="spellEnd"/>
      <w:r w:rsidRPr="0098191D">
        <w:rPr>
          <w:b/>
          <w:szCs w:val="28"/>
        </w:rPr>
        <w:t xml:space="preserve"> транспортной прокуратурой проведена проверка исполнения законодательства </w:t>
      </w:r>
      <w:r w:rsidR="00BB1664" w:rsidRPr="00BB1664">
        <w:rPr>
          <w:b/>
          <w:szCs w:val="28"/>
        </w:rPr>
        <w:t>пожарной бе</w:t>
      </w:r>
      <w:r w:rsidR="00BB1664">
        <w:rPr>
          <w:b/>
          <w:szCs w:val="28"/>
        </w:rPr>
        <w:t>зопасности</w:t>
      </w:r>
      <w:r w:rsidR="00BB1664" w:rsidRPr="00BB1664">
        <w:rPr>
          <w:b/>
          <w:szCs w:val="28"/>
        </w:rPr>
        <w:t>, санитарно-эпидемиологическом благополучии населения</w:t>
      </w:r>
      <w:r w:rsidR="00BB1664">
        <w:rPr>
          <w:b/>
          <w:szCs w:val="28"/>
        </w:rPr>
        <w:t xml:space="preserve"> в частном образовательном</w:t>
      </w:r>
      <w:r w:rsidR="00BB1664" w:rsidRPr="00BB1664">
        <w:rPr>
          <w:b/>
          <w:szCs w:val="28"/>
        </w:rPr>
        <w:t xml:space="preserve"> учреждени</w:t>
      </w:r>
      <w:r w:rsidR="00BB1664">
        <w:rPr>
          <w:b/>
          <w:szCs w:val="28"/>
        </w:rPr>
        <w:t>и</w:t>
      </w:r>
      <w:r w:rsidR="00BB1664" w:rsidRPr="00BB1664">
        <w:rPr>
          <w:b/>
          <w:szCs w:val="28"/>
        </w:rPr>
        <w:t xml:space="preserve"> «РЖД лицей № 16» ОАО «РЖД»</w:t>
      </w:r>
    </w:p>
    <w:p w:rsidR="00BB1664" w:rsidRDefault="0098191D" w:rsidP="00534F4C">
      <w:pPr>
        <w:ind w:firstLine="709"/>
        <w:jc w:val="both"/>
      </w:pPr>
      <w:r>
        <w:rPr>
          <w:szCs w:val="28"/>
        </w:rPr>
        <w:t>В резул</w:t>
      </w:r>
      <w:r w:rsidR="00806304">
        <w:rPr>
          <w:szCs w:val="28"/>
        </w:rPr>
        <w:t xml:space="preserve">ьтате проверки установлено, </w:t>
      </w:r>
      <w:r w:rsidR="00BB1664">
        <w:rPr>
          <w:szCs w:val="28"/>
        </w:rPr>
        <w:t xml:space="preserve">что директором издан </w:t>
      </w:r>
      <w:r w:rsidR="00BB1664">
        <w:t xml:space="preserve">локальный акт </w:t>
      </w:r>
      <w:bookmarkStart w:id="0" w:name="_GoBack"/>
      <w:bookmarkEnd w:id="0"/>
      <w:r w:rsidR="00BB1664">
        <w:t xml:space="preserve">в </w:t>
      </w:r>
      <w:r w:rsidR="00BB1664">
        <w:t>соответствии с Постановлением Правительства РФ от 25.04.2012 № 390 «О противопожарном режиме», однако, указанный нормативный правовой акт утратил силу с 01.01.2021 в связи с изданием Постановления Правительства Российской Федерации от 11.07.2020 №1034.</w:t>
      </w:r>
    </w:p>
    <w:p w:rsidR="00BB1664" w:rsidRDefault="00342041" w:rsidP="00534F4C">
      <w:pPr>
        <w:ind w:firstLine="709"/>
        <w:jc w:val="both"/>
      </w:pPr>
      <w:r>
        <w:t>Д</w:t>
      </w:r>
      <w:r w:rsidR="00BB1664">
        <w:t xml:space="preserve">иректором </w:t>
      </w:r>
      <w:r w:rsidR="00BB1664">
        <w:t xml:space="preserve">разработана и утверждена </w:t>
      </w:r>
      <w:r w:rsidR="00BB1664">
        <w:t>программа производственного экологического контроля на 2022- 2027 год</w:t>
      </w:r>
      <w:r w:rsidR="00BB1664">
        <w:t xml:space="preserve"> в соответствии с правовым актом, утратившим силу.</w:t>
      </w:r>
    </w:p>
    <w:p w:rsidR="00BB1664" w:rsidRDefault="00342041" w:rsidP="00534F4C">
      <w:pPr>
        <w:ind w:firstLine="709"/>
        <w:jc w:val="both"/>
      </w:pPr>
      <w:r>
        <w:t xml:space="preserve">Кроме того, в образовательном учреждении </w:t>
      </w:r>
      <w:r>
        <w:t>накопление неповрежденных отработанных ртутьсодержащих ламп производится не в индивидуальной и транспортной упаковках, обеспечивающих сохранность от</w:t>
      </w:r>
      <w:r>
        <w:t xml:space="preserve">работанных ртутьсодержащих ламп, </w:t>
      </w:r>
      <w:r>
        <w:t>тара накопления отходов I и II класса опасности (люминесцентные лампы) не имеет маркировку, характеризующую находящиеся в ней отходы.</w:t>
      </w:r>
    </w:p>
    <w:p w:rsidR="00BB1664" w:rsidRDefault="00342041" w:rsidP="00534F4C">
      <w:pPr>
        <w:ind w:firstLine="709"/>
        <w:jc w:val="both"/>
        <w:rPr>
          <w:szCs w:val="28"/>
        </w:rPr>
      </w:pPr>
      <w:r>
        <w:t xml:space="preserve">В целях устранения выявленных нарушений 16.02.2024 директору </w:t>
      </w:r>
      <w:r>
        <w:rPr>
          <w:szCs w:val="28"/>
        </w:rPr>
        <w:t>частного образовательного</w:t>
      </w:r>
      <w:r w:rsidRPr="00342041">
        <w:rPr>
          <w:szCs w:val="28"/>
        </w:rPr>
        <w:t xml:space="preserve"> учреждени</w:t>
      </w:r>
      <w:r>
        <w:rPr>
          <w:szCs w:val="28"/>
        </w:rPr>
        <w:t>я</w:t>
      </w:r>
      <w:r w:rsidRPr="00342041">
        <w:rPr>
          <w:szCs w:val="28"/>
        </w:rPr>
        <w:t xml:space="preserve"> «РЖД лицей № 16» ОАО «РЖД»</w:t>
      </w:r>
      <w:r>
        <w:rPr>
          <w:szCs w:val="28"/>
        </w:rPr>
        <w:t xml:space="preserve"> внесено представление, которое рассмотрено и удовлетворено, 2 лица привлечены к дисциплинарной ответственности, нарушения устранены.</w:t>
      </w:r>
    </w:p>
    <w:p w:rsidR="009B3AA1" w:rsidRPr="00342041" w:rsidRDefault="00342041" w:rsidP="00534F4C">
      <w:pPr>
        <w:ind w:firstLine="709"/>
        <w:jc w:val="both"/>
      </w:pPr>
      <w:r>
        <w:rPr>
          <w:szCs w:val="28"/>
        </w:rPr>
        <w:t>Принесено 2 протеста на незаконные локальные акты, которые рассмотрены и удовлетворены, внесены соответствующие изменения.</w:t>
      </w:r>
    </w:p>
    <w:sectPr w:rsidR="009B3AA1" w:rsidRPr="0034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8"/>
    <w:rsid w:val="00074772"/>
    <w:rsid w:val="001A02BE"/>
    <w:rsid w:val="00201205"/>
    <w:rsid w:val="002E0D06"/>
    <w:rsid w:val="00322D87"/>
    <w:rsid w:val="00342041"/>
    <w:rsid w:val="00497DF1"/>
    <w:rsid w:val="004E10DC"/>
    <w:rsid w:val="00511B69"/>
    <w:rsid w:val="00534F4C"/>
    <w:rsid w:val="005975D8"/>
    <w:rsid w:val="005A448A"/>
    <w:rsid w:val="005C5CA6"/>
    <w:rsid w:val="005E3BD6"/>
    <w:rsid w:val="00632155"/>
    <w:rsid w:val="007E2A37"/>
    <w:rsid w:val="00806304"/>
    <w:rsid w:val="008A2390"/>
    <w:rsid w:val="008A36AA"/>
    <w:rsid w:val="0098191D"/>
    <w:rsid w:val="009B3AA1"/>
    <w:rsid w:val="00A50D30"/>
    <w:rsid w:val="00A82B0D"/>
    <w:rsid w:val="00AA392C"/>
    <w:rsid w:val="00AC381D"/>
    <w:rsid w:val="00AE13D8"/>
    <w:rsid w:val="00BB1664"/>
    <w:rsid w:val="00E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61DA"/>
  <w15:chartTrackingRefBased/>
  <w15:docId w15:val="{65FA3C88-9CE6-4B2F-8D86-A8DB697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Стефанков Станислав Дмитриевич</dc:creator>
  <cp:keywords/>
  <dc:description/>
  <cp:lastModifiedBy>Стефанков Станислав Дмитриевич</cp:lastModifiedBy>
  <cp:revision>3</cp:revision>
  <dcterms:created xsi:type="dcterms:W3CDTF">2024-03-11T08:10:00Z</dcterms:created>
  <dcterms:modified xsi:type="dcterms:W3CDTF">2024-03-11T08:11:00Z</dcterms:modified>
</cp:coreProperties>
</file>