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5E4" w:rsidRDefault="002B55E4" w:rsidP="002B55E4">
      <w:pPr>
        <w:spacing w:line="240" w:lineRule="auto"/>
        <w:ind w:firstLine="0"/>
        <w:jc w:val="center"/>
        <w:rPr>
          <w:b/>
        </w:rPr>
      </w:pPr>
      <w:proofErr w:type="spellStart"/>
      <w:r>
        <w:rPr>
          <w:b/>
        </w:rPr>
        <w:t>Борзинская</w:t>
      </w:r>
      <w:proofErr w:type="spellEnd"/>
      <w:r>
        <w:rPr>
          <w:b/>
        </w:rPr>
        <w:t xml:space="preserve"> транспортная прокуратура информирует</w:t>
      </w:r>
    </w:p>
    <w:p w:rsidR="002B55E4" w:rsidRDefault="002B55E4" w:rsidP="002B55E4">
      <w:pPr>
        <w:spacing w:line="240" w:lineRule="auto"/>
        <w:ind w:firstLine="0"/>
        <w:jc w:val="center"/>
        <w:rPr>
          <w:b/>
        </w:rPr>
      </w:pPr>
      <w:r>
        <w:rPr>
          <w:b/>
        </w:rPr>
        <w:t>о снижении беспошлинного ввоза товаров из-за рубежа</w:t>
      </w:r>
    </w:p>
    <w:p w:rsidR="002B55E4" w:rsidRDefault="002B55E4" w:rsidP="002B55E4">
      <w:pPr>
        <w:spacing w:line="240" w:lineRule="auto"/>
        <w:ind w:firstLine="0"/>
        <w:jc w:val="center"/>
        <w:rPr>
          <w:b/>
        </w:rPr>
      </w:pPr>
      <w:r>
        <w:rPr>
          <w:b/>
        </w:rPr>
        <w:t>с 1000 до 200 евро.</w:t>
      </w:r>
    </w:p>
    <w:p w:rsidR="002B55E4" w:rsidRDefault="002B55E4" w:rsidP="002B55E4">
      <w:pPr>
        <w:spacing w:line="240" w:lineRule="auto"/>
        <w:ind w:firstLine="0"/>
        <w:jc w:val="center"/>
        <w:rPr>
          <w:b/>
        </w:rPr>
      </w:pPr>
    </w:p>
    <w:p w:rsidR="002B55E4" w:rsidRDefault="002B55E4" w:rsidP="002B55E4">
      <w:pPr>
        <w:spacing w:line="240" w:lineRule="auto"/>
      </w:pPr>
      <w:r>
        <w:t>С 1 апреля 2024 года истек</w:t>
      </w:r>
      <w:r w:rsidRPr="002B55E4">
        <w:t xml:space="preserve"> срок действия решения Евразийской экономической комиссии о повышенном пороге беспошлинного ввоза товаров для личного пользования.</w:t>
      </w:r>
    </w:p>
    <w:p w:rsidR="00CD2954" w:rsidRDefault="00CD2954" w:rsidP="002B55E4">
      <w:pPr>
        <w:spacing w:line="240" w:lineRule="auto"/>
      </w:pPr>
      <w:r>
        <w:t>В связи с данным фактом основополагающим документом, определяющий беспошлинный ввоз товаров из-за рубежа становится решение совета ЕАЭС от 20.12.2017 № 107. По данному документу устанавливаются следующие нормы на беспошлинный ввоз товаров из-за рубежа:</w:t>
      </w:r>
    </w:p>
    <w:p w:rsidR="00CD2954" w:rsidRPr="00CD2954" w:rsidRDefault="00CD2954" w:rsidP="00CD2954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CD2954">
        <w:rPr>
          <w:color w:val="000000"/>
          <w:szCs w:val="28"/>
          <w:shd w:val="clear" w:color="auto" w:fill="FFFFFF"/>
        </w:rPr>
        <w:t>200 €</w:t>
      </w:r>
      <w:r w:rsidRPr="00CD2954">
        <w:rPr>
          <w:color w:val="000000"/>
          <w:szCs w:val="28"/>
          <w:shd w:val="clear" w:color="auto" w:fill="FFFFFF"/>
        </w:rPr>
        <w:t xml:space="preserve"> (19</w:t>
      </w:r>
      <w:r w:rsidRPr="00CD2954">
        <w:rPr>
          <w:color w:val="000000"/>
          <w:szCs w:val="28"/>
          <w:shd w:val="clear" w:color="auto" w:fill="FFFFFF"/>
        </w:rPr>
        <w:t> </w:t>
      </w:r>
      <w:proofErr w:type="gramStart"/>
      <w:r w:rsidRPr="00CD2954">
        <w:rPr>
          <w:color w:val="000000"/>
          <w:szCs w:val="28"/>
          <w:shd w:val="clear" w:color="auto" w:fill="FFFFFF"/>
        </w:rPr>
        <w:t>928</w:t>
      </w:r>
      <w:r w:rsidRPr="00CD2954">
        <w:rPr>
          <w:color w:val="000000"/>
          <w:szCs w:val="28"/>
          <w:shd w:val="clear" w:color="auto" w:fill="FFFFFF"/>
        </w:rPr>
        <w:t xml:space="preserve"> </w:t>
      </w:r>
      <w:r w:rsidRPr="00CD2954">
        <w:rPr>
          <w:color w:val="000000"/>
          <w:szCs w:val="28"/>
          <w:shd w:val="clear" w:color="auto" w:fill="FFFFFF"/>
        </w:rPr>
        <w:t>₽)</w:t>
      </w:r>
      <w:proofErr w:type="gramEnd"/>
      <w:r w:rsidRPr="00CD2954">
        <w:rPr>
          <w:color w:val="000000"/>
          <w:szCs w:val="28"/>
          <w:shd w:val="clear" w:color="auto" w:fill="FFFFFF"/>
        </w:rPr>
        <w:t xml:space="preserve"> и 31 кг — для товаров, которые доставляют людям </w:t>
      </w:r>
      <w:r w:rsidRPr="00CD2954">
        <w:rPr>
          <w:rStyle w:val="nobrfcwuz1"/>
          <w:color w:val="000000"/>
          <w:szCs w:val="28"/>
          <w:shd w:val="clear" w:color="auto" w:fill="FFFFFF"/>
        </w:rPr>
        <w:t>из-за</w:t>
      </w:r>
      <w:r w:rsidRPr="00CD2954">
        <w:rPr>
          <w:color w:val="000000"/>
          <w:szCs w:val="28"/>
          <w:shd w:val="clear" w:color="auto" w:fill="FFFFFF"/>
        </w:rPr>
        <w:t> границы экспресс-перевозчики и Почта России</w:t>
      </w:r>
      <w:r w:rsidRPr="00CD2954">
        <w:rPr>
          <w:color w:val="000000"/>
          <w:szCs w:val="28"/>
          <w:shd w:val="clear" w:color="auto" w:fill="FFFFFF"/>
        </w:rPr>
        <w:t>;</w:t>
      </w:r>
    </w:p>
    <w:p w:rsidR="00CD2954" w:rsidRPr="00CD2954" w:rsidRDefault="00CD2954" w:rsidP="00CD2954">
      <w:pPr>
        <w:pStyle w:val="a3"/>
        <w:numPr>
          <w:ilvl w:val="0"/>
          <w:numId w:val="1"/>
        </w:numPr>
        <w:spacing w:line="240" w:lineRule="auto"/>
        <w:ind w:left="1066" w:hanging="357"/>
      </w:pPr>
      <w:r w:rsidRPr="00CD2954">
        <w:t>500 €</w:t>
      </w:r>
      <w:r>
        <w:t xml:space="preserve"> </w:t>
      </w:r>
      <w:r w:rsidRPr="00CD2954">
        <w:t xml:space="preserve">(49 </w:t>
      </w:r>
      <w:proofErr w:type="gramStart"/>
      <w:r w:rsidRPr="00CD2954">
        <w:t>820 ₽)</w:t>
      </w:r>
      <w:proofErr w:type="gramEnd"/>
      <w:r w:rsidRPr="00CD2954">
        <w:t xml:space="preserve"> и 25 кг — при личном ввозе товаров по земле</w:t>
      </w:r>
      <w:r>
        <w:t xml:space="preserve"> </w:t>
      </w:r>
      <w:r w:rsidRPr="00CD2954">
        <w:t>любым транспортом или пешком, а также по воде;</w:t>
      </w:r>
    </w:p>
    <w:p w:rsidR="00CD2954" w:rsidRPr="00AA2649" w:rsidRDefault="00CD2954" w:rsidP="00CD2954">
      <w:pPr>
        <w:pStyle w:val="a3"/>
        <w:numPr>
          <w:ilvl w:val="0"/>
          <w:numId w:val="1"/>
        </w:numPr>
        <w:spacing w:line="240" w:lineRule="auto"/>
      </w:pPr>
      <w:r>
        <w:t>10 000 €</w:t>
      </w:r>
      <w:r w:rsidRPr="00CD2954">
        <w:t xml:space="preserve"> (996 </w:t>
      </w:r>
      <w:proofErr w:type="gramStart"/>
      <w:r w:rsidRPr="00CD2954">
        <w:t>400 ₽)</w:t>
      </w:r>
      <w:proofErr w:type="gramEnd"/>
      <w:r w:rsidRPr="00CD2954">
        <w:t xml:space="preserve"> и 50 кг</w:t>
      </w:r>
      <w:r>
        <w:t xml:space="preserve"> </w:t>
      </w:r>
      <w:r w:rsidRPr="00CD2954">
        <w:rPr>
          <w:color w:val="000000"/>
          <w:szCs w:val="28"/>
          <w:shd w:val="clear" w:color="auto" w:fill="FFFFFF"/>
        </w:rPr>
        <w:t>— для товаров, которые</w:t>
      </w:r>
      <w:r>
        <w:rPr>
          <w:color w:val="000000"/>
          <w:szCs w:val="28"/>
          <w:shd w:val="clear" w:color="auto" w:fill="FFFFFF"/>
        </w:rPr>
        <w:t xml:space="preserve"> ввозят на самолете.</w:t>
      </w:r>
    </w:p>
    <w:p w:rsidR="00AA2649" w:rsidRDefault="00AA2649" w:rsidP="00AA2649">
      <w:pPr>
        <w:spacing w:line="240" w:lineRule="auto"/>
      </w:pPr>
      <w:r>
        <w:t>Данная норма действует на всей территории ЕАЭС, за исключением Армении (порог в 500 €</w:t>
      </w:r>
      <w:r w:rsidRPr="00AA2649">
        <w:t xml:space="preserve"> (49 </w:t>
      </w:r>
      <w:proofErr w:type="gramStart"/>
      <w:r w:rsidRPr="00AA2649">
        <w:t>820 ₽)</w:t>
      </w:r>
      <w:proofErr w:type="gramEnd"/>
      <w:r w:rsidRPr="00AA2649">
        <w:t xml:space="preserve"> и 25 кг</w:t>
      </w:r>
      <w:r>
        <w:t>).</w:t>
      </w:r>
    </w:p>
    <w:p w:rsidR="00AA2649" w:rsidRDefault="00AA2649" w:rsidP="00AA2649">
      <w:pPr>
        <w:spacing w:line="240" w:lineRule="auto"/>
      </w:pPr>
      <w:r w:rsidRPr="00AA2649">
        <w:t>Беспош</w:t>
      </w:r>
      <w:r>
        <w:t>линный лимит применяется в каждом конкретном случае. Т.е. граждане имеют права получить несколько товаров стоимостью менее</w:t>
      </w:r>
      <w:r w:rsidRPr="00AA2649">
        <w:t xml:space="preserve"> 200 €</w:t>
      </w:r>
      <w:r>
        <w:t xml:space="preserve"> и 31 кг в течении определенного времени, не уплачивая таможенную пошлину. Стоимость доставки товаров не учитывается.</w:t>
      </w:r>
    </w:p>
    <w:p w:rsidR="00AA2649" w:rsidRDefault="00AA2649" w:rsidP="00AA2649">
      <w:pPr>
        <w:spacing w:line="240" w:lineRule="auto"/>
      </w:pPr>
      <w:r>
        <w:t>При превышении лимитов, необходимо заплатить пошлину:</w:t>
      </w:r>
    </w:p>
    <w:p w:rsidR="00AA2649" w:rsidRPr="00AA2649" w:rsidRDefault="00AA2649" w:rsidP="00AA2649">
      <w:pPr>
        <w:pStyle w:val="a3"/>
        <w:numPr>
          <w:ilvl w:val="0"/>
          <w:numId w:val="2"/>
        </w:numPr>
        <w:spacing w:line="240" w:lineRule="auto"/>
      </w:pPr>
      <w:r w:rsidRPr="00CD2954">
        <w:rPr>
          <w:color w:val="000000"/>
          <w:szCs w:val="28"/>
          <w:shd w:val="clear" w:color="auto" w:fill="FFFFFF"/>
        </w:rPr>
        <w:t>для товаров, которые доставляют людям </w:t>
      </w:r>
      <w:r w:rsidRPr="00CD2954">
        <w:rPr>
          <w:rStyle w:val="nobrfcwuz1"/>
          <w:color w:val="000000"/>
          <w:szCs w:val="28"/>
          <w:shd w:val="clear" w:color="auto" w:fill="FFFFFF"/>
        </w:rPr>
        <w:t>из-за</w:t>
      </w:r>
      <w:r w:rsidRPr="00CD2954">
        <w:rPr>
          <w:color w:val="000000"/>
          <w:szCs w:val="28"/>
          <w:shd w:val="clear" w:color="auto" w:fill="FFFFFF"/>
        </w:rPr>
        <w:t> границы экспресс-перевозчики и Почта России</w:t>
      </w:r>
      <w:r>
        <w:rPr>
          <w:color w:val="000000"/>
          <w:szCs w:val="28"/>
          <w:shd w:val="clear" w:color="auto" w:fill="FFFFFF"/>
        </w:rPr>
        <w:t xml:space="preserve"> - </w:t>
      </w:r>
      <w:r w:rsidRPr="00AA2649">
        <w:rPr>
          <w:color w:val="000000"/>
          <w:szCs w:val="28"/>
          <w:shd w:val="clear" w:color="auto" w:fill="FFFFFF"/>
        </w:rPr>
        <w:t>15</w:t>
      </w:r>
      <w:r>
        <w:rPr>
          <w:color w:val="000000"/>
          <w:szCs w:val="28"/>
          <w:shd w:val="clear" w:color="auto" w:fill="FFFFFF"/>
        </w:rPr>
        <w:t>% от стоимости, но не менее 2 € (</w:t>
      </w:r>
      <w:proofErr w:type="gramStart"/>
      <w:r>
        <w:rPr>
          <w:color w:val="000000"/>
          <w:szCs w:val="28"/>
          <w:shd w:val="clear" w:color="auto" w:fill="FFFFFF"/>
        </w:rPr>
        <w:t>199 ₽)</w:t>
      </w:r>
      <w:proofErr w:type="gramEnd"/>
      <w:r>
        <w:rPr>
          <w:color w:val="000000"/>
          <w:szCs w:val="28"/>
          <w:shd w:val="clear" w:color="auto" w:fill="FFFFFF"/>
        </w:rPr>
        <w:t xml:space="preserve"> за 1 кг;</w:t>
      </w:r>
    </w:p>
    <w:p w:rsidR="00AA2649" w:rsidRDefault="00AA2649" w:rsidP="00AA2649">
      <w:pPr>
        <w:pStyle w:val="a3"/>
        <w:numPr>
          <w:ilvl w:val="0"/>
          <w:numId w:val="2"/>
        </w:numPr>
        <w:spacing w:line="240" w:lineRule="auto"/>
      </w:pPr>
      <w:r w:rsidRPr="00CD2954">
        <w:t>при личном ввозе товаров по земле</w:t>
      </w:r>
      <w:r>
        <w:t xml:space="preserve"> </w:t>
      </w:r>
      <w:r w:rsidRPr="00CD2954">
        <w:t>любым транспортом или пешком, а также по воде</w:t>
      </w:r>
      <w:r>
        <w:t xml:space="preserve"> - </w:t>
      </w:r>
      <w:r w:rsidRPr="00AA2649">
        <w:t>30</w:t>
      </w:r>
      <w:r>
        <w:t>% от стоимости, но не менее 4 €</w:t>
      </w:r>
      <w:r w:rsidRPr="00AA2649">
        <w:t xml:space="preserve"> (</w:t>
      </w:r>
      <w:proofErr w:type="gramStart"/>
      <w:r w:rsidRPr="00AA2649">
        <w:t>399 ₽)</w:t>
      </w:r>
      <w:proofErr w:type="gramEnd"/>
      <w:r w:rsidRPr="00AA2649">
        <w:t xml:space="preserve"> за 1 кг.</w:t>
      </w:r>
    </w:p>
    <w:p w:rsidR="00AA2649" w:rsidRDefault="00AA2649" w:rsidP="00AA2649">
      <w:pPr>
        <w:spacing w:line="240" w:lineRule="auto"/>
      </w:pPr>
      <w:r>
        <w:t>Расчет пошлины осуществляется исходя из следующих факторов:</w:t>
      </w:r>
    </w:p>
    <w:p w:rsidR="00AA2649" w:rsidRDefault="00AA2649" w:rsidP="00AA2649">
      <w:pPr>
        <w:pStyle w:val="a3"/>
        <w:numPr>
          <w:ilvl w:val="0"/>
          <w:numId w:val="3"/>
        </w:numPr>
        <w:spacing w:line="240" w:lineRule="auto"/>
      </w:pPr>
      <w:r>
        <w:t xml:space="preserve">При условии, что </w:t>
      </w:r>
      <w:r w:rsidRPr="00AA2649">
        <w:t>стоимость т</w:t>
      </w:r>
      <w:r>
        <w:t>овара превышает лимит, а вес — не превышает</w:t>
      </w:r>
      <w:r w:rsidRPr="00AA2649">
        <w:t>, пошлина считается то</w:t>
      </w:r>
      <w:r>
        <w:t>лько по стоимости;</w:t>
      </w:r>
    </w:p>
    <w:p w:rsidR="00AA2649" w:rsidRDefault="00AA2649" w:rsidP="00AA2649">
      <w:pPr>
        <w:pStyle w:val="a3"/>
        <w:numPr>
          <w:ilvl w:val="0"/>
          <w:numId w:val="3"/>
        </w:numPr>
        <w:spacing w:line="240" w:lineRule="auto"/>
      </w:pPr>
      <w:r>
        <w:t xml:space="preserve">При условии, что </w:t>
      </w:r>
      <w:r w:rsidRPr="00AA2649">
        <w:t>стоимость т</w:t>
      </w:r>
      <w:r>
        <w:t>овара</w:t>
      </w:r>
      <w:r>
        <w:t xml:space="preserve"> </w:t>
      </w:r>
      <w:r w:rsidRPr="00AA2649">
        <w:t>не превышает лимит, а вес превышает, пошлина считается только по весу</w:t>
      </w:r>
      <w:r>
        <w:t>;</w:t>
      </w:r>
    </w:p>
    <w:p w:rsidR="00AA2649" w:rsidRPr="002B55E4" w:rsidRDefault="00B26C71" w:rsidP="00B26C71">
      <w:pPr>
        <w:pStyle w:val="a3"/>
        <w:numPr>
          <w:ilvl w:val="0"/>
          <w:numId w:val="3"/>
        </w:numPr>
        <w:spacing w:line="240" w:lineRule="auto"/>
      </w:pPr>
      <w:r>
        <w:t xml:space="preserve">При условии, что </w:t>
      </w:r>
      <w:r w:rsidRPr="00B26C71">
        <w:t>и стоимость, и вес товара превышают лимиты</w:t>
      </w:r>
      <w:r>
        <w:t>, сравнивается сумма от 15</w:t>
      </w:r>
      <w:r w:rsidRPr="00B26C71">
        <w:t>/30 %</w:t>
      </w:r>
      <w:r>
        <w:t xml:space="preserve"> и сумма из расчета 2 €</w:t>
      </w:r>
      <w:r w:rsidRPr="00B26C71">
        <w:t xml:space="preserve"> (</w:t>
      </w:r>
      <w:proofErr w:type="gramStart"/>
      <w:r w:rsidRPr="00B26C71">
        <w:t>199 ₽)</w:t>
      </w:r>
      <w:proofErr w:type="gramEnd"/>
      <w:r w:rsidRPr="00B26C71">
        <w:t>/</w:t>
      </w:r>
      <w:r>
        <w:t>4 €</w:t>
      </w:r>
      <w:r w:rsidRPr="00AA2649">
        <w:t xml:space="preserve"> (399 ₽)</w:t>
      </w:r>
      <w:r w:rsidRPr="00B26C71">
        <w:t xml:space="preserve"> за каждый килограмм сверх лимита веса</w:t>
      </w:r>
      <w:r>
        <w:t>. Пошлинной будет являться</w:t>
      </w:r>
      <w:bookmarkStart w:id="0" w:name="_GoBack"/>
      <w:bookmarkEnd w:id="0"/>
      <w:r>
        <w:t xml:space="preserve"> наибольшая сумма.</w:t>
      </w:r>
    </w:p>
    <w:sectPr w:rsidR="00AA2649" w:rsidRPr="002B5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C2A31"/>
    <w:multiLevelType w:val="hybridMultilevel"/>
    <w:tmpl w:val="DF72D646"/>
    <w:lvl w:ilvl="0" w:tplc="EB7EEE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817C9C"/>
    <w:multiLevelType w:val="hybridMultilevel"/>
    <w:tmpl w:val="E96EE26C"/>
    <w:lvl w:ilvl="0" w:tplc="B09CD7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D200D4"/>
    <w:multiLevelType w:val="hybridMultilevel"/>
    <w:tmpl w:val="4372EBD2"/>
    <w:lvl w:ilvl="0" w:tplc="E862B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4D"/>
    <w:rsid w:val="002B55E4"/>
    <w:rsid w:val="005E194D"/>
    <w:rsid w:val="00AA2649"/>
    <w:rsid w:val="00B26C71"/>
    <w:rsid w:val="00CC721E"/>
    <w:rsid w:val="00CD2954"/>
    <w:rsid w:val="00D4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E82B6-DB46-4AD3-BF36-6E14E57B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954"/>
    <w:pPr>
      <w:ind w:left="720"/>
      <w:contextualSpacing/>
    </w:pPr>
  </w:style>
  <w:style w:type="character" w:customStyle="1" w:styleId="nobrfcwuz1">
    <w:name w:val="_nobr_fcwuz_1"/>
    <w:basedOn w:val="a0"/>
    <w:rsid w:val="00CD2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2024-04-01T09:35:00Z</dcterms:created>
  <dcterms:modified xsi:type="dcterms:W3CDTF">2024-04-03T03:51:00Z</dcterms:modified>
</cp:coreProperties>
</file>