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E4" w:rsidRPr="003B7C4D" w:rsidRDefault="006433E4" w:rsidP="006433E4">
      <w:pPr>
        <w:ind w:firstLine="0"/>
        <w:jc w:val="center"/>
        <w:rPr>
          <w:rFonts w:cs="Times New Roman"/>
          <w:szCs w:val="28"/>
        </w:rPr>
      </w:pPr>
      <w:r w:rsidRPr="003B7C4D">
        <w:rPr>
          <w:rFonts w:cs="Times New Roman"/>
          <w:szCs w:val="28"/>
        </w:rPr>
        <w:t>Борзинская транспортная прокуратура информирует</w:t>
      </w:r>
    </w:p>
    <w:p w:rsidR="006433E4" w:rsidRPr="003B7C4D" w:rsidRDefault="006433E4" w:rsidP="006433E4">
      <w:pPr>
        <w:ind w:firstLine="0"/>
        <w:jc w:val="center"/>
        <w:rPr>
          <w:rFonts w:cs="Times New Roman"/>
          <w:szCs w:val="28"/>
        </w:rPr>
      </w:pPr>
      <w:r w:rsidRPr="003B7C4D">
        <w:rPr>
          <w:rFonts w:cs="Times New Roman"/>
          <w:szCs w:val="28"/>
        </w:rPr>
        <w:t>Об усилении ответственности за рассылку спама.</w:t>
      </w:r>
    </w:p>
    <w:p w:rsidR="006433E4" w:rsidRPr="003B7C4D" w:rsidRDefault="006433E4" w:rsidP="006433E4">
      <w:pPr>
        <w:ind w:firstLine="0"/>
        <w:jc w:val="center"/>
        <w:rPr>
          <w:rFonts w:cs="Times New Roman"/>
          <w:szCs w:val="28"/>
        </w:rPr>
      </w:pPr>
    </w:p>
    <w:p w:rsidR="006433E4" w:rsidRPr="003B7C4D" w:rsidRDefault="006433E4" w:rsidP="003B7C4D">
      <w:pPr>
        <w:rPr>
          <w:rFonts w:cs="Times New Roman"/>
          <w:szCs w:val="28"/>
        </w:rPr>
      </w:pPr>
      <w:bookmarkStart w:id="0" w:name="_GoBack"/>
      <w:r w:rsidRPr="003B7C4D">
        <w:rPr>
          <w:rFonts w:cs="Times New Roman"/>
          <w:szCs w:val="28"/>
        </w:rPr>
        <w:t>06 апреля 2024 года принят федеральный закон № 78-ФЗ «О внесении изменений в статьи 3.5 и 14.3 Кодекса Российской Федерации об административных правонарушениях». Данный федеральный закон вступает в силу с 17 апреля 2024 года.</w:t>
      </w:r>
    </w:p>
    <w:p w:rsidR="006433E4" w:rsidRPr="003B7C4D" w:rsidRDefault="006433E4" w:rsidP="003B7C4D">
      <w:pPr>
        <w:rPr>
          <w:rFonts w:cs="Times New Roman"/>
          <w:color w:val="252525"/>
          <w:spacing w:val="3"/>
          <w:szCs w:val="28"/>
          <w:shd w:val="clear" w:color="auto" w:fill="FFFFFF"/>
        </w:rPr>
      </w:pPr>
      <w:r w:rsidRPr="003B7C4D">
        <w:rPr>
          <w:rFonts w:cs="Times New Roman"/>
          <w:szCs w:val="28"/>
        </w:rPr>
        <w:t xml:space="preserve">В данной поправке в КоАП РФ в отдельный состав ч. 4.1 ст. </w:t>
      </w:r>
      <w:proofErr w:type="gramStart"/>
      <w:r w:rsidRPr="003B7C4D">
        <w:rPr>
          <w:rFonts w:cs="Times New Roman"/>
          <w:szCs w:val="28"/>
        </w:rPr>
        <w:t>14.3  КоАП</w:t>
      </w:r>
      <w:proofErr w:type="gramEnd"/>
      <w:r w:rsidRPr="003B7C4D">
        <w:rPr>
          <w:rFonts w:cs="Times New Roman"/>
          <w:szCs w:val="28"/>
        </w:rPr>
        <w:t xml:space="preserve"> РФ, были выделены </w:t>
      </w:r>
      <w:r w:rsidRPr="003B7C4D">
        <w:rPr>
          <w:rFonts w:cs="Times New Roman"/>
          <w:color w:val="252525"/>
          <w:spacing w:val="3"/>
          <w:szCs w:val="28"/>
          <w:shd w:val="clear" w:color="auto" w:fill="FFFFFF"/>
        </w:rPr>
        <w:t xml:space="preserve">правонарушения рассылку спама. </w:t>
      </w:r>
      <w:r w:rsidR="003B7C4D" w:rsidRPr="003B7C4D">
        <w:rPr>
          <w:rFonts w:cs="Times New Roman"/>
          <w:color w:val="252525"/>
          <w:spacing w:val="3"/>
          <w:szCs w:val="28"/>
          <w:shd w:val="clear" w:color="auto" w:fill="FFFFFF"/>
        </w:rPr>
        <w:t>Административные ш</w:t>
      </w:r>
      <w:r w:rsidRPr="003B7C4D">
        <w:rPr>
          <w:rFonts w:cs="Times New Roman"/>
          <w:color w:val="252525"/>
          <w:spacing w:val="3"/>
          <w:szCs w:val="28"/>
          <w:shd w:val="clear" w:color="auto" w:fill="FFFFFF"/>
        </w:rPr>
        <w:t>трафы за такую рекламу значительно увеличиваются</w:t>
      </w:r>
      <w:r w:rsidR="003B7C4D" w:rsidRPr="003B7C4D">
        <w:rPr>
          <w:rFonts w:cs="Times New Roman"/>
          <w:color w:val="252525"/>
          <w:spacing w:val="3"/>
          <w:szCs w:val="28"/>
          <w:shd w:val="clear" w:color="auto" w:fill="FFFFFF"/>
        </w:rPr>
        <w:t>:</w:t>
      </w:r>
    </w:p>
    <w:p w:rsidR="003B7C4D" w:rsidRPr="003B7C4D" w:rsidRDefault="003B7C4D" w:rsidP="003B7C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52525"/>
          <w:sz w:val="28"/>
          <w:szCs w:val="28"/>
        </w:rPr>
      </w:pPr>
      <w:r w:rsidRPr="003B7C4D">
        <w:rPr>
          <w:color w:val="252525"/>
          <w:sz w:val="28"/>
          <w:szCs w:val="28"/>
        </w:rPr>
        <w:t>Нарушение установленных законодательством о рекламе требований к рекламе, распространяемой по сетям электросвязи, -</w:t>
      </w:r>
    </w:p>
    <w:p w:rsidR="003B7C4D" w:rsidRPr="003B7C4D" w:rsidRDefault="003B7C4D" w:rsidP="003B7C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52525"/>
          <w:sz w:val="28"/>
          <w:szCs w:val="28"/>
        </w:rPr>
      </w:pPr>
      <w:r w:rsidRPr="003B7C4D">
        <w:rPr>
          <w:color w:val="252525"/>
          <w:sz w:val="28"/>
          <w:szCs w:val="28"/>
        </w:rPr>
        <w:t xml:space="preserve">влечет наложение административного штрафа на граждан в размере от десяти тысяч до двадцати тысяч рублей; на должностных лиц - от двадцати тысяч до ста тысяч рублей; на юридических лиц - от трехсот тысяч до </w:t>
      </w:r>
      <w:r w:rsidRPr="003B7C4D">
        <w:rPr>
          <w:color w:val="252525"/>
          <w:sz w:val="28"/>
          <w:szCs w:val="28"/>
        </w:rPr>
        <w:t>одного миллиона рублей.</w:t>
      </w:r>
    </w:p>
    <w:p w:rsidR="003B7C4D" w:rsidRPr="003B7C4D" w:rsidRDefault="003B7C4D" w:rsidP="003B7C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52525"/>
          <w:sz w:val="28"/>
          <w:szCs w:val="28"/>
        </w:rPr>
      </w:pPr>
      <w:r w:rsidRPr="003B7C4D">
        <w:rPr>
          <w:color w:val="252525"/>
          <w:sz w:val="28"/>
          <w:szCs w:val="28"/>
        </w:rPr>
        <w:t xml:space="preserve">Также изменения коснулись ч. 6 </w:t>
      </w:r>
      <w:proofErr w:type="spellStart"/>
      <w:r w:rsidRPr="003B7C4D">
        <w:rPr>
          <w:color w:val="252525"/>
          <w:sz w:val="28"/>
          <w:szCs w:val="28"/>
        </w:rPr>
        <w:t>ст</w:t>
      </w:r>
      <w:proofErr w:type="spellEnd"/>
      <w:r w:rsidRPr="003B7C4D">
        <w:rPr>
          <w:color w:val="252525"/>
          <w:sz w:val="28"/>
          <w:szCs w:val="28"/>
        </w:rPr>
        <w:t xml:space="preserve"> 14.3 КоАП РФ, за </w:t>
      </w:r>
      <w:r w:rsidRPr="003B7C4D">
        <w:rPr>
          <w:color w:val="252525"/>
          <w:sz w:val="28"/>
          <w:szCs w:val="28"/>
          <w:shd w:val="clear" w:color="auto" w:fill="FFFFFF"/>
        </w:rPr>
        <w:t xml:space="preserve">Распространение кредитной организацией или </w:t>
      </w:r>
      <w:proofErr w:type="spellStart"/>
      <w:r w:rsidRPr="003B7C4D">
        <w:rPr>
          <w:color w:val="252525"/>
          <w:sz w:val="28"/>
          <w:szCs w:val="28"/>
          <w:shd w:val="clear" w:color="auto" w:fill="FFFFFF"/>
        </w:rPr>
        <w:t>микрофинансовой</w:t>
      </w:r>
      <w:proofErr w:type="spellEnd"/>
      <w:r w:rsidRPr="003B7C4D">
        <w:rPr>
          <w:color w:val="252525"/>
          <w:sz w:val="28"/>
          <w:szCs w:val="28"/>
          <w:shd w:val="clear" w:color="auto" w:fill="FFFFFF"/>
        </w:rPr>
        <w:t xml:space="preserve"> организацией рекламы услуг, связанных с предоставлением кредита или займа, пользованием ими и погашением кредита или займа, с нарушением требований, указанных в части 3 статьи 28 Федерального закона от 13 марта 2006 года N 38-ФЗ "О рекламе", -</w:t>
      </w:r>
      <w:r w:rsidRPr="003B7C4D">
        <w:rPr>
          <w:color w:val="252525"/>
          <w:sz w:val="28"/>
          <w:szCs w:val="28"/>
          <w:shd w:val="clear" w:color="auto" w:fill="FFFFFF"/>
        </w:rPr>
        <w:t xml:space="preserve"> </w:t>
      </w:r>
      <w:r w:rsidRPr="003B7C4D">
        <w:rPr>
          <w:color w:val="252525"/>
          <w:sz w:val="28"/>
          <w:szCs w:val="28"/>
          <w:shd w:val="clear" w:color="auto" w:fill="FFFFFF"/>
        </w:rPr>
        <w:t>влечет наложение административного штрафа на должностных лиц в размере от сорока тысяч до ста тысяч рублей; на юридических лиц - от шестисот тысяч до одного миллиона шестисот тысяч рублей.</w:t>
      </w:r>
    </w:p>
    <w:bookmarkEnd w:id="0"/>
    <w:p w:rsidR="003B7C4D" w:rsidRPr="003B7C4D" w:rsidRDefault="003B7C4D" w:rsidP="006433E4">
      <w:pPr>
        <w:rPr>
          <w:rFonts w:cs="Times New Roman"/>
          <w:szCs w:val="28"/>
        </w:rPr>
      </w:pPr>
    </w:p>
    <w:sectPr w:rsidR="003B7C4D" w:rsidRPr="003B7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18"/>
    <w:rsid w:val="000C6418"/>
    <w:rsid w:val="003B7C4D"/>
    <w:rsid w:val="006433E4"/>
    <w:rsid w:val="00D4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FF700-2F03-4A6A-B5DB-F6826CCD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C4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2024-04-12T01:14:00Z</dcterms:created>
  <dcterms:modified xsi:type="dcterms:W3CDTF">2024-04-12T01:30:00Z</dcterms:modified>
</cp:coreProperties>
</file>