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2E3" w:rsidRPr="001422E3" w:rsidRDefault="00DD2D4A" w:rsidP="001422E3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  <w:r w:rsidRPr="001422E3">
        <w:rPr>
          <w:rFonts w:cs="Times New Roman"/>
          <w:color w:val="000000"/>
          <w:szCs w:val="28"/>
          <w:shd w:val="clear" w:color="auto" w:fill="FFFFFF"/>
        </w:rPr>
        <w:t xml:space="preserve">С приближением летнего сезона остро встает вопрос досмотров на вокзалах. Подробнее рассказывает </w:t>
      </w:r>
      <w:proofErr w:type="spellStart"/>
      <w:r w:rsidR="001422E3" w:rsidRPr="001422E3">
        <w:rPr>
          <w:rFonts w:cs="Times New Roman"/>
          <w:color w:val="000000"/>
          <w:szCs w:val="28"/>
          <w:shd w:val="clear" w:color="auto" w:fill="FFFFFF"/>
        </w:rPr>
        <w:t>Борзинский</w:t>
      </w:r>
      <w:proofErr w:type="spellEnd"/>
      <w:r w:rsidR="001422E3" w:rsidRPr="001422E3">
        <w:rPr>
          <w:rFonts w:cs="Times New Roman"/>
          <w:color w:val="000000"/>
          <w:szCs w:val="28"/>
          <w:shd w:val="clear" w:color="auto" w:fill="FFFFFF"/>
        </w:rPr>
        <w:t xml:space="preserve"> транспортный прокурор Никита Приходько</w:t>
      </w:r>
      <w:r w:rsidR="00491825">
        <w:rPr>
          <w:rFonts w:cs="Times New Roman"/>
          <w:color w:val="000000"/>
          <w:szCs w:val="28"/>
          <w:shd w:val="clear" w:color="auto" w:fill="FFFFFF"/>
        </w:rPr>
        <w:t>.</w:t>
      </w:r>
      <w:bookmarkStart w:id="0" w:name="_GoBack"/>
      <w:bookmarkEnd w:id="0"/>
    </w:p>
    <w:p w:rsidR="001422E3" w:rsidRDefault="00DD2D4A" w:rsidP="001422E3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  <w:r w:rsidRPr="001422E3">
        <w:rPr>
          <w:rFonts w:cs="Times New Roman"/>
          <w:color w:val="000000"/>
          <w:szCs w:val="28"/>
          <w:shd w:val="clear" w:color="auto" w:fill="FFFFFF"/>
        </w:rPr>
        <w:t>Прохождение досмотра на железнодорожном вокзале обязательно. Порядок регламентирован правилами, утвержденными приказом Минтранса России. Вот несколько важных фактов:</w:t>
      </w:r>
    </w:p>
    <w:p w:rsidR="001422E3" w:rsidRPr="001422E3" w:rsidRDefault="00DD2D4A" w:rsidP="001422E3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  <w:r w:rsidRPr="001422E3">
        <w:rPr>
          <w:rFonts w:cs="Times New Roman"/>
          <w:color w:val="000000"/>
          <w:szCs w:val="28"/>
          <w:shd w:val="clear" w:color="auto" w:fill="FFFFFF"/>
        </w:rPr>
        <w:t>Договор перевозки расторгается в одностороннем порядке, если пассажир отказывается пройти досмотр в целях обеспечения транспортной безопасности.</w:t>
      </w:r>
    </w:p>
    <w:p w:rsidR="001422E3" w:rsidRPr="001422E3" w:rsidRDefault="00DD2D4A" w:rsidP="001422E3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  <w:r w:rsidRPr="001422E3">
        <w:rPr>
          <w:rFonts w:cs="Times New Roman"/>
          <w:color w:val="000000"/>
          <w:szCs w:val="28"/>
          <w:shd w:val="clear" w:color="auto" w:fill="FFFFFF"/>
        </w:rPr>
        <w:t xml:space="preserve">Досмотр пассажиров и багажа осуществляется с применением стационарного и ручного </w:t>
      </w:r>
      <w:proofErr w:type="spellStart"/>
      <w:r w:rsidRPr="001422E3">
        <w:rPr>
          <w:rFonts w:cs="Times New Roman"/>
          <w:color w:val="000000"/>
          <w:szCs w:val="28"/>
          <w:shd w:val="clear" w:color="auto" w:fill="FFFFFF"/>
        </w:rPr>
        <w:t>металлодетектора</w:t>
      </w:r>
      <w:proofErr w:type="spellEnd"/>
      <w:r w:rsidRPr="001422E3">
        <w:rPr>
          <w:rFonts w:cs="Times New Roman"/>
          <w:color w:val="000000"/>
          <w:szCs w:val="28"/>
          <w:shd w:val="clear" w:color="auto" w:fill="FFFFFF"/>
        </w:rPr>
        <w:t>.</w:t>
      </w:r>
    </w:p>
    <w:p w:rsidR="001422E3" w:rsidRPr="001422E3" w:rsidRDefault="00DD2D4A" w:rsidP="001422E3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  <w:r w:rsidRPr="001422E3">
        <w:rPr>
          <w:rFonts w:cs="Times New Roman"/>
          <w:color w:val="000000"/>
          <w:szCs w:val="28"/>
          <w:shd w:val="clear" w:color="auto" w:fill="FFFFFF"/>
        </w:rPr>
        <w:t>Осмотр багажа и ручной клади осуществляется с использованием рентгенологической установки.</w:t>
      </w:r>
    </w:p>
    <w:p w:rsidR="001422E3" w:rsidRPr="001422E3" w:rsidRDefault="00DD2D4A" w:rsidP="001422E3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  <w:r w:rsidRPr="001422E3">
        <w:rPr>
          <w:rFonts w:cs="Times New Roman"/>
          <w:color w:val="000000"/>
          <w:szCs w:val="28"/>
          <w:shd w:val="clear" w:color="auto" w:fill="FFFFFF"/>
        </w:rPr>
        <w:t>Досмотр граждан, имеющих имплантированные аппараты, стимулирующие сердечную деятельность, как и передвигающихся на инвалидных колясках, осуществляется ручным контактным способом.</w:t>
      </w:r>
    </w:p>
    <w:p w:rsidR="00D44194" w:rsidRPr="001422E3" w:rsidRDefault="00DD2D4A" w:rsidP="001422E3">
      <w:pPr>
        <w:spacing w:line="240" w:lineRule="auto"/>
        <w:rPr>
          <w:rFonts w:cs="Times New Roman"/>
          <w:szCs w:val="28"/>
        </w:rPr>
      </w:pPr>
      <w:r w:rsidRPr="001422E3">
        <w:rPr>
          <w:rFonts w:cs="Times New Roman"/>
          <w:color w:val="000000"/>
          <w:szCs w:val="28"/>
          <w:shd w:val="clear" w:color="auto" w:fill="FFFFFF"/>
        </w:rPr>
        <w:t>Ручной контактный способ досмотра может применяться только при получении согласия досматриваемого лица и только работником одного пола с досматриваемым.</w:t>
      </w:r>
    </w:p>
    <w:sectPr w:rsidR="00D44194" w:rsidRPr="001422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06"/>
    <w:rsid w:val="001422E3"/>
    <w:rsid w:val="00491825"/>
    <w:rsid w:val="00D44194"/>
    <w:rsid w:val="00DD2D4A"/>
    <w:rsid w:val="00F4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4F459-B0D5-4170-9CBF-1C611E25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dcterms:created xsi:type="dcterms:W3CDTF">2024-04-26T09:01:00Z</dcterms:created>
  <dcterms:modified xsi:type="dcterms:W3CDTF">2024-04-26T09:15:00Z</dcterms:modified>
</cp:coreProperties>
</file>