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BA" w:rsidRDefault="008463BA" w:rsidP="008463BA"/>
    <w:p w:rsidR="008463BA" w:rsidRDefault="008463BA" w:rsidP="008463BA">
      <w:pPr>
        <w:jc w:val="center"/>
      </w:pPr>
    </w:p>
    <w:p w:rsidR="008463BA" w:rsidRDefault="008463BA" w:rsidP="008463B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40005</wp:posOffset>
            </wp:positionV>
            <wp:extent cx="547370" cy="676275"/>
            <wp:effectExtent l="19050" t="0" r="508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63BA" w:rsidRDefault="008463BA" w:rsidP="008463BA">
      <w:r>
        <w:rPr>
          <w:noProof/>
          <w:lang w:eastAsia="ru-RU"/>
        </w:rPr>
        <w:t xml:space="preserve">                                                                        </w:t>
      </w:r>
    </w:p>
    <w:p w:rsidR="008463BA" w:rsidRDefault="008463BA" w:rsidP="008463BA"/>
    <w:p w:rsidR="008463BA" w:rsidRDefault="008463BA" w:rsidP="008463BA"/>
    <w:p w:rsidR="008463BA" w:rsidRDefault="008463BA" w:rsidP="008463BA"/>
    <w:p w:rsidR="008463BA" w:rsidRDefault="008463BA" w:rsidP="008463BA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</w:t>
      </w:r>
    </w:p>
    <w:p w:rsidR="008463BA" w:rsidRDefault="008463BA" w:rsidP="008463BA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«Соловьёвское»</w:t>
      </w:r>
    </w:p>
    <w:p w:rsidR="008463BA" w:rsidRDefault="008463BA" w:rsidP="008463BA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«Борзинский район»</w:t>
      </w:r>
    </w:p>
    <w:p w:rsidR="008463BA" w:rsidRDefault="008463BA" w:rsidP="008463BA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</w:rPr>
      </w:pPr>
    </w:p>
    <w:p w:rsidR="008463BA" w:rsidRDefault="008463BA" w:rsidP="008463BA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 xml:space="preserve"> Е Ш Е Н И Е</w:t>
      </w:r>
    </w:p>
    <w:p w:rsidR="008463BA" w:rsidRDefault="008463BA" w:rsidP="008463BA">
      <w:pPr>
        <w:jc w:val="center"/>
      </w:pPr>
    </w:p>
    <w:p w:rsidR="008463BA" w:rsidRDefault="001019F7" w:rsidP="008463BA">
      <w:pPr>
        <w:ind w:left="142"/>
        <w:contextualSpacing/>
        <w:rPr>
          <w:bCs/>
          <w:sz w:val="28"/>
          <w:szCs w:val="28"/>
        </w:rPr>
      </w:pPr>
      <w:r>
        <w:rPr>
          <w:sz w:val="28"/>
          <w:szCs w:val="28"/>
        </w:rPr>
        <w:t xml:space="preserve">20 </w:t>
      </w:r>
      <w:r w:rsidR="008463BA">
        <w:rPr>
          <w:sz w:val="28"/>
          <w:szCs w:val="28"/>
        </w:rPr>
        <w:t>декабря  2023г.</w:t>
      </w:r>
      <w:r w:rsidR="008463BA">
        <w:rPr>
          <w:sz w:val="28"/>
          <w:szCs w:val="28"/>
        </w:rPr>
        <w:tab/>
      </w:r>
      <w:r w:rsidR="008463BA">
        <w:rPr>
          <w:sz w:val="28"/>
          <w:szCs w:val="28"/>
        </w:rPr>
        <w:tab/>
      </w:r>
      <w:r w:rsidR="008463BA">
        <w:rPr>
          <w:sz w:val="28"/>
          <w:szCs w:val="28"/>
        </w:rPr>
        <w:tab/>
      </w:r>
      <w:r w:rsidR="008463BA">
        <w:rPr>
          <w:sz w:val="28"/>
          <w:szCs w:val="28"/>
        </w:rPr>
        <w:tab/>
      </w:r>
      <w:r w:rsidR="008463BA">
        <w:rPr>
          <w:sz w:val="28"/>
          <w:szCs w:val="28"/>
        </w:rPr>
        <w:tab/>
      </w:r>
      <w:r w:rsidR="008463BA">
        <w:rPr>
          <w:sz w:val="28"/>
          <w:szCs w:val="28"/>
        </w:rPr>
        <w:tab/>
        <w:t xml:space="preserve">                         № </w:t>
      </w:r>
      <w:r w:rsidR="00CE32E3">
        <w:rPr>
          <w:sz w:val="28"/>
          <w:szCs w:val="28"/>
        </w:rPr>
        <w:t>41</w:t>
      </w:r>
    </w:p>
    <w:p w:rsidR="008463BA" w:rsidRDefault="008463BA" w:rsidP="008463BA">
      <w:pPr>
        <w:ind w:right="-2"/>
        <w:jc w:val="center"/>
        <w:rPr>
          <w:i/>
          <w:sz w:val="28"/>
          <w:szCs w:val="28"/>
        </w:rPr>
      </w:pPr>
    </w:p>
    <w:p w:rsidR="008463BA" w:rsidRDefault="008463BA" w:rsidP="008463BA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село Соловьёвск</w:t>
      </w:r>
    </w:p>
    <w:p w:rsidR="00290694" w:rsidRDefault="00CE32E3"/>
    <w:p w:rsidR="008463BA" w:rsidRDefault="008463BA">
      <w:pPr>
        <w:rPr>
          <w:b/>
          <w:sz w:val="28"/>
          <w:szCs w:val="28"/>
        </w:rPr>
      </w:pPr>
      <w:r w:rsidRPr="008463BA">
        <w:rPr>
          <w:b/>
          <w:sz w:val="28"/>
          <w:szCs w:val="28"/>
        </w:rPr>
        <w:t xml:space="preserve"> О передачи полномочий по осуществлению внешнего муниципального финансового контроля</w:t>
      </w:r>
    </w:p>
    <w:p w:rsidR="008463BA" w:rsidRDefault="008463BA">
      <w:pPr>
        <w:rPr>
          <w:b/>
          <w:sz w:val="28"/>
          <w:szCs w:val="28"/>
        </w:rPr>
      </w:pPr>
    </w:p>
    <w:p w:rsidR="008463BA" w:rsidRDefault="008463BA" w:rsidP="008463BA">
      <w:pPr>
        <w:jc w:val="both"/>
        <w:rPr>
          <w:b/>
          <w:sz w:val="28"/>
          <w:szCs w:val="28"/>
        </w:rPr>
      </w:pPr>
    </w:p>
    <w:p w:rsidR="008463BA" w:rsidRDefault="008463BA" w:rsidP="008463BA">
      <w:pPr>
        <w:jc w:val="both"/>
        <w:rPr>
          <w:sz w:val="28"/>
          <w:szCs w:val="28"/>
        </w:rPr>
      </w:pPr>
      <w:r w:rsidRPr="008463BA">
        <w:rPr>
          <w:sz w:val="28"/>
          <w:szCs w:val="28"/>
        </w:rPr>
        <w:t xml:space="preserve">    В </w:t>
      </w:r>
      <w:r>
        <w:rPr>
          <w:sz w:val="28"/>
          <w:szCs w:val="28"/>
        </w:rPr>
        <w:t>соответствии с Федеральным законом от 06 октября 2003 г. № 131-ФЗ «Об общих принципах местного самоуправления в Российской Федерации», Федеральным законом от 07 февраля 2011г. «Об общих принципах организации и деятельности контрольно-счетных органов субъектов Российской Федерации и муниципальных образований», Устава сельского поселения «Соловьёвское», Совет сельского поселения «Соловьёвское»</w:t>
      </w:r>
    </w:p>
    <w:p w:rsidR="008463BA" w:rsidRDefault="008463BA" w:rsidP="008463BA">
      <w:pPr>
        <w:jc w:val="both"/>
        <w:rPr>
          <w:b/>
          <w:sz w:val="28"/>
          <w:szCs w:val="28"/>
        </w:rPr>
      </w:pPr>
      <w:r w:rsidRPr="008463BA">
        <w:rPr>
          <w:b/>
          <w:sz w:val="28"/>
          <w:szCs w:val="28"/>
        </w:rPr>
        <w:t xml:space="preserve"> </w:t>
      </w:r>
      <w:proofErr w:type="spellStart"/>
      <w:proofErr w:type="gramStart"/>
      <w:r w:rsidRPr="008463BA">
        <w:rPr>
          <w:b/>
          <w:sz w:val="28"/>
          <w:szCs w:val="28"/>
        </w:rPr>
        <w:t>р</w:t>
      </w:r>
      <w:proofErr w:type="spellEnd"/>
      <w:proofErr w:type="gramEnd"/>
      <w:r w:rsidRPr="008463BA">
        <w:rPr>
          <w:b/>
          <w:sz w:val="28"/>
          <w:szCs w:val="28"/>
        </w:rPr>
        <w:t xml:space="preserve"> е </w:t>
      </w:r>
      <w:proofErr w:type="spellStart"/>
      <w:r w:rsidRPr="008463BA">
        <w:rPr>
          <w:b/>
          <w:sz w:val="28"/>
          <w:szCs w:val="28"/>
        </w:rPr>
        <w:t>ш</w:t>
      </w:r>
      <w:proofErr w:type="spellEnd"/>
      <w:r w:rsidRPr="008463BA">
        <w:rPr>
          <w:b/>
          <w:sz w:val="28"/>
          <w:szCs w:val="28"/>
        </w:rPr>
        <w:t xml:space="preserve"> и л</w:t>
      </w:r>
      <w:r>
        <w:rPr>
          <w:b/>
          <w:sz w:val="28"/>
          <w:szCs w:val="28"/>
        </w:rPr>
        <w:t xml:space="preserve"> :</w:t>
      </w:r>
    </w:p>
    <w:p w:rsidR="008463BA" w:rsidRDefault="008463BA" w:rsidP="008463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1. Передать контрольно-счетной палате муниципального района «Борзинский район» полномочия контрольно-счетного органа сельского поселения «Соловьёвское» по осуществлению внешнего муниципального финансового контроля на период 2024-2028 годы.</w:t>
      </w:r>
    </w:p>
    <w:p w:rsidR="008463BA" w:rsidRDefault="008463BA" w:rsidP="008463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Заключить соглашение о передачи контрольно-счетной палате муниципального района «Борзинский район полномочий контрольно-счетного органа сельского поселения «Соловьёвское»</w:t>
      </w:r>
      <w:r w:rsidR="001019F7">
        <w:rPr>
          <w:sz w:val="28"/>
          <w:szCs w:val="28"/>
        </w:rPr>
        <w:t xml:space="preserve"> по осуществлению внешнего муниципального финансового контроля на период 2024-2028 годы.</w:t>
      </w:r>
    </w:p>
    <w:p w:rsidR="001019F7" w:rsidRDefault="001019F7" w:rsidP="008463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Настоящее решение вступает в силу после его официального обнародования.</w:t>
      </w:r>
    </w:p>
    <w:p w:rsidR="001019F7" w:rsidRDefault="001019F7" w:rsidP="008463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Настоящее решение обнародовать путем вывешивания на информационном стенде по адресу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Забайкальский край, Борзинский район, с. Соловьёвск,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,6.</w:t>
      </w:r>
    </w:p>
    <w:p w:rsidR="001019F7" w:rsidRDefault="001019F7" w:rsidP="008463BA">
      <w:pPr>
        <w:jc w:val="both"/>
        <w:rPr>
          <w:sz w:val="28"/>
          <w:szCs w:val="28"/>
        </w:rPr>
      </w:pPr>
    </w:p>
    <w:p w:rsidR="001019F7" w:rsidRDefault="001019F7" w:rsidP="008463BA">
      <w:pPr>
        <w:jc w:val="both"/>
        <w:rPr>
          <w:sz w:val="28"/>
          <w:szCs w:val="28"/>
        </w:rPr>
      </w:pPr>
    </w:p>
    <w:p w:rsidR="001019F7" w:rsidRDefault="001019F7" w:rsidP="008463BA">
      <w:pPr>
        <w:jc w:val="both"/>
        <w:rPr>
          <w:sz w:val="28"/>
          <w:szCs w:val="28"/>
        </w:rPr>
      </w:pPr>
    </w:p>
    <w:p w:rsidR="001019F7" w:rsidRDefault="001019F7" w:rsidP="008463BA">
      <w:pPr>
        <w:jc w:val="both"/>
        <w:rPr>
          <w:sz w:val="28"/>
          <w:szCs w:val="28"/>
        </w:rPr>
      </w:pPr>
    </w:p>
    <w:p w:rsidR="001019F7" w:rsidRPr="008463BA" w:rsidRDefault="001019F7" w:rsidP="008463B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«Соловьёвское»                                   О.В. Евина</w:t>
      </w:r>
    </w:p>
    <w:sectPr w:rsidR="001019F7" w:rsidRPr="008463BA" w:rsidSect="00FB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3BA"/>
    <w:rsid w:val="001019F7"/>
    <w:rsid w:val="004D2C1D"/>
    <w:rsid w:val="005E3D54"/>
    <w:rsid w:val="008463BA"/>
    <w:rsid w:val="00A81660"/>
    <w:rsid w:val="00C674E3"/>
    <w:rsid w:val="00CE32E3"/>
    <w:rsid w:val="00D03ADE"/>
    <w:rsid w:val="00E672A8"/>
    <w:rsid w:val="00F01DEE"/>
    <w:rsid w:val="00F81F3C"/>
    <w:rsid w:val="00F87C75"/>
    <w:rsid w:val="00FB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BA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674E3"/>
    <w:pPr>
      <w:pBdr>
        <w:bottom w:val="single" w:sz="12" w:space="1" w:color="365F91"/>
      </w:pBdr>
      <w:suppressAutoHyphens w:val="0"/>
      <w:spacing w:before="600" w:after="80"/>
      <w:outlineLvl w:val="0"/>
    </w:pPr>
    <w:rPr>
      <w:rFonts w:ascii="Cambria" w:hAnsi="Cambria"/>
      <w:b/>
      <w:bCs/>
      <w:color w:val="365F91"/>
      <w:lang w:eastAsia="ru-RU"/>
    </w:rPr>
  </w:style>
  <w:style w:type="paragraph" w:styleId="2">
    <w:name w:val="heading 2"/>
    <w:basedOn w:val="a"/>
    <w:next w:val="a"/>
    <w:link w:val="20"/>
    <w:qFormat/>
    <w:rsid w:val="00C674E3"/>
    <w:pPr>
      <w:pBdr>
        <w:bottom w:val="single" w:sz="8" w:space="1" w:color="4F81BD"/>
      </w:pBdr>
      <w:suppressAutoHyphens w:val="0"/>
      <w:spacing w:before="200" w:after="80"/>
      <w:outlineLvl w:val="1"/>
    </w:pPr>
    <w:rPr>
      <w:rFonts w:ascii="Cambria" w:hAnsi="Cambria"/>
      <w:color w:val="365F91"/>
      <w:lang w:eastAsia="ru-RU"/>
    </w:rPr>
  </w:style>
  <w:style w:type="paragraph" w:styleId="3">
    <w:name w:val="heading 3"/>
    <w:basedOn w:val="a"/>
    <w:next w:val="a"/>
    <w:link w:val="30"/>
    <w:qFormat/>
    <w:rsid w:val="00C674E3"/>
    <w:pPr>
      <w:pBdr>
        <w:bottom w:val="single" w:sz="4" w:space="1" w:color="95B3D7"/>
      </w:pBdr>
      <w:suppressAutoHyphens w:val="0"/>
      <w:spacing w:before="200" w:after="80"/>
      <w:outlineLvl w:val="2"/>
    </w:pPr>
    <w:rPr>
      <w:rFonts w:ascii="Cambria" w:hAnsi="Cambria"/>
      <w:color w:val="4F81BD"/>
      <w:lang w:eastAsia="ru-RU"/>
    </w:rPr>
  </w:style>
  <w:style w:type="paragraph" w:styleId="4">
    <w:name w:val="heading 4"/>
    <w:basedOn w:val="a"/>
    <w:next w:val="a"/>
    <w:link w:val="40"/>
    <w:qFormat/>
    <w:rsid w:val="00C674E3"/>
    <w:pPr>
      <w:pBdr>
        <w:bottom w:val="single" w:sz="4" w:space="2" w:color="B8CCE4"/>
      </w:pBdr>
      <w:suppressAutoHyphens w:val="0"/>
      <w:spacing w:before="200" w:after="80"/>
      <w:outlineLvl w:val="3"/>
    </w:pPr>
    <w:rPr>
      <w:rFonts w:ascii="Cambria" w:hAnsi="Cambria"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qFormat/>
    <w:rsid w:val="00C674E3"/>
    <w:pPr>
      <w:suppressAutoHyphens w:val="0"/>
      <w:spacing w:before="200" w:after="80"/>
      <w:outlineLvl w:val="4"/>
    </w:pPr>
    <w:rPr>
      <w:rFonts w:ascii="Cambria" w:hAnsi="Cambria"/>
      <w:color w:val="4F81BD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674E3"/>
    <w:pPr>
      <w:suppressAutoHyphens w:val="0"/>
      <w:spacing w:before="280" w:after="100"/>
      <w:outlineLvl w:val="5"/>
    </w:pPr>
    <w:rPr>
      <w:rFonts w:ascii="Cambria" w:hAnsi="Cambria"/>
      <w:i/>
      <w:iCs/>
      <w:color w:val="4F81BD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674E3"/>
    <w:pPr>
      <w:suppressAutoHyphens w:val="0"/>
      <w:spacing w:before="320" w:after="100"/>
      <w:outlineLvl w:val="6"/>
    </w:pPr>
    <w:rPr>
      <w:rFonts w:ascii="Cambria" w:hAnsi="Cambria"/>
      <w:b/>
      <w:bCs/>
      <w:color w:val="9BBB59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674E3"/>
    <w:pPr>
      <w:suppressAutoHyphens w:val="0"/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C674E3"/>
    <w:pPr>
      <w:suppressAutoHyphens w:val="0"/>
      <w:spacing w:before="320" w:after="100"/>
      <w:outlineLvl w:val="8"/>
    </w:pPr>
    <w:rPr>
      <w:rFonts w:ascii="Cambria" w:hAnsi="Cambria"/>
      <w:i/>
      <w:iCs/>
      <w:color w:val="9BBB59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674E3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rsid w:val="00C674E3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rsid w:val="00C674E3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rsid w:val="00C674E3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C674E3"/>
    <w:rPr>
      <w:rFonts w:ascii="Cambria" w:hAnsi="Cambria" w:cs="Times New Roman"/>
      <w:color w:val="4F81BD"/>
    </w:rPr>
  </w:style>
  <w:style w:type="character" w:customStyle="1" w:styleId="60">
    <w:name w:val="Заголовок 6 Знак"/>
    <w:link w:val="6"/>
    <w:rsid w:val="00C674E3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link w:val="7"/>
    <w:rsid w:val="00C674E3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rsid w:val="00C674E3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rsid w:val="00C674E3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qFormat/>
    <w:rsid w:val="00C674E3"/>
    <w:pPr>
      <w:suppressAutoHyphens w:val="0"/>
      <w:ind w:firstLine="360"/>
    </w:pPr>
    <w:rPr>
      <w:rFonts w:ascii="Calibri" w:hAnsi="Calibri"/>
      <w:b/>
      <w:bCs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qFormat/>
    <w:rsid w:val="00C674E3"/>
    <w:pPr>
      <w:pBdr>
        <w:top w:val="single" w:sz="8" w:space="10" w:color="A7BFDE"/>
        <w:bottom w:val="single" w:sz="24" w:space="15" w:color="9BBB59"/>
      </w:pBdr>
      <w:suppressAutoHyphens w:val="0"/>
      <w:jc w:val="center"/>
    </w:pPr>
    <w:rPr>
      <w:rFonts w:ascii="Cambria" w:hAnsi="Cambria"/>
      <w:i/>
      <w:iCs/>
      <w:color w:val="243F60"/>
      <w:sz w:val="60"/>
      <w:szCs w:val="60"/>
      <w:lang w:eastAsia="ru-RU"/>
    </w:rPr>
  </w:style>
  <w:style w:type="character" w:customStyle="1" w:styleId="a5">
    <w:name w:val="Название Знак"/>
    <w:link w:val="a4"/>
    <w:rsid w:val="00C674E3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qFormat/>
    <w:rsid w:val="00C674E3"/>
    <w:pPr>
      <w:suppressAutoHyphens w:val="0"/>
      <w:spacing w:before="200" w:after="900"/>
      <w:jc w:val="right"/>
    </w:pPr>
    <w:rPr>
      <w:rFonts w:ascii="Calibri" w:hAnsi="Calibri"/>
      <w:i/>
      <w:iCs/>
      <w:lang w:eastAsia="ru-RU"/>
    </w:rPr>
  </w:style>
  <w:style w:type="character" w:customStyle="1" w:styleId="a7">
    <w:name w:val="Подзаголовок Знак"/>
    <w:link w:val="a6"/>
    <w:rsid w:val="00C674E3"/>
    <w:rPr>
      <w:rFonts w:ascii="Calibri" w:cs="Times New Roman"/>
      <w:i/>
      <w:iCs/>
      <w:sz w:val="24"/>
      <w:szCs w:val="24"/>
    </w:rPr>
  </w:style>
  <w:style w:type="character" w:styleId="a8">
    <w:name w:val="Strong"/>
    <w:qFormat/>
    <w:rsid w:val="00C674E3"/>
    <w:rPr>
      <w:rFonts w:cs="Times New Roman"/>
      <w:b/>
      <w:bCs/>
      <w:spacing w:val="0"/>
    </w:rPr>
  </w:style>
  <w:style w:type="character" w:styleId="a9">
    <w:name w:val="Emphasis"/>
    <w:qFormat/>
    <w:rsid w:val="00C674E3"/>
    <w:rPr>
      <w:b/>
      <w:i/>
      <w:color w:val="5A5A5A"/>
    </w:rPr>
  </w:style>
  <w:style w:type="paragraph" w:styleId="aa">
    <w:name w:val="List Paragraph"/>
    <w:basedOn w:val="a"/>
    <w:uiPriority w:val="34"/>
    <w:qFormat/>
    <w:rsid w:val="00C674E3"/>
    <w:pPr>
      <w:suppressAutoHyphens w:val="0"/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Title">
    <w:name w:val="Title!Название НПА"/>
    <w:basedOn w:val="a"/>
    <w:uiPriority w:val="99"/>
    <w:rsid w:val="008463BA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2023-12-21T00:27:00Z</cp:lastPrinted>
  <dcterms:created xsi:type="dcterms:W3CDTF">2023-12-20T23:20:00Z</dcterms:created>
  <dcterms:modified xsi:type="dcterms:W3CDTF">2023-12-21T00:27:00Z</dcterms:modified>
</cp:coreProperties>
</file>