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1F" w:rsidRPr="00C47854" w:rsidRDefault="0020261F" w:rsidP="002026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Определены особенности наставничества в сфере труда</w:t>
      </w:r>
    </w:p>
    <w:p w:rsidR="0020261F" w:rsidRPr="00C47854" w:rsidRDefault="0020261F" w:rsidP="002026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61F" w:rsidRPr="00C47854" w:rsidRDefault="0020261F" w:rsidP="00202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09.11.2024 № 381-ФЗ внесены изменения в Трудовой кодекс Российской Федерации.</w:t>
      </w:r>
    </w:p>
    <w:p w:rsidR="0020261F" w:rsidRPr="00C47854" w:rsidRDefault="0020261F" w:rsidP="00202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Поправки устанавливают особенности регулирования труда работников, выполняющих работу по наставничеству в сфере труда.</w:t>
      </w:r>
    </w:p>
    <w:p w:rsidR="0020261F" w:rsidRPr="00C47854" w:rsidRDefault="0020261F" w:rsidP="00202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Под наставничеством в сфере труда понимается выполнение работником </w:t>
      </w:r>
      <w:proofErr w:type="gramStart"/>
      <w:r w:rsidRPr="00C47854">
        <w:rPr>
          <w:color w:val="333333"/>
          <w:sz w:val="28"/>
          <w:szCs w:val="28"/>
        </w:rPr>
        <w:t>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</w:t>
      </w:r>
      <w:proofErr w:type="gramEnd"/>
      <w:r w:rsidRPr="00C47854">
        <w:rPr>
          <w:color w:val="333333"/>
          <w:sz w:val="28"/>
          <w:szCs w:val="28"/>
        </w:rPr>
        <w:t xml:space="preserve"> или рабочем месте по получаемой другим работником профессии (специальности).</w:t>
      </w:r>
    </w:p>
    <w:p w:rsidR="0020261F" w:rsidRPr="00C47854" w:rsidRDefault="0020261F" w:rsidP="00202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Содержание, сроки и форма выполнения такой работы, а также размеры и условия осуществления выплат за наставничество указываются в трудовом договоре или дополнительном соглашении к нему.</w:t>
      </w:r>
    </w:p>
    <w:p w:rsidR="0020261F" w:rsidRPr="00C47854" w:rsidRDefault="0020261F" w:rsidP="00202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Работник имеет право досрочно отказаться от осуществления им наставничества, а работодатель - досрочно отменить поручение </w:t>
      </w:r>
      <w:proofErr w:type="gramStart"/>
      <w:r w:rsidRPr="00C47854">
        <w:rPr>
          <w:color w:val="333333"/>
          <w:sz w:val="28"/>
          <w:szCs w:val="28"/>
        </w:rPr>
        <w:t>осуществлении</w:t>
      </w:r>
      <w:proofErr w:type="gramEnd"/>
      <w:r w:rsidRPr="00C47854">
        <w:rPr>
          <w:color w:val="333333"/>
          <w:sz w:val="28"/>
          <w:szCs w:val="28"/>
        </w:rPr>
        <w:t xml:space="preserve"> наставничества, предупредив об этом работника не менее чем за 3 рабочих дня.</w:t>
      </w:r>
    </w:p>
    <w:p w:rsidR="0020261F" w:rsidRPr="00C47854" w:rsidRDefault="0020261F" w:rsidP="002026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вступят в силу с 01.03.2025.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61F"/>
    <w:rsid w:val="000C6C4A"/>
    <w:rsid w:val="0020261F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20261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20261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2024-12-27T05:34:00Z</dcterms:created>
  <dcterms:modified xsi:type="dcterms:W3CDTF">2024-12-27T05:34:00Z</dcterms:modified>
</cp:coreProperties>
</file>