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78" w:rsidRDefault="00560178" w:rsidP="00560178">
      <w:pPr>
        <w:jc w:val="both"/>
        <w:rPr>
          <w:szCs w:val="28"/>
        </w:rPr>
      </w:pPr>
    </w:p>
    <w:p w:rsidR="00560178" w:rsidRDefault="00560178" w:rsidP="00560178">
      <w:pPr>
        <w:jc w:val="both"/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20090" cy="925830"/>
            <wp:effectExtent l="19050" t="0" r="3810" b="0"/>
            <wp:wrapSquare wrapText="bothSides"/>
            <wp:docPr id="2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178" w:rsidRDefault="00560178" w:rsidP="00560178">
      <w:pPr>
        <w:jc w:val="both"/>
        <w:rPr>
          <w:b/>
          <w:i/>
          <w:u w:val="single"/>
        </w:rPr>
      </w:pPr>
    </w:p>
    <w:p w:rsidR="00560178" w:rsidRDefault="00560178" w:rsidP="00560178">
      <w:pPr>
        <w:jc w:val="both"/>
      </w:pPr>
    </w:p>
    <w:p w:rsidR="00560178" w:rsidRDefault="00560178" w:rsidP="00560178"/>
    <w:p w:rsidR="00560178" w:rsidRDefault="00560178" w:rsidP="00560178"/>
    <w:p w:rsidR="00560178" w:rsidRDefault="00560178" w:rsidP="00560178"/>
    <w:p w:rsidR="00560178" w:rsidRDefault="00560178" w:rsidP="00560178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Совет муниципального района «Борзинский район»        </w:t>
      </w:r>
    </w:p>
    <w:p w:rsidR="00560178" w:rsidRDefault="00560178" w:rsidP="00560178">
      <w:pPr>
        <w:jc w:val="center"/>
        <w:outlineLvl w:val="0"/>
        <w:rPr>
          <w:b/>
          <w:sz w:val="28"/>
          <w:szCs w:val="28"/>
        </w:rPr>
      </w:pPr>
    </w:p>
    <w:p w:rsidR="00560178" w:rsidRDefault="00560178" w:rsidP="0056017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60178" w:rsidRDefault="00560178" w:rsidP="00560178">
      <w:pPr>
        <w:tabs>
          <w:tab w:val="left" w:pos="2124"/>
        </w:tabs>
        <w:ind w:left="709"/>
        <w:rPr>
          <w:szCs w:val="28"/>
        </w:rPr>
      </w:pPr>
    </w:p>
    <w:p w:rsidR="00560178" w:rsidRDefault="00560178" w:rsidP="00560178">
      <w:pPr>
        <w:tabs>
          <w:tab w:val="left" w:pos="21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EA6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</w:t>
      </w:r>
      <w:r w:rsidR="000B478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                                                                       №</w:t>
      </w:r>
      <w:r w:rsidR="00775EA6">
        <w:rPr>
          <w:sz w:val="28"/>
          <w:szCs w:val="28"/>
        </w:rPr>
        <w:t>76</w:t>
      </w:r>
    </w:p>
    <w:p w:rsidR="00560178" w:rsidRDefault="00560178" w:rsidP="00560178">
      <w:pPr>
        <w:tabs>
          <w:tab w:val="left" w:pos="21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60178" w:rsidRDefault="00560178" w:rsidP="0056017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 Борзя</w:t>
      </w:r>
    </w:p>
    <w:p w:rsidR="00560178" w:rsidRDefault="00560178" w:rsidP="00560178">
      <w:pPr>
        <w:jc w:val="center"/>
        <w:rPr>
          <w:sz w:val="28"/>
          <w:szCs w:val="28"/>
        </w:rPr>
      </w:pPr>
    </w:p>
    <w:p w:rsidR="00560178" w:rsidRDefault="00560178" w:rsidP="00560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принятии к осуществлению части полномочий администрации городского  поселения «Борзинское» по организации библиотечного обслуживания населения, комплектованию и обеспечению сохранности библиотечных фондов библиотек поселения на </w:t>
      </w:r>
      <w:r w:rsidR="000B478F">
        <w:rPr>
          <w:b/>
          <w:sz w:val="28"/>
          <w:szCs w:val="28"/>
        </w:rPr>
        <w:t>10 месяцев</w:t>
      </w:r>
      <w:r w:rsidR="001202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0B478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0B478F">
        <w:rPr>
          <w:b/>
          <w:sz w:val="28"/>
          <w:szCs w:val="28"/>
        </w:rPr>
        <w:t>а</w:t>
      </w:r>
    </w:p>
    <w:p w:rsidR="00560178" w:rsidRDefault="00560178" w:rsidP="00560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178" w:rsidRDefault="00560178" w:rsidP="00560178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решение Совета городского поселения «Борзинское» «О  передаче осуществления части полномочий администрации муниципального района «Борзинский район» по организации библиотечного обслуживания населения, комплектованию и обеспечению сохранности библиотечных фондов библиотек городского поселения «Борзинское» на </w:t>
      </w:r>
      <w:r w:rsidRPr="000B478F">
        <w:rPr>
          <w:sz w:val="28"/>
          <w:szCs w:val="28"/>
        </w:rPr>
        <w:t>20</w:t>
      </w:r>
      <w:r w:rsidR="0012026C" w:rsidRPr="000B478F">
        <w:rPr>
          <w:sz w:val="28"/>
          <w:szCs w:val="28"/>
        </w:rPr>
        <w:t>2</w:t>
      </w:r>
      <w:r w:rsidR="000B478F" w:rsidRPr="000B478F">
        <w:rPr>
          <w:sz w:val="28"/>
          <w:szCs w:val="28"/>
        </w:rPr>
        <w:t>5</w:t>
      </w:r>
      <w:r w:rsidRPr="000B478F">
        <w:rPr>
          <w:sz w:val="28"/>
          <w:szCs w:val="28"/>
        </w:rPr>
        <w:t xml:space="preserve"> год» № 1</w:t>
      </w:r>
      <w:r w:rsidR="000B478F" w:rsidRPr="000B478F">
        <w:rPr>
          <w:sz w:val="28"/>
          <w:szCs w:val="28"/>
        </w:rPr>
        <w:t>48</w:t>
      </w:r>
      <w:r w:rsidRPr="000B478F">
        <w:rPr>
          <w:sz w:val="28"/>
          <w:szCs w:val="28"/>
        </w:rPr>
        <w:t xml:space="preserve"> от </w:t>
      </w:r>
      <w:r w:rsidR="000B478F" w:rsidRPr="000B478F">
        <w:rPr>
          <w:sz w:val="28"/>
          <w:szCs w:val="28"/>
        </w:rPr>
        <w:t>28</w:t>
      </w:r>
      <w:r w:rsidRPr="000B478F">
        <w:rPr>
          <w:sz w:val="28"/>
          <w:szCs w:val="28"/>
        </w:rPr>
        <w:t xml:space="preserve"> </w:t>
      </w:r>
      <w:r w:rsidR="00665E39" w:rsidRPr="000B478F">
        <w:rPr>
          <w:sz w:val="28"/>
          <w:szCs w:val="28"/>
        </w:rPr>
        <w:t>ноября</w:t>
      </w:r>
      <w:r w:rsidRPr="000B478F">
        <w:rPr>
          <w:sz w:val="28"/>
          <w:szCs w:val="28"/>
        </w:rPr>
        <w:t xml:space="preserve"> 20</w:t>
      </w:r>
      <w:r w:rsidR="000B478F" w:rsidRPr="000B478F">
        <w:rPr>
          <w:sz w:val="28"/>
          <w:szCs w:val="28"/>
        </w:rPr>
        <w:t>2</w:t>
      </w:r>
      <w:r w:rsidR="000B478F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 соответствии с частью 4 статьи 15 Федерального закона от 06 октября 2003 года № 131-ФЗ «Об общих принципах организации 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самоуправления в Российской Федерации», </w:t>
      </w:r>
      <w:r w:rsidR="00F167EB" w:rsidRPr="001F3A74">
        <w:rPr>
          <w:sz w:val="28"/>
          <w:szCs w:val="28"/>
        </w:rPr>
        <w:t>п.4 ст. 8, ст. 33 Устава муниципального района «Борзинский район», решением Совета муниципального района «Борзинский район» от 21 декабря 2010 года № 250 «Об утверждении Порядка заключения соглашений органами местного самоуправления муниципального района «Борзинский район» с органами местного самоуправления поселений, входящих в состав муниципального района «Борзинский район», о принятии (передаче) части полномочий по решению вопросов местного</w:t>
      </w:r>
      <w:proofErr w:type="gramEnd"/>
      <w:r w:rsidR="00F167EB" w:rsidRPr="001F3A74">
        <w:rPr>
          <w:sz w:val="28"/>
          <w:szCs w:val="28"/>
        </w:rPr>
        <w:t xml:space="preserve"> значения»,  Совет муниципального района</w:t>
      </w:r>
      <w:r w:rsidR="00F167EB">
        <w:rPr>
          <w:sz w:val="28"/>
          <w:szCs w:val="28"/>
        </w:rPr>
        <w:t xml:space="preserve"> «</w:t>
      </w:r>
      <w:proofErr w:type="spellStart"/>
      <w:r w:rsidR="00F167EB">
        <w:rPr>
          <w:sz w:val="28"/>
          <w:szCs w:val="28"/>
        </w:rPr>
        <w:t>Борзинский</w:t>
      </w:r>
      <w:proofErr w:type="spellEnd"/>
      <w:r w:rsidR="00F167EB">
        <w:rPr>
          <w:sz w:val="28"/>
          <w:szCs w:val="28"/>
        </w:rPr>
        <w:t xml:space="preserve"> район» </w:t>
      </w:r>
      <w:proofErr w:type="spellStart"/>
      <w:proofErr w:type="gramStart"/>
      <w:r w:rsidR="00F167EB">
        <w:rPr>
          <w:b/>
          <w:sz w:val="28"/>
          <w:szCs w:val="28"/>
        </w:rPr>
        <w:t>р</w:t>
      </w:r>
      <w:proofErr w:type="spellEnd"/>
      <w:proofErr w:type="gramEnd"/>
      <w:r w:rsidR="00F167EB">
        <w:rPr>
          <w:b/>
          <w:sz w:val="28"/>
          <w:szCs w:val="28"/>
        </w:rPr>
        <w:t xml:space="preserve"> е </w:t>
      </w:r>
      <w:proofErr w:type="spellStart"/>
      <w:r w:rsidR="00F167EB">
        <w:rPr>
          <w:b/>
          <w:sz w:val="28"/>
          <w:szCs w:val="28"/>
        </w:rPr>
        <w:t>ш</w:t>
      </w:r>
      <w:proofErr w:type="spellEnd"/>
      <w:r w:rsidR="00F167EB">
        <w:rPr>
          <w:b/>
          <w:sz w:val="28"/>
          <w:szCs w:val="28"/>
        </w:rPr>
        <w:t xml:space="preserve"> и л:</w:t>
      </w:r>
    </w:p>
    <w:p w:rsidR="001804CA" w:rsidRDefault="001804CA" w:rsidP="00560178">
      <w:pPr>
        <w:ind w:firstLine="708"/>
        <w:jc w:val="both"/>
        <w:rPr>
          <w:sz w:val="28"/>
          <w:szCs w:val="28"/>
        </w:rPr>
      </w:pPr>
    </w:p>
    <w:p w:rsidR="003E5FA6" w:rsidRDefault="003E5FA6" w:rsidP="003E5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Согласиться на п</w:t>
      </w:r>
      <w:r w:rsidRPr="00885E66">
        <w:rPr>
          <w:sz w:val="28"/>
          <w:szCs w:val="28"/>
        </w:rPr>
        <w:t>р</w:t>
      </w:r>
      <w:r>
        <w:rPr>
          <w:sz w:val="28"/>
          <w:szCs w:val="28"/>
        </w:rPr>
        <w:t>иня</w:t>
      </w:r>
      <w:r w:rsidRPr="00885E66">
        <w:rPr>
          <w:sz w:val="28"/>
          <w:szCs w:val="28"/>
        </w:rPr>
        <w:t>т</w:t>
      </w:r>
      <w:r>
        <w:rPr>
          <w:sz w:val="28"/>
          <w:szCs w:val="28"/>
        </w:rPr>
        <w:t>ие</w:t>
      </w:r>
      <w:r w:rsidRPr="00885E66">
        <w:rPr>
          <w:sz w:val="28"/>
          <w:szCs w:val="28"/>
        </w:rPr>
        <w:t xml:space="preserve"> на период с 01 </w:t>
      </w:r>
      <w:r w:rsidR="000B478F">
        <w:rPr>
          <w:sz w:val="28"/>
          <w:szCs w:val="28"/>
        </w:rPr>
        <w:t>января 2025 года по 01</w:t>
      </w:r>
      <w:r>
        <w:rPr>
          <w:sz w:val="28"/>
          <w:szCs w:val="28"/>
        </w:rPr>
        <w:t xml:space="preserve"> </w:t>
      </w:r>
      <w:r w:rsidR="000B478F">
        <w:rPr>
          <w:sz w:val="28"/>
          <w:szCs w:val="28"/>
        </w:rPr>
        <w:t>октября 2025</w:t>
      </w:r>
      <w:r w:rsidRPr="00885E66">
        <w:rPr>
          <w:sz w:val="28"/>
          <w:szCs w:val="28"/>
        </w:rPr>
        <w:t xml:space="preserve"> года от органов местного самоуправления </w:t>
      </w:r>
      <w:r>
        <w:rPr>
          <w:sz w:val="28"/>
          <w:szCs w:val="28"/>
        </w:rPr>
        <w:t xml:space="preserve">городского поселения «Борзинское» </w:t>
      </w:r>
      <w:r w:rsidRPr="00885E66">
        <w:rPr>
          <w:sz w:val="28"/>
          <w:szCs w:val="28"/>
        </w:rPr>
        <w:t xml:space="preserve">осуществление части полномочий по решению вопросов местного значения </w:t>
      </w:r>
      <w:r>
        <w:rPr>
          <w:sz w:val="28"/>
          <w:szCs w:val="28"/>
        </w:rPr>
        <w:t>(организация библиотечного обслуживания населения, комплектование и обеспечение сохранности библиотечных фондов библиотек поселения).</w:t>
      </w:r>
    </w:p>
    <w:p w:rsidR="003E5FA6" w:rsidRPr="00473574" w:rsidRDefault="003E5FA6" w:rsidP="003E5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</w:t>
      </w:r>
      <w:r w:rsidRPr="00FD6BED">
        <w:rPr>
          <w:sz w:val="28"/>
          <w:szCs w:val="28"/>
        </w:rPr>
        <w:t xml:space="preserve">оглашение о передаче части полномочий по решению вопросов местного значения </w:t>
      </w:r>
      <w:r>
        <w:rPr>
          <w:sz w:val="28"/>
          <w:szCs w:val="28"/>
        </w:rPr>
        <w:t xml:space="preserve">от органов местного самоуправления городского </w:t>
      </w:r>
      <w:r>
        <w:rPr>
          <w:sz w:val="28"/>
          <w:szCs w:val="28"/>
        </w:rPr>
        <w:lastRenderedPageBreak/>
        <w:t xml:space="preserve">поселения «Борзинское» </w:t>
      </w:r>
      <w:r w:rsidRPr="00FD6BED">
        <w:rPr>
          <w:sz w:val="28"/>
          <w:szCs w:val="28"/>
        </w:rPr>
        <w:t xml:space="preserve">органам местного самоуправления муниципального </w:t>
      </w:r>
      <w:r>
        <w:rPr>
          <w:sz w:val="28"/>
          <w:szCs w:val="28"/>
        </w:rPr>
        <w:t>района</w:t>
      </w:r>
      <w:r w:rsidRPr="00FD6BED">
        <w:rPr>
          <w:sz w:val="28"/>
          <w:szCs w:val="28"/>
        </w:rPr>
        <w:t xml:space="preserve"> </w:t>
      </w:r>
      <w:r>
        <w:rPr>
          <w:sz w:val="28"/>
          <w:szCs w:val="28"/>
        </w:rPr>
        <w:t>«Борзинский район»</w:t>
      </w:r>
      <w:r w:rsidRPr="00FD6BED">
        <w:rPr>
          <w:sz w:val="28"/>
          <w:szCs w:val="28"/>
        </w:rPr>
        <w:t xml:space="preserve"> (текст </w:t>
      </w:r>
      <w:r>
        <w:rPr>
          <w:sz w:val="28"/>
          <w:szCs w:val="28"/>
        </w:rPr>
        <w:t>с</w:t>
      </w:r>
      <w:r w:rsidRPr="00FD6BED">
        <w:rPr>
          <w:sz w:val="28"/>
          <w:szCs w:val="28"/>
        </w:rPr>
        <w:t>оглашения прилагается).</w:t>
      </w:r>
    </w:p>
    <w:p w:rsidR="003E5FA6" w:rsidRDefault="003E5FA6" w:rsidP="003E5FA6">
      <w:pPr>
        <w:ind w:firstLine="708"/>
        <w:jc w:val="both"/>
        <w:rPr>
          <w:szCs w:val="28"/>
        </w:rPr>
      </w:pPr>
      <w:r>
        <w:rPr>
          <w:sz w:val="28"/>
          <w:szCs w:val="28"/>
        </w:rPr>
        <w:t>3. Администрации муниципального района «Борзинский район»     заключить соглашения с администрацией городского поселения «Борзинское» о принятии к осуществлению части полномочий согласно пункту 1 настоящего решения.</w:t>
      </w:r>
      <w:r w:rsidRPr="000A2AB8">
        <w:rPr>
          <w:szCs w:val="28"/>
        </w:rPr>
        <w:t xml:space="preserve"> </w:t>
      </w:r>
    </w:p>
    <w:p w:rsidR="003E5FA6" w:rsidRDefault="003E5FA6" w:rsidP="003E5FA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в бюллетене «Ведомости муниципального района «Борзинский район» и распространяется на правоотнош</w:t>
      </w:r>
      <w:r w:rsidR="000B478F">
        <w:rPr>
          <w:rFonts w:ascii="Times New Roman" w:hAnsi="Times New Roman" w:cs="Times New Roman"/>
          <w:sz w:val="28"/>
          <w:szCs w:val="28"/>
        </w:rPr>
        <w:t>ения, возникшие с 01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FA6" w:rsidRDefault="003E5FA6" w:rsidP="003E5FA6">
      <w:pPr>
        <w:jc w:val="both"/>
        <w:rPr>
          <w:sz w:val="28"/>
          <w:szCs w:val="28"/>
        </w:rPr>
      </w:pPr>
    </w:p>
    <w:p w:rsidR="003E5FA6" w:rsidRDefault="003E5FA6" w:rsidP="003E5FA6">
      <w:pPr>
        <w:jc w:val="both"/>
        <w:rPr>
          <w:sz w:val="28"/>
          <w:szCs w:val="28"/>
        </w:rPr>
      </w:pPr>
    </w:p>
    <w:p w:rsidR="00827241" w:rsidRDefault="00827241" w:rsidP="008272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</w:t>
      </w:r>
    </w:p>
    <w:p w:rsidR="00827241" w:rsidRDefault="00827241" w:rsidP="008272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                                         Р.А.Гридин        </w:t>
      </w:r>
    </w:p>
    <w:p w:rsidR="00827241" w:rsidRDefault="00827241" w:rsidP="00827241">
      <w:pPr>
        <w:jc w:val="both"/>
        <w:rPr>
          <w:color w:val="000000"/>
          <w:sz w:val="28"/>
          <w:szCs w:val="28"/>
        </w:rPr>
      </w:pPr>
    </w:p>
    <w:p w:rsidR="00827241" w:rsidRDefault="00827241" w:rsidP="008272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Совета</w:t>
      </w:r>
    </w:p>
    <w:p w:rsidR="00827241" w:rsidRDefault="00827241" w:rsidP="008272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</w:t>
      </w:r>
      <w:proofErr w:type="spellStart"/>
      <w:r>
        <w:rPr>
          <w:color w:val="000000"/>
          <w:sz w:val="28"/>
          <w:szCs w:val="28"/>
        </w:rPr>
        <w:t>Ц.Д.Юндунов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60178" w:rsidRDefault="00560178" w:rsidP="00560178">
      <w:pPr>
        <w:jc w:val="center"/>
        <w:rPr>
          <w:b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0178" w:rsidRDefault="00560178" w:rsidP="00560178">
      <w:pPr>
        <w:pStyle w:val="ConsNormal"/>
        <w:widowControl/>
        <w:ind w:left="4248"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решением Совета </w:t>
      </w: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 </w:t>
      </w: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«Борзинский район»</w:t>
      </w:r>
    </w:p>
    <w:p w:rsidR="00560178" w:rsidRDefault="00560178" w:rsidP="005601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___  от __ декабря 20</w:t>
      </w:r>
      <w:r w:rsidR="000B478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0178" w:rsidRDefault="00560178" w:rsidP="00560178">
      <w:pPr>
        <w:pStyle w:val="Heading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560178" w:rsidRDefault="00560178" w:rsidP="00560178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СОГЛАШЕНИЕ №______/№______</w:t>
      </w:r>
    </w:p>
    <w:p w:rsidR="00560178" w:rsidRDefault="00560178" w:rsidP="0056017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городского поселения «Борзинское»  и администрацией  муниципального района «Борзинский район» о</w:t>
      </w:r>
      <w:r>
        <w:rPr>
          <w:b/>
          <w:sz w:val="28"/>
          <w:szCs w:val="28"/>
        </w:rPr>
        <w:t xml:space="preserve">                                                                  передачи части полномочий городского поселения «Борзинское» по организации библиотечного обслуживания населения, комплектованию и обеспечению сохранности библиотечных фондов библиотек поселения</w:t>
      </w:r>
    </w:p>
    <w:p w:rsidR="00560178" w:rsidRDefault="00560178" w:rsidP="00560178">
      <w:pPr>
        <w:jc w:val="center"/>
        <w:rPr>
          <w:b/>
          <w:sz w:val="28"/>
          <w:szCs w:val="28"/>
        </w:rPr>
      </w:pPr>
    </w:p>
    <w:p w:rsidR="00560178" w:rsidRDefault="00560178" w:rsidP="005601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муниципального района «Борзинский район» в лице </w:t>
      </w:r>
      <w:r w:rsidR="00665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муниципального района «Борзинский район» </w:t>
      </w:r>
      <w:r w:rsidR="00665E39">
        <w:rPr>
          <w:sz w:val="28"/>
          <w:szCs w:val="28"/>
        </w:rPr>
        <w:t>Гридина Романа Анатольевича</w:t>
      </w:r>
      <w:r>
        <w:rPr>
          <w:sz w:val="28"/>
          <w:szCs w:val="28"/>
        </w:rPr>
        <w:t xml:space="preserve">, действующей на основании </w:t>
      </w:r>
      <w:r w:rsidRPr="007A57A6">
        <w:rPr>
          <w:sz w:val="28"/>
          <w:szCs w:val="28"/>
        </w:rPr>
        <w:t>Устава муниципального района «Борзинский район»</w:t>
      </w:r>
      <w:r>
        <w:rPr>
          <w:sz w:val="28"/>
          <w:szCs w:val="28"/>
        </w:rPr>
        <w:t xml:space="preserve">, именуемая в дальнейшем Сторона 1, с одной стороны </w:t>
      </w:r>
      <w:r>
        <w:rPr>
          <w:color w:val="000000"/>
          <w:sz w:val="28"/>
          <w:szCs w:val="28"/>
        </w:rPr>
        <w:t>и администрация городского поселения «Борзинское», в лице главы городского поселения «</w:t>
      </w:r>
      <w:proofErr w:type="spellStart"/>
      <w:r>
        <w:rPr>
          <w:color w:val="000000"/>
          <w:sz w:val="28"/>
          <w:szCs w:val="28"/>
        </w:rPr>
        <w:t>Борзинское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 w:rsidR="00665E39">
        <w:rPr>
          <w:color w:val="000000"/>
          <w:sz w:val="28"/>
          <w:szCs w:val="28"/>
        </w:rPr>
        <w:t>Нехамкина</w:t>
      </w:r>
      <w:proofErr w:type="spellEnd"/>
      <w:r w:rsidR="00665E39">
        <w:rPr>
          <w:color w:val="000000"/>
          <w:sz w:val="28"/>
          <w:szCs w:val="28"/>
        </w:rPr>
        <w:t xml:space="preserve"> Владимира Яковлевича</w:t>
      </w:r>
      <w:r>
        <w:rPr>
          <w:color w:val="000000"/>
          <w:sz w:val="28"/>
          <w:szCs w:val="28"/>
        </w:rPr>
        <w:t>, действующего на основании Устава городского поселения «Борзинское»</w:t>
      </w:r>
      <w:r>
        <w:rPr>
          <w:sz w:val="28"/>
          <w:szCs w:val="28"/>
        </w:rPr>
        <w:t>, именуемая в дальнейшем Сторона 2, с другой стороны</w:t>
      </w:r>
      <w:proofErr w:type="gramEnd"/>
      <w:r>
        <w:rPr>
          <w:sz w:val="28"/>
          <w:szCs w:val="28"/>
        </w:rPr>
        <w:t>, совместно именуемые Стороны,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органов местного самоуправления городского поселения «Борзинское» органам местного самоуправления муниципального района «Борзинский район» (далее – Соглашение).</w:t>
      </w:r>
    </w:p>
    <w:p w:rsidR="00560178" w:rsidRDefault="00560178" w:rsidP="0056017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560178" w:rsidRDefault="00560178" w:rsidP="00560178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  в соответствии с частью 2 статьи 1 настоящего Соглашения за счет межбюджетных трансфертов, предоставляемых из бюджета городского поселения «Борзинское»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 xml:space="preserve">Уставом муниципального района «Борзинский район», Уставом  городского поселения «Борзинское»,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 xml:space="preserve">городского  поселения «Борзинское»  </w:t>
      </w:r>
      <w:r>
        <w:rPr>
          <w:sz w:val="28"/>
          <w:szCs w:val="28"/>
        </w:rPr>
        <w:t xml:space="preserve">  </w:t>
      </w:r>
      <w:r w:rsidRPr="000B478F">
        <w:rPr>
          <w:sz w:val="28"/>
          <w:szCs w:val="28"/>
        </w:rPr>
        <w:t xml:space="preserve">от </w:t>
      </w:r>
      <w:r w:rsidR="000B478F" w:rsidRPr="000B478F">
        <w:rPr>
          <w:sz w:val="28"/>
          <w:szCs w:val="28"/>
        </w:rPr>
        <w:t>28</w:t>
      </w:r>
      <w:r w:rsidRPr="000B478F">
        <w:rPr>
          <w:sz w:val="28"/>
          <w:szCs w:val="28"/>
        </w:rPr>
        <w:t xml:space="preserve"> </w:t>
      </w:r>
      <w:r w:rsidR="00665E39" w:rsidRPr="000B478F">
        <w:rPr>
          <w:sz w:val="28"/>
          <w:szCs w:val="28"/>
        </w:rPr>
        <w:t>ноября</w:t>
      </w:r>
      <w:r w:rsidRPr="000B478F">
        <w:rPr>
          <w:sz w:val="28"/>
          <w:szCs w:val="28"/>
        </w:rPr>
        <w:t xml:space="preserve"> 20</w:t>
      </w:r>
      <w:r w:rsidR="000B478F" w:rsidRPr="000B478F">
        <w:rPr>
          <w:sz w:val="28"/>
          <w:szCs w:val="28"/>
        </w:rPr>
        <w:t>24</w:t>
      </w:r>
      <w:r w:rsidRPr="000B478F">
        <w:rPr>
          <w:sz w:val="28"/>
          <w:szCs w:val="28"/>
        </w:rPr>
        <w:t xml:space="preserve">  года № 1</w:t>
      </w:r>
      <w:r w:rsidR="000B478F" w:rsidRPr="000B478F">
        <w:rPr>
          <w:sz w:val="28"/>
          <w:szCs w:val="28"/>
        </w:rPr>
        <w:t>48</w:t>
      </w:r>
      <w:r>
        <w:rPr>
          <w:b/>
          <w:sz w:val="28"/>
          <w:szCs w:val="28"/>
        </w:rPr>
        <w:t xml:space="preserve">   «</w:t>
      </w:r>
      <w:r>
        <w:rPr>
          <w:sz w:val="28"/>
          <w:szCs w:val="28"/>
        </w:rPr>
        <w:t>О  передаче осуществления части полномочий администрации муниципального района «Борзинский район» по организации библиотечного обслуживания населения, комплектованию и обеспечению сохранности библиотечных фондов библиотек городского поселения «Борзинское» на 20</w:t>
      </w:r>
      <w:r w:rsidR="0012026C">
        <w:rPr>
          <w:sz w:val="28"/>
          <w:szCs w:val="28"/>
        </w:rPr>
        <w:t>2</w:t>
      </w:r>
      <w:r w:rsidR="000B478F">
        <w:rPr>
          <w:sz w:val="28"/>
          <w:szCs w:val="28"/>
        </w:rPr>
        <w:t>5</w:t>
      </w:r>
      <w:r>
        <w:rPr>
          <w:sz w:val="28"/>
          <w:szCs w:val="28"/>
        </w:rPr>
        <w:t xml:space="preserve"> год», решением Совета муниципального района «Борзинский район» </w:t>
      </w:r>
      <w:r w:rsidRPr="000B478F">
        <w:rPr>
          <w:sz w:val="28"/>
          <w:szCs w:val="28"/>
        </w:rPr>
        <w:t>от __ декабря 20</w:t>
      </w:r>
      <w:r w:rsidR="000B478F" w:rsidRPr="000B478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_____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администрации городского  поселения «Борзинское» по организации библиотечного </w:t>
      </w:r>
      <w:r>
        <w:rPr>
          <w:sz w:val="28"/>
          <w:szCs w:val="28"/>
        </w:rPr>
        <w:lastRenderedPageBreak/>
        <w:t xml:space="preserve">обслуживания населения, комплектованию и обеспечению сохранности библиотечных фондов библиотек поселения на </w:t>
      </w:r>
      <w:r w:rsidR="000B478F">
        <w:rPr>
          <w:sz w:val="28"/>
          <w:szCs w:val="28"/>
        </w:rPr>
        <w:t>10</w:t>
      </w:r>
      <w:r w:rsidR="0012026C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</w:t>
      </w:r>
      <w:r w:rsidR="0012026C">
        <w:rPr>
          <w:sz w:val="28"/>
          <w:szCs w:val="28"/>
        </w:rPr>
        <w:t>2</w:t>
      </w:r>
      <w:r w:rsidR="000B478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12026C">
        <w:rPr>
          <w:sz w:val="28"/>
          <w:szCs w:val="28"/>
        </w:rPr>
        <w:t>а</w:t>
      </w:r>
      <w:r>
        <w:rPr>
          <w:sz w:val="28"/>
          <w:szCs w:val="28"/>
        </w:rPr>
        <w:t>».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администрации  городского поселения «Борзинское» по организации библиотечного обслуживания населения, комплектованию и обеспечению сохранности библиотечных фондов библиотек поселений.</w:t>
      </w:r>
    </w:p>
    <w:p w:rsidR="00560178" w:rsidRDefault="00560178" w:rsidP="00560178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определения объема субвенций, необходимых для осуществления передаваемых полномочий, устанавливается решением Совета городского поселения «Борзинское» о бюджете городского поселения «Борзинское» на очередной финансовый год в соответствии с бюджетным законодательством (приложение).</w:t>
      </w:r>
    </w:p>
    <w:p w:rsidR="00560178" w:rsidRDefault="00560178" w:rsidP="0056017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 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городского поселения «Борзинское» на осуществление переданных полномочий;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запрашивает у стороны 2 документы, отчеты и иную информацию, связанную с выполнением переданных полномочий;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пункта 2 статьей 1 настоящего Соглашения.</w:t>
      </w:r>
    </w:p>
    <w:p w:rsidR="00560178" w:rsidRDefault="00560178" w:rsidP="00560178">
      <w:pPr>
        <w:ind w:firstLine="709"/>
        <w:jc w:val="both"/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560178" w:rsidRDefault="00560178" w:rsidP="0056017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1 настоящего Соглашения;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городского поселения «Борзинское» в течение трёх месяцев с момента последнего перечисления;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1 настоящего Соглашения;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городского поселения «Борзинское»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муниципального района вправе требовать расторжения данного Соглашения.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60178" w:rsidRDefault="00560178" w:rsidP="0056017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560178" w:rsidRDefault="00560178" w:rsidP="0056017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560178" w:rsidRDefault="00560178" w:rsidP="005601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560178" w:rsidRDefault="00560178" w:rsidP="0056017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560178" w:rsidRDefault="00560178" w:rsidP="0056017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12026C">
        <w:rPr>
          <w:sz w:val="28"/>
          <w:szCs w:val="28"/>
        </w:rPr>
        <w:t>2</w:t>
      </w:r>
      <w:r w:rsidR="000B478F">
        <w:rPr>
          <w:sz w:val="28"/>
          <w:szCs w:val="28"/>
        </w:rPr>
        <w:t>5 г. по 01</w:t>
      </w:r>
      <w:r>
        <w:rPr>
          <w:sz w:val="28"/>
          <w:szCs w:val="28"/>
        </w:rPr>
        <w:t>.</w:t>
      </w:r>
      <w:r w:rsidR="000B478F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12026C">
        <w:rPr>
          <w:sz w:val="28"/>
          <w:szCs w:val="28"/>
        </w:rPr>
        <w:t>2</w:t>
      </w:r>
      <w:r w:rsidR="000B478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560178" w:rsidRDefault="00560178" w:rsidP="00560178">
      <w:pPr>
        <w:ind w:firstLine="709"/>
        <w:jc w:val="both"/>
        <w:rPr>
          <w:color w:val="000000"/>
          <w:sz w:val="28"/>
          <w:szCs w:val="28"/>
        </w:rPr>
      </w:pPr>
    </w:p>
    <w:p w:rsidR="00560178" w:rsidRDefault="00560178" w:rsidP="005601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560178" w:rsidTr="00560178">
        <w:trPr>
          <w:trHeight w:val="80"/>
        </w:trPr>
        <w:tc>
          <w:tcPr>
            <w:tcW w:w="4077" w:type="dxa"/>
          </w:tcPr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560178" w:rsidRDefault="0056017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560178" w:rsidRDefault="000B478F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="0056017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082ED8">
              <w:rPr>
                <w:sz w:val="28"/>
                <w:szCs w:val="28"/>
              </w:rPr>
              <w:t>Р.А.Гридин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60178" w:rsidRDefault="00082ED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560178">
              <w:rPr>
                <w:sz w:val="28"/>
                <w:szCs w:val="28"/>
              </w:rPr>
              <w:t xml:space="preserve"> января 20</w:t>
            </w:r>
            <w:r w:rsidR="0012026C">
              <w:rPr>
                <w:sz w:val="28"/>
                <w:szCs w:val="28"/>
              </w:rPr>
              <w:t>2</w:t>
            </w:r>
            <w:r w:rsidR="000B478F">
              <w:rPr>
                <w:sz w:val="28"/>
                <w:szCs w:val="28"/>
              </w:rPr>
              <w:t>5</w:t>
            </w:r>
            <w:r w:rsidR="00560178">
              <w:rPr>
                <w:sz w:val="28"/>
                <w:szCs w:val="28"/>
              </w:rPr>
              <w:t xml:space="preserve"> года</w:t>
            </w:r>
          </w:p>
          <w:p w:rsidR="00560178" w:rsidRDefault="0056017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560178" w:rsidRDefault="00560178" w:rsidP="00082ED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560178" w:rsidRDefault="0056017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  <w:p w:rsidR="00560178" w:rsidRDefault="0056017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560178" w:rsidRDefault="0056017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«Борзинское»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 w:rsidR="00082ED8">
              <w:rPr>
                <w:sz w:val="28"/>
                <w:szCs w:val="28"/>
              </w:rPr>
              <w:t>В.Я.Нехамкин</w:t>
            </w:r>
            <w:proofErr w:type="spellEnd"/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60178" w:rsidRDefault="00082ED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560178">
              <w:rPr>
                <w:sz w:val="28"/>
                <w:szCs w:val="28"/>
              </w:rPr>
              <w:t xml:space="preserve"> января 20</w:t>
            </w:r>
            <w:r w:rsidR="0012026C">
              <w:rPr>
                <w:sz w:val="28"/>
                <w:szCs w:val="28"/>
              </w:rPr>
              <w:t>2</w:t>
            </w:r>
            <w:r w:rsidR="000B478F">
              <w:rPr>
                <w:sz w:val="28"/>
                <w:szCs w:val="28"/>
              </w:rPr>
              <w:t>5</w:t>
            </w:r>
            <w:r w:rsidR="00560178">
              <w:rPr>
                <w:sz w:val="28"/>
                <w:szCs w:val="28"/>
              </w:rPr>
              <w:t xml:space="preserve"> года</w:t>
            </w:r>
          </w:p>
          <w:p w:rsidR="00560178" w:rsidRDefault="0056017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560178" w:rsidRDefault="00560178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560178" w:rsidTr="00560178">
        <w:trPr>
          <w:gridAfter w:val="1"/>
          <w:wAfter w:w="176" w:type="dxa"/>
        </w:trPr>
        <w:tc>
          <w:tcPr>
            <w:tcW w:w="4747" w:type="dxa"/>
            <w:gridSpan w:val="2"/>
          </w:tcPr>
          <w:p w:rsidR="00560178" w:rsidRDefault="00560178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>№______/______</w:t>
            </w:r>
          </w:p>
          <w:p w:rsidR="00560178" w:rsidRDefault="00560178">
            <w:pPr>
              <w:spacing w:line="254" w:lineRule="auto"/>
              <w:rPr>
                <w:sz w:val="28"/>
                <w:szCs w:val="28"/>
              </w:rPr>
            </w:pPr>
          </w:p>
        </w:tc>
      </w:tr>
    </w:tbl>
    <w:p w:rsidR="00560178" w:rsidRDefault="00560178" w:rsidP="00560178">
      <w:pPr>
        <w:jc w:val="center"/>
        <w:rPr>
          <w:b/>
          <w:sz w:val="28"/>
          <w:szCs w:val="28"/>
        </w:rPr>
      </w:pPr>
    </w:p>
    <w:p w:rsidR="00560178" w:rsidRDefault="00560178" w:rsidP="00560178">
      <w:pPr>
        <w:jc w:val="center"/>
        <w:rPr>
          <w:b/>
          <w:sz w:val="28"/>
          <w:szCs w:val="28"/>
        </w:rPr>
      </w:pPr>
    </w:p>
    <w:p w:rsidR="00560178" w:rsidRDefault="00560178" w:rsidP="00560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межбюджетных трансфертов,</w:t>
      </w:r>
    </w:p>
    <w:p w:rsidR="00560178" w:rsidRDefault="00560178" w:rsidP="00560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городского поселения «Борзинское» в бюджет муниципального района «Борзинский район» в 20</w:t>
      </w:r>
      <w:r w:rsidR="0012026C">
        <w:rPr>
          <w:b/>
          <w:sz w:val="28"/>
          <w:szCs w:val="28"/>
        </w:rPr>
        <w:t>2</w:t>
      </w:r>
      <w:r w:rsidR="000B478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560178" w:rsidRDefault="00560178" w:rsidP="00560178">
      <w:pPr>
        <w:rPr>
          <w:sz w:val="28"/>
          <w:szCs w:val="28"/>
        </w:rPr>
      </w:pPr>
    </w:p>
    <w:p w:rsidR="00560178" w:rsidRDefault="00560178" w:rsidP="00560178">
      <w:pPr>
        <w:rPr>
          <w:sz w:val="28"/>
          <w:szCs w:val="28"/>
        </w:rPr>
      </w:pPr>
    </w:p>
    <w:p w:rsidR="00560178" w:rsidRDefault="00560178" w:rsidP="00560178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560178" w:rsidTr="0056017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560178" w:rsidTr="0056017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78" w:rsidRDefault="00560178">
            <w:pPr>
              <w:shd w:val="clear" w:color="auto" w:fill="FFFFFF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8" w:rsidRDefault="000B478F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</w:t>
            </w:r>
            <w:r w:rsidR="000730CA">
              <w:rPr>
                <w:sz w:val="28"/>
                <w:szCs w:val="28"/>
              </w:rPr>
              <w:t>00 000,00 (</w:t>
            </w:r>
            <w:r>
              <w:rPr>
                <w:sz w:val="28"/>
                <w:szCs w:val="28"/>
              </w:rPr>
              <w:t>пять миллионов</w:t>
            </w:r>
            <w:r w:rsidR="000730CA">
              <w:rPr>
                <w:sz w:val="28"/>
                <w:szCs w:val="28"/>
              </w:rPr>
              <w:t>) рублей</w:t>
            </w:r>
          </w:p>
          <w:p w:rsidR="00560178" w:rsidRDefault="0056017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</w:tbl>
    <w:p w:rsidR="00560178" w:rsidRDefault="00560178" w:rsidP="00560178">
      <w:pPr>
        <w:rPr>
          <w:sz w:val="28"/>
          <w:szCs w:val="28"/>
        </w:rPr>
      </w:pPr>
    </w:p>
    <w:p w:rsidR="00560178" w:rsidRDefault="00560178" w:rsidP="00560178">
      <w:pPr>
        <w:rPr>
          <w:sz w:val="28"/>
          <w:szCs w:val="28"/>
        </w:rPr>
      </w:pPr>
    </w:p>
    <w:p w:rsidR="00560178" w:rsidRDefault="00560178" w:rsidP="00560178">
      <w:pPr>
        <w:rPr>
          <w:sz w:val="28"/>
          <w:szCs w:val="28"/>
        </w:rPr>
      </w:pPr>
    </w:p>
    <w:p w:rsidR="00560178" w:rsidRDefault="00560178" w:rsidP="005601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560178" w:rsidRDefault="00560178" w:rsidP="00560178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082ED8" w:rsidTr="00560178">
        <w:tc>
          <w:tcPr>
            <w:tcW w:w="4077" w:type="dxa"/>
          </w:tcPr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082ED8" w:rsidRDefault="00082ED8" w:rsidP="0098489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82ED8" w:rsidRDefault="000B478F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Р.А.Гридин</w:t>
            </w: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082ED8" w:rsidRDefault="000B478F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января 2025</w:t>
            </w:r>
            <w:r w:rsidR="00082ED8">
              <w:rPr>
                <w:sz w:val="28"/>
                <w:szCs w:val="28"/>
              </w:rPr>
              <w:t xml:space="preserve"> года</w:t>
            </w:r>
          </w:p>
          <w:p w:rsidR="00082ED8" w:rsidRDefault="00082ED8" w:rsidP="0098489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82ED8" w:rsidRDefault="00082ED8" w:rsidP="00984893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082ED8" w:rsidRDefault="00082ED8" w:rsidP="0098489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82ED8" w:rsidRDefault="00082ED8" w:rsidP="0098489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  <w:p w:rsidR="00082ED8" w:rsidRDefault="00082ED8" w:rsidP="0098489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82ED8" w:rsidRDefault="00082ED8" w:rsidP="0098489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«Борзинское»</w:t>
            </w: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В.Я.Нехамкин</w:t>
            </w:r>
            <w:proofErr w:type="spellEnd"/>
          </w:p>
          <w:p w:rsidR="00082ED8" w:rsidRDefault="00082ED8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082ED8" w:rsidRDefault="000B478F" w:rsidP="0098489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января 2025</w:t>
            </w:r>
            <w:r w:rsidR="00082ED8">
              <w:rPr>
                <w:sz w:val="28"/>
                <w:szCs w:val="28"/>
              </w:rPr>
              <w:t xml:space="preserve"> года</w:t>
            </w:r>
          </w:p>
          <w:p w:rsidR="00082ED8" w:rsidRDefault="00082ED8" w:rsidP="0098489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82ED8" w:rsidRDefault="00082ED8" w:rsidP="00984893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560178" w:rsidRDefault="00560178" w:rsidP="00560178">
      <w:pPr>
        <w:rPr>
          <w:sz w:val="28"/>
          <w:szCs w:val="28"/>
        </w:rPr>
      </w:pPr>
    </w:p>
    <w:p w:rsidR="00560178" w:rsidRDefault="00560178" w:rsidP="00560178">
      <w:pPr>
        <w:rPr>
          <w:sz w:val="28"/>
          <w:szCs w:val="28"/>
        </w:rPr>
      </w:pPr>
    </w:p>
    <w:p w:rsidR="00082ED8" w:rsidRDefault="00082ED8" w:rsidP="00560178">
      <w:pPr>
        <w:rPr>
          <w:sz w:val="28"/>
          <w:szCs w:val="28"/>
        </w:rPr>
      </w:pPr>
    </w:p>
    <w:p w:rsidR="00560178" w:rsidRDefault="00560178" w:rsidP="00560178">
      <w:pPr>
        <w:jc w:val="center"/>
        <w:rPr>
          <w:b/>
          <w:sz w:val="28"/>
          <w:szCs w:val="28"/>
        </w:rPr>
      </w:pPr>
    </w:p>
    <w:sectPr w:rsidR="00560178" w:rsidSect="0068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0178"/>
    <w:rsid w:val="000730CA"/>
    <w:rsid w:val="00080362"/>
    <w:rsid w:val="00082ED8"/>
    <w:rsid w:val="000B478F"/>
    <w:rsid w:val="0012026C"/>
    <w:rsid w:val="001804CA"/>
    <w:rsid w:val="00186412"/>
    <w:rsid w:val="00264DC0"/>
    <w:rsid w:val="00327923"/>
    <w:rsid w:val="00381858"/>
    <w:rsid w:val="003E5FA6"/>
    <w:rsid w:val="0043067D"/>
    <w:rsid w:val="00483F11"/>
    <w:rsid w:val="00550823"/>
    <w:rsid w:val="00560178"/>
    <w:rsid w:val="005D44BA"/>
    <w:rsid w:val="00665E39"/>
    <w:rsid w:val="00680426"/>
    <w:rsid w:val="00775EA6"/>
    <w:rsid w:val="00783DC8"/>
    <w:rsid w:val="007A57A6"/>
    <w:rsid w:val="007B263A"/>
    <w:rsid w:val="00827241"/>
    <w:rsid w:val="00842EA6"/>
    <w:rsid w:val="008953D1"/>
    <w:rsid w:val="008A199F"/>
    <w:rsid w:val="00906BE9"/>
    <w:rsid w:val="00A41C8D"/>
    <w:rsid w:val="00B237D9"/>
    <w:rsid w:val="00BF3951"/>
    <w:rsid w:val="00C52398"/>
    <w:rsid w:val="00CB0E75"/>
    <w:rsid w:val="00CC046C"/>
    <w:rsid w:val="00D50159"/>
    <w:rsid w:val="00DE584E"/>
    <w:rsid w:val="00E629F6"/>
    <w:rsid w:val="00ED36DD"/>
    <w:rsid w:val="00F167EB"/>
    <w:rsid w:val="00F32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7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17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60178"/>
    <w:rPr>
      <w:rFonts w:eastAsia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560178"/>
    <w:pPr>
      <w:spacing w:after="120"/>
    </w:pPr>
  </w:style>
  <w:style w:type="character" w:customStyle="1" w:styleId="a6">
    <w:name w:val="Основной текст Знак"/>
    <w:basedOn w:val="a0"/>
    <w:link w:val="a5"/>
    <w:rsid w:val="00560178"/>
    <w:rPr>
      <w:rFonts w:eastAsia="Times New Roman"/>
      <w:szCs w:val="24"/>
      <w:lang w:eastAsia="ru-RU"/>
    </w:rPr>
  </w:style>
  <w:style w:type="paragraph" w:customStyle="1" w:styleId="ConsNormal">
    <w:name w:val="ConsNormal"/>
    <w:rsid w:val="005601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560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Uimina-108</cp:lastModifiedBy>
  <cp:revision>20</cp:revision>
  <cp:lastPrinted>2024-12-04T11:58:00Z</cp:lastPrinted>
  <dcterms:created xsi:type="dcterms:W3CDTF">2019-11-18T02:18:00Z</dcterms:created>
  <dcterms:modified xsi:type="dcterms:W3CDTF">2024-12-26T23:16:00Z</dcterms:modified>
</cp:coreProperties>
</file>