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28" w:rsidRPr="00C47854" w:rsidRDefault="00FF6D28" w:rsidP="00FF6D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7854">
        <w:rPr>
          <w:rFonts w:ascii="Times New Roman" w:hAnsi="Times New Roman"/>
          <w:b/>
          <w:bCs/>
          <w:sz w:val="28"/>
          <w:szCs w:val="28"/>
        </w:rPr>
        <w:t>Сторонним организациям запрещено проводить экзамены для мигрантов</w:t>
      </w:r>
    </w:p>
    <w:p w:rsidR="00FF6D28" w:rsidRPr="00C47854" w:rsidRDefault="00FF6D28" w:rsidP="00FF6D2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6D28" w:rsidRPr="00C47854" w:rsidRDefault="00FF6D28" w:rsidP="00FF6D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7854">
        <w:rPr>
          <w:rFonts w:ascii="Times New Roman" w:hAnsi="Times New Roman"/>
          <w:sz w:val="28"/>
          <w:szCs w:val="28"/>
        </w:rPr>
        <w:t>Федеральным законом от 09.11.2024 №377-ФЗ внесены изменения в статьи 15.1 и 15.2 Федерального закона «О правовом положении иностранных граждан в Российской Федерации».</w:t>
      </w:r>
    </w:p>
    <w:p w:rsidR="00FF6D28" w:rsidRPr="00C47854" w:rsidRDefault="00FF6D28" w:rsidP="00FF6D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7854">
        <w:rPr>
          <w:rFonts w:ascii="Times New Roman" w:hAnsi="Times New Roman"/>
          <w:sz w:val="28"/>
          <w:szCs w:val="28"/>
        </w:rPr>
        <w:t>Теперь экзамен по русскому языку как иностранному, истории России и основам законодательства Российской Федерации будут проводить государственные учреждения из перечня, который установит Правительство Российской Федерации. </w:t>
      </w:r>
    </w:p>
    <w:p w:rsidR="00FF6D28" w:rsidRPr="00C47854" w:rsidRDefault="00FF6D28" w:rsidP="00FF6D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7854">
        <w:rPr>
          <w:rFonts w:ascii="Times New Roman" w:hAnsi="Times New Roman"/>
          <w:sz w:val="28"/>
          <w:szCs w:val="28"/>
        </w:rPr>
        <w:t>Указанные государственные учреждения проводят такой экзамен за плату, размер которой также определит Правительство Российской Федерации.</w:t>
      </w:r>
    </w:p>
    <w:p w:rsidR="00FF6D28" w:rsidRPr="00C47854" w:rsidRDefault="00FF6D28" w:rsidP="00FF6D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7854">
        <w:rPr>
          <w:rFonts w:ascii="Times New Roman" w:hAnsi="Times New Roman"/>
          <w:sz w:val="28"/>
          <w:szCs w:val="28"/>
        </w:rPr>
        <w:t>При этом государственные учреждения вправе привлекать подведомственное предприятие или уполномоченную организацию к проведению и организации экзамена только для приема документов, информационного и организационно-технического обеспечения процедуры проведения экзамена. </w:t>
      </w:r>
    </w:p>
    <w:p w:rsidR="00FF6D28" w:rsidRDefault="00FF6D28" w:rsidP="00FF6D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7854">
        <w:rPr>
          <w:rFonts w:ascii="Times New Roman" w:hAnsi="Times New Roman"/>
          <w:sz w:val="28"/>
          <w:szCs w:val="28"/>
        </w:rPr>
        <w:t>Изменения вступают в силу 20.12.2024.</w:t>
      </w:r>
    </w:p>
    <w:p w:rsidR="000C6C4A" w:rsidRPr="00FF6D28" w:rsidRDefault="000C6C4A" w:rsidP="00FF6D28"/>
    <w:sectPr w:rsidR="000C6C4A" w:rsidRPr="00FF6D28" w:rsidSect="000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678"/>
    <w:rsid w:val="000C6C4A"/>
    <w:rsid w:val="00655678"/>
    <w:rsid w:val="00782B45"/>
    <w:rsid w:val="00844444"/>
    <w:rsid w:val="00FF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7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65567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655678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2024-12-27T05:37:00Z</dcterms:created>
  <dcterms:modified xsi:type="dcterms:W3CDTF">2024-12-27T05:38:00Z</dcterms:modified>
</cp:coreProperties>
</file>