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D9" w:rsidRDefault="00626BD9" w:rsidP="00626BD9">
      <w:pPr>
        <w:jc w:val="center"/>
        <w:rPr>
          <w:sz w:val="20"/>
        </w:rPr>
      </w:pPr>
    </w:p>
    <w:p w:rsidR="00626BD9" w:rsidRPr="000D632E" w:rsidRDefault="00626BD9" w:rsidP="00626BD9">
      <w:pPr>
        <w:jc w:val="center"/>
        <w:rPr>
          <w:sz w:val="8"/>
        </w:rPr>
      </w:pPr>
      <w:r>
        <w:rPr>
          <w:noProof/>
          <w:sz w:val="20"/>
        </w:rPr>
        <w:drawing>
          <wp:inline distT="0" distB="0" distL="0" distR="0">
            <wp:extent cx="723265" cy="92519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BC0" w:rsidRPr="00284676" w:rsidRDefault="000E1BC0" w:rsidP="000E1BC0">
      <w:pPr>
        <w:jc w:val="center"/>
        <w:outlineLvl w:val="0"/>
        <w:rPr>
          <w:b/>
          <w:sz w:val="32"/>
          <w:szCs w:val="32"/>
        </w:rPr>
      </w:pPr>
      <w:r w:rsidRPr="00284676">
        <w:rPr>
          <w:b/>
          <w:sz w:val="32"/>
          <w:szCs w:val="32"/>
        </w:rPr>
        <w:t xml:space="preserve">СОВЕТ МУНИЦИПАЛЬНОГО РАЙОНА </w:t>
      </w:r>
    </w:p>
    <w:p w:rsidR="000E1BC0" w:rsidRPr="00284676" w:rsidRDefault="000E1BC0" w:rsidP="000E1BC0">
      <w:pPr>
        <w:jc w:val="center"/>
        <w:outlineLvl w:val="0"/>
        <w:rPr>
          <w:b/>
          <w:sz w:val="32"/>
          <w:szCs w:val="32"/>
        </w:rPr>
      </w:pPr>
      <w:r w:rsidRPr="00284676">
        <w:rPr>
          <w:b/>
          <w:sz w:val="32"/>
          <w:szCs w:val="32"/>
        </w:rPr>
        <w:t>«БОРЗИНСКИЙ РАЙОН» ЗАБАЙКАЛЬСКОГО КРАЯ</w:t>
      </w:r>
    </w:p>
    <w:p w:rsidR="000E1BC0" w:rsidRDefault="000E1BC0" w:rsidP="000E1BC0">
      <w:pPr>
        <w:jc w:val="center"/>
      </w:pPr>
      <w:r w:rsidRPr="00284676">
        <w:rPr>
          <w:b/>
          <w:sz w:val="44"/>
          <w:szCs w:val="44"/>
        </w:rPr>
        <w:t>РЕШЕНИЕ</w:t>
      </w:r>
    </w:p>
    <w:p w:rsidR="000E1BC0" w:rsidRDefault="000E1BC0" w:rsidP="000E1BC0">
      <w:pPr>
        <w:rPr>
          <w:sz w:val="28"/>
        </w:rPr>
      </w:pPr>
    </w:p>
    <w:p w:rsidR="000E1BC0" w:rsidRDefault="000E1BC0" w:rsidP="000E1BC0">
      <w:pPr>
        <w:rPr>
          <w:sz w:val="28"/>
        </w:rPr>
      </w:pPr>
      <w:r>
        <w:rPr>
          <w:sz w:val="28"/>
        </w:rPr>
        <w:t>2</w:t>
      </w:r>
      <w:r w:rsidR="00957E71">
        <w:rPr>
          <w:sz w:val="28"/>
        </w:rPr>
        <w:t>6</w:t>
      </w:r>
      <w:r>
        <w:rPr>
          <w:sz w:val="28"/>
        </w:rPr>
        <w:t xml:space="preserve"> апреля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№ 43</w:t>
      </w:r>
      <w:r w:rsidR="005E3EC0">
        <w:rPr>
          <w:sz w:val="28"/>
        </w:rPr>
        <w:t>3</w:t>
      </w:r>
      <w:r>
        <w:rPr>
          <w:sz w:val="28"/>
        </w:rPr>
        <w:t xml:space="preserve"> </w:t>
      </w:r>
    </w:p>
    <w:p w:rsidR="000E1BC0" w:rsidRPr="009805A3" w:rsidRDefault="000E1BC0" w:rsidP="000E1BC0">
      <w:pPr>
        <w:jc w:val="center"/>
        <w:rPr>
          <w:sz w:val="28"/>
        </w:rPr>
      </w:pPr>
      <w:r>
        <w:rPr>
          <w:sz w:val="28"/>
        </w:rPr>
        <w:t xml:space="preserve">город </w:t>
      </w:r>
      <w:r w:rsidRPr="009805A3">
        <w:rPr>
          <w:sz w:val="28"/>
        </w:rPr>
        <w:t>Борзя</w:t>
      </w:r>
    </w:p>
    <w:p w:rsidR="00626BD9" w:rsidRDefault="00626BD9" w:rsidP="00626BD9">
      <w:pPr>
        <w:jc w:val="center"/>
        <w:rPr>
          <w:sz w:val="26"/>
          <w:szCs w:val="26"/>
        </w:rPr>
      </w:pPr>
    </w:p>
    <w:p w:rsidR="000E1BC0" w:rsidRPr="000C56C9" w:rsidRDefault="000E1BC0" w:rsidP="00626BD9">
      <w:pPr>
        <w:jc w:val="center"/>
        <w:rPr>
          <w:sz w:val="26"/>
          <w:szCs w:val="26"/>
        </w:rPr>
      </w:pPr>
    </w:p>
    <w:p w:rsidR="00626BD9" w:rsidRPr="000E1BC0" w:rsidRDefault="00626BD9" w:rsidP="00626BD9">
      <w:pPr>
        <w:jc w:val="center"/>
        <w:rPr>
          <w:b/>
          <w:sz w:val="28"/>
          <w:szCs w:val="28"/>
        </w:rPr>
      </w:pPr>
      <w:r w:rsidRPr="000E1BC0">
        <w:rPr>
          <w:b/>
          <w:sz w:val="28"/>
          <w:szCs w:val="28"/>
        </w:rPr>
        <w:t>Об отчете контрольно-счетной палаты муниципального района «Борзинский район» о деятельности контрольно-счетной палаты муниципального района «Борзинский район» за 2022 год</w:t>
      </w:r>
    </w:p>
    <w:p w:rsidR="00626BD9" w:rsidRPr="000E1BC0" w:rsidRDefault="00626BD9" w:rsidP="00626BD9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6BD9" w:rsidRPr="000E1BC0" w:rsidRDefault="00626BD9" w:rsidP="00626BD9">
      <w:pPr>
        <w:pStyle w:val="ConsPlusTitle"/>
        <w:widowControl/>
        <w:jc w:val="both"/>
        <w:outlineLvl w:val="0"/>
        <w:rPr>
          <w:sz w:val="28"/>
          <w:szCs w:val="28"/>
        </w:rPr>
      </w:pPr>
    </w:p>
    <w:p w:rsidR="00626BD9" w:rsidRPr="000E1BC0" w:rsidRDefault="00626BD9" w:rsidP="00765C4F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E1BC0">
        <w:rPr>
          <w:rFonts w:ascii="Times New Roman" w:hAnsi="Times New Roman" w:cs="Times New Roman"/>
          <w:b w:val="0"/>
          <w:sz w:val="28"/>
          <w:szCs w:val="28"/>
        </w:rPr>
        <w:t>Заслушав и обсудив представленный председателем контрольно-счетной палаты муниципального района «Борзинский район» Колпаковой Л.В. отчет о результатах деятельности за 2022 год, в соответствии</w:t>
      </w:r>
      <w:r w:rsidRPr="000E1BC0">
        <w:rPr>
          <w:rFonts w:ascii="Times New Roman" w:hAnsi="Times New Roman" w:cs="Times New Roman"/>
          <w:b w:val="0"/>
          <w:iCs/>
          <w:sz w:val="28"/>
          <w:szCs w:val="28"/>
        </w:rPr>
        <w:t xml:space="preserve"> со </w:t>
      </w:r>
      <w:hyperlink r:id="rId9" w:history="1">
        <w:r w:rsidRPr="000E1BC0">
          <w:rPr>
            <w:rFonts w:ascii="Times New Roman" w:hAnsi="Times New Roman" w:cs="Times New Roman"/>
            <w:b w:val="0"/>
            <w:iCs/>
            <w:sz w:val="28"/>
            <w:szCs w:val="28"/>
          </w:rPr>
          <w:t>статьей 19 Федерального закона от 07 февраля 2011</w:t>
        </w:r>
        <w:r w:rsidR="00D067C7">
          <w:rPr>
            <w:rFonts w:ascii="Times New Roman" w:hAnsi="Times New Roman" w:cs="Times New Roman"/>
            <w:b w:val="0"/>
            <w:iCs/>
            <w:sz w:val="28"/>
            <w:szCs w:val="28"/>
          </w:rPr>
          <w:t xml:space="preserve"> года</w:t>
        </w:r>
        <w:r w:rsidRPr="000E1BC0">
          <w:rPr>
            <w:rFonts w:ascii="Times New Roman" w:hAnsi="Times New Roman" w:cs="Times New Roman"/>
            <w:b w:val="0"/>
            <w:iCs/>
            <w:sz w:val="28"/>
            <w:szCs w:val="28"/>
          </w:rPr>
  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0E1BC0">
        <w:rPr>
          <w:rFonts w:ascii="Times New Roman" w:hAnsi="Times New Roman" w:cs="Times New Roman"/>
          <w:b w:val="0"/>
          <w:sz w:val="28"/>
          <w:szCs w:val="28"/>
        </w:rPr>
        <w:t>, Положением о контрольно-счетной палате муниципального района «Борзинский район», утвержденным  решением Совета муниципального</w:t>
      </w:r>
      <w:proofErr w:type="gramEnd"/>
      <w:r w:rsidRPr="000E1BC0">
        <w:rPr>
          <w:rFonts w:ascii="Times New Roman" w:hAnsi="Times New Roman" w:cs="Times New Roman"/>
          <w:b w:val="0"/>
          <w:sz w:val="28"/>
          <w:szCs w:val="28"/>
        </w:rPr>
        <w:t xml:space="preserve"> района «Борзинский район» от 21 марта 2023 года № 413, Совет муниципального района «Борзинский район» </w:t>
      </w:r>
      <w:proofErr w:type="spellStart"/>
      <w:proofErr w:type="gramStart"/>
      <w:r w:rsidRPr="000E1BC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E1BC0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0E1BC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0E1BC0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626BD9" w:rsidRPr="000E1BC0" w:rsidRDefault="00626BD9" w:rsidP="00765C4F">
      <w:pPr>
        <w:ind w:firstLine="567"/>
        <w:jc w:val="both"/>
        <w:rPr>
          <w:sz w:val="28"/>
          <w:szCs w:val="28"/>
        </w:rPr>
      </w:pPr>
    </w:p>
    <w:p w:rsidR="00626BD9" w:rsidRPr="000E1BC0" w:rsidRDefault="00626BD9" w:rsidP="00765C4F">
      <w:pPr>
        <w:ind w:firstLine="567"/>
        <w:jc w:val="both"/>
        <w:rPr>
          <w:sz w:val="28"/>
          <w:szCs w:val="28"/>
        </w:rPr>
      </w:pPr>
      <w:r w:rsidRPr="000E1BC0">
        <w:rPr>
          <w:sz w:val="28"/>
          <w:szCs w:val="28"/>
        </w:rPr>
        <w:t>1.</w:t>
      </w:r>
      <w:r w:rsidR="00765C4F">
        <w:rPr>
          <w:sz w:val="28"/>
          <w:szCs w:val="28"/>
        </w:rPr>
        <w:t xml:space="preserve"> </w:t>
      </w:r>
      <w:r w:rsidRPr="000E1BC0">
        <w:rPr>
          <w:sz w:val="28"/>
          <w:szCs w:val="28"/>
        </w:rPr>
        <w:t>Отчет контрольно-счетной палаты муниципального района «Борзинский район» о результатах деятельности за 2022 год – принять к сведению</w:t>
      </w:r>
      <w:r w:rsidR="00C003FF">
        <w:rPr>
          <w:sz w:val="28"/>
          <w:szCs w:val="28"/>
        </w:rPr>
        <w:t xml:space="preserve"> (прилагается)</w:t>
      </w:r>
      <w:r w:rsidRPr="000E1BC0">
        <w:rPr>
          <w:sz w:val="28"/>
          <w:szCs w:val="28"/>
        </w:rPr>
        <w:t>.</w:t>
      </w:r>
    </w:p>
    <w:p w:rsidR="00626BD9" w:rsidRPr="000E1BC0" w:rsidRDefault="00626BD9" w:rsidP="00765C4F">
      <w:pPr>
        <w:tabs>
          <w:tab w:val="left" w:pos="709"/>
        </w:tabs>
        <w:ind w:firstLine="567"/>
        <w:jc w:val="both"/>
        <w:rPr>
          <w:rStyle w:val="af6"/>
          <w:i w:val="0"/>
          <w:sz w:val="28"/>
          <w:szCs w:val="28"/>
        </w:rPr>
      </w:pPr>
      <w:r w:rsidRPr="000E1BC0">
        <w:rPr>
          <w:sz w:val="28"/>
          <w:szCs w:val="28"/>
        </w:rPr>
        <w:t>2.</w:t>
      </w:r>
      <w:r w:rsidR="00765C4F">
        <w:rPr>
          <w:sz w:val="28"/>
          <w:szCs w:val="28"/>
        </w:rPr>
        <w:t xml:space="preserve"> </w:t>
      </w:r>
      <w:r w:rsidRPr="000E1BC0">
        <w:rPr>
          <w:rStyle w:val="af6"/>
          <w:i w:val="0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626BD9" w:rsidRPr="000E1BC0" w:rsidRDefault="00626BD9" w:rsidP="00765C4F">
      <w:pPr>
        <w:tabs>
          <w:tab w:val="left" w:pos="709"/>
        </w:tabs>
        <w:ind w:firstLine="567"/>
        <w:jc w:val="both"/>
        <w:rPr>
          <w:rStyle w:val="af6"/>
          <w:i w:val="0"/>
          <w:sz w:val="28"/>
          <w:szCs w:val="28"/>
        </w:rPr>
      </w:pPr>
      <w:r w:rsidRPr="000E1BC0">
        <w:rPr>
          <w:rStyle w:val="af6"/>
          <w:i w:val="0"/>
          <w:sz w:val="28"/>
          <w:szCs w:val="28"/>
        </w:rPr>
        <w:t>3.</w:t>
      </w:r>
      <w:r w:rsidR="00765C4F">
        <w:rPr>
          <w:rStyle w:val="af6"/>
          <w:i w:val="0"/>
          <w:sz w:val="28"/>
          <w:szCs w:val="28"/>
        </w:rPr>
        <w:t xml:space="preserve"> </w:t>
      </w:r>
      <w:r w:rsidRPr="000E1BC0">
        <w:rPr>
          <w:rStyle w:val="af6"/>
          <w:i w:val="0"/>
          <w:sz w:val="28"/>
          <w:szCs w:val="28"/>
        </w:rPr>
        <w:t>Настоящее решение опубликовать в бюллетене «Ведомости муниципального района «Борзинский район».</w:t>
      </w:r>
    </w:p>
    <w:p w:rsidR="00626BD9" w:rsidRPr="000E1BC0" w:rsidRDefault="00626BD9" w:rsidP="00626BD9">
      <w:pPr>
        <w:tabs>
          <w:tab w:val="left" w:pos="709"/>
        </w:tabs>
        <w:jc w:val="both"/>
        <w:rPr>
          <w:rStyle w:val="af6"/>
          <w:i w:val="0"/>
          <w:sz w:val="28"/>
          <w:szCs w:val="28"/>
        </w:rPr>
      </w:pPr>
    </w:p>
    <w:p w:rsidR="00626BD9" w:rsidRPr="000E1BC0" w:rsidRDefault="00626BD9" w:rsidP="00626BD9">
      <w:pPr>
        <w:tabs>
          <w:tab w:val="left" w:pos="709"/>
        </w:tabs>
        <w:jc w:val="both"/>
        <w:rPr>
          <w:sz w:val="28"/>
          <w:szCs w:val="28"/>
        </w:rPr>
      </w:pPr>
    </w:p>
    <w:p w:rsidR="00626BD9" w:rsidRPr="000E1BC0" w:rsidRDefault="00626BD9" w:rsidP="00626BD9">
      <w:pPr>
        <w:jc w:val="both"/>
        <w:rPr>
          <w:sz w:val="28"/>
          <w:szCs w:val="28"/>
        </w:rPr>
      </w:pPr>
      <w:r w:rsidRPr="000E1BC0">
        <w:rPr>
          <w:sz w:val="28"/>
          <w:szCs w:val="28"/>
        </w:rPr>
        <w:t xml:space="preserve">Председатель Совета муниципального района  </w:t>
      </w:r>
    </w:p>
    <w:p w:rsidR="00335888" w:rsidRDefault="00626BD9" w:rsidP="00626BD9">
      <w:pPr>
        <w:ind w:right="-456"/>
        <w:rPr>
          <w:sz w:val="28"/>
          <w:szCs w:val="28"/>
        </w:rPr>
      </w:pPr>
      <w:r w:rsidRPr="000E1BC0">
        <w:rPr>
          <w:sz w:val="28"/>
          <w:szCs w:val="28"/>
        </w:rPr>
        <w:t>«Борзинский район»                                                                             С.Н.Иванов</w:t>
      </w:r>
    </w:p>
    <w:p w:rsidR="00335888" w:rsidRDefault="0033588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03FF" w:rsidRDefault="00C003FF" w:rsidP="00C003FF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003FF" w:rsidRPr="00815C76" w:rsidRDefault="00C003FF" w:rsidP="00C003FF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815C76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815C76">
        <w:rPr>
          <w:sz w:val="28"/>
          <w:szCs w:val="28"/>
        </w:rPr>
        <w:t xml:space="preserve"> Совета</w:t>
      </w:r>
    </w:p>
    <w:p w:rsidR="00C003FF" w:rsidRPr="00815C76" w:rsidRDefault="00C003FF" w:rsidP="00C003FF">
      <w:pPr>
        <w:ind w:left="5670"/>
        <w:jc w:val="center"/>
        <w:rPr>
          <w:sz w:val="28"/>
          <w:szCs w:val="28"/>
        </w:rPr>
      </w:pPr>
      <w:r w:rsidRPr="00815C76">
        <w:rPr>
          <w:sz w:val="28"/>
          <w:szCs w:val="28"/>
        </w:rPr>
        <w:t>муниципального района</w:t>
      </w:r>
    </w:p>
    <w:p w:rsidR="00C003FF" w:rsidRPr="00815C76" w:rsidRDefault="00C003FF" w:rsidP="00C003FF">
      <w:pPr>
        <w:ind w:left="5670"/>
        <w:jc w:val="center"/>
        <w:rPr>
          <w:sz w:val="28"/>
          <w:szCs w:val="28"/>
        </w:rPr>
      </w:pPr>
      <w:r w:rsidRPr="00815C76">
        <w:rPr>
          <w:sz w:val="28"/>
          <w:szCs w:val="28"/>
        </w:rPr>
        <w:t>«Борзинский район»</w:t>
      </w:r>
    </w:p>
    <w:p w:rsidR="00C003FF" w:rsidRPr="00815C76" w:rsidRDefault="00C003FF" w:rsidP="00C003FF">
      <w:pPr>
        <w:ind w:left="5670"/>
        <w:jc w:val="center"/>
        <w:rPr>
          <w:sz w:val="28"/>
          <w:szCs w:val="28"/>
        </w:rPr>
      </w:pPr>
      <w:r w:rsidRPr="00815C76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="00847B31">
        <w:rPr>
          <w:sz w:val="28"/>
          <w:szCs w:val="28"/>
        </w:rPr>
        <w:t xml:space="preserve"> апреля </w:t>
      </w:r>
      <w:r w:rsidRPr="00815C76">
        <w:rPr>
          <w:sz w:val="28"/>
          <w:szCs w:val="28"/>
        </w:rPr>
        <w:t xml:space="preserve">2023г. № </w:t>
      </w:r>
      <w:r w:rsidR="00847B31">
        <w:rPr>
          <w:sz w:val="28"/>
          <w:szCs w:val="28"/>
        </w:rPr>
        <w:t>43</w:t>
      </w:r>
      <w:r w:rsidR="00735652">
        <w:rPr>
          <w:sz w:val="28"/>
          <w:szCs w:val="28"/>
        </w:rPr>
        <w:t>3</w:t>
      </w:r>
    </w:p>
    <w:p w:rsidR="00C003FF" w:rsidRDefault="00C003FF">
      <w:pPr>
        <w:rPr>
          <w:sz w:val="28"/>
          <w:szCs w:val="28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3420"/>
        <w:gridCol w:w="1711"/>
        <w:gridCol w:w="4394"/>
      </w:tblGrid>
      <w:tr w:rsidR="00335888" w:rsidTr="00B4322E">
        <w:tc>
          <w:tcPr>
            <w:tcW w:w="9525" w:type="dxa"/>
            <w:gridSpan w:val="3"/>
            <w:shd w:val="clear" w:color="auto" w:fill="auto"/>
          </w:tcPr>
          <w:p w:rsidR="00335888" w:rsidRPr="001A0F6B" w:rsidRDefault="00335888" w:rsidP="00B4322E">
            <w:pPr>
              <w:jc w:val="center"/>
              <w:rPr>
                <w:b/>
                <w:sz w:val="16"/>
                <w:szCs w:val="16"/>
              </w:rPr>
            </w:pPr>
          </w:p>
          <w:p w:rsidR="00335888" w:rsidRDefault="00335888" w:rsidP="00B4322E">
            <w:pPr>
              <w:jc w:val="center"/>
              <w:rPr>
                <w:b/>
                <w:sz w:val="40"/>
                <w:szCs w:val="20"/>
              </w:rPr>
            </w:pPr>
            <w:r>
              <w:rPr>
                <w:b/>
                <w:sz w:val="40"/>
              </w:rPr>
              <w:t>КОНТРОЛЬНО-СЧЕТНАЯ ПАЛАТА</w:t>
            </w:r>
          </w:p>
          <w:p w:rsidR="00335888" w:rsidRDefault="00335888" w:rsidP="00B4322E">
            <w:pPr>
              <w:jc w:val="center"/>
              <w:rPr>
                <w:b/>
                <w:sz w:val="40"/>
                <w:szCs w:val="20"/>
              </w:rPr>
            </w:pPr>
            <w:r>
              <w:rPr>
                <w:b/>
                <w:sz w:val="40"/>
              </w:rPr>
              <w:t>Муниципального района «Борзинский район»</w:t>
            </w:r>
          </w:p>
        </w:tc>
      </w:tr>
      <w:tr w:rsidR="00335888" w:rsidTr="00B4322E">
        <w:tc>
          <w:tcPr>
            <w:tcW w:w="342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5888" w:rsidRPr="004930F7" w:rsidRDefault="00335888" w:rsidP="00B4322E">
            <w:pPr>
              <w:spacing w:before="120"/>
              <w:jc w:val="center"/>
              <w:rPr>
                <w:sz w:val="22"/>
                <w:szCs w:val="22"/>
              </w:rPr>
            </w:pPr>
            <w:r w:rsidRPr="004930F7">
              <w:rPr>
                <w:sz w:val="22"/>
                <w:szCs w:val="22"/>
              </w:rPr>
              <w:t>67</w:t>
            </w:r>
            <w:r>
              <w:rPr>
                <w:sz w:val="22"/>
                <w:szCs w:val="22"/>
              </w:rPr>
              <w:t>461</w:t>
            </w:r>
            <w:r w:rsidRPr="004930F7">
              <w:rPr>
                <w:sz w:val="22"/>
                <w:szCs w:val="22"/>
              </w:rPr>
              <w:t>0, г</w:t>
            </w:r>
            <w:r>
              <w:rPr>
                <w:sz w:val="22"/>
                <w:szCs w:val="22"/>
              </w:rPr>
              <w:t>. Борзя</w:t>
            </w:r>
            <w:r w:rsidRPr="004930F7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>Ленина-37</w:t>
            </w:r>
          </w:p>
        </w:tc>
        <w:tc>
          <w:tcPr>
            <w:tcW w:w="171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5888" w:rsidRPr="004930F7" w:rsidRDefault="00335888" w:rsidP="00B4322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5888" w:rsidRPr="004930F7" w:rsidRDefault="00335888" w:rsidP="00B4322E">
            <w:pPr>
              <w:spacing w:before="120"/>
              <w:jc w:val="center"/>
              <w:rPr>
                <w:sz w:val="22"/>
                <w:szCs w:val="22"/>
              </w:rPr>
            </w:pPr>
            <w:r w:rsidRPr="004930F7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>7529011655</w:t>
            </w:r>
            <w:r w:rsidRPr="004930F7">
              <w:rPr>
                <w:sz w:val="22"/>
                <w:szCs w:val="22"/>
              </w:rPr>
              <w:t xml:space="preserve">, КПП </w:t>
            </w:r>
            <w:r>
              <w:rPr>
                <w:sz w:val="22"/>
                <w:szCs w:val="22"/>
              </w:rPr>
              <w:t>752901001</w:t>
            </w:r>
          </w:p>
        </w:tc>
      </w:tr>
      <w:tr w:rsidR="00335888" w:rsidTr="00B4322E">
        <w:tc>
          <w:tcPr>
            <w:tcW w:w="342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335888" w:rsidRPr="004930F7" w:rsidRDefault="00335888" w:rsidP="00B4322E">
            <w:pPr>
              <w:spacing w:before="120"/>
              <w:jc w:val="center"/>
              <w:rPr>
                <w:sz w:val="22"/>
                <w:szCs w:val="22"/>
              </w:rPr>
            </w:pPr>
            <w:r w:rsidRPr="004930F7">
              <w:rPr>
                <w:sz w:val="22"/>
                <w:szCs w:val="22"/>
              </w:rPr>
              <w:t xml:space="preserve">Тел: </w:t>
            </w:r>
            <w:r>
              <w:rPr>
                <w:sz w:val="22"/>
                <w:szCs w:val="22"/>
              </w:rPr>
              <w:t>3-35-14</w:t>
            </w:r>
            <w:r w:rsidRPr="004930F7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335888" w:rsidRPr="004930F7" w:rsidRDefault="00335888" w:rsidP="00B4322E">
            <w:pPr>
              <w:spacing w:before="120"/>
              <w:jc w:val="center"/>
              <w:rPr>
                <w:sz w:val="22"/>
                <w:szCs w:val="22"/>
              </w:rPr>
            </w:pPr>
            <w:proofErr w:type="spellStart"/>
            <w:r w:rsidRPr="004930F7">
              <w:rPr>
                <w:sz w:val="22"/>
                <w:szCs w:val="22"/>
              </w:rPr>
              <w:t>Fax</w:t>
            </w:r>
            <w:proofErr w:type="spellEnd"/>
            <w:r w:rsidRPr="004930F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3-35-14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335888" w:rsidRPr="004930F7" w:rsidRDefault="00335888" w:rsidP="00B4322E">
            <w:pPr>
              <w:jc w:val="center"/>
              <w:rPr>
                <w:sz w:val="22"/>
                <w:szCs w:val="22"/>
              </w:rPr>
            </w:pPr>
          </w:p>
        </w:tc>
      </w:tr>
    </w:tbl>
    <w:p w:rsidR="00335888" w:rsidRDefault="00335888" w:rsidP="00335888">
      <w:pPr>
        <w:jc w:val="center"/>
      </w:pPr>
    </w:p>
    <w:p w:rsidR="00335888" w:rsidRPr="00335888" w:rsidRDefault="00335888" w:rsidP="00335888">
      <w:pPr>
        <w:jc w:val="center"/>
        <w:rPr>
          <w:b/>
          <w:sz w:val="30"/>
          <w:szCs w:val="30"/>
        </w:rPr>
      </w:pPr>
      <w:r w:rsidRPr="00335888">
        <w:rPr>
          <w:b/>
          <w:sz w:val="30"/>
          <w:szCs w:val="30"/>
        </w:rPr>
        <w:t>О Т Ч Е Т</w:t>
      </w:r>
    </w:p>
    <w:p w:rsidR="00335888" w:rsidRPr="00335888" w:rsidRDefault="00335888" w:rsidP="00335888">
      <w:pPr>
        <w:jc w:val="center"/>
        <w:rPr>
          <w:b/>
          <w:sz w:val="30"/>
          <w:szCs w:val="30"/>
        </w:rPr>
      </w:pPr>
      <w:r w:rsidRPr="00335888">
        <w:rPr>
          <w:b/>
          <w:sz w:val="30"/>
          <w:szCs w:val="30"/>
        </w:rPr>
        <w:t>о деятельности Контрольно-счетной палаты муниципального района «Борзинский район»</w:t>
      </w:r>
    </w:p>
    <w:p w:rsidR="00335888" w:rsidRPr="00335888" w:rsidRDefault="00335888" w:rsidP="00335888">
      <w:pPr>
        <w:jc w:val="center"/>
        <w:rPr>
          <w:b/>
          <w:sz w:val="30"/>
          <w:szCs w:val="30"/>
        </w:rPr>
      </w:pPr>
      <w:r w:rsidRPr="00335888">
        <w:rPr>
          <w:b/>
          <w:sz w:val="30"/>
          <w:szCs w:val="30"/>
        </w:rPr>
        <w:t>за 2022 год</w:t>
      </w:r>
    </w:p>
    <w:p w:rsidR="00335888" w:rsidRPr="00335888" w:rsidRDefault="00335888" w:rsidP="00335888">
      <w:pPr>
        <w:rPr>
          <w:b/>
          <w:sz w:val="26"/>
          <w:szCs w:val="26"/>
        </w:rPr>
      </w:pPr>
    </w:p>
    <w:p w:rsidR="00335888" w:rsidRPr="00335888" w:rsidRDefault="00335888" w:rsidP="00335888">
      <w:pPr>
        <w:ind w:firstLine="708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 xml:space="preserve">17 января 2023 года                          </w:t>
      </w:r>
      <w:r w:rsidRPr="00335888">
        <w:rPr>
          <w:b/>
          <w:sz w:val="26"/>
          <w:szCs w:val="26"/>
        </w:rPr>
        <w:tab/>
        <w:t xml:space="preserve">  </w:t>
      </w:r>
      <w:r w:rsidRPr="00335888">
        <w:rPr>
          <w:b/>
          <w:sz w:val="26"/>
          <w:szCs w:val="26"/>
        </w:rPr>
        <w:tab/>
        <w:t xml:space="preserve">                             </w:t>
      </w:r>
      <w:proofErr w:type="gramStart"/>
      <w:r w:rsidRPr="00335888">
        <w:rPr>
          <w:b/>
          <w:sz w:val="26"/>
          <w:szCs w:val="26"/>
        </w:rPr>
        <w:t>г</w:t>
      </w:r>
      <w:proofErr w:type="gramEnd"/>
      <w:r w:rsidRPr="00335888">
        <w:rPr>
          <w:b/>
          <w:sz w:val="26"/>
          <w:szCs w:val="26"/>
        </w:rPr>
        <w:t>. Борзя</w:t>
      </w:r>
    </w:p>
    <w:p w:rsidR="00335888" w:rsidRPr="00335888" w:rsidRDefault="00335888" w:rsidP="00335888">
      <w:pPr>
        <w:spacing w:line="360" w:lineRule="auto"/>
        <w:rPr>
          <w:b/>
          <w:sz w:val="26"/>
          <w:szCs w:val="26"/>
        </w:rPr>
      </w:pPr>
    </w:p>
    <w:p w:rsidR="00335888" w:rsidRPr="00335888" w:rsidRDefault="00335888" w:rsidP="00335888">
      <w:pPr>
        <w:pStyle w:val="aa"/>
        <w:spacing w:before="0" w:after="0"/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 xml:space="preserve">Отчет о деятельности Контрольно-счетной палаты муниципального района «Борзинский район» подготовлен в соответствии с требованием статьи 20 Положения «О контрольно-счетной палате муниципального района «Борзинский район» от 22.11.2011 года №325 и содержит обобщенную информацию о результатах проведенных контрольных и экспертно-аналитических мероприятиях в рамках осуществления внешнего муниципального финансового контроля в 2022 году.  </w:t>
      </w:r>
    </w:p>
    <w:p w:rsidR="00335888" w:rsidRPr="00735652" w:rsidRDefault="00335888" w:rsidP="00335888">
      <w:pPr>
        <w:ind w:firstLine="567"/>
        <w:jc w:val="center"/>
        <w:rPr>
          <w:b/>
          <w:sz w:val="16"/>
          <w:szCs w:val="16"/>
        </w:rPr>
      </w:pPr>
    </w:p>
    <w:p w:rsidR="00335888" w:rsidRPr="00335888" w:rsidRDefault="00335888" w:rsidP="00335888">
      <w:pPr>
        <w:ind w:firstLine="567"/>
        <w:jc w:val="center"/>
        <w:rPr>
          <w:b/>
          <w:sz w:val="26"/>
          <w:szCs w:val="26"/>
        </w:rPr>
      </w:pPr>
      <w:r w:rsidRPr="00335888">
        <w:rPr>
          <w:b/>
          <w:sz w:val="26"/>
          <w:szCs w:val="26"/>
          <w:lang w:val="en-US"/>
        </w:rPr>
        <w:t>I</w:t>
      </w:r>
      <w:r w:rsidRPr="00335888">
        <w:rPr>
          <w:b/>
          <w:sz w:val="26"/>
          <w:szCs w:val="26"/>
        </w:rPr>
        <w:t xml:space="preserve">. Основные направления, итоги и особенности деятельности КСП  </w:t>
      </w:r>
    </w:p>
    <w:p w:rsidR="00335888" w:rsidRPr="00335888" w:rsidRDefault="00335888" w:rsidP="00335888">
      <w:pPr>
        <w:ind w:firstLine="567"/>
        <w:jc w:val="center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в отчетном году</w:t>
      </w:r>
    </w:p>
    <w:p w:rsidR="00335888" w:rsidRPr="00327778" w:rsidRDefault="00335888" w:rsidP="00335888">
      <w:pPr>
        <w:ind w:firstLine="567"/>
        <w:rPr>
          <w:sz w:val="16"/>
          <w:szCs w:val="16"/>
        </w:rPr>
      </w:pPr>
    </w:p>
    <w:p w:rsidR="00335888" w:rsidRPr="00335888" w:rsidRDefault="00335888" w:rsidP="00335888">
      <w:pPr>
        <w:pStyle w:val="aa"/>
        <w:spacing w:before="0" w:after="0"/>
        <w:ind w:firstLine="567"/>
        <w:jc w:val="both"/>
        <w:rPr>
          <w:sz w:val="26"/>
          <w:szCs w:val="26"/>
        </w:rPr>
      </w:pPr>
      <w:proofErr w:type="gramStart"/>
      <w:r w:rsidRPr="00335888">
        <w:rPr>
          <w:sz w:val="26"/>
          <w:szCs w:val="26"/>
        </w:rPr>
        <w:t xml:space="preserve">Деятельность Контрольно-счетной палаты муниципального района «Борзинский район» осуществляется в соответствии с полномочиями, определёнными Бюджетным кодексом Российской Федерации (далее – БК РФ), Кодексом об административных правонарушениях Российской Федерации (далее – </w:t>
      </w:r>
      <w:proofErr w:type="spellStart"/>
      <w:r w:rsidRPr="00335888">
        <w:rPr>
          <w:sz w:val="26"/>
          <w:szCs w:val="26"/>
        </w:rPr>
        <w:t>КоАП</w:t>
      </w:r>
      <w:proofErr w:type="spellEnd"/>
      <w:r w:rsidRPr="00335888">
        <w:rPr>
          <w:sz w:val="26"/>
          <w:szCs w:val="26"/>
        </w:rPr>
        <w:t xml:space="preserve"> РФ), Федеральным законом «Об общих принципах деятельности контрольно-счетных органов субъектов Российской Федерации и муниципальных образований», Федеральным законом «О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Pr="00335888">
        <w:rPr>
          <w:sz w:val="26"/>
          <w:szCs w:val="26"/>
        </w:rPr>
        <w:t>», Положением «О Контрольно-счетной палате муниципального района «Борзинский район»» и положением «О бюджетном процессе в муниципальном районе «Борзинский район».</w:t>
      </w:r>
    </w:p>
    <w:p w:rsidR="00335888" w:rsidRPr="00335888" w:rsidRDefault="00335888" w:rsidP="00335888">
      <w:pPr>
        <w:pStyle w:val="aa"/>
        <w:spacing w:before="0" w:after="0"/>
        <w:ind w:firstLine="567"/>
        <w:jc w:val="both"/>
        <w:rPr>
          <w:sz w:val="26"/>
          <w:szCs w:val="26"/>
        </w:rPr>
      </w:pPr>
      <w:proofErr w:type="gramStart"/>
      <w:r w:rsidRPr="00335888">
        <w:rPr>
          <w:sz w:val="26"/>
          <w:szCs w:val="26"/>
        </w:rPr>
        <w:t xml:space="preserve">Согласно Положения «О Контрольно-счетной палате муниципального района «Борзинский район»», КСП является постоянно действующим органом внешнего муниципального финансового контроля, который осуществляется в отношении органов  местного самоуправления и муниципальных органов, муниципальных бюджетных учреждений,  муниципальных унитарных предприятий </w:t>
      </w:r>
      <w:r w:rsidRPr="00335888">
        <w:rPr>
          <w:sz w:val="26"/>
          <w:szCs w:val="26"/>
        </w:rPr>
        <w:lastRenderedPageBreak/>
        <w:t>муниципального района, казенных учреждений, а также иных организаций, если они используют имущество, находящееся в муниципальной собственности района.</w:t>
      </w:r>
      <w:proofErr w:type="gramEnd"/>
    </w:p>
    <w:p w:rsidR="00335888" w:rsidRPr="00335888" w:rsidRDefault="00335888" w:rsidP="00335888">
      <w:pPr>
        <w:pStyle w:val="aa"/>
        <w:spacing w:before="0" w:after="0"/>
        <w:ind w:firstLine="567"/>
        <w:jc w:val="both"/>
        <w:rPr>
          <w:sz w:val="26"/>
          <w:szCs w:val="26"/>
        </w:rPr>
      </w:pPr>
      <w:proofErr w:type="gramStart"/>
      <w:r w:rsidRPr="00335888">
        <w:rPr>
          <w:sz w:val="26"/>
          <w:szCs w:val="26"/>
        </w:rPr>
        <w:t xml:space="preserve">В рамках задач, определенных законодательством, Контрольно-счетная палата обладает организационной и функциональной независимостью и осуществляет свою деятельность самостоятельно, руководствуясь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 муниципального района «Борзинский район», Законами края и иными нормативными правовыми актами Забайкальского края, а также стандартами внешнего государственного финансового контроля. </w:t>
      </w:r>
      <w:proofErr w:type="gramEnd"/>
    </w:p>
    <w:p w:rsidR="00335888" w:rsidRPr="00335888" w:rsidRDefault="00335888" w:rsidP="00335888">
      <w:pPr>
        <w:pStyle w:val="aa"/>
        <w:spacing w:before="0" w:after="0"/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 xml:space="preserve">Деятельность Палаты в 2022 году осуществлялась в соответствии с планом проверочных и экспертно-аналитических мероприятий на год, направленных на обеспечение всестороннего системного </w:t>
      </w:r>
      <w:proofErr w:type="gramStart"/>
      <w:r w:rsidRPr="00335888">
        <w:rPr>
          <w:sz w:val="26"/>
          <w:szCs w:val="26"/>
        </w:rPr>
        <w:t>контроля за</w:t>
      </w:r>
      <w:proofErr w:type="gramEnd"/>
      <w:r w:rsidRPr="00335888">
        <w:rPr>
          <w:sz w:val="26"/>
          <w:szCs w:val="26"/>
        </w:rPr>
        <w:t xml:space="preserve"> исполнением бюджета района, и бюджетов поселений на основании заключенных соглашений с учетом  направлений деятельности КСП в пределах штатной численности сотрудников КСП. </w:t>
      </w:r>
    </w:p>
    <w:p w:rsidR="00335888" w:rsidRPr="00335888" w:rsidRDefault="00335888" w:rsidP="00335888">
      <w:pPr>
        <w:pStyle w:val="aa"/>
        <w:spacing w:before="0" w:after="0"/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Основываясь на имеющихся полномочиях и накопленном опыте, Контрольно-счетная палата в отчетном году акцентировала свое внимание на проведении контрольных и экспертно-аналитических мероприятий по эффективному использованию бюджетных средств и подготовке предложений по устранению выявленных нарушений и недостатков, совершенствованию законодательства в бюджетной сфере и управлении муниципальной собственностью.</w:t>
      </w:r>
    </w:p>
    <w:p w:rsidR="00335888" w:rsidRPr="00335888" w:rsidRDefault="00335888" w:rsidP="00335888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Для выявления системных проблем социального и экономического развития района объектами проверок в 2022 году были выбраны не отдельные учреждения и организации, а группы однотипных объектов или направления расходования средств. Это позволило комплексно оценивать ситуацию в проверяемой сфере и предлагать конкретные решения для повышения эффективности работы объектов контроля.</w:t>
      </w:r>
    </w:p>
    <w:p w:rsidR="00335888" w:rsidRPr="00335888" w:rsidRDefault="00335888" w:rsidP="00335888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 xml:space="preserve">Комплекс контрольных и экспертно-аналитических мероприятий, осуществляемых в рамках предварительного, текущего и последующего контроля, составляет единую систему контроля КСП за формированием и исполнением районного бюджета, а также бюджетов городских и сельских поселений. </w:t>
      </w:r>
    </w:p>
    <w:p w:rsidR="00335888" w:rsidRPr="00335888" w:rsidRDefault="00335888" w:rsidP="00335888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 xml:space="preserve">На стадии предварительного контроля в отчетном году осуществлялась экспертиза проектов районного бюджета и бюджетов поселений на 2023 год и плановый период 2024-2025 годов. </w:t>
      </w:r>
    </w:p>
    <w:p w:rsidR="00335888" w:rsidRPr="00335888" w:rsidRDefault="00335888" w:rsidP="00335888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На стадии текущего контроля проводился анализ хода исполнения бюджета района и поселений.</w:t>
      </w:r>
    </w:p>
    <w:p w:rsidR="00335888" w:rsidRPr="00335888" w:rsidRDefault="00335888" w:rsidP="00335888">
      <w:pPr>
        <w:ind w:firstLine="567"/>
        <w:jc w:val="both"/>
        <w:rPr>
          <w:sz w:val="26"/>
          <w:szCs w:val="26"/>
        </w:rPr>
      </w:pPr>
      <w:proofErr w:type="gramStart"/>
      <w:r w:rsidRPr="00335888">
        <w:rPr>
          <w:sz w:val="26"/>
          <w:szCs w:val="26"/>
        </w:rPr>
        <w:t>Основным отличием деятельности Контрольно-счетной палаты муниципального района «Борзинский район» в 2022 году является выборочный контроль за своевременным исполнением доходных и расходных статей бюджета муниципального района по объемам, структуре и целевому назначению, а также контроль за расходованием средств, выделяемых поселениям из бюджета муниципального района, оценка обоснованности доходных и расходных статей проектов бюджета муниципального района, организация и осуществление контроля за законностью, рациональностью</w:t>
      </w:r>
      <w:proofErr w:type="gramEnd"/>
      <w:r w:rsidRPr="00335888">
        <w:rPr>
          <w:sz w:val="26"/>
          <w:szCs w:val="26"/>
        </w:rPr>
        <w:t xml:space="preserve"> и эффективностью использования средств бюджета муниципального района, </w:t>
      </w:r>
      <w:proofErr w:type="gramStart"/>
      <w:r w:rsidRPr="00335888">
        <w:rPr>
          <w:sz w:val="26"/>
          <w:szCs w:val="26"/>
        </w:rPr>
        <w:t>контроль за</w:t>
      </w:r>
      <w:proofErr w:type="gramEnd"/>
      <w:r w:rsidRPr="00335888">
        <w:rPr>
          <w:sz w:val="26"/>
          <w:szCs w:val="26"/>
        </w:rPr>
        <w:t xml:space="preserve"> расходованием краевых финансовых ресурсов, поступающих в распоряжение муниципального района, проведение внешних проверок годовой отчетности главных администраторов бюджетных средств.  </w:t>
      </w:r>
    </w:p>
    <w:p w:rsidR="00335888" w:rsidRPr="00335888" w:rsidRDefault="00335888" w:rsidP="00B4322E">
      <w:pPr>
        <w:ind w:firstLine="567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lastRenderedPageBreak/>
        <w:t>Действенный муниципальный контроль, являясь элементом муниципального финансового контроля,  повышает ответственность органов местного самоуправления за законностью и эффективностью управления бюджетными средствами и имуществом на муниципальном уровне. Это тем более важно, если учитывать, что от эффективности работы муниципальных контрольных органов зависит не только качество управления муниципальными ресурсами, но и социально-экономическое состояние, и развитие муниципальных образований.</w:t>
      </w:r>
    </w:p>
    <w:p w:rsidR="00335888" w:rsidRPr="00335888" w:rsidRDefault="00335888" w:rsidP="00B4322E">
      <w:pPr>
        <w:ind w:firstLine="567"/>
        <w:jc w:val="both"/>
        <w:rPr>
          <w:sz w:val="26"/>
          <w:szCs w:val="26"/>
        </w:rPr>
      </w:pPr>
      <w:proofErr w:type="gramStart"/>
      <w:r w:rsidRPr="00335888">
        <w:rPr>
          <w:sz w:val="26"/>
          <w:szCs w:val="26"/>
        </w:rPr>
        <w:t>В отчетном 2022 году Контрольно-счетной палатой осуществлен  комплекс экспертно-аналитической и контрольной работы, предусмотренный годовым планом с учетом поручений Советов, Глав муниципального городских и сельских поселений, прокуратуры, с учетом внесенных изменений.</w:t>
      </w:r>
      <w:proofErr w:type="gramEnd"/>
      <w:r w:rsidRPr="00335888">
        <w:rPr>
          <w:sz w:val="26"/>
          <w:szCs w:val="26"/>
        </w:rPr>
        <w:t xml:space="preserve">  В ходе выполнения плана и поручений  в отчетном периоде сотрудниками КСП проведено 100 мероприятий, в том числе 23 контрольных и 77 экспертно-аналитических. </w:t>
      </w:r>
    </w:p>
    <w:p w:rsidR="00335888" w:rsidRPr="00335888" w:rsidRDefault="00335888" w:rsidP="00B4322E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- на отчет об исполнении бюджетов за 2022 год</w:t>
      </w:r>
      <w:r w:rsidRPr="00335888">
        <w:rPr>
          <w:sz w:val="26"/>
          <w:szCs w:val="26"/>
        </w:rPr>
        <w:tab/>
        <w:t xml:space="preserve">                              </w:t>
      </w:r>
      <w:r w:rsidR="00B4322E">
        <w:rPr>
          <w:sz w:val="26"/>
          <w:szCs w:val="26"/>
        </w:rPr>
        <w:t xml:space="preserve">       </w:t>
      </w:r>
      <w:r w:rsidRPr="00335888">
        <w:rPr>
          <w:sz w:val="26"/>
          <w:szCs w:val="26"/>
        </w:rPr>
        <w:t xml:space="preserve">   18</w:t>
      </w:r>
    </w:p>
    <w:p w:rsidR="00B4322E" w:rsidRDefault="00335888" w:rsidP="00B4322E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- экспертное заключение по результатам внешней проверки</w:t>
      </w:r>
    </w:p>
    <w:p w:rsidR="00335888" w:rsidRPr="00335888" w:rsidRDefault="00335888" w:rsidP="00B4322E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 xml:space="preserve"> годовой бюджетной отчетности                                                                </w:t>
      </w:r>
      <w:r w:rsidR="00B4322E">
        <w:rPr>
          <w:sz w:val="26"/>
          <w:szCs w:val="26"/>
        </w:rPr>
        <w:t xml:space="preserve">       </w:t>
      </w:r>
      <w:r w:rsidRPr="00335888">
        <w:rPr>
          <w:sz w:val="26"/>
          <w:szCs w:val="26"/>
        </w:rPr>
        <w:t xml:space="preserve">   15                                                                                                                                          </w:t>
      </w:r>
    </w:p>
    <w:p w:rsidR="00B4322E" w:rsidRDefault="00335888" w:rsidP="00B4322E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-экспертные заключения по проектам решений о внесении</w:t>
      </w:r>
    </w:p>
    <w:p w:rsidR="00335888" w:rsidRPr="00335888" w:rsidRDefault="00335888" w:rsidP="00B4322E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 xml:space="preserve"> изменений в бюджеты района,  города, с/пос. </w:t>
      </w:r>
      <w:r w:rsidRPr="00335888">
        <w:rPr>
          <w:sz w:val="26"/>
          <w:szCs w:val="26"/>
        </w:rPr>
        <w:tab/>
        <w:t xml:space="preserve">                           </w:t>
      </w:r>
      <w:r w:rsidR="00B4322E">
        <w:rPr>
          <w:sz w:val="26"/>
          <w:szCs w:val="26"/>
        </w:rPr>
        <w:t xml:space="preserve">  </w:t>
      </w:r>
      <w:r w:rsidRPr="00335888">
        <w:rPr>
          <w:sz w:val="26"/>
          <w:szCs w:val="26"/>
        </w:rPr>
        <w:t xml:space="preserve">   </w:t>
      </w:r>
      <w:r w:rsidR="00B4322E">
        <w:rPr>
          <w:sz w:val="26"/>
          <w:szCs w:val="26"/>
        </w:rPr>
        <w:t xml:space="preserve">      </w:t>
      </w:r>
      <w:r w:rsidRPr="00335888">
        <w:rPr>
          <w:sz w:val="26"/>
          <w:szCs w:val="26"/>
        </w:rPr>
        <w:t xml:space="preserve">  26</w:t>
      </w:r>
    </w:p>
    <w:p w:rsidR="00335888" w:rsidRPr="00335888" w:rsidRDefault="00335888" w:rsidP="00B4322E">
      <w:pPr>
        <w:tabs>
          <w:tab w:val="left" w:pos="8520"/>
        </w:tabs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-экспертное заключение на проекты решения бюджета на 2022 год             18</w:t>
      </w:r>
    </w:p>
    <w:p w:rsidR="00335888" w:rsidRPr="00335888" w:rsidRDefault="00335888" w:rsidP="00B4322E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-контрольно финансовые проверки города и района</w:t>
      </w:r>
      <w:r w:rsidR="00B4322E">
        <w:rPr>
          <w:sz w:val="26"/>
          <w:szCs w:val="26"/>
        </w:rPr>
        <w:t>,</w:t>
      </w:r>
      <w:r w:rsidRPr="00335888">
        <w:rPr>
          <w:sz w:val="26"/>
          <w:szCs w:val="26"/>
        </w:rPr>
        <w:t xml:space="preserve">  в т.ч</w:t>
      </w:r>
      <w:r w:rsidR="00B4322E">
        <w:rPr>
          <w:sz w:val="26"/>
          <w:szCs w:val="26"/>
        </w:rPr>
        <w:t>.:</w:t>
      </w:r>
      <w:r w:rsidRPr="00335888">
        <w:rPr>
          <w:sz w:val="26"/>
          <w:szCs w:val="26"/>
        </w:rPr>
        <w:t xml:space="preserve">                             23</w:t>
      </w:r>
    </w:p>
    <w:p w:rsidR="00335888" w:rsidRPr="00335888" w:rsidRDefault="00335888" w:rsidP="00B43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30"/>
        </w:tabs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 xml:space="preserve">По запросу </w:t>
      </w:r>
      <w:r w:rsidR="00B4322E">
        <w:rPr>
          <w:sz w:val="26"/>
          <w:szCs w:val="26"/>
        </w:rPr>
        <w:t>г</w:t>
      </w:r>
      <w:r w:rsidRPr="00335888">
        <w:rPr>
          <w:sz w:val="26"/>
          <w:szCs w:val="26"/>
        </w:rPr>
        <w:t>лавы муниципального района проведено</w:t>
      </w:r>
      <w:r w:rsidRPr="00335888">
        <w:rPr>
          <w:sz w:val="26"/>
          <w:szCs w:val="26"/>
        </w:rPr>
        <w:tab/>
        <w:t>1</w:t>
      </w:r>
    </w:p>
    <w:p w:rsidR="00335888" w:rsidRPr="00335888" w:rsidRDefault="00335888" w:rsidP="00B4322E">
      <w:pPr>
        <w:tabs>
          <w:tab w:val="left" w:pos="8430"/>
        </w:tabs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По поручению депутатов</w:t>
      </w:r>
      <w:r w:rsidRPr="00335888">
        <w:rPr>
          <w:sz w:val="26"/>
          <w:szCs w:val="26"/>
        </w:rPr>
        <w:tab/>
        <w:t>1</w:t>
      </w:r>
    </w:p>
    <w:p w:rsidR="00335888" w:rsidRPr="00335888" w:rsidRDefault="00335888" w:rsidP="00B4322E">
      <w:pPr>
        <w:tabs>
          <w:tab w:val="left" w:pos="8430"/>
        </w:tabs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По поручению правоохранительных органов</w:t>
      </w:r>
      <w:r w:rsidRPr="00335888">
        <w:rPr>
          <w:sz w:val="26"/>
          <w:szCs w:val="26"/>
        </w:rPr>
        <w:tab/>
        <w:t>2</w:t>
      </w:r>
    </w:p>
    <w:p w:rsidR="00335888" w:rsidRPr="00335888" w:rsidRDefault="00335888" w:rsidP="00B4322E">
      <w:pPr>
        <w:tabs>
          <w:tab w:val="left" w:pos="8430"/>
        </w:tabs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по обращению физических (юридических лиц)</w:t>
      </w:r>
      <w:r w:rsidRPr="00335888">
        <w:rPr>
          <w:sz w:val="26"/>
          <w:szCs w:val="26"/>
        </w:rPr>
        <w:tab/>
        <w:t>2</w:t>
      </w:r>
    </w:p>
    <w:p w:rsidR="00335888" w:rsidRPr="00335888" w:rsidRDefault="00335888" w:rsidP="00B4322E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Проверками охвачено 685303,3 тыс. руб. или 43,1 % от общей суммы расходов бюджета за 2022 год,</w:t>
      </w:r>
      <w:r w:rsidRPr="00335888">
        <w:rPr>
          <w:b/>
          <w:sz w:val="26"/>
          <w:szCs w:val="26"/>
        </w:rPr>
        <w:t xml:space="preserve"> </w:t>
      </w:r>
      <w:r w:rsidRPr="00335888">
        <w:rPr>
          <w:sz w:val="26"/>
          <w:szCs w:val="26"/>
        </w:rPr>
        <w:t xml:space="preserve">выявлено нарушений на сумму 568866,4 тыс. руб., из них: </w:t>
      </w:r>
    </w:p>
    <w:p w:rsidR="00335888" w:rsidRPr="00335888" w:rsidRDefault="00335888" w:rsidP="00B4322E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- 135,0 т.р. нецелевое использование средств бюджета</w:t>
      </w:r>
    </w:p>
    <w:p w:rsidR="00335888" w:rsidRPr="00335888" w:rsidRDefault="00335888" w:rsidP="00B4322E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-13753,7 т.р. не эффективное использование бюджетных средств</w:t>
      </w:r>
    </w:p>
    <w:p w:rsidR="00335888" w:rsidRPr="00335888" w:rsidRDefault="00335888" w:rsidP="00B4322E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- 535550,0 т.р. нарушение по ведению бухгалтерского учета  и отчетности</w:t>
      </w:r>
    </w:p>
    <w:p w:rsidR="00335888" w:rsidRPr="00335888" w:rsidRDefault="00335888" w:rsidP="00B4322E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-нарушение при осуществлении закупок 9900,0 т.р.</w:t>
      </w:r>
    </w:p>
    <w:p w:rsidR="00335888" w:rsidRPr="00335888" w:rsidRDefault="00335888" w:rsidP="00B4322E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- 9528,0 т.р. иные финансовые нарушения</w:t>
      </w:r>
    </w:p>
    <w:p w:rsidR="00335888" w:rsidRPr="00335888" w:rsidRDefault="00335888" w:rsidP="00B4322E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- 3506,1 т.р.  устранено финансовых нарушений</w:t>
      </w:r>
    </w:p>
    <w:p w:rsidR="00335888" w:rsidRPr="00335888" w:rsidRDefault="00335888" w:rsidP="00B4322E">
      <w:pPr>
        <w:ind w:left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-направлено  материалов в правоохранительные органы в количестве 20 шт.</w:t>
      </w:r>
    </w:p>
    <w:p w:rsidR="00335888" w:rsidRPr="00335888" w:rsidRDefault="00335888" w:rsidP="00B4322E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-количество возбужденных по материалам КСП уголовных дел</w:t>
      </w:r>
      <w:r w:rsidR="00B4322E">
        <w:rPr>
          <w:sz w:val="26"/>
          <w:szCs w:val="26"/>
        </w:rPr>
        <w:t xml:space="preserve"> - 1</w:t>
      </w:r>
      <w:r w:rsidRPr="00335888">
        <w:rPr>
          <w:sz w:val="26"/>
          <w:szCs w:val="26"/>
        </w:rPr>
        <w:t>.</w:t>
      </w:r>
    </w:p>
    <w:p w:rsidR="00335888" w:rsidRPr="00335888" w:rsidRDefault="00335888" w:rsidP="00B4322E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 xml:space="preserve">-привлечено к дисциплинарной ответственности </w:t>
      </w:r>
      <w:r w:rsidR="00B4322E">
        <w:rPr>
          <w:sz w:val="26"/>
          <w:szCs w:val="26"/>
        </w:rPr>
        <w:t xml:space="preserve">- </w:t>
      </w:r>
      <w:r w:rsidRPr="00335888">
        <w:rPr>
          <w:sz w:val="26"/>
          <w:szCs w:val="26"/>
        </w:rPr>
        <w:t>12 человек.</w:t>
      </w:r>
    </w:p>
    <w:p w:rsidR="00335888" w:rsidRPr="00335888" w:rsidRDefault="00335888" w:rsidP="00B4322E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-направлено в органы местного самоуправления информационных материалов</w:t>
      </w:r>
      <w:r w:rsidR="00B4322E">
        <w:rPr>
          <w:sz w:val="26"/>
          <w:szCs w:val="26"/>
        </w:rPr>
        <w:t>,</w:t>
      </w:r>
      <w:r w:rsidRPr="00335888">
        <w:rPr>
          <w:sz w:val="26"/>
          <w:szCs w:val="26"/>
        </w:rPr>
        <w:t xml:space="preserve"> представлений, предложений по результатам контрольных и экспертно-аналитических мероприятий </w:t>
      </w:r>
      <w:r w:rsidR="00B4322E">
        <w:rPr>
          <w:sz w:val="26"/>
          <w:szCs w:val="26"/>
        </w:rPr>
        <w:t xml:space="preserve">- </w:t>
      </w:r>
      <w:r w:rsidRPr="00335888">
        <w:rPr>
          <w:sz w:val="26"/>
          <w:szCs w:val="26"/>
        </w:rPr>
        <w:t>27 шт.</w:t>
      </w:r>
    </w:p>
    <w:p w:rsidR="00335888" w:rsidRPr="00335888" w:rsidRDefault="00335888" w:rsidP="00335888">
      <w:pPr>
        <w:ind w:left="720"/>
        <w:jc w:val="both"/>
        <w:rPr>
          <w:sz w:val="26"/>
          <w:szCs w:val="26"/>
        </w:rPr>
      </w:pPr>
    </w:p>
    <w:p w:rsidR="00335888" w:rsidRPr="00335888" w:rsidRDefault="00335888" w:rsidP="00335888">
      <w:pPr>
        <w:pStyle w:val="3"/>
        <w:spacing w:after="0"/>
        <w:jc w:val="center"/>
        <w:rPr>
          <w:sz w:val="26"/>
          <w:szCs w:val="26"/>
        </w:rPr>
      </w:pPr>
      <w:r w:rsidRPr="00335888">
        <w:rPr>
          <w:b/>
          <w:sz w:val="26"/>
          <w:szCs w:val="26"/>
        </w:rPr>
        <w:t>Проведены следующие контрольные мероприятия</w:t>
      </w:r>
      <w:r w:rsidRPr="00335888">
        <w:rPr>
          <w:sz w:val="26"/>
          <w:szCs w:val="26"/>
        </w:rPr>
        <w:t>:</w:t>
      </w:r>
    </w:p>
    <w:p w:rsidR="00335888" w:rsidRPr="00335888" w:rsidRDefault="00335888" w:rsidP="00335888">
      <w:pPr>
        <w:pStyle w:val="3"/>
        <w:spacing w:after="0"/>
        <w:jc w:val="center"/>
        <w:rPr>
          <w:b/>
          <w:sz w:val="26"/>
          <w:szCs w:val="26"/>
          <w:u w:val="single"/>
        </w:rPr>
      </w:pPr>
    </w:p>
    <w:p w:rsidR="00335888" w:rsidRPr="00335888" w:rsidRDefault="00335888" w:rsidP="00B4322E">
      <w:pPr>
        <w:jc w:val="center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1.</w:t>
      </w:r>
      <w:r w:rsidR="00B4322E">
        <w:rPr>
          <w:b/>
          <w:sz w:val="26"/>
          <w:szCs w:val="26"/>
        </w:rPr>
        <w:t xml:space="preserve"> </w:t>
      </w:r>
      <w:r w:rsidRPr="00335888">
        <w:rPr>
          <w:b/>
          <w:sz w:val="26"/>
          <w:szCs w:val="26"/>
        </w:rPr>
        <w:t>А К Т</w:t>
      </w:r>
    </w:p>
    <w:p w:rsidR="00335888" w:rsidRPr="00335888" w:rsidRDefault="00335888" w:rsidP="00335888">
      <w:pPr>
        <w:jc w:val="both"/>
        <w:outlineLvl w:val="0"/>
        <w:rPr>
          <w:b/>
          <w:sz w:val="26"/>
          <w:szCs w:val="26"/>
        </w:rPr>
      </w:pPr>
      <w:proofErr w:type="gramStart"/>
      <w:r w:rsidRPr="00335888">
        <w:rPr>
          <w:b/>
          <w:sz w:val="26"/>
          <w:szCs w:val="26"/>
        </w:rPr>
        <w:t xml:space="preserve">по результатам контрольного мероприятия - ревизии финансово-хозяйственной деятельности в виде проверки деятельности объекта контроля по документальному фактическому изучению законности, эффективности, результативности всей совокупности совершенных финансовых  и хозяйственных операций, достоверности и правильности их отражения в бюджетной (бухгалтерской) отчетности при расходовании бюджета по </w:t>
      </w:r>
      <w:r w:rsidRPr="00335888">
        <w:rPr>
          <w:b/>
          <w:sz w:val="26"/>
          <w:szCs w:val="26"/>
        </w:rPr>
        <w:lastRenderedPageBreak/>
        <w:t>начислению и выплате заработной платы за 2021 год   в Комитете образования и молодежной политики  администрации  муниципального района «Борзинский район» по</w:t>
      </w:r>
      <w:proofErr w:type="gramEnd"/>
      <w:r w:rsidRPr="00335888">
        <w:rPr>
          <w:b/>
          <w:sz w:val="26"/>
          <w:szCs w:val="26"/>
        </w:rPr>
        <w:t xml:space="preserve"> поручению прокуратуры.</w:t>
      </w:r>
    </w:p>
    <w:p w:rsidR="00335888" w:rsidRPr="00335888" w:rsidRDefault="00335888" w:rsidP="00335888">
      <w:pPr>
        <w:jc w:val="center"/>
        <w:outlineLvl w:val="0"/>
        <w:rPr>
          <w:b/>
          <w:sz w:val="26"/>
          <w:szCs w:val="26"/>
        </w:rPr>
      </w:pPr>
    </w:p>
    <w:p w:rsidR="00335888" w:rsidRPr="00335888" w:rsidRDefault="00335888" w:rsidP="00335888">
      <w:pPr>
        <w:pStyle w:val="20"/>
        <w:ind w:left="0" w:right="-143"/>
        <w:jc w:val="both"/>
        <w:rPr>
          <w:sz w:val="26"/>
          <w:szCs w:val="26"/>
        </w:rPr>
      </w:pPr>
      <w:r w:rsidRPr="00335888">
        <w:rPr>
          <w:sz w:val="26"/>
          <w:szCs w:val="26"/>
        </w:rPr>
        <w:t xml:space="preserve">                                  Выводы по результатам контрольного мероприятия:</w:t>
      </w:r>
    </w:p>
    <w:p w:rsidR="00335888" w:rsidRPr="00335888" w:rsidRDefault="00335888" w:rsidP="00B4322E">
      <w:pPr>
        <w:ind w:right="-1" w:firstLine="567"/>
        <w:jc w:val="both"/>
        <w:rPr>
          <w:sz w:val="26"/>
          <w:szCs w:val="26"/>
        </w:rPr>
      </w:pPr>
      <w:r w:rsidRPr="00B4322E">
        <w:rPr>
          <w:sz w:val="26"/>
          <w:szCs w:val="26"/>
        </w:rPr>
        <w:t>1.</w:t>
      </w:r>
      <w:r w:rsidRPr="00335888">
        <w:rPr>
          <w:sz w:val="26"/>
          <w:szCs w:val="26"/>
        </w:rPr>
        <w:t xml:space="preserve"> В соответствии с бюджетным законодательством  казенные учреждения осуществляют операции по исполнению соответствующего бюджета на основе утвержденной бюджетной сметы. </w:t>
      </w:r>
      <w:proofErr w:type="gramStart"/>
      <w:r w:rsidRPr="00335888">
        <w:rPr>
          <w:sz w:val="26"/>
          <w:szCs w:val="26"/>
        </w:rPr>
        <w:t>На основании  ст. 221 Бюджетного  кодекса РФ,  приказа Министерства финансов РФ «Об общих  требованиях к порядку составления, утверждения и ведения бюджетных  смет казенных учреждений» от 20.11.2007 г. №112</w:t>
      </w:r>
      <w:r w:rsidRPr="00335888">
        <w:rPr>
          <w:b/>
          <w:sz w:val="26"/>
          <w:szCs w:val="26"/>
        </w:rPr>
        <w:t xml:space="preserve">,   </w:t>
      </w:r>
      <w:r w:rsidRPr="00335888">
        <w:rPr>
          <w:sz w:val="26"/>
          <w:szCs w:val="26"/>
        </w:rPr>
        <w:t>постановлением  администрации муниципального района «Борзинский район»  от 20 апреля  2011 года  №504 «Об утверждении Порядка составления, утверждения и ведения бюджетных смет казенных учреждений муниципального района «Борзинский район» утвержден Порядок, но в нарушение</w:t>
      </w:r>
      <w:proofErr w:type="gramEnd"/>
      <w:r w:rsidRPr="00335888">
        <w:rPr>
          <w:sz w:val="26"/>
          <w:szCs w:val="26"/>
        </w:rPr>
        <w:t xml:space="preserve"> выше указанной нормативной правовой базы  по составлению  смет расходов к сметам, предоставленным  в период ревизии, не прилагаются  обоснования (расчеты) плановых сметных показателей, использованные при формировании сметы и являющиеся её неотъемлемой частью (нарушение  п.2.4. порядка, утвержденного постановлением администрации муниципального района  «Борзинский </w:t>
      </w:r>
      <w:proofErr w:type="spellStart"/>
      <w:r w:rsidRPr="00335888">
        <w:rPr>
          <w:sz w:val="26"/>
          <w:szCs w:val="26"/>
        </w:rPr>
        <w:t>райо</w:t>
      </w:r>
      <w:proofErr w:type="spellEnd"/>
      <w:r w:rsidRPr="00335888">
        <w:rPr>
          <w:sz w:val="26"/>
          <w:szCs w:val="26"/>
        </w:rPr>
        <w:t>» №504).</w:t>
      </w:r>
    </w:p>
    <w:p w:rsidR="00335888" w:rsidRPr="00335888" w:rsidRDefault="00335888" w:rsidP="00B4322E">
      <w:pPr>
        <w:ind w:right="-1" w:firstLine="567"/>
        <w:jc w:val="both"/>
        <w:rPr>
          <w:sz w:val="26"/>
          <w:szCs w:val="26"/>
        </w:rPr>
      </w:pPr>
      <w:r w:rsidRPr="00B4322E">
        <w:rPr>
          <w:sz w:val="26"/>
          <w:szCs w:val="26"/>
        </w:rPr>
        <w:t>2.</w:t>
      </w:r>
      <w:r w:rsidRPr="00335888">
        <w:rPr>
          <w:sz w:val="26"/>
          <w:szCs w:val="26"/>
        </w:rPr>
        <w:t xml:space="preserve"> При проверке </w:t>
      </w:r>
      <w:proofErr w:type="gramStart"/>
      <w:r w:rsidRPr="00335888">
        <w:rPr>
          <w:sz w:val="26"/>
          <w:szCs w:val="26"/>
        </w:rPr>
        <w:t>правильности расчета экономии фонда оплаты труда специалистов Комитета образования</w:t>
      </w:r>
      <w:proofErr w:type="gramEnd"/>
      <w:r w:rsidRPr="00335888">
        <w:rPr>
          <w:sz w:val="26"/>
          <w:szCs w:val="26"/>
        </w:rPr>
        <w:t xml:space="preserve"> и молодежной политики установлено, что в расчет включены недостоверные данные, так:</w:t>
      </w:r>
    </w:p>
    <w:p w:rsidR="00335888" w:rsidRPr="00335888" w:rsidRDefault="00335888" w:rsidP="00B4322E">
      <w:pPr>
        <w:ind w:right="-1"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-</w:t>
      </w:r>
      <w:r w:rsidR="00B4322E">
        <w:rPr>
          <w:sz w:val="26"/>
          <w:szCs w:val="26"/>
        </w:rPr>
        <w:t xml:space="preserve"> </w:t>
      </w:r>
      <w:r w:rsidRPr="00335888">
        <w:rPr>
          <w:sz w:val="26"/>
          <w:szCs w:val="26"/>
        </w:rPr>
        <w:t>по расчету специалистов ПЭО Комитета образования и МП фонд оплаты труда в расчете указан в сумме 44067943,15 руб., а фактически в период ревизии установлен в сумме 44772423,15 руб. или расхождение на сумму 704480,0 руб., так как специалисты ПЭО  в фонд оплаты не включили фонд оплаты не муниципальных служащих;</w:t>
      </w:r>
    </w:p>
    <w:p w:rsidR="00335888" w:rsidRPr="00335888" w:rsidRDefault="00335888" w:rsidP="00B4322E">
      <w:pPr>
        <w:ind w:right="-1" w:firstLine="567"/>
        <w:jc w:val="both"/>
        <w:rPr>
          <w:sz w:val="26"/>
          <w:szCs w:val="26"/>
        </w:rPr>
      </w:pPr>
      <w:proofErr w:type="gramStart"/>
      <w:r w:rsidRPr="00335888">
        <w:rPr>
          <w:sz w:val="26"/>
          <w:szCs w:val="26"/>
        </w:rPr>
        <w:t>-</w:t>
      </w:r>
      <w:r w:rsidR="00B4322E">
        <w:rPr>
          <w:sz w:val="26"/>
          <w:szCs w:val="26"/>
        </w:rPr>
        <w:t xml:space="preserve"> </w:t>
      </w:r>
      <w:r w:rsidRPr="00335888">
        <w:rPr>
          <w:sz w:val="26"/>
          <w:szCs w:val="26"/>
        </w:rPr>
        <w:t>фактически начислено заработной платы указанной в   расчете специалистов ПЭО за 2021 год в сумме 38667415,43 руб., а в период ревизии  установлено, что начислено заработной платы за 2021 год  всего в сумме 39351935,06 руб. или расхождение на сумму 684519,63 руб., так  как специалистами ПЭО в расчет не включена начисленная заработная плата по должностям,   не относящимся к муниципальным служащим;</w:t>
      </w:r>
      <w:proofErr w:type="gramEnd"/>
    </w:p>
    <w:p w:rsidR="00335888" w:rsidRPr="00335888" w:rsidRDefault="00335888" w:rsidP="00B4322E">
      <w:pPr>
        <w:ind w:right="-1"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-</w:t>
      </w:r>
      <w:r w:rsidR="00B4322E">
        <w:rPr>
          <w:sz w:val="26"/>
          <w:szCs w:val="26"/>
        </w:rPr>
        <w:t xml:space="preserve"> </w:t>
      </w:r>
      <w:r w:rsidRPr="00335888">
        <w:rPr>
          <w:sz w:val="26"/>
          <w:szCs w:val="26"/>
        </w:rPr>
        <w:t xml:space="preserve">экономия фонда оплаты труда по расчету специалистов ПЭО составила в сумме 5400527,72 руб., а  в период ревизии  установлено, что экономия по заработной плате за 2021 год составила в сумме  5420488,09 руб. или расхождение на сумму 19960,37 руб. </w:t>
      </w:r>
    </w:p>
    <w:p w:rsidR="00335888" w:rsidRPr="00335888" w:rsidRDefault="00335888" w:rsidP="00B4322E">
      <w:pPr>
        <w:ind w:right="-1" w:firstLine="567"/>
        <w:jc w:val="both"/>
        <w:rPr>
          <w:sz w:val="26"/>
          <w:szCs w:val="26"/>
        </w:rPr>
      </w:pPr>
      <w:r w:rsidRPr="00B4322E">
        <w:rPr>
          <w:sz w:val="26"/>
          <w:szCs w:val="26"/>
        </w:rPr>
        <w:t>3.</w:t>
      </w:r>
      <w:r w:rsidRPr="00335888">
        <w:rPr>
          <w:b/>
          <w:sz w:val="26"/>
          <w:szCs w:val="26"/>
        </w:rPr>
        <w:t xml:space="preserve"> </w:t>
      </w:r>
      <w:r w:rsidRPr="00335888">
        <w:rPr>
          <w:sz w:val="26"/>
          <w:szCs w:val="26"/>
        </w:rPr>
        <w:t xml:space="preserve"> На бланках штатных  расписаний  указано,  что </w:t>
      </w:r>
      <w:r w:rsidRPr="00335888">
        <w:rPr>
          <w:i/>
          <w:sz w:val="26"/>
          <w:szCs w:val="26"/>
        </w:rPr>
        <w:t xml:space="preserve"> </w:t>
      </w:r>
      <w:r w:rsidRPr="00335888">
        <w:rPr>
          <w:sz w:val="26"/>
          <w:szCs w:val="26"/>
        </w:rPr>
        <w:t xml:space="preserve">утверждены  приказом </w:t>
      </w:r>
      <w:proofErr w:type="spellStart"/>
      <w:r w:rsidRPr="00335888">
        <w:rPr>
          <w:sz w:val="26"/>
          <w:szCs w:val="26"/>
        </w:rPr>
        <w:t>Комобр</w:t>
      </w:r>
      <w:proofErr w:type="spellEnd"/>
      <w:r w:rsidRPr="00335888">
        <w:rPr>
          <w:sz w:val="26"/>
          <w:szCs w:val="26"/>
        </w:rPr>
        <w:t xml:space="preserve"> и МП  с указанием даты и  номеров приказов, но приказы к штатным  расписаниям не прилагаются.  В период ревизии  приказы  предоставлены (14.02.2022 г.), но не в полном объеме.</w:t>
      </w:r>
    </w:p>
    <w:p w:rsidR="00335888" w:rsidRPr="00335888" w:rsidRDefault="00335888" w:rsidP="00B4322E">
      <w:pPr>
        <w:ind w:right="-1" w:firstLine="567"/>
        <w:jc w:val="both"/>
        <w:rPr>
          <w:sz w:val="26"/>
          <w:szCs w:val="26"/>
        </w:rPr>
      </w:pPr>
      <w:r w:rsidRPr="00B4322E">
        <w:rPr>
          <w:sz w:val="26"/>
          <w:szCs w:val="26"/>
        </w:rPr>
        <w:t>4.</w:t>
      </w:r>
      <w:r w:rsidRPr="00335888">
        <w:rPr>
          <w:b/>
          <w:sz w:val="26"/>
          <w:szCs w:val="26"/>
        </w:rPr>
        <w:t xml:space="preserve"> Расходы на выплату заработной платы  совместителю </w:t>
      </w:r>
      <w:proofErr w:type="spellStart"/>
      <w:r w:rsidRPr="00335888">
        <w:rPr>
          <w:b/>
          <w:sz w:val="26"/>
          <w:szCs w:val="26"/>
        </w:rPr>
        <w:t>Пляскиной</w:t>
      </w:r>
      <w:proofErr w:type="spellEnd"/>
      <w:r w:rsidRPr="00335888">
        <w:rPr>
          <w:b/>
          <w:sz w:val="26"/>
          <w:szCs w:val="26"/>
        </w:rPr>
        <w:t xml:space="preserve"> О.А за 2021 год составили в сумме 206653,18 руб., которые являются неэффективными, </w:t>
      </w:r>
      <w:r w:rsidRPr="00335888">
        <w:rPr>
          <w:sz w:val="26"/>
          <w:szCs w:val="26"/>
        </w:rPr>
        <w:t xml:space="preserve">так как комитетом образования и молодежной политики исполнение обязанностей совместителем </w:t>
      </w:r>
      <w:proofErr w:type="spellStart"/>
      <w:r w:rsidRPr="00335888">
        <w:rPr>
          <w:sz w:val="26"/>
          <w:szCs w:val="26"/>
        </w:rPr>
        <w:t>Пляскиной</w:t>
      </w:r>
      <w:proofErr w:type="spellEnd"/>
      <w:r w:rsidRPr="00335888">
        <w:rPr>
          <w:sz w:val="26"/>
          <w:szCs w:val="26"/>
        </w:rPr>
        <w:t xml:space="preserve"> О.А. не подтверждено отчетом о конкретно выполненной работе.</w:t>
      </w:r>
    </w:p>
    <w:p w:rsidR="00335888" w:rsidRPr="00335888" w:rsidRDefault="00335888" w:rsidP="00B4322E">
      <w:pPr>
        <w:ind w:right="-1" w:firstLine="567"/>
        <w:jc w:val="both"/>
        <w:rPr>
          <w:b/>
          <w:sz w:val="26"/>
          <w:szCs w:val="26"/>
        </w:rPr>
      </w:pPr>
      <w:r w:rsidRPr="00B4322E">
        <w:rPr>
          <w:sz w:val="26"/>
          <w:szCs w:val="26"/>
        </w:rPr>
        <w:lastRenderedPageBreak/>
        <w:t>5.</w:t>
      </w:r>
      <w:r w:rsidRPr="00335888">
        <w:rPr>
          <w:sz w:val="26"/>
          <w:szCs w:val="26"/>
        </w:rPr>
        <w:t xml:space="preserve"> </w:t>
      </w:r>
      <w:proofErr w:type="gramStart"/>
      <w:r w:rsidRPr="00335888">
        <w:rPr>
          <w:sz w:val="26"/>
          <w:szCs w:val="26"/>
        </w:rPr>
        <w:t xml:space="preserve">По приказам и.о. председателя </w:t>
      </w:r>
      <w:proofErr w:type="spellStart"/>
      <w:r w:rsidRPr="00335888">
        <w:rPr>
          <w:sz w:val="26"/>
          <w:szCs w:val="26"/>
        </w:rPr>
        <w:t>Комобр</w:t>
      </w:r>
      <w:proofErr w:type="spellEnd"/>
      <w:r w:rsidRPr="00335888">
        <w:rPr>
          <w:sz w:val="26"/>
          <w:szCs w:val="26"/>
        </w:rPr>
        <w:t xml:space="preserve"> и МП  Мироновой   В.Н. от 27 декабря 2021 г. за счет экономии фонда оплаты труда неправомерно выплачена  материальная помощь работникам комитета образования и молодежной политики в сумме 945917.0 рублей,  так как </w:t>
      </w:r>
      <w:r w:rsidRPr="00335888">
        <w:rPr>
          <w:b/>
          <w:sz w:val="26"/>
          <w:szCs w:val="26"/>
        </w:rPr>
        <w:t xml:space="preserve">материальная помощь </w:t>
      </w:r>
      <w:r w:rsidRPr="00335888">
        <w:rPr>
          <w:sz w:val="26"/>
          <w:szCs w:val="26"/>
        </w:rPr>
        <w:t>выплачена в нарушение постановления администрации муниципального района «Борзинский район» от 02.09.2019г. №440,  потому что  согласно статьи 12 данного постановления</w:t>
      </w:r>
      <w:proofErr w:type="gramEnd"/>
      <w:r w:rsidRPr="00335888">
        <w:rPr>
          <w:sz w:val="26"/>
          <w:szCs w:val="26"/>
        </w:rPr>
        <w:t xml:space="preserve">  за счет  экономии фонда оплаты труда  работникам могут быть выплачены дополнительные денежные выплаты в виде</w:t>
      </w:r>
      <w:r w:rsidRPr="00335888">
        <w:rPr>
          <w:b/>
          <w:sz w:val="26"/>
          <w:szCs w:val="26"/>
        </w:rPr>
        <w:t xml:space="preserve"> материального поощрения по итогам квартала, полугодия, года.  </w:t>
      </w:r>
      <w:r w:rsidRPr="00335888">
        <w:rPr>
          <w:sz w:val="26"/>
          <w:szCs w:val="26"/>
        </w:rPr>
        <w:t>Выплата материальной помощи за счет экономии фонда оплаты  труда не предусмотрена.</w:t>
      </w:r>
      <w:r w:rsidRPr="00335888">
        <w:rPr>
          <w:b/>
          <w:sz w:val="26"/>
          <w:szCs w:val="26"/>
        </w:rPr>
        <w:t xml:space="preserve"> </w:t>
      </w:r>
    </w:p>
    <w:p w:rsidR="00335888" w:rsidRPr="00335888" w:rsidRDefault="00335888" w:rsidP="00B4322E">
      <w:pPr>
        <w:ind w:right="-1" w:firstLine="567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 xml:space="preserve">В период ревизии 17 февраля 2022 года </w:t>
      </w:r>
      <w:proofErr w:type="spellStart"/>
      <w:r w:rsidRPr="00335888">
        <w:rPr>
          <w:b/>
          <w:sz w:val="26"/>
          <w:szCs w:val="26"/>
        </w:rPr>
        <w:t>Комобр</w:t>
      </w:r>
      <w:proofErr w:type="spellEnd"/>
      <w:r w:rsidRPr="00335888">
        <w:rPr>
          <w:b/>
          <w:sz w:val="26"/>
          <w:szCs w:val="26"/>
        </w:rPr>
        <w:t xml:space="preserve"> и МП администрации муниципального района «Борзинский район» в контрольно-счетную палату  предоставлены  приказы  от 15 февраля 2022 г., которыми  вносятся  изменения  в ранее  изданные приказы  на выплату материальной помощи. В  соответствии с новыми приказами  от 17.02.2022 г.</w:t>
      </w:r>
      <w:r w:rsidRPr="00335888">
        <w:rPr>
          <w:sz w:val="26"/>
          <w:szCs w:val="26"/>
        </w:rPr>
        <w:t xml:space="preserve"> следует, что в названии приказов и  распорядительной  части приказов  </w:t>
      </w:r>
      <w:proofErr w:type="gramStart"/>
      <w:r w:rsidRPr="00335888">
        <w:rPr>
          <w:sz w:val="26"/>
          <w:szCs w:val="26"/>
        </w:rPr>
        <w:t>заменить «материальную помощь» на «материальное</w:t>
      </w:r>
      <w:proofErr w:type="gramEnd"/>
      <w:r w:rsidRPr="00335888">
        <w:rPr>
          <w:sz w:val="26"/>
          <w:szCs w:val="26"/>
        </w:rPr>
        <w:t xml:space="preserve">  поощрение».  Настоящий приказ </w:t>
      </w:r>
      <w:r w:rsidRPr="00335888">
        <w:rPr>
          <w:b/>
          <w:sz w:val="26"/>
          <w:szCs w:val="26"/>
        </w:rPr>
        <w:t xml:space="preserve">вступает в силу с момента подписания и распространяет свое действие на правоотношения, возникшие с 27.12.2021 г.  </w:t>
      </w:r>
    </w:p>
    <w:p w:rsidR="00335888" w:rsidRPr="00335888" w:rsidRDefault="00335888" w:rsidP="00B4322E">
      <w:pPr>
        <w:ind w:right="-1" w:firstLine="567"/>
        <w:jc w:val="both"/>
        <w:rPr>
          <w:b/>
          <w:sz w:val="26"/>
          <w:szCs w:val="26"/>
        </w:rPr>
      </w:pPr>
      <w:r w:rsidRPr="00B4322E">
        <w:rPr>
          <w:sz w:val="26"/>
          <w:szCs w:val="26"/>
        </w:rPr>
        <w:t>6.</w:t>
      </w:r>
      <w:r w:rsidRPr="00335888">
        <w:rPr>
          <w:sz w:val="26"/>
          <w:szCs w:val="26"/>
        </w:rPr>
        <w:t xml:space="preserve"> Не правомерное применение ст. 60.2 и 151 </w:t>
      </w:r>
      <w:r w:rsidRPr="00335888">
        <w:rPr>
          <w:b/>
          <w:sz w:val="26"/>
          <w:szCs w:val="26"/>
        </w:rPr>
        <w:t xml:space="preserve"> </w:t>
      </w:r>
      <w:r w:rsidRPr="00335888">
        <w:rPr>
          <w:sz w:val="26"/>
          <w:szCs w:val="26"/>
        </w:rPr>
        <w:t xml:space="preserve">Трудового кодекса РФ при назначении доплат за временно отсутствующих работников архивариусу </w:t>
      </w:r>
      <w:proofErr w:type="spellStart"/>
      <w:r w:rsidRPr="00335888">
        <w:rPr>
          <w:sz w:val="26"/>
          <w:szCs w:val="26"/>
        </w:rPr>
        <w:t>Поздеевой</w:t>
      </w:r>
      <w:proofErr w:type="spellEnd"/>
      <w:r w:rsidRPr="00335888">
        <w:rPr>
          <w:sz w:val="26"/>
          <w:szCs w:val="26"/>
        </w:rPr>
        <w:t xml:space="preserve"> Е.В. повлекло переплату </w:t>
      </w:r>
      <w:r w:rsidRPr="00335888">
        <w:rPr>
          <w:b/>
          <w:sz w:val="26"/>
          <w:szCs w:val="26"/>
        </w:rPr>
        <w:t>заработной платы по должности   архивариус за 2021 год  в сумме  74217  руб.43  коп.</w:t>
      </w:r>
    </w:p>
    <w:p w:rsidR="00335888" w:rsidRPr="00335888" w:rsidRDefault="00335888" w:rsidP="00B4322E">
      <w:pPr>
        <w:ind w:right="-1" w:firstLine="567"/>
        <w:jc w:val="both"/>
        <w:rPr>
          <w:sz w:val="26"/>
          <w:szCs w:val="26"/>
        </w:rPr>
      </w:pPr>
      <w:r w:rsidRPr="00B4322E">
        <w:rPr>
          <w:sz w:val="26"/>
          <w:szCs w:val="26"/>
        </w:rPr>
        <w:t>7.</w:t>
      </w:r>
      <w:r w:rsidRPr="00335888">
        <w:rPr>
          <w:b/>
          <w:sz w:val="26"/>
          <w:szCs w:val="26"/>
        </w:rPr>
        <w:t xml:space="preserve"> </w:t>
      </w:r>
      <w:proofErr w:type="gramStart"/>
      <w:r w:rsidRPr="00335888">
        <w:rPr>
          <w:sz w:val="26"/>
          <w:szCs w:val="26"/>
        </w:rPr>
        <w:t xml:space="preserve">При выборочной проверке начисления заработной платы работникам  общеотраслевых профессий рабочих ремонтной эксплуатационно-технической службы  установлено, что   заработная  плата начисляется  по  6-и дневной  рабочей неделе,  несмотря на то, что в субботу водители работают  по 5 часов, а при  </w:t>
      </w:r>
      <w:r w:rsidRPr="00335888">
        <w:rPr>
          <w:b/>
          <w:sz w:val="26"/>
          <w:szCs w:val="26"/>
        </w:rPr>
        <w:t xml:space="preserve">  </w:t>
      </w:r>
      <w:r w:rsidRPr="00335888">
        <w:rPr>
          <w:sz w:val="26"/>
          <w:szCs w:val="26"/>
        </w:rPr>
        <w:t>расчете за неполный  месяц работы или среднего заработка при расчете отпускных, суббота считается за полный день, в результате уменьшается или увеличивается среднедневной заработок, что</w:t>
      </w:r>
      <w:proofErr w:type="gramEnd"/>
      <w:r w:rsidRPr="00335888">
        <w:rPr>
          <w:sz w:val="26"/>
          <w:szCs w:val="26"/>
        </w:rPr>
        <w:t xml:space="preserve"> влечет  неправомерное начисление заработной платы в виде переплаты или недоплаты.</w:t>
      </w:r>
      <w:r w:rsidRPr="00335888">
        <w:rPr>
          <w:b/>
          <w:sz w:val="26"/>
          <w:szCs w:val="26"/>
        </w:rPr>
        <w:t xml:space="preserve"> В результате за 2021 год недоплата  составила в сумме  1106 руб.99 коп</w:t>
      </w:r>
      <w:proofErr w:type="gramStart"/>
      <w:r w:rsidRPr="00335888">
        <w:rPr>
          <w:b/>
          <w:sz w:val="26"/>
          <w:szCs w:val="26"/>
        </w:rPr>
        <w:t>.</w:t>
      </w:r>
      <w:proofErr w:type="gramEnd"/>
      <w:r w:rsidRPr="00335888">
        <w:rPr>
          <w:b/>
          <w:sz w:val="26"/>
          <w:szCs w:val="26"/>
        </w:rPr>
        <w:t xml:space="preserve"> </w:t>
      </w:r>
      <w:proofErr w:type="gramStart"/>
      <w:r w:rsidRPr="00335888">
        <w:rPr>
          <w:b/>
          <w:sz w:val="26"/>
          <w:szCs w:val="26"/>
        </w:rPr>
        <w:t>и</w:t>
      </w:r>
      <w:proofErr w:type="gramEnd"/>
      <w:r w:rsidRPr="00335888">
        <w:rPr>
          <w:b/>
          <w:sz w:val="26"/>
          <w:szCs w:val="26"/>
        </w:rPr>
        <w:t xml:space="preserve"> переплата в сумме 3253 руб. 35 коп:</w:t>
      </w:r>
    </w:p>
    <w:p w:rsidR="00335888" w:rsidRPr="00335888" w:rsidRDefault="00335888" w:rsidP="00B4322E">
      <w:pPr>
        <w:pStyle w:val="20"/>
        <w:spacing w:after="0" w:line="240" w:lineRule="auto"/>
        <w:ind w:left="0" w:right="-142" w:firstLine="567"/>
        <w:jc w:val="both"/>
        <w:rPr>
          <w:b/>
          <w:sz w:val="26"/>
          <w:szCs w:val="26"/>
        </w:rPr>
      </w:pPr>
      <w:r w:rsidRPr="00335888">
        <w:rPr>
          <w:sz w:val="26"/>
          <w:szCs w:val="26"/>
        </w:rPr>
        <w:t>8.</w:t>
      </w:r>
      <w:r w:rsidRPr="00335888">
        <w:rPr>
          <w:b/>
          <w:sz w:val="26"/>
          <w:szCs w:val="26"/>
        </w:rPr>
        <w:t xml:space="preserve"> Заработная плата выплачивается два раза в месяц  специалистам всех отделов и аппарату </w:t>
      </w:r>
      <w:proofErr w:type="spellStart"/>
      <w:r w:rsidRPr="00335888">
        <w:rPr>
          <w:b/>
          <w:sz w:val="26"/>
          <w:szCs w:val="26"/>
        </w:rPr>
        <w:t>Комобр</w:t>
      </w:r>
      <w:proofErr w:type="spellEnd"/>
      <w:r w:rsidRPr="00335888">
        <w:rPr>
          <w:b/>
          <w:sz w:val="26"/>
          <w:szCs w:val="26"/>
        </w:rPr>
        <w:t xml:space="preserve"> и МП за счет средств местного бюджета, кроме отдела опеки,  специалисты которого получают заработную плату  один раз в месяц за счет сре</w:t>
      </w:r>
      <w:proofErr w:type="gramStart"/>
      <w:r w:rsidRPr="00335888">
        <w:rPr>
          <w:b/>
          <w:sz w:val="26"/>
          <w:szCs w:val="26"/>
        </w:rPr>
        <w:t>дств кр</w:t>
      </w:r>
      <w:proofErr w:type="gramEnd"/>
      <w:r w:rsidRPr="00335888">
        <w:rPr>
          <w:b/>
          <w:sz w:val="26"/>
          <w:szCs w:val="26"/>
        </w:rPr>
        <w:t>аевого бюджета.</w:t>
      </w:r>
    </w:p>
    <w:p w:rsidR="00335888" w:rsidRPr="00335888" w:rsidRDefault="00335888" w:rsidP="00B4322E">
      <w:pPr>
        <w:pStyle w:val="20"/>
        <w:spacing w:after="0" w:line="240" w:lineRule="auto"/>
        <w:ind w:left="0" w:right="-142" w:firstLine="567"/>
        <w:jc w:val="both"/>
        <w:rPr>
          <w:b/>
          <w:sz w:val="26"/>
          <w:szCs w:val="26"/>
        </w:rPr>
      </w:pPr>
      <w:r w:rsidRPr="00335888">
        <w:rPr>
          <w:sz w:val="26"/>
          <w:szCs w:val="26"/>
        </w:rPr>
        <w:t>9</w:t>
      </w:r>
      <w:r w:rsidRPr="00335888">
        <w:rPr>
          <w:b/>
          <w:sz w:val="26"/>
          <w:szCs w:val="26"/>
        </w:rPr>
        <w:t>.  По данным  мониторинга штатная численность на 01.02. 2022г.  утверждена в количестве 106,5 единиц, фактическая численность по штатному расписанию в количестве 97,95 единиц или  вакансии  на 01.02.2022 г составили</w:t>
      </w:r>
      <w:proofErr w:type="gramStart"/>
      <w:r w:rsidRPr="00335888">
        <w:rPr>
          <w:b/>
          <w:sz w:val="26"/>
          <w:szCs w:val="26"/>
        </w:rPr>
        <w:t xml:space="preserve"> .</w:t>
      </w:r>
      <w:proofErr w:type="gramEnd"/>
      <w:r w:rsidRPr="00335888">
        <w:rPr>
          <w:b/>
          <w:sz w:val="26"/>
          <w:szCs w:val="26"/>
        </w:rPr>
        <w:t xml:space="preserve">в количестве  8,55 единиц, в том числе по должностям:  0,75 </w:t>
      </w:r>
      <w:proofErr w:type="spellStart"/>
      <w:r w:rsidRPr="00335888">
        <w:rPr>
          <w:b/>
          <w:sz w:val="26"/>
          <w:szCs w:val="26"/>
        </w:rPr>
        <w:t>шт.ед.-ведущий</w:t>
      </w:r>
      <w:proofErr w:type="spellEnd"/>
      <w:r w:rsidRPr="00335888">
        <w:rPr>
          <w:b/>
          <w:sz w:val="26"/>
          <w:szCs w:val="26"/>
        </w:rPr>
        <w:t xml:space="preserve"> специалист отдела опеки; 1,3 </w:t>
      </w:r>
      <w:proofErr w:type="spellStart"/>
      <w:r w:rsidRPr="00335888">
        <w:rPr>
          <w:b/>
          <w:sz w:val="26"/>
          <w:szCs w:val="26"/>
        </w:rPr>
        <w:t>шт.ед</w:t>
      </w:r>
      <w:proofErr w:type="gramStart"/>
      <w:r w:rsidRPr="00335888">
        <w:rPr>
          <w:b/>
          <w:sz w:val="26"/>
          <w:szCs w:val="26"/>
        </w:rPr>
        <w:t>.-</w:t>
      </w:r>
      <w:proofErr w:type="gramEnd"/>
      <w:r w:rsidRPr="00335888">
        <w:rPr>
          <w:b/>
          <w:sz w:val="26"/>
          <w:szCs w:val="26"/>
        </w:rPr>
        <w:t>методист</w:t>
      </w:r>
      <w:proofErr w:type="spellEnd"/>
      <w:r w:rsidRPr="00335888">
        <w:rPr>
          <w:b/>
          <w:sz w:val="26"/>
          <w:szCs w:val="26"/>
        </w:rPr>
        <w:t xml:space="preserve">, 1 </w:t>
      </w:r>
      <w:proofErr w:type="spellStart"/>
      <w:r w:rsidRPr="00335888">
        <w:rPr>
          <w:b/>
          <w:sz w:val="26"/>
          <w:szCs w:val="26"/>
        </w:rPr>
        <w:t>шт.ед</w:t>
      </w:r>
      <w:proofErr w:type="spellEnd"/>
      <w:r w:rsidRPr="00335888">
        <w:rPr>
          <w:b/>
          <w:sz w:val="26"/>
          <w:szCs w:val="26"/>
        </w:rPr>
        <w:t xml:space="preserve"> .-специалист по организации воспитательной работы и дополнительного образования, 1 </w:t>
      </w:r>
      <w:proofErr w:type="spellStart"/>
      <w:r w:rsidRPr="00335888">
        <w:rPr>
          <w:b/>
          <w:sz w:val="26"/>
          <w:szCs w:val="26"/>
        </w:rPr>
        <w:t>шт.ед.-электрогазосварщик</w:t>
      </w:r>
      <w:proofErr w:type="spellEnd"/>
      <w:r w:rsidRPr="00335888">
        <w:rPr>
          <w:b/>
          <w:sz w:val="26"/>
          <w:szCs w:val="26"/>
        </w:rPr>
        <w:t xml:space="preserve">, 1шт.ед.-электромеханик, 1шт.ед.- кладовщик, 1шт.ед.-слесарь по ремонту автомобилей, 1 </w:t>
      </w:r>
      <w:proofErr w:type="spellStart"/>
      <w:r w:rsidRPr="00335888">
        <w:rPr>
          <w:b/>
          <w:sz w:val="26"/>
          <w:szCs w:val="26"/>
        </w:rPr>
        <w:t>шт.ед.-штукатур</w:t>
      </w:r>
      <w:proofErr w:type="spellEnd"/>
      <w:r w:rsidRPr="00335888">
        <w:rPr>
          <w:b/>
          <w:sz w:val="26"/>
          <w:szCs w:val="26"/>
        </w:rPr>
        <w:t xml:space="preserve">, 0,5 </w:t>
      </w:r>
      <w:proofErr w:type="spellStart"/>
      <w:r w:rsidRPr="00335888">
        <w:rPr>
          <w:b/>
          <w:sz w:val="26"/>
          <w:szCs w:val="26"/>
        </w:rPr>
        <w:t>шт.ед.-юрисконсульт</w:t>
      </w:r>
      <w:proofErr w:type="spellEnd"/>
      <w:r w:rsidRPr="00335888">
        <w:rPr>
          <w:b/>
          <w:sz w:val="26"/>
          <w:szCs w:val="26"/>
        </w:rPr>
        <w:t>.</w:t>
      </w:r>
    </w:p>
    <w:p w:rsidR="00335888" w:rsidRPr="00335888" w:rsidRDefault="00335888" w:rsidP="00B4322E">
      <w:pPr>
        <w:pStyle w:val="20"/>
        <w:spacing w:after="0" w:line="240" w:lineRule="auto"/>
        <w:ind w:left="0" w:right="-142"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10.</w:t>
      </w:r>
      <w:r w:rsidRPr="00335888">
        <w:rPr>
          <w:b/>
          <w:sz w:val="26"/>
          <w:szCs w:val="26"/>
        </w:rPr>
        <w:t xml:space="preserve">  По платежному поручению №210011 от 05.02.2021 года в  Читинское отделение 8600 ОАО Сбербанк г</w:t>
      </w:r>
      <w:proofErr w:type="gramStart"/>
      <w:r w:rsidRPr="00335888">
        <w:rPr>
          <w:b/>
          <w:sz w:val="26"/>
          <w:szCs w:val="26"/>
        </w:rPr>
        <w:t>.Ч</w:t>
      </w:r>
      <w:proofErr w:type="gramEnd"/>
      <w:r w:rsidRPr="00335888">
        <w:rPr>
          <w:b/>
          <w:sz w:val="26"/>
          <w:szCs w:val="26"/>
        </w:rPr>
        <w:t xml:space="preserve">ита зачислены денежные средства в сумме 20000,0 руб. В назначении платежа указано: для  зачисления по реестру №15 от 05 февраля 2021 г. заработной платы </w:t>
      </w:r>
      <w:r w:rsidRPr="00335888">
        <w:rPr>
          <w:sz w:val="26"/>
          <w:szCs w:val="26"/>
        </w:rPr>
        <w:t>за 2 половину января</w:t>
      </w:r>
      <w:r w:rsidRPr="00335888">
        <w:rPr>
          <w:b/>
          <w:sz w:val="26"/>
          <w:szCs w:val="26"/>
        </w:rPr>
        <w:t xml:space="preserve"> </w:t>
      </w:r>
      <w:r w:rsidRPr="00335888">
        <w:rPr>
          <w:sz w:val="26"/>
          <w:szCs w:val="26"/>
        </w:rPr>
        <w:t>2021 года</w:t>
      </w:r>
      <w:r w:rsidRPr="00335888">
        <w:rPr>
          <w:b/>
          <w:sz w:val="26"/>
          <w:szCs w:val="26"/>
        </w:rPr>
        <w:t xml:space="preserve"> и прилагается  реестр №15 от 05 февраля 2021г., на перечисление   заработной </w:t>
      </w:r>
      <w:r w:rsidRPr="00335888">
        <w:rPr>
          <w:b/>
          <w:sz w:val="26"/>
          <w:szCs w:val="26"/>
        </w:rPr>
        <w:lastRenderedPageBreak/>
        <w:t xml:space="preserve">платы </w:t>
      </w:r>
      <w:r w:rsidRPr="00335888">
        <w:rPr>
          <w:sz w:val="26"/>
          <w:szCs w:val="26"/>
        </w:rPr>
        <w:t>за февраль 2021 года</w:t>
      </w:r>
      <w:r w:rsidRPr="00335888">
        <w:rPr>
          <w:b/>
          <w:sz w:val="26"/>
          <w:szCs w:val="26"/>
        </w:rPr>
        <w:t xml:space="preserve"> Осиповой Олесе Александровне, в документах прослеживается не соответствие указанных </w:t>
      </w:r>
      <w:proofErr w:type="gramStart"/>
      <w:r w:rsidRPr="00335888">
        <w:rPr>
          <w:b/>
          <w:sz w:val="26"/>
          <w:szCs w:val="26"/>
        </w:rPr>
        <w:t>периодов</w:t>
      </w:r>
      <w:proofErr w:type="gramEnd"/>
      <w:r w:rsidRPr="00335888">
        <w:rPr>
          <w:b/>
          <w:sz w:val="26"/>
          <w:szCs w:val="26"/>
        </w:rPr>
        <w:t xml:space="preserve"> за который перечисляется заработная плата, так как в поручении период  указан</w:t>
      </w:r>
      <w:r w:rsidR="00B4322E">
        <w:rPr>
          <w:b/>
          <w:sz w:val="26"/>
          <w:szCs w:val="26"/>
        </w:rPr>
        <w:t xml:space="preserve"> </w:t>
      </w:r>
      <w:r w:rsidRPr="00335888">
        <w:rPr>
          <w:b/>
          <w:sz w:val="26"/>
          <w:szCs w:val="26"/>
        </w:rPr>
        <w:t>-</w:t>
      </w:r>
      <w:r w:rsidR="00B4322E">
        <w:rPr>
          <w:b/>
          <w:sz w:val="26"/>
          <w:szCs w:val="26"/>
        </w:rPr>
        <w:t xml:space="preserve"> </w:t>
      </w:r>
      <w:r w:rsidRPr="00335888">
        <w:rPr>
          <w:sz w:val="26"/>
          <w:szCs w:val="26"/>
        </w:rPr>
        <w:t>вторая половина января 2021 года</w:t>
      </w:r>
      <w:r w:rsidRPr="00335888">
        <w:rPr>
          <w:b/>
          <w:sz w:val="26"/>
          <w:szCs w:val="26"/>
        </w:rPr>
        <w:t xml:space="preserve">, а в реестре  указан период  </w:t>
      </w:r>
      <w:r w:rsidRPr="00335888">
        <w:rPr>
          <w:sz w:val="26"/>
          <w:szCs w:val="26"/>
        </w:rPr>
        <w:t>февраль 2021 года.  Фактически перечислен аванс  за февраль 2021г., так как   долг по заработной плате за январь 2021г.  Комитета образования и молодежной политики  Осиповой О.А. на 01.02.2021года  составил в сумме 7162,09 руб., который перечислен по реестру №19 от 09 февраля 2021 года Осиповой О.А. в сумме 7162,09 руб. или получена заработная плата за фактически не отработанный период.</w:t>
      </w:r>
    </w:p>
    <w:p w:rsidR="00335888" w:rsidRPr="00335888" w:rsidRDefault="00335888" w:rsidP="00B4322E">
      <w:pPr>
        <w:pStyle w:val="20"/>
        <w:spacing w:after="0" w:line="240" w:lineRule="auto"/>
        <w:ind w:left="0" w:right="-142" w:firstLine="567"/>
        <w:jc w:val="both"/>
        <w:rPr>
          <w:b/>
          <w:sz w:val="26"/>
          <w:szCs w:val="26"/>
        </w:rPr>
      </w:pPr>
      <w:r w:rsidRPr="00335888">
        <w:rPr>
          <w:sz w:val="26"/>
          <w:szCs w:val="26"/>
        </w:rPr>
        <w:t xml:space="preserve">11. </w:t>
      </w:r>
      <w:r w:rsidRPr="00335888">
        <w:rPr>
          <w:b/>
          <w:sz w:val="26"/>
          <w:szCs w:val="26"/>
        </w:rPr>
        <w:t>По  своду начисления заработной платы за 2021 год начислено заработной платы в сумме  44280113,00 руб., в  том числе сумма доплат за  совмещение профессий,  увеличение объема выполняемой работы и исполнение обязанностей временно отсутствующих работников составила в сумме     1260093,22 руб</w:t>
      </w:r>
      <w:r w:rsidR="00B4322E">
        <w:rPr>
          <w:b/>
          <w:sz w:val="26"/>
          <w:szCs w:val="26"/>
        </w:rPr>
        <w:t>.</w:t>
      </w:r>
    </w:p>
    <w:p w:rsidR="00335888" w:rsidRPr="00335888" w:rsidRDefault="00335888" w:rsidP="00B4322E">
      <w:pPr>
        <w:ind w:right="-142" w:firstLine="567"/>
        <w:jc w:val="both"/>
        <w:rPr>
          <w:sz w:val="26"/>
          <w:szCs w:val="26"/>
        </w:rPr>
      </w:pPr>
      <w:r w:rsidRPr="00B4322E">
        <w:rPr>
          <w:sz w:val="26"/>
          <w:szCs w:val="26"/>
        </w:rPr>
        <w:t>12.</w:t>
      </w:r>
      <w:r w:rsidRPr="00335888">
        <w:rPr>
          <w:b/>
          <w:sz w:val="26"/>
          <w:szCs w:val="26"/>
        </w:rPr>
        <w:t xml:space="preserve"> </w:t>
      </w:r>
      <w:r w:rsidRPr="00335888">
        <w:rPr>
          <w:sz w:val="26"/>
          <w:szCs w:val="26"/>
        </w:rPr>
        <w:t>Не ведется регистрация  реестров на перечисление  заработной платы, так как за одним и тем же номером встречаются по 2 реестра.</w:t>
      </w:r>
    </w:p>
    <w:p w:rsidR="00335888" w:rsidRPr="00335888" w:rsidRDefault="00335888" w:rsidP="00B4322E">
      <w:pPr>
        <w:pStyle w:val="20"/>
        <w:spacing w:line="240" w:lineRule="auto"/>
        <w:ind w:left="0" w:right="-143"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 xml:space="preserve">13.  Банковские документы оформляются с нарушением   Федерального закона №402-ФЗ  «О бухгалтерском учете» и  п.11 Приказа Министерства финансов Российской Федерации  от 01 декабря 2010 года №157н. </w:t>
      </w:r>
      <w:proofErr w:type="gramStart"/>
      <w:r w:rsidRPr="00335888">
        <w:rPr>
          <w:sz w:val="26"/>
          <w:szCs w:val="26"/>
        </w:rPr>
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 государственных (муниципальных) учреждений и Инструкции по его применению», Кроме того, документы сброшюрованы  таким образом,  что  верхняя часть документа расположена внизу, а  нижняя часть документа расположена в верхней части  сброшюрованного тома.</w:t>
      </w:r>
      <w:proofErr w:type="gramEnd"/>
      <w:r w:rsidRPr="00335888">
        <w:rPr>
          <w:sz w:val="26"/>
          <w:szCs w:val="26"/>
        </w:rPr>
        <w:t xml:space="preserve"> В  сброшюрованном томе последняя  выписка  месяца подшита первой, а  первая выписка месяца подшита последней, что затрудняет работу с документами, а  банковские документы за  июль, август 2021 года  не подобраны по  датам.</w:t>
      </w:r>
    </w:p>
    <w:p w:rsidR="00335888" w:rsidRPr="00335888" w:rsidRDefault="00335888" w:rsidP="00335888">
      <w:pPr>
        <w:jc w:val="both"/>
        <w:rPr>
          <w:sz w:val="26"/>
          <w:szCs w:val="26"/>
        </w:rPr>
      </w:pPr>
      <w:r w:rsidRPr="00335888">
        <w:rPr>
          <w:b/>
          <w:sz w:val="26"/>
          <w:szCs w:val="26"/>
        </w:rPr>
        <w:t xml:space="preserve">По данному акту внесено представление и вследствие чего </w:t>
      </w:r>
      <w:proofErr w:type="gramStart"/>
      <w:r w:rsidRPr="00335888">
        <w:rPr>
          <w:b/>
          <w:sz w:val="26"/>
          <w:szCs w:val="26"/>
        </w:rPr>
        <w:t>нарушения, выявленные в ходе проверки нарушение трудового и бюджетного законодательства устранены</w:t>
      </w:r>
      <w:proofErr w:type="gramEnd"/>
      <w:r w:rsidR="00B4322E">
        <w:rPr>
          <w:b/>
          <w:sz w:val="26"/>
          <w:szCs w:val="26"/>
        </w:rPr>
        <w:t>,</w:t>
      </w:r>
      <w:r w:rsidRPr="00335888">
        <w:rPr>
          <w:b/>
          <w:sz w:val="26"/>
          <w:szCs w:val="26"/>
        </w:rPr>
        <w:t xml:space="preserve"> которые будут проконтролированы  в ходе повторной проверки, администрацией приняты меры к должностным лицам о привлечении к дисциплинарной ответственности. </w:t>
      </w:r>
    </w:p>
    <w:p w:rsidR="00B4322E" w:rsidRDefault="00B4322E" w:rsidP="00335888">
      <w:pPr>
        <w:jc w:val="center"/>
        <w:outlineLvl w:val="0"/>
        <w:rPr>
          <w:b/>
          <w:sz w:val="26"/>
          <w:szCs w:val="26"/>
        </w:rPr>
      </w:pPr>
    </w:p>
    <w:p w:rsidR="00335888" w:rsidRPr="00335888" w:rsidRDefault="00335888" w:rsidP="00335888">
      <w:pPr>
        <w:jc w:val="center"/>
        <w:outlineLvl w:val="0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2.</w:t>
      </w:r>
      <w:r w:rsidR="00B4322E">
        <w:rPr>
          <w:b/>
          <w:sz w:val="26"/>
          <w:szCs w:val="26"/>
        </w:rPr>
        <w:t xml:space="preserve"> </w:t>
      </w:r>
      <w:r w:rsidRPr="00335888">
        <w:rPr>
          <w:b/>
          <w:sz w:val="26"/>
          <w:szCs w:val="26"/>
        </w:rPr>
        <w:t>А К Т</w:t>
      </w:r>
    </w:p>
    <w:p w:rsidR="00335888" w:rsidRPr="00335888" w:rsidRDefault="00335888" w:rsidP="00335888">
      <w:pPr>
        <w:jc w:val="both"/>
        <w:outlineLvl w:val="0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по результатам контрольного мероприятия ревизии финансово-хозяйственной деятельности  в виде  комплексной  проверки деятельности объекта контроля по документальному и фактическому изучению законности, эффективности,  результативности всей  совокупности совершенных  финансовых и хозяйственных операций, достоверности и правильности их отражения  в бюджетной (бухгалтерской</w:t>
      </w:r>
      <w:proofErr w:type="gramStart"/>
      <w:r w:rsidRPr="00335888">
        <w:rPr>
          <w:b/>
          <w:sz w:val="26"/>
          <w:szCs w:val="26"/>
        </w:rPr>
        <w:t xml:space="preserve"> )</w:t>
      </w:r>
      <w:proofErr w:type="gramEnd"/>
      <w:r w:rsidRPr="00335888">
        <w:rPr>
          <w:b/>
          <w:sz w:val="26"/>
          <w:szCs w:val="26"/>
        </w:rPr>
        <w:t xml:space="preserve"> отчетности при расходовании бюджета за 2021 год в муниципальном общеобразовательном учреждении «Средняя общеобразовательная школа с.</w:t>
      </w:r>
      <w:r w:rsidR="00B4322E">
        <w:rPr>
          <w:b/>
          <w:sz w:val="26"/>
          <w:szCs w:val="26"/>
        </w:rPr>
        <w:t xml:space="preserve"> </w:t>
      </w:r>
      <w:r w:rsidRPr="00335888">
        <w:rPr>
          <w:b/>
          <w:sz w:val="26"/>
          <w:szCs w:val="26"/>
        </w:rPr>
        <w:t>Цаган-Олуй»</w:t>
      </w:r>
    </w:p>
    <w:p w:rsidR="00335888" w:rsidRPr="00335888" w:rsidRDefault="00335888" w:rsidP="00335888">
      <w:pPr>
        <w:ind w:right="-427" w:hanging="1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 xml:space="preserve">                                 </w:t>
      </w:r>
    </w:p>
    <w:p w:rsidR="00335888" w:rsidRPr="00335888" w:rsidRDefault="00335888" w:rsidP="00335888">
      <w:pPr>
        <w:ind w:right="-427" w:hanging="1"/>
        <w:jc w:val="both"/>
        <w:rPr>
          <w:sz w:val="26"/>
          <w:szCs w:val="26"/>
        </w:rPr>
      </w:pPr>
      <w:r w:rsidRPr="00335888">
        <w:rPr>
          <w:b/>
          <w:sz w:val="26"/>
          <w:szCs w:val="26"/>
        </w:rPr>
        <w:t xml:space="preserve">                                Выводы по результатам контрольного мероприятия:</w:t>
      </w:r>
    </w:p>
    <w:p w:rsidR="00335888" w:rsidRPr="00335888" w:rsidRDefault="00335888" w:rsidP="00B4322E">
      <w:pPr>
        <w:ind w:firstLine="567"/>
        <w:jc w:val="both"/>
        <w:rPr>
          <w:sz w:val="26"/>
          <w:szCs w:val="26"/>
        </w:rPr>
      </w:pPr>
      <w:r w:rsidRPr="00B4322E">
        <w:rPr>
          <w:sz w:val="26"/>
          <w:szCs w:val="26"/>
        </w:rPr>
        <w:lastRenderedPageBreak/>
        <w:t>1</w:t>
      </w:r>
      <w:r w:rsidR="00B4322E">
        <w:rPr>
          <w:sz w:val="26"/>
          <w:szCs w:val="26"/>
        </w:rPr>
        <w:t>.</w:t>
      </w:r>
      <w:r w:rsidRPr="00335888">
        <w:rPr>
          <w:sz w:val="26"/>
          <w:szCs w:val="26"/>
        </w:rPr>
        <w:t xml:space="preserve"> Изменение типа Школы осуществляется в порядке,  устанавливаемом  муниципальными  правовыми актами учредителя, но в период  ревизии данный нормативный правой акт  не предоставлен.</w:t>
      </w:r>
    </w:p>
    <w:p w:rsidR="00335888" w:rsidRPr="00335888" w:rsidRDefault="00335888" w:rsidP="00B4322E">
      <w:pPr>
        <w:ind w:firstLine="567"/>
        <w:jc w:val="both"/>
        <w:rPr>
          <w:sz w:val="26"/>
          <w:szCs w:val="26"/>
        </w:rPr>
      </w:pPr>
      <w:r w:rsidRPr="00B4322E">
        <w:rPr>
          <w:sz w:val="26"/>
          <w:szCs w:val="26"/>
        </w:rPr>
        <w:t>2.</w:t>
      </w:r>
      <w:r w:rsidRPr="00335888">
        <w:rPr>
          <w:b/>
          <w:sz w:val="26"/>
          <w:szCs w:val="26"/>
        </w:rPr>
        <w:t xml:space="preserve">  </w:t>
      </w:r>
      <w:r w:rsidRPr="00335888">
        <w:rPr>
          <w:sz w:val="26"/>
          <w:szCs w:val="26"/>
        </w:rPr>
        <w:t xml:space="preserve">Проверка учета банковских операций  проведена  сплошным порядком за 2021 год. </w:t>
      </w:r>
    </w:p>
    <w:p w:rsidR="00335888" w:rsidRPr="00335888" w:rsidRDefault="00335888" w:rsidP="00B4322E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В результате  проверки установлено, что банковские документы оформляются с нарушением   Федерального закона №402-ФЗ  «О бухгалтерском учете» и  п.11 Приказа Министерства финансов Российской Федерации  от 01 декабря 2010 года №157н.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 государственных (муниципальных) учреждений и Инструкции по его применению, так:</w:t>
      </w:r>
    </w:p>
    <w:p w:rsidR="00335888" w:rsidRPr="00335888" w:rsidRDefault="00335888" w:rsidP="00335888">
      <w:pPr>
        <w:ind w:hanging="1"/>
        <w:jc w:val="both"/>
        <w:rPr>
          <w:sz w:val="26"/>
          <w:szCs w:val="26"/>
        </w:rPr>
      </w:pPr>
      <w:r w:rsidRPr="00335888">
        <w:rPr>
          <w:sz w:val="26"/>
          <w:szCs w:val="26"/>
        </w:rPr>
        <w:t xml:space="preserve">- к платежным поручениям на  перечисление заработной платы работников на банковские карты прилагаются  реестры на перечисление в разрезе  работников и конкретных сумм перечисления, директором  в реестрах  весь проверяемый период указана </w:t>
      </w:r>
      <w:proofErr w:type="spellStart"/>
      <w:r w:rsidRPr="00335888">
        <w:rPr>
          <w:sz w:val="26"/>
          <w:szCs w:val="26"/>
        </w:rPr>
        <w:t>Барабашова</w:t>
      </w:r>
      <w:proofErr w:type="spellEnd"/>
      <w:r w:rsidRPr="00335888">
        <w:rPr>
          <w:sz w:val="26"/>
          <w:szCs w:val="26"/>
        </w:rPr>
        <w:t xml:space="preserve"> Наталья Евгеньевна, несмотря на то, что с 09 февраля 2021 года директором  Школы  с. Цаган-Олуй  назначена Ваганова Елена Константиновна;</w:t>
      </w:r>
    </w:p>
    <w:p w:rsidR="00335888" w:rsidRPr="00335888" w:rsidRDefault="00335888" w:rsidP="00335888">
      <w:pPr>
        <w:ind w:hanging="1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-к Журналу  операций №2 за январь 2021 года прилагаются  платежные поручения на перечисление  родительской платы на счет  Комитета образования и МП (04913009000) за  январь, февраль и март 2021 года, а по журналу операций №2 за январь проведены только январские поручения; к Журналу операций №2 за апрель 2021 года прилагаются платежные поручения  за апрель, май, июнь, а поступление в Журналах операций  №2 проведено помесячно (в апреле, мае, июне).</w:t>
      </w:r>
    </w:p>
    <w:p w:rsidR="00335888" w:rsidRPr="00335888" w:rsidRDefault="00335888" w:rsidP="00B4322E">
      <w:pPr>
        <w:ind w:firstLine="567"/>
        <w:jc w:val="both"/>
        <w:rPr>
          <w:sz w:val="26"/>
          <w:szCs w:val="26"/>
        </w:rPr>
      </w:pPr>
      <w:r w:rsidRPr="00B4322E">
        <w:rPr>
          <w:sz w:val="26"/>
          <w:szCs w:val="26"/>
        </w:rPr>
        <w:t>3.</w:t>
      </w:r>
      <w:r w:rsidRPr="00335888">
        <w:rPr>
          <w:b/>
          <w:sz w:val="26"/>
          <w:szCs w:val="26"/>
        </w:rPr>
        <w:t xml:space="preserve"> </w:t>
      </w:r>
      <w:r w:rsidRPr="00335888">
        <w:rPr>
          <w:sz w:val="26"/>
          <w:szCs w:val="26"/>
        </w:rPr>
        <w:t xml:space="preserve">Все расходы по банковским картам осуществлялись наличными деньгами.  Установить соблюдение сроков своевременного предоставления отчетов по денежным средствам не предоставляется возможным, так как в нарушение п.2  Положения  о порядке использования корпоративных банковских карт  сроки, на которые </w:t>
      </w:r>
      <w:proofErr w:type="gramStart"/>
      <w:r w:rsidRPr="00335888">
        <w:rPr>
          <w:sz w:val="26"/>
          <w:szCs w:val="26"/>
        </w:rPr>
        <w:t>выдаются  деньги в документах не указаны</w:t>
      </w:r>
      <w:proofErr w:type="gramEnd"/>
      <w:r w:rsidRPr="00335888">
        <w:rPr>
          <w:sz w:val="26"/>
          <w:szCs w:val="26"/>
        </w:rPr>
        <w:t>. Нет заявлений на  выдачу денежных сре</w:t>
      </w:r>
      <w:proofErr w:type="gramStart"/>
      <w:r w:rsidRPr="00335888">
        <w:rPr>
          <w:sz w:val="26"/>
          <w:szCs w:val="26"/>
        </w:rPr>
        <w:t>дств в п</w:t>
      </w:r>
      <w:proofErr w:type="gramEnd"/>
      <w:r w:rsidRPr="00335888">
        <w:rPr>
          <w:sz w:val="26"/>
          <w:szCs w:val="26"/>
        </w:rPr>
        <w:t xml:space="preserve">одотчет. К  авансовым отчетам не прикладываются чеки по каждой операции при снятии денег с банковской карты. Особенности осуществления операций по обеспечению денежными средствами учреждений государственного сектора с использованием карт  определены в разделе  </w:t>
      </w:r>
      <w:r w:rsidRPr="00335888">
        <w:rPr>
          <w:sz w:val="26"/>
          <w:szCs w:val="26"/>
          <w:lang w:val="en-US"/>
        </w:rPr>
        <w:t>V</w:t>
      </w:r>
      <w:r w:rsidRPr="00335888">
        <w:rPr>
          <w:sz w:val="26"/>
          <w:szCs w:val="26"/>
        </w:rPr>
        <w:t xml:space="preserve"> Правил №10н (Письмо Минфина РФ от 06.12.2016 №02-07-10/72408). В соответствии Правил №10н подтверждением снятия денежной наличности послужит кассовый чек, выданный банкоматом или оператором-кассиром, но в нарушение данного указания, в 2021 году к авансовым отчетам не прилагаются  кассовые чеки банкомата на снятия наличных денежных средств, подтверждающих дату фактического получения денег.           </w:t>
      </w:r>
    </w:p>
    <w:p w:rsidR="00335888" w:rsidRPr="00335888" w:rsidRDefault="00335888" w:rsidP="00B4322E">
      <w:pPr>
        <w:ind w:firstLine="567"/>
        <w:jc w:val="both"/>
        <w:rPr>
          <w:sz w:val="26"/>
          <w:szCs w:val="26"/>
        </w:rPr>
      </w:pPr>
      <w:r w:rsidRPr="00B4322E">
        <w:rPr>
          <w:sz w:val="26"/>
          <w:szCs w:val="26"/>
        </w:rPr>
        <w:t>4.</w:t>
      </w:r>
      <w:r w:rsidRPr="00335888">
        <w:rPr>
          <w:sz w:val="26"/>
          <w:szCs w:val="26"/>
        </w:rPr>
        <w:t xml:space="preserve">  Все доплаты за совмещение  профессий  назначены в нарушение ст.60,2 и 151 Трудового кодекса РФ  </w:t>
      </w:r>
      <w:proofErr w:type="gramStart"/>
      <w:r w:rsidRPr="00335888">
        <w:rPr>
          <w:sz w:val="26"/>
          <w:szCs w:val="26"/>
        </w:rPr>
        <w:t xml:space="preserve">( </w:t>
      </w:r>
      <w:proofErr w:type="gramEnd"/>
      <w:r w:rsidRPr="00335888">
        <w:rPr>
          <w:sz w:val="26"/>
          <w:szCs w:val="26"/>
        </w:rPr>
        <w:t xml:space="preserve">так как  в приказах и дополнительных соглашениях к трудовому договору не указывается содержание и (или) объем   конкретной дополнительной работы, предусмотренных  ст.60 </w:t>
      </w:r>
      <w:r w:rsidRPr="00335888">
        <w:rPr>
          <w:sz w:val="26"/>
          <w:szCs w:val="26"/>
          <w:vertAlign w:val="superscript"/>
        </w:rPr>
        <w:t xml:space="preserve">2  </w:t>
      </w:r>
      <w:r w:rsidRPr="00335888">
        <w:rPr>
          <w:sz w:val="26"/>
          <w:szCs w:val="26"/>
        </w:rPr>
        <w:t xml:space="preserve">ТК и у учителей не было возможности исполнять обязанности по совмещаемой должности в свое основное рабочее время), но  экономистом </w:t>
      </w:r>
      <w:proofErr w:type="spellStart"/>
      <w:r w:rsidRPr="00335888">
        <w:rPr>
          <w:sz w:val="26"/>
          <w:szCs w:val="26"/>
        </w:rPr>
        <w:t>Комобра</w:t>
      </w:r>
      <w:proofErr w:type="spellEnd"/>
      <w:r w:rsidRPr="00335888">
        <w:rPr>
          <w:sz w:val="26"/>
          <w:szCs w:val="26"/>
        </w:rPr>
        <w:t xml:space="preserve"> и МП  назначенные  доплаты  были включены в тарификационные списки на 01.09.2020 г. и на 01.09.2021 года. </w:t>
      </w:r>
    </w:p>
    <w:p w:rsidR="00335888" w:rsidRPr="00335888" w:rsidRDefault="00335888" w:rsidP="00B4322E">
      <w:pPr>
        <w:ind w:firstLine="567"/>
        <w:jc w:val="both"/>
        <w:rPr>
          <w:sz w:val="26"/>
          <w:szCs w:val="26"/>
        </w:rPr>
      </w:pPr>
      <w:r w:rsidRPr="00B4322E">
        <w:rPr>
          <w:sz w:val="26"/>
          <w:szCs w:val="26"/>
        </w:rPr>
        <w:t>5. Доплаты</w:t>
      </w:r>
      <w:r w:rsidRPr="00335888">
        <w:rPr>
          <w:sz w:val="26"/>
          <w:szCs w:val="26"/>
        </w:rPr>
        <w:t xml:space="preserve"> стимулирующего характера  осуществляются по приказам  директора, на основании протоколов заседания комиссии по распределению  </w:t>
      </w:r>
      <w:r w:rsidRPr="00335888">
        <w:rPr>
          <w:sz w:val="26"/>
          <w:szCs w:val="26"/>
        </w:rPr>
        <w:lastRenderedPageBreak/>
        <w:t xml:space="preserve">доплат стимулирующего характера в соответствии критериев оценки  труда   по бальной системе. </w:t>
      </w:r>
      <w:proofErr w:type="gramStart"/>
      <w:r w:rsidRPr="00335888">
        <w:rPr>
          <w:sz w:val="26"/>
          <w:szCs w:val="26"/>
        </w:rPr>
        <w:t xml:space="preserve">При сплошной проверке правильности распределения премиального фонда за 2021 год установлено, выплаты стимулирующего характера  в 2021 году производились только воспитателю дошкольной группы </w:t>
      </w:r>
      <w:proofErr w:type="spellStart"/>
      <w:r w:rsidRPr="00335888">
        <w:rPr>
          <w:sz w:val="26"/>
          <w:szCs w:val="26"/>
        </w:rPr>
        <w:t>Приневой</w:t>
      </w:r>
      <w:proofErr w:type="spellEnd"/>
      <w:r w:rsidRPr="00335888">
        <w:rPr>
          <w:sz w:val="26"/>
          <w:szCs w:val="26"/>
        </w:rPr>
        <w:t xml:space="preserve"> Г.А.  согласно  приказов директора и на основании протоколов комиссии, но в период проверки листы самоанализа на проверку не предоставлены и поэтому не подтверждено фактическое установление  количества баллов.</w:t>
      </w:r>
      <w:proofErr w:type="gramEnd"/>
    </w:p>
    <w:p w:rsidR="00335888" w:rsidRPr="00335888" w:rsidRDefault="00335888" w:rsidP="001E057E">
      <w:pPr>
        <w:ind w:firstLine="567"/>
        <w:jc w:val="both"/>
        <w:rPr>
          <w:b/>
          <w:sz w:val="26"/>
          <w:szCs w:val="26"/>
        </w:rPr>
      </w:pPr>
      <w:r w:rsidRPr="001E057E">
        <w:rPr>
          <w:sz w:val="26"/>
          <w:szCs w:val="26"/>
        </w:rPr>
        <w:t>6.</w:t>
      </w:r>
      <w:r w:rsidRPr="00335888">
        <w:rPr>
          <w:sz w:val="26"/>
          <w:szCs w:val="26"/>
        </w:rPr>
        <w:t xml:space="preserve"> В</w:t>
      </w:r>
      <w:r w:rsidRPr="00335888">
        <w:rPr>
          <w:b/>
          <w:sz w:val="26"/>
          <w:szCs w:val="26"/>
        </w:rPr>
        <w:t xml:space="preserve"> </w:t>
      </w:r>
      <w:r w:rsidRPr="00335888">
        <w:rPr>
          <w:sz w:val="26"/>
          <w:szCs w:val="26"/>
        </w:rPr>
        <w:t xml:space="preserve"> нарушение п.1.4 Приказа Министерства образования и науки РФ от 22.12.2014г. №</w:t>
      </w:r>
      <w:r w:rsidR="001E057E">
        <w:rPr>
          <w:sz w:val="26"/>
          <w:szCs w:val="26"/>
        </w:rPr>
        <w:t xml:space="preserve"> </w:t>
      </w:r>
      <w:r w:rsidRPr="00335888">
        <w:rPr>
          <w:sz w:val="26"/>
          <w:szCs w:val="26"/>
        </w:rPr>
        <w:t>1601 в трудовых договорах и дополнительных соглашениях не всегда указывается учебная нагрузка.</w:t>
      </w:r>
      <w:r w:rsidRPr="00335888">
        <w:rPr>
          <w:b/>
          <w:sz w:val="26"/>
          <w:szCs w:val="26"/>
        </w:rPr>
        <w:t xml:space="preserve"> </w:t>
      </w:r>
    </w:p>
    <w:p w:rsidR="00335888" w:rsidRPr="00335888" w:rsidRDefault="00335888" w:rsidP="001E057E">
      <w:pPr>
        <w:ind w:firstLine="567"/>
        <w:jc w:val="both"/>
        <w:rPr>
          <w:sz w:val="26"/>
          <w:szCs w:val="26"/>
        </w:rPr>
      </w:pPr>
      <w:r w:rsidRPr="001E057E">
        <w:rPr>
          <w:sz w:val="26"/>
          <w:szCs w:val="26"/>
        </w:rPr>
        <w:t>7.</w:t>
      </w:r>
      <w:r w:rsidRPr="00335888">
        <w:rPr>
          <w:sz w:val="26"/>
          <w:szCs w:val="26"/>
        </w:rPr>
        <w:t xml:space="preserve"> При выборочной  проверке начисления заработной платы  работникам  общеотраслевых профессий рабочих  в Школе (уборщик служебных помещений,  дворник, гардеробщик) установлено, что в трудовых договорах  продолжительность рабочего времени указана</w:t>
      </w:r>
      <w:r w:rsidR="001E057E">
        <w:rPr>
          <w:sz w:val="26"/>
          <w:szCs w:val="26"/>
        </w:rPr>
        <w:t xml:space="preserve"> </w:t>
      </w:r>
      <w:r w:rsidRPr="00335888">
        <w:rPr>
          <w:sz w:val="26"/>
          <w:szCs w:val="26"/>
        </w:rPr>
        <w:t>-  полный рабочий день (с 7.45час</w:t>
      </w:r>
      <w:proofErr w:type="gramStart"/>
      <w:r w:rsidRPr="00335888">
        <w:rPr>
          <w:sz w:val="26"/>
          <w:szCs w:val="26"/>
        </w:rPr>
        <w:t>.</w:t>
      </w:r>
      <w:proofErr w:type="gramEnd"/>
      <w:r w:rsidRPr="00335888">
        <w:rPr>
          <w:sz w:val="26"/>
          <w:szCs w:val="26"/>
        </w:rPr>
        <w:t xml:space="preserve"> </w:t>
      </w:r>
      <w:proofErr w:type="gramStart"/>
      <w:r w:rsidRPr="00335888">
        <w:rPr>
          <w:sz w:val="26"/>
          <w:szCs w:val="26"/>
        </w:rPr>
        <w:t>д</w:t>
      </w:r>
      <w:proofErr w:type="gramEnd"/>
      <w:r w:rsidRPr="00335888">
        <w:rPr>
          <w:sz w:val="26"/>
          <w:szCs w:val="26"/>
        </w:rPr>
        <w:t>о 16,00 час.) продолжительность  ежедневной рабочей смены 8 часов, выходные дни</w:t>
      </w:r>
      <w:r w:rsidR="001E057E">
        <w:rPr>
          <w:sz w:val="26"/>
          <w:szCs w:val="26"/>
        </w:rPr>
        <w:t xml:space="preserve"> </w:t>
      </w:r>
      <w:r w:rsidRPr="00335888">
        <w:rPr>
          <w:sz w:val="26"/>
          <w:szCs w:val="26"/>
        </w:rPr>
        <w:t>- суббота и воскресенье, например: трудовой договор №2  от 01  июня  2007 года с Черепановой В.В., трудовой договор №</w:t>
      </w:r>
      <w:r w:rsidR="001E057E">
        <w:rPr>
          <w:sz w:val="26"/>
          <w:szCs w:val="26"/>
        </w:rPr>
        <w:t xml:space="preserve"> </w:t>
      </w:r>
      <w:r w:rsidRPr="00335888">
        <w:rPr>
          <w:sz w:val="26"/>
          <w:szCs w:val="26"/>
        </w:rPr>
        <w:t>41 от 01 ноября 2015 г. с  Большаковой Т.И., трудовой договор №20 от 08.07</w:t>
      </w:r>
      <w:r w:rsidR="001E057E">
        <w:rPr>
          <w:sz w:val="26"/>
          <w:szCs w:val="26"/>
        </w:rPr>
        <w:t>.</w:t>
      </w:r>
      <w:r w:rsidRPr="00335888">
        <w:rPr>
          <w:sz w:val="26"/>
          <w:szCs w:val="26"/>
        </w:rPr>
        <w:t>2014 г. Яковлевой Т.А. и т.д. Или  трудовые договоры  заключаются с нарушение статьи 57 Трудового кодекса РФ, так как заполняются не все условия  предусмотренные данной статьей.</w:t>
      </w:r>
    </w:p>
    <w:p w:rsidR="00335888" w:rsidRPr="00335888" w:rsidRDefault="00335888" w:rsidP="001E057E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 xml:space="preserve">Кроме того, </w:t>
      </w:r>
      <w:proofErr w:type="gramStart"/>
      <w:r w:rsidRPr="00335888">
        <w:rPr>
          <w:sz w:val="26"/>
          <w:szCs w:val="26"/>
        </w:rPr>
        <w:t>согласно табелей</w:t>
      </w:r>
      <w:proofErr w:type="gramEnd"/>
      <w:r w:rsidRPr="00335888">
        <w:rPr>
          <w:sz w:val="26"/>
          <w:szCs w:val="26"/>
        </w:rPr>
        <w:t xml:space="preserve"> учета рабочего времени  работники  </w:t>
      </w:r>
      <w:r w:rsidR="001E057E">
        <w:rPr>
          <w:sz w:val="26"/>
          <w:szCs w:val="26"/>
        </w:rPr>
        <w:t>данной категории работают по 6-</w:t>
      </w:r>
      <w:r w:rsidRPr="00335888">
        <w:rPr>
          <w:sz w:val="26"/>
          <w:szCs w:val="26"/>
        </w:rPr>
        <w:t>дневной рабочей неделе: с понедельника по пятницу в табелях проставлено по 7 часов рабочего времени и в субботу</w:t>
      </w:r>
      <w:r w:rsidR="001E057E">
        <w:rPr>
          <w:sz w:val="26"/>
          <w:szCs w:val="26"/>
        </w:rPr>
        <w:t xml:space="preserve"> </w:t>
      </w:r>
      <w:r w:rsidRPr="00335888">
        <w:rPr>
          <w:sz w:val="26"/>
          <w:szCs w:val="26"/>
        </w:rPr>
        <w:t xml:space="preserve">-5 часов. </w:t>
      </w:r>
      <w:proofErr w:type="gramStart"/>
      <w:r w:rsidRPr="00335888">
        <w:rPr>
          <w:sz w:val="26"/>
          <w:szCs w:val="26"/>
        </w:rPr>
        <w:t>Заработная  плата начисляется по 6-дневной рабочей неделе, в результате занижается среднедневной заработок, так в январе  при норме 40 часов в неделю у работников,  работающих на 5-дневной рабочей неделе количество рабочих дней  составило 17 дней, а по календарю  6-дневной рабочей недели  количество отработанных дней за полный месяц составило 20 дней или на 3 дня больше, несмотря на то, что в субботу</w:t>
      </w:r>
      <w:proofErr w:type="gramEnd"/>
      <w:r w:rsidRPr="00335888">
        <w:rPr>
          <w:sz w:val="26"/>
          <w:szCs w:val="26"/>
        </w:rPr>
        <w:t xml:space="preserve"> отрабатывается только 0,5 дня, а при  расчете  за неполный  месяц работы или  среднего заработка при расчете отпускных, суббота считается  </w:t>
      </w:r>
      <w:proofErr w:type="gramStart"/>
      <w:r w:rsidRPr="00335888">
        <w:rPr>
          <w:sz w:val="26"/>
          <w:szCs w:val="26"/>
        </w:rPr>
        <w:t>за полный день</w:t>
      </w:r>
      <w:proofErr w:type="gramEnd"/>
      <w:r w:rsidRPr="00335888">
        <w:rPr>
          <w:sz w:val="26"/>
          <w:szCs w:val="26"/>
        </w:rPr>
        <w:t xml:space="preserve">. А при начислении заработной платы за неполный месяц, отпускных уменьшает среднедневной заработок, в результате чего данной категории работников   недоплачивается заработная плата, тем самым ущемляются права работников  или  увеличивается среднедневной заработок, что влечет  неправомерное начисление заработной платы в виде переплаты или недоплаты. </w:t>
      </w:r>
      <w:r w:rsidRPr="00335888">
        <w:rPr>
          <w:b/>
          <w:sz w:val="26"/>
          <w:szCs w:val="26"/>
        </w:rPr>
        <w:t>В результате при выборочной проверке правильности начисления заработной платы данной категории работников за 2021 год,  недоплата  составила в сумме  1537 руб. 60 коп</w:t>
      </w:r>
      <w:proofErr w:type="gramStart"/>
      <w:r w:rsidRPr="00335888">
        <w:rPr>
          <w:b/>
          <w:sz w:val="26"/>
          <w:szCs w:val="26"/>
        </w:rPr>
        <w:t>.</w:t>
      </w:r>
      <w:proofErr w:type="gramEnd"/>
      <w:r w:rsidRPr="00335888">
        <w:rPr>
          <w:b/>
          <w:sz w:val="26"/>
          <w:szCs w:val="26"/>
        </w:rPr>
        <w:t xml:space="preserve"> </w:t>
      </w:r>
      <w:proofErr w:type="gramStart"/>
      <w:r w:rsidRPr="00335888">
        <w:rPr>
          <w:b/>
          <w:sz w:val="26"/>
          <w:szCs w:val="26"/>
        </w:rPr>
        <w:t>и</w:t>
      </w:r>
      <w:proofErr w:type="gramEnd"/>
      <w:r w:rsidRPr="00335888">
        <w:rPr>
          <w:b/>
          <w:sz w:val="26"/>
          <w:szCs w:val="26"/>
        </w:rPr>
        <w:t xml:space="preserve"> переплата  составила в  сумме 1590  руб. 76 коп.</w:t>
      </w:r>
    </w:p>
    <w:p w:rsidR="00335888" w:rsidRPr="00335888" w:rsidRDefault="00335888" w:rsidP="001E057E">
      <w:pPr>
        <w:ind w:firstLine="567"/>
        <w:jc w:val="both"/>
        <w:rPr>
          <w:sz w:val="26"/>
          <w:szCs w:val="26"/>
        </w:rPr>
      </w:pPr>
      <w:r w:rsidRPr="001E057E">
        <w:rPr>
          <w:sz w:val="26"/>
          <w:szCs w:val="26"/>
        </w:rPr>
        <w:t>8.</w:t>
      </w:r>
      <w:r w:rsidRPr="00335888">
        <w:rPr>
          <w:b/>
          <w:sz w:val="26"/>
          <w:szCs w:val="26"/>
        </w:rPr>
        <w:t xml:space="preserve">   </w:t>
      </w:r>
      <w:r w:rsidRPr="00335888">
        <w:rPr>
          <w:sz w:val="26"/>
          <w:szCs w:val="26"/>
        </w:rPr>
        <w:t>При сверки данных Межрайонной ИФНС России №5 по Забайкальскому краю и данных бухгалтерского учета Школе с.</w:t>
      </w:r>
      <w:r w:rsidR="001E057E">
        <w:rPr>
          <w:sz w:val="26"/>
          <w:szCs w:val="26"/>
        </w:rPr>
        <w:t xml:space="preserve"> </w:t>
      </w:r>
      <w:proofErr w:type="spellStart"/>
      <w:proofErr w:type="gramStart"/>
      <w:r w:rsidRPr="00335888">
        <w:rPr>
          <w:sz w:val="26"/>
          <w:szCs w:val="26"/>
        </w:rPr>
        <w:t>Цаган</w:t>
      </w:r>
      <w:proofErr w:type="spellEnd"/>
      <w:r w:rsidRPr="00335888">
        <w:rPr>
          <w:sz w:val="26"/>
          <w:szCs w:val="26"/>
        </w:rPr>
        <w:t xml:space="preserve"> </w:t>
      </w:r>
      <w:proofErr w:type="spellStart"/>
      <w:r w:rsidRPr="00335888">
        <w:rPr>
          <w:sz w:val="26"/>
          <w:szCs w:val="26"/>
        </w:rPr>
        <w:t>Олуй</w:t>
      </w:r>
      <w:proofErr w:type="spellEnd"/>
      <w:proofErr w:type="gramEnd"/>
      <w:r w:rsidRPr="00335888">
        <w:rPr>
          <w:sz w:val="26"/>
          <w:szCs w:val="26"/>
        </w:rPr>
        <w:t xml:space="preserve"> на 01.01.2022 года  установлено расхождение между данными бухгалтерского учета учреждения  и Межрайонной ИФНС России №5 по Забайкальскому краю</w:t>
      </w:r>
      <w:r w:rsidRPr="00335888">
        <w:rPr>
          <w:b/>
          <w:sz w:val="26"/>
          <w:szCs w:val="26"/>
        </w:rPr>
        <w:t xml:space="preserve">  </w:t>
      </w:r>
      <w:r w:rsidRPr="00335888">
        <w:rPr>
          <w:sz w:val="26"/>
          <w:szCs w:val="26"/>
        </w:rPr>
        <w:t>по подоходному налогу с физических лиц, так по данным бухгалтерского учета кредиторская задолженность  составила в сумме 84356,44 руб., а по данным Межрайонной ИФНС России №5 по Забайкальскому краю</w:t>
      </w:r>
      <w:r w:rsidRPr="00335888">
        <w:rPr>
          <w:b/>
          <w:sz w:val="26"/>
          <w:szCs w:val="26"/>
        </w:rPr>
        <w:t xml:space="preserve"> </w:t>
      </w:r>
      <w:r w:rsidRPr="00335888">
        <w:rPr>
          <w:sz w:val="26"/>
          <w:szCs w:val="26"/>
        </w:rPr>
        <w:t>дебиторская задолженность  составила в  сумме 388427,56 руб. расхождение сложилось по причине того, что отчет 6 НДФЛ за 4 квартал был сдан в январе 2022 года.</w:t>
      </w:r>
    </w:p>
    <w:p w:rsidR="00335888" w:rsidRPr="00335888" w:rsidRDefault="00335888" w:rsidP="001E057E">
      <w:pPr>
        <w:ind w:firstLine="567"/>
        <w:jc w:val="both"/>
        <w:rPr>
          <w:sz w:val="26"/>
          <w:szCs w:val="26"/>
        </w:rPr>
      </w:pPr>
      <w:r w:rsidRPr="001E057E">
        <w:rPr>
          <w:sz w:val="26"/>
          <w:szCs w:val="26"/>
        </w:rPr>
        <w:lastRenderedPageBreak/>
        <w:t>9.</w:t>
      </w:r>
      <w:r w:rsidRPr="00335888">
        <w:rPr>
          <w:sz w:val="26"/>
          <w:szCs w:val="26"/>
        </w:rPr>
        <w:t xml:space="preserve">  В нарушение  п.214 Инструкции №157н допускается выдача денежных сре</w:t>
      </w:r>
      <w:proofErr w:type="gramStart"/>
      <w:r w:rsidRPr="00335888">
        <w:rPr>
          <w:sz w:val="26"/>
          <w:szCs w:val="26"/>
        </w:rPr>
        <w:t>дств в п</w:t>
      </w:r>
      <w:proofErr w:type="gramEnd"/>
      <w:r w:rsidRPr="00335888">
        <w:rPr>
          <w:sz w:val="26"/>
          <w:szCs w:val="26"/>
        </w:rPr>
        <w:t>одотчет при наличии дебиторской задолженности за подотчетным лицом по ранее выданным денежным средствам в подотчет.</w:t>
      </w:r>
    </w:p>
    <w:p w:rsidR="00335888" w:rsidRPr="00335888" w:rsidRDefault="00335888" w:rsidP="00335888">
      <w:pPr>
        <w:ind w:firstLine="567"/>
        <w:jc w:val="both"/>
        <w:rPr>
          <w:color w:val="000000"/>
          <w:sz w:val="26"/>
          <w:szCs w:val="26"/>
        </w:rPr>
      </w:pPr>
      <w:r w:rsidRPr="001E057E">
        <w:rPr>
          <w:sz w:val="26"/>
          <w:szCs w:val="26"/>
        </w:rPr>
        <w:t>10.</w:t>
      </w:r>
      <w:r w:rsidRPr="00335888">
        <w:rPr>
          <w:b/>
          <w:sz w:val="26"/>
          <w:szCs w:val="26"/>
        </w:rPr>
        <w:t xml:space="preserve"> </w:t>
      </w:r>
      <w:r w:rsidRPr="00335888">
        <w:rPr>
          <w:color w:val="000000"/>
          <w:sz w:val="26"/>
          <w:szCs w:val="26"/>
        </w:rPr>
        <w:t>Поставка угля осуществляется по муниципальным контрактам, в том числе:</w:t>
      </w:r>
    </w:p>
    <w:p w:rsidR="00335888" w:rsidRPr="00335888" w:rsidRDefault="00335888" w:rsidP="00335888">
      <w:pPr>
        <w:ind w:firstLine="567"/>
        <w:jc w:val="both"/>
        <w:rPr>
          <w:color w:val="000000"/>
          <w:sz w:val="26"/>
          <w:szCs w:val="26"/>
        </w:rPr>
      </w:pPr>
      <w:r w:rsidRPr="00335888">
        <w:rPr>
          <w:color w:val="000000"/>
          <w:sz w:val="26"/>
          <w:szCs w:val="26"/>
        </w:rPr>
        <w:t>Муниципальный контракт №</w:t>
      </w:r>
      <w:r w:rsidR="001E057E">
        <w:rPr>
          <w:color w:val="000000"/>
          <w:sz w:val="26"/>
          <w:szCs w:val="26"/>
        </w:rPr>
        <w:t xml:space="preserve"> </w:t>
      </w:r>
      <w:r w:rsidRPr="00335888">
        <w:rPr>
          <w:color w:val="000000"/>
          <w:sz w:val="26"/>
          <w:szCs w:val="26"/>
        </w:rPr>
        <w:t xml:space="preserve">01/2021. Поставка угля. </w:t>
      </w:r>
      <w:proofErr w:type="gramStart"/>
      <w:r w:rsidRPr="00335888">
        <w:rPr>
          <w:color w:val="000000"/>
          <w:sz w:val="26"/>
          <w:szCs w:val="26"/>
        </w:rPr>
        <w:t xml:space="preserve">ИКЗ:203752900877275290100100020010520244 от 28 января 2021года заключен между муниципальным общеобразовательным учреждением «Средняя общеобразовательная школа с. Цаган-Олуй» в лице директора </w:t>
      </w:r>
      <w:proofErr w:type="spellStart"/>
      <w:r w:rsidRPr="00335888">
        <w:rPr>
          <w:color w:val="000000"/>
          <w:sz w:val="26"/>
          <w:szCs w:val="26"/>
        </w:rPr>
        <w:t>Барабашовой</w:t>
      </w:r>
      <w:proofErr w:type="spellEnd"/>
      <w:r w:rsidRPr="00335888">
        <w:rPr>
          <w:color w:val="000000"/>
          <w:sz w:val="26"/>
          <w:szCs w:val="26"/>
        </w:rPr>
        <w:t xml:space="preserve">  Н.Е.  и  Индивидуальным  предпринимателем  </w:t>
      </w:r>
      <w:proofErr w:type="spellStart"/>
      <w:r w:rsidRPr="00335888">
        <w:rPr>
          <w:color w:val="000000"/>
          <w:sz w:val="26"/>
          <w:szCs w:val="26"/>
        </w:rPr>
        <w:t>Нимацыреновой</w:t>
      </w:r>
      <w:proofErr w:type="spellEnd"/>
      <w:r w:rsidRPr="00335888">
        <w:rPr>
          <w:color w:val="000000"/>
          <w:sz w:val="26"/>
          <w:szCs w:val="26"/>
        </w:rPr>
        <w:t xml:space="preserve">  С.Б.  на основании протокола №2-13122-ЭА подведения итогов электронного аукциона от 11.01.2021 г. на передачу бурого угля в соответствии со Спецификацией, в которой определено количество 252 тонны на сумму 626850,00 руб.</w:t>
      </w:r>
      <w:proofErr w:type="gramEnd"/>
    </w:p>
    <w:p w:rsidR="00335888" w:rsidRPr="00335888" w:rsidRDefault="00335888" w:rsidP="001E057E">
      <w:pPr>
        <w:ind w:firstLine="567"/>
        <w:jc w:val="both"/>
        <w:rPr>
          <w:color w:val="000000"/>
          <w:sz w:val="26"/>
          <w:szCs w:val="26"/>
        </w:rPr>
      </w:pPr>
      <w:r w:rsidRPr="00335888">
        <w:rPr>
          <w:color w:val="000000"/>
          <w:sz w:val="26"/>
          <w:szCs w:val="26"/>
        </w:rPr>
        <w:t>По муниципальному контракту в п.4.2 Поставка угля осуществляется до склада Заказчика путем доставки</w:t>
      </w:r>
      <w:r w:rsidR="001E057E">
        <w:rPr>
          <w:color w:val="000000"/>
          <w:sz w:val="26"/>
          <w:szCs w:val="26"/>
        </w:rPr>
        <w:t xml:space="preserve"> </w:t>
      </w:r>
      <w:r w:rsidRPr="00335888">
        <w:rPr>
          <w:color w:val="000000"/>
          <w:sz w:val="26"/>
          <w:szCs w:val="26"/>
        </w:rPr>
        <w:t>Поставщиком по адресу:</w:t>
      </w:r>
    </w:p>
    <w:p w:rsidR="00335888" w:rsidRPr="00335888" w:rsidRDefault="00335888" w:rsidP="001E057E">
      <w:pPr>
        <w:ind w:firstLine="567"/>
        <w:jc w:val="both"/>
        <w:rPr>
          <w:color w:val="000000"/>
          <w:sz w:val="26"/>
          <w:szCs w:val="26"/>
        </w:rPr>
      </w:pPr>
      <w:r w:rsidRPr="00335888">
        <w:rPr>
          <w:color w:val="000000"/>
          <w:sz w:val="26"/>
          <w:szCs w:val="26"/>
        </w:rPr>
        <w:t xml:space="preserve">1.Забайкальский край, Борзинский район, </w:t>
      </w:r>
      <w:proofErr w:type="gramStart"/>
      <w:r w:rsidRPr="00335888">
        <w:rPr>
          <w:color w:val="000000"/>
          <w:sz w:val="26"/>
          <w:szCs w:val="26"/>
        </w:rPr>
        <w:t>с</w:t>
      </w:r>
      <w:proofErr w:type="gramEnd"/>
      <w:r w:rsidRPr="00335888">
        <w:rPr>
          <w:color w:val="000000"/>
          <w:sz w:val="26"/>
          <w:szCs w:val="26"/>
        </w:rPr>
        <w:t>.</w:t>
      </w:r>
      <w:r w:rsidR="001E057E">
        <w:rPr>
          <w:color w:val="000000"/>
          <w:sz w:val="26"/>
          <w:szCs w:val="26"/>
        </w:rPr>
        <w:t xml:space="preserve"> </w:t>
      </w:r>
      <w:r w:rsidRPr="00335888">
        <w:rPr>
          <w:color w:val="000000"/>
          <w:sz w:val="26"/>
          <w:szCs w:val="26"/>
        </w:rPr>
        <w:t xml:space="preserve">Передняя </w:t>
      </w:r>
      <w:proofErr w:type="spellStart"/>
      <w:r w:rsidRPr="00335888">
        <w:rPr>
          <w:color w:val="000000"/>
          <w:sz w:val="26"/>
          <w:szCs w:val="26"/>
        </w:rPr>
        <w:t>Бырка</w:t>
      </w:r>
      <w:proofErr w:type="spellEnd"/>
      <w:r w:rsidRPr="00335888">
        <w:rPr>
          <w:color w:val="000000"/>
          <w:sz w:val="26"/>
          <w:szCs w:val="26"/>
        </w:rPr>
        <w:t>, ул.</w:t>
      </w:r>
      <w:r w:rsidR="001E057E">
        <w:rPr>
          <w:color w:val="000000"/>
          <w:sz w:val="26"/>
          <w:szCs w:val="26"/>
        </w:rPr>
        <w:t xml:space="preserve"> </w:t>
      </w:r>
      <w:r w:rsidRPr="00335888">
        <w:rPr>
          <w:color w:val="000000"/>
          <w:sz w:val="26"/>
          <w:szCs w:val="26"/>
        </w:rPr>
        <w:t>Луговая,</w:t>
      </w:r>
      <w:r w:rsidR="001E057E">
        <w:rPr>
          <w:color w:val="000000"/>
          <w:sz w:val="26"/>
          <w:szCs w:val="26"/>
        </w:rPr>
        <w:t xml:space="preserve"> </w:t>
      </w:r>
      <w:r w:rsidRPr="00335888">
        <w:rPr>
          <w:color w:val="000000"/>
          <w:sz w:val="26"/>
          <w:szCs w:val="26"/>
        </w:rPr>
        <w:t>7а.</w:t>
      </w:r>
    </w:p>
    <w:p w:rsidR="00335888" w:rsidRPr="00335888" w:rsidRDefault="00335888" w:rsidP="001E057E">
      <w:pPr>
        <w:ind w:firstLine="567"/>
        <w:jc w:val="both"/>
        <w:rPr>
          <w:color w:val="000000"/>
          <w:sz w:val="26"/>
          <w:szCs w:val="26"/>
        </w:rPr>
      </w:pPr>
      <w:r w:rsidRPr="00335888">
        <w:rPr>
          <w:color w:val="000000"/>
          <w:sz w:val="26"/>
          <w:szCs w:val="26"/>
        </w:rPr>
        <w:t>2. Забайкальский край, Борзинский район, с.</w:t>
      </w:r>
      <w:r w:rsidR="001E057E">
        <w:rPr>
          <w:color w:val="000000"/>
          <w:sz w:val="26"/>
          <w:szCs w:val="26"/>
        </w:rPr>
        <w:t xml:space="preserve"> </w:t>
      </w:r>
      <w:proofErr w:type="spellStart"/>
      <w:r w:rsidRPr="00335888">
        <w:rPr>
          <w:color w:val="000000"/>
          <w:sz w:val="26"/>
          <w:szCs w:val="26"/>
        </w:rPr>
        <w:t>Биликтуй</w:t>
      </w:r>
      <w:proofErr w:type="spellEnd"/>
      <w:r w:rsidRPr="00335888">
        <w:rPr>
          <w:color w:val="000000"/>
          <w:sz w:val="26"/>
          <w:szCs w:val="26"/>
        </w:rPr>
        <w:t>,  ул. Погодаева, 16.</w:t>
      </w:r>
    </w:p>
    <w:p w:rsidR="00335888" w:rsidRPr="00335888" w:rsidRDefault="00335888" w:rsidP="001E057E">
      <w:pPr>
        <w:ind w:firstLine="567"/>
        <w:jc w:val="both"/>
        <w:rPr>
          <w:color w:val="000000"/>
          <w:sz w:val="26"/>
          <w:szCs w:val="26"/>
        </w:rPr>
      </w:pPr>
      <w:r w:rsidRPr="00335888">
        <w:rPr>
          <w:color w:val="000000"/>
          <w:sz w:val="26"/>
          <w:szCs w:val="26"/>
        </w:rPr>
        <w:t>Из выше указанного следует, что  адреса доставки  угля  в контракте не соответствуют  фактическому адресу Заказчика</w:t>
      </w:r>
      <w:r w:rsidR="001E057E">
        <w:rPr>
          <w:color w:val="000000"/>
          <w:sz w:val="26"/>
          <w:szCs w:val="26"/>
        </w:rPr>
        <w:t xml:space="preserve"> </w:t>
      </w:r>
      <w:r w:rsidRPr="00335888">
        <w:rPr>
          <w:color w:val="000000"/>
          <w:sz w:val="26"/>
          <w:szCs w:val="26"/>
        </w:rPr>
        <w:t>- Школы  с.</w:t>
      </w:r>
      <w:r w:rsidR="001E057E">
        <w:rPr>
          <w:color w:val="000000"/>
          <w:sz w:val="26"/>
          <w:szCs w:val="26"/>
        </w:rPr>
        <w:t xml:space="preserve"> </w:t>
      </w:r>
      <w:r w:rsidRPr="00335888">
        <w:rPr>
          <w:color w:val="000000"/>
          <w:sz w:val="26"/>
          <w:szCs w:val="26"/>
        </w:rPr>
        <w:t xml:space="preserve">Цаган-Олуй и данный факт указывает на отсутствие </w:t>
      </w:r>
      <w:proofErr w:type="gramStart"/>
      <w:r w:rsidRPr="00335888">
        <w:rPr>
          <w:color w:val="000000"/>
          <w:sz w:val="26"/>
          <w:szCs w:val="26"/>
        </w:rPr>
        <w:t>контроля за</w:t>
      </w:r>
      <w:proofErr w:type="gramEnd"/>
      <w:r w:rsidRPr="00335888">
        <w:rPr>
          <w:color w:val="000000"/>
          <w:sz w:val="26"/>
          <w:szCs w:val="26"/>
        </w:rPr>
        <w:t xml:space="preserve"> составлением контрактов должностными лицами комитета образования и молодежной политики администрации муниципального района «Борзинский район».</w:t>
      </w:r>
    </w:p>
    <w:p w:rsidR="00335888" w:rsidRPr="00335888" w:rsidRDefault="00335888" w:rsidP="001E057E">
      <w:pPr>
        <w:ind w:right="-2" w:firstLine="567"/>
        <w:jc w:val="both"/>
        <w:rPr>
          <w:b/>
          <w:sz w:val="26"/>
          <w:szCs w:val="26"/>
        </w:rPr>
      </w:pPr>
      <w:r w:rsidRPr="001E057E">
        <w:rPr>
          <w:sz w:val="26"/>
          <w:szCs w:val="26"/>
        </w:rPr>
        <w:t>11.</w:t>
      </w:r>
      <w:r w:rsidRPr="00335888">
        <w:rPr>
          <w:b/>
          <w:color w:val="000000"/>
          <w:sz w:val="26"/>
          <w:szCs w:val="26"/>
        </w:rPr>
        <w:t xml:space="preserve">  </w:t>
      </w:r>
      <w:r w:rsidRPr="00335888">
        <w:rPr>
          <w:color w:val="000000"/>
          <w:sz w:val="26"/>
          <w:szCs w:val="26"/>
        </w:rPr>
        <w:t>В нарушение  пункта 1 статьи 9</w:t>
      </w:r>
      <w:r w:rsidRPr="00335888">
        <w:rPr>
          <w:b/>
          <w:color w:val="000000"/>
          <w:sz w:val="26"/>
          <w:szCs w:val="26"/>
        </w:rPr>
        <w:t xml:space="preserve">  </w:t>
      </w:r>
      <w:r w:rsidRPr="00335888">
        <w:rPr>
          <w:sz w:val="26"/>
          <w:szCs w:val="26"/>
        </w:rPr>
        <w:t xml:space="preserve"> Федерального закона  от 06.11.2011 №402-ФЗ «О бухгалтерском учете» допускаются нарушения при оформлении актов на списание и накладных по передаче материальных запасов, так не </w:t>
      </w:r>
      <w:proofErr w:type="gramStart"/>
      <w:r w:rsidRPr="00335888">
        <w:rPr>
          <w:sz w:val="26"/>
          <w:szCs w:val="26"/>
        </w:rPr>
        <w:t>указывается</w:t>
      </w:r>
      <w:proofErr w:type="gramEnd"/>
      <w:r w:rsidRPr="00335888">
        <w:rPr>
          <w:sz w:val="26"/>
          <w:szCs w:val="26"/>
        </w:rPr>
        <w:t xml:space="preserve"> кто затребовал, кто отпустил, дата получения, № приказа и дата о назначении комиссии на списание материальных запасов, состав комиссии, заключение комиссии</w:t>
      </w:r>
    </w:p>
    <w:p w:rsidR="00335888" w:rsidRPr="00335888" w:rsidRDefault="00335888" w:rsidP="001E057E">
      <w:pPr>
        <w:ind w:firstLine="567"/>
        <w:jc w:val="both"/>
        <w:rPr>
          <w:color w:val="000000"/>
          <w:sz w:val="26"/>
          <w:szCs w:val="26"/>
        </w:rPr>
      </w:pPr>
      <w:r w:rsidRPr="001E057E">
        <w:rPr>
          <w:sz w:val="26"/>
          <w:szCs w:val="26"/>
        </w:rPr>
        <w:t>12</w:t>
      </w:r>
      <w:r w:rsidR="001E057E" w:rsidRPr="001E057E">
        <w:rPr>
          <w:sz w:val="26"/>
          <w:szCs w:val="26"/>
        </w:rPr>
        <w:t>.</w:t>
      </w:r>
      <w:r w:rsidRPr="00335888">
        <w:rPr>
          <w:color w:val="000000"/>
          <w:sz w:val="26"/>
          <w:szCs w:val="26"/>
        </w:rPr>
        <w:t xml:space="preserve"> В составе продуктов питания на 01.06.2021 года в </w:t>
      </w:r>
      <w:proofErr w:type="spellStart"/>
      <w:r w:rsidRPr="00335888">
        <w:rPr>
          <w:color w:val="000000"/>
          <w:sz w:val="26"/>
          <w:szCs w:val="26"/>
        </w:rPr>
        <w:t>оборотно-сальдовой</w:t>
      </w:r>
      <w:proofErr w:type="spellEnd"/>
      <w:r w:rsidRPr="00335888">
        <w:rPr>
          <w:color w:val="000000"/>
          <w:sz w:val="26"/>
          <w:szCs w:val="26"/>
        </w:rPr>
        <w:t xml:space="preserve"> ведомости (по учету продуктов питания детей  из малоимущих  семей) учитывается картофель в количестве 177,476 кг</w:t>
      </w:r>
      <w:proofErr w:type="gramStart"/>
      <w:r w:rsidR="002F30C5">
        <w:rPr>
          <w:color w:val="000000"/>
          <w:sz w:val="26"/>
          <w:szCs w:val="26"/>
        </w:rPr>
        <w:t>.</w:t>
      </w:r>
      <w:proofErr w:type="gramEnd"/>
      <w:r w:rsidRPr="00335888">
        <w:rPr>
          <w:color w:val="000000"/>
          <w:sz w:val="26"/>
          <w:szCs w:val="26"/>
        </w:rPr>
        <w:t xml:space="preserve"> </w:t>
      </w:r>
      <w:proofErr w:type="gramStart"/>
      <w:r w:rsidRPr="00335888">
        <w:rPr>
          <w:color w:val="000000"/>
          <w:sz w:val="26"/>
          <w:szCs w:val="26"/>
        </w:rPr>
        <w:t>б</w:t>
      </w:r>
      <w:proofErr w:type="gramEnd"/>
      <w:r w:rsidRPr="00335888">
        <w:rPr>
          <w:color w:val="000000"/>
          <w:sz w:val="26"/>
          <w:szCs w:val="26"/>
        </w:rPr>
        <w:t>ез стоимости. По акту от 31 мая 2021 года картофель в количестве 177,476 кг</w:t>
      </w:r>
      <w:proofErr w:type="gramStart"/>
      <w:r w:rsidRPr="00335888">
        <w:rPr>
          <w:color w:val="000000"/>
          <w:sz w:val="26"/>
          <w:szCs w:val="26"/>
        </w:rPr>
        <w:t>.</w:t>
      </w:r>
      <w:proofErr w:type="gramEnd"/>
      <w:r w:rsidRPr="00335888">
        <w:rPr>
          <w:color w:val="000000"/>
          <w:sz w:val="26"/>
          <w:szCs w:val="26"/>
        </w:rPr>
        <w:t xml:space="preserve"> </w:t>
      </w:r>
      <w:proofErr w:type="gramStart"/>
      <w:r w:rsidRPr="00335888">
        <w:rPr>
          <w:color w:val="000000"/>
          <w:sz w:val="26"/>
          <w:szCs w:val="26"/>
        </w:rPr>
        <w:t>б</w:t>
      </w:r>
      <w:proofErr w:type="gramEnd"/>
      <w:r w:rsidRPr="00335888">
        <w:rPr>
          <w:color w:val="000000"/>
          <w:sz w:val="26"/>
          <w:szCs w:val="26"/>
        </w:rPr>
        <w:t>ыл использован для посадки на пришкольном участке в 2021 году, но на 01 декабря 2021 года картофель в количестве 177,476 кг.  по данным бухгалтерского учета числится на остатке учреждения и только  21 декабря 2021 года актом №00000025 о списании материальных запасов муниципальное общеобразовательное учреждение «Средняя общеобразовательная школа с.Цаган-Олуй» списывает картофель в количестве 177,476 кг</w:t>
      </w:r>
      <w:proofErr w:type="gramStart"/>
      <w:r w:rsidRPr="00335888">
        <w:rPr>
          <w:color w:val="000000"/>
          <w:sz w:val="26"/>
          <w:szCs w:val="26"/>
        </w:rPr>
        <w:t xml:space="preserve">., </w:t>
      </w:r>
      <w:proofErr w:type="gramEnd"/>
      <w:r w:rsidRPr="00335888">
        <w:rPr>
          <w:color w:val="000000"/>
          <w:sz w:val="26"/>
          <w:szCs w:val="26"/>
        </w:rPr>
        <w:t>который был посажен на участке в мае 2021г. Данные по урожаю картофеля, который должен быть собран в сентябре 2021 года, на проверку не предоставлены и по бухгалтерскому учету не отражены.</w:t>
      </w:r>
    </w:p>
    <w:p w:rsidR="00335888" w:rsidRPr="00335888" w:rsidRDefault="00335888" w:rsidP="00335888">
      <w:pPr>
        <w:ind w:hanging="1"/>
        <w:jc w:val="both"/>
        <w:rPr>
          <w:color w:val="000000"/>
          <w:sz w:val="26"/>
          <w:szCs w:val="26"/>
        </w:rPr>
      </w:pPr>
      <w:r w:rsidRPr="002F30C5">
        <w:rPr>
          <w:color w:val="000000"/>
          <w:sz w:val="26"/>
          <w:szCs w:val="26"/>
        </w:rPr>
        <w:t xml:space="preserve">         13.</w:t>
      </w:r>
      <w:r w:rsidRPr="00335888">
        <w:rPr>
          <w:b/>
          <w:color w:val="000000"/>
          <w:sz w:val="26"/>
          <w:szCs w:val="26"/>
        </w:rPr>
        <w:t xml:space="preserve"> </w:t>
      </w:r>
      <w:r w:rsidRPr="00335888">
        <w:rPr>
          <w:color w:val="000000"/>
          <w:sz w:val="26"/>
          <w:szCs w:val="26"/>
        </w:rPr>
        <w:t xml:space="preserve">В составе продуктов питания на 01.06.2021 года  в </w:t>
      </w:r>
      <w:proofErr w:type="spellStart"/>
      <w:r w:rsidRPr="00335888">
        <w:rPr>
          <w:color w:val="000000"/>
          <w:sz w:val="26"/>
          <w:szCs w:val="26"/>
        </w:rPr>
        <w:t>оборотно-сальдовой</w:t>
      </w:r>
      <w:proofErr w:type="spellEnd"/>
      <w:r w:rsidRPr="00335888">
        <w:rPr>
          <w:color w:val="000000"/>
          <w:sz w:val="26"/>
          <w:szCs w:val="26"/>
        </w:rPr>
        <w:t xml:space="preserve"> ведомости (по учету продуктов питания 1-4 классов) учитывается картофель в количестве 116,092 кг</w:t>
      </w:r>
      <w:proofErr w:type="gramStart"/>
      <w:r w:rsidR="002F30C5">
        <w:rPr>
          <w:color w:val="000000"/>
          <w:sz w:val="26"/>
          <w:szCs w:val="26"/>
        </w:rPr>
        <w:t>.</w:t>
      </w:r>
      <w:proofErr w:type="gramEnd"/>
      <w:r w:rsidRPr="00335888">
        <w:rPr>
          <w:color w:val="000000"/>
          <w:sz w:val="26"/>
          <w:szCs w:val="26"/>
        </w:rPr>
        <w:t xml:space="preserve">  </w:t>
      </w:r>
      <w:proofErr w:type="gramStart"/>
      <w:r w:rsidRPr="00335888">
        <w:rPr>
          <w:color w:val="000000"/>
          <w:sz w:val="26"/>
          <w:szCs w:val="26"/>
        </w:rPr>
        <w:t>б</w:t>
      </w:r>
      <w:proofErr w:type="gramEnd"/>
      <w:r w:rsidRPr="00335888">
        <w:rPr>
          <w:color w:val="000000"/>
          <w:sz w:val="26"/>
          <w:szCs w:val="26"/>
        </w:rPr>
        <w:t>ез  стоимости. По  акту от 31 мая 2021 года картофель в количестве 116,092 кг</w:t>
      </w:r>
      <w:proofErr w:type="gramStart"/>
      <w:r w:rsidRPr="00335888">
        <w:rPr>
          <w:color w:val="000000"/>
          <w:sz w:val="26"/>
          <w:szCs w:val="26"/>
        </w:rPr>
        <w:t>.</w:t>
      </w:r>
      <w:proofErr w:type="gramEnd"/>
      <w:r w:rsidRPr="00335888">
        <w:rPr>
          <w:color w:val="000000"/>
          <w:sz w:val="26"/>
          <w:szCs w:val="26"/>
        </w:rPr>
        <w:t xml:space="preserve"> </w:t>
      </w:r>
      <w:proofErr w:type="gramStart"/>
      <w:r w:rsidRPr="00335888">
        <w:rPr>
          <w:color w:val="000000"/>
          <w:sz w:val="26"/>
          <w:szCs w:val="26"/>
        </w:rPr>
        <w:t>б</w:t>
      </w:r>
      <w:proofErr w:type="gramEnd"/>
      <w:r w:rsidRPr="00335888">
        <w:rPr>
          <w:color w:val="000000"/>
          <w:sz w:val="26"/>
          <w:szCs w:val="26"/>
        </w:rPr>
        <w:t>ыл использован для посадки на пришкольном участке в 2021 году, но на 01 декабря 2021 года картофель в количестве 116,092 кг</w:t>
      </w:r>
      <w:r w:rsidR="002F30C5">
        <w:rPr>
          <w:color w:val="000000"/>
          <w:sz w:val="26"/>
          <w:szCs w:val="26"/>
        </w:rPr>
        <w:t>.</w:t>
      </w:r>
      <w:r w:rsidRPr="00335888">
        <w:rPr>
          <w:color w:val="000000"/>
          <w:sz w:val="26"/>
          <w:szCs w:val="26"/>
        </w:rPr>
        <w:t xml:space="preserve"> по данным бухгалтерского учета числится на остатке учреждения и только 21 декабря 2021 года актом №00000024 о списании материальных запасов муниципальное общеобразовательное учреждение «Средняя общеобразовательная школа с.</w:t>
      </w:r>
      <w:r w:rsidR="002F30C5">
        <w:rPr>
          <w:color w:val="000000"/>
          <w:sz w:val="26"/>
          <w:szCs w:val="26"/>
        </w:rPr>
        <w:t xml:space="preserve"> </w:t>
      </w:r>
      <w:r w:rsidRPr="00335888">
        <w:rPr>
          <w:color w:val="000000"/>
          <w:sz w:val="26"/>
          <w:szCs w:val="26"/>
        </w:rPr>
        <w:t>Цаган-Олуй» списывает картофель в количестве 116,092 кг</w:t>
      </w:r>
      <w:proofErr w:type="gramStart"/>
      <w:r w:rsidRPr="00335888">
        <w:rPr>
          <w:color w:val="000000"/>
          <w:sz w:val="26"/>
          <w:szCs w:val="26"/>
        </w:rPr>
        <w:t xml:space="preserve">., </w:t>
      </w:r>
      <w:proofErr w:type="gramEnd"/>
      <w:r w:rsidRPr="00335888">
        <w:rPr>
          <w:color w:val="000000"/>
          <w:sz w:val="26"/>
          <w:szCs w:val="26"/>
        </w:rPr>
        <w:t xml:space="preserve">который был посажен на </w:t>
      </w:r>
      <w:r w:rsidRPr="00335888">
        <w:rPr>
          <w:color w:val="000000"/>
          <w:sz w:val="26"/>
          <w:szCs w:val="26"/>
        </w:rPr>
        <w:lastRenderedPageBreak/>
        <w:t>участке в мае 2021г. Данные по урожаю картофеля, который должен быть собран в сентябре 2021 года, на проверку не предоставлены и по бухгалтерскому учету не отражены.</w:t>
      </w:r>
    </w:p>
    <w:p w:rsidR="00335888" w:rsidRPr="00335888" w:rsidRDefault="00335888" w:rsidP="002F30C5">
      <w:pPr>
        <w:ind w:firstLine="567"/>
        <w:jc w:val="both"/>
        <w:rPr>
          <w:sz w:val="26"/>
          <w:szCs w:val="26"/>
        </w:rPr>
      </w:pPr>
      <w:r w:rsidRPr="002F30C5">
        <w:rPr>
          <w:color w:val="000000"/>
          <w:sz w:val="26"/>
          <w:szCs w:val="26"/>
        </w:rPr>
        <w:t>14.</w:t>
      </w:r>
      <w:r w:rsidRPr="00335888">
        <w:rPr>
          <w:b/>
          <w:color w:val="000000"/>
          <w:sz w:val="26"/>
          <w:szCs w:val="26"/>
        </w:rPr>
        <w:t xml:space="preserve"> </w:t>
      </w:r>
      <w:r w:rsidRPr="00335888">
        <w:rPr>
          <w:color w:val="000000"/>
          <w:sz w:val="26"/>
          <w:szCs w:val="26"/>
        </w:rPr>
        <w:t xml:space="preserve">В </w:t>
      </w:r>
      <w:r w:rsidRPr="00335888">
        <w:rPr>
          <w:sz w:val="26"/>
          <w:szCs w:val="26"/>
        </w:rPr>
        <w:t>Уставе школы не закреплено право создания в структуре Школы  различных структурных подразделений. Но фактически в состав школы входит структурное подразделение «Детский сад». Положение о структурном подразделении «Детский сад» муниципального  общеобразовательного учреждения «Средняя общеобразовательная школа с.</w:t>
      </w:r>
      <w:r w:rsidR="002F30C5">
        <w:rPr>
          <w:sz w:val="26"/>
          <w:szCs w:val="26"/>
        </w:rPr>
        <w:t xml:space="preserve"> </w:t>
      </w:r>
      <w:r w:rsidRPr="00335888">
        <w:rPr>
          <w:sz w:val="26"/>
          <w:szCs w:val="26"/>
        </w:rPr>
        <w:t>Цаган-Олуй» рассмотрено на заседании педагогического совета (протокол №</w:t>
      </w:r>
      <w:r w:rsidR="002F30C5">
        <w:rPr>
          <w:sz w:val="26"/>
          <w:szCs w:val="26"/>
        </w:rPr>
        <w:t xml:space="preserve"> </w:t>
      </w:r>
      <w:r w:rsidRPr="00335888">
        <w:rPr>
          <w:sz w:val="26"/>
          <w:szCs w:val="26"/>
        </w:rPr>
        <w:t>3 от 12.01.2016г.) и утверждено приказом директором МОУ «СОШ с.</w:t>
      </w:r>
      <w:r w:rsidR="002F30C5">
        <w:rPr>
          <w:sz w:val="26"/>
          <w:szCs w:val="26"/>
        </w:rPr>
        <w:t xml:space="preserve"> </w:t>
      </w:r>
      <w:r w:rsidRPr="00335888">
        <w:rPr>
          <w:sz w:val="26"/>
          <w:szCs w:val="26"/>
        </w:rPr>
        <w:t xml:space="preserve">Цаган-Олуй» </w:t>
      </w:r>
      <w:proofErr w:type="spellStart"/>
      <w:r w:rsidRPr="00335888">
        <w:rPr>
          <w:sz w:val="26"/>
          <w:szCs w:val="26"/>
        </w:rPr>
        <w:t>Барабашовой</w:t>
      </w:r>
      <w:proofErr w:type="spellEnd"/>
      <w:r w:rsidRPr="00335888">
        <w:rPr>
          <w:sz w:val="26"/>
          <w:szCs w:val="26"/>
        </w:rPr>
        <w:t xml:space="preserve">  Н.Е. от 17 февраля 2016 года  №18. В соответствии с данным положением:</w:t>
      </w:r>
    </w:p>
    <w:p w:rsidR="00335888" w:rsidRPr="00335888" w:rsidRDefault="00335888" w:rsidP="002F30C5">
      <w:pPr>
        <w:ind w:firstLine="284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1.1. Положение регулирует деятельность  дошкольного образовательного учреждения (д</w:t>
      </w:r>
      <w:r w:rsidR="002F30C5">
        <w:rPr>
          <w:sz w:val="26"/>
          <w:szCs w:val="26"/>
        </w:rPr>
        <w:t>а</w:t>
      </w:r>
      <w:r w:rsidRPr="00335888">
        <w:rPr>
          <w:sz w:val="26"/>
          <w:szCs w:val="26"/>
        </w:rPr>
        <w:t>лее</w:t>
      </w:r>
      <w:r w:rsidR="002F30C5">
        <w:rPr>
          <w:sz w:val="26"/>
          <w:szCs w:val="26"/>
        </w:rPr>
        <w:t xml:space="preserve"> </w:t>
      </w:r>
      <w:r w:rsidRPr="00335888">
        <w:rPr>
          <w:sz w:val="26"/>
          <w:szCs w:val="26"/>
        </w:rPr>
        <w:t>-</w:t>
      </w:r>
      <w:r w:rsidR="002F30C5">
        <w:rPr>
          <w:sz w:val="26"/>
          <w:szCs w:val="26"/>
        </w:rPr>
        <w:t xml:space="preserve"> </w:t>
      </w:r>
      <w:r w:rsidRPr="00335888">
        <w:rPr>
          <w:sz w:val="26"/>
          <w:szCs w:val="26"/>
        </w:rPr>
        <w:t>ДОУ), являющегося структурным подразделением муниципального общеобразовательного учреждения «Средняя общеобразовательная школа с.</w:t>
      </w:r>
      <w:r w:rsidR="002F30C5">
        <w:rPr>
          <w:sz w:val="26"/>
          <w:szCs w:val="26"/>
        </w:rPr>
        <w:t xml:space="preserve"> </w:t>
      </w:r>
      <w:r w:rsidRPr="00335888">
        <w:rPr>
          <w:sz w:val="26"/>
          <w:szCs w:val="26"/>
        </w:rPr>
        <w:t>Цаган-Олуй», но в Уставе положение, что ДОУ является структурным подразделением не закреплено.</w:t>
      </w:r>
    </w:p>
    <w:p w:rsidR="00335888" w:rsidRPr="00335888" w:rsidRDefault="00335888" w:rsidP="002F30C5">
      <w:pPr>
        <w:ind w:firstLine="567"/>
        <w:jc w:val="both"/>
        <w:rPr>
          <w:color w:val="000000"/>
          <w:sz w:val="26"/>
          <w:szCs w:val="26"/>
        </w:rPr>
      </w:pPr>
      <w:r w:rsidRPr="002F30C5">
        <w:rPr>
          <w:color w:val="000000"/>
          <w:sz w:val="26"/>
          <w:szCs w:val="26"/>
        </w:rPr>
        <w:t>15.</w:t>
      </w:r>
      <w:r w:rsidRPr="00335888">
        <w:rPr>
          <w:b/>
          <w:color w:val="000000"/>
          <w:sz w:val="26"/>
          <w:szCs w:val="26"/>
        </w:rPr>
        <w:t xml:space="preserve"> </w:t>
      </w:r>
      <w:r w:rsidRPr="00335888">
        <w:rPr>
          <w:color w:val="000000"/>
          <w:sz w:val="26"/>
          <w:szCs w:val="26"/>
        </w:rPr>
        <w:t xml:space="preserve">С октября по декабрь 2021 года питание детей по детскому саду  осуществлялось ООО «СИТИ-ПРО» за </w:t>
      </w:r>
      <w:proofErr w:type="gramStart"/>
      <w:r w:rsidRPr="00335888">
        <w:rPr>
          <w:color w:val="000000"/>
          <w:sz w:val="26"/>
          <w:szCs w:val="26"/>
        </w:rPr>
        <w:t>счет</w:t>
      </w:r>
      <w:proofErr w:type="gramEnd"/>
      <w:r w:rsidRPr="00335888">
        <w:rPr>
          <w:color w:val="000000"/>
          <w:sz w:val="26"/>
          <w:szCs w:val="26"/>
        </w:rPr>
        <w:t xml:space="preserve"> каких средств непонятно,  неизвестна и стоимость  питания в день,  а родительская плата  взимается по 129 рублей в день на одного ребенка в соответствии с постановлением администрации муниципального района «Борзинский район» от 07 октября 2021 г. №</w:t>
      </w:r>
      <w:r w:rsidR="002F30C5">
        <w:rPr>
          <w:color w:val="000000"/>
          <w:sz w:val="26"/>
          <w:szCs w:val="26"/>
        </w:rPr>
        <w:t xml:space="preserve"> </w:t>
      </w:r>
      <w:r w:rsidRPr="00335888">
        <w:rPr>
          <w:color w:val="000000"/>
          <w:sz w:val="26"/>
          <w:szCs w:val="26"/>
        </w:rPr>
        <w:t xml:space="preserve">454 </w:t>
      </w:r>
      <w:r w:rsidR="002F30C5">
        <w:rPr>
          <w:color w:val="000000"/>
          <w:sz w:val="26"/>
          <w:szCs w:val="26"/>
        </w:rPr>
        <w:t xml:space="preserve"> </w:t>
      </w:r>
      <w:r w:rsidRPr="00335888">
        <w:rPr>
          <w:color w:val="000000"/>
          <w:sz w:val="26"/>
          <w:szCs w:val="26"/>
        </w:rPr>
        <w:t>«Об  утверждении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в  муниципальном  районе  «Борзинский район».</w:t>
      </w:r>
    </w:p>
    <w:p w:rsidR="00335888" w:rsidRPr="00335888" w:rsidRDefault="00335888" w:rsidP="002F30C5">
      <w:pPr>
        <w:ind w:firstLine="567"/>
        <w:jc w:val="both"/>
        <w:rPr>
          <w:sz w:val="26"/>
          <w:szCs w:val="26"/>
        </w:rPr>
      </w:pPr>
      <w:r w:rsidRPr="00335888">
        <w:rPr>
          <w:color w:val="000000"/>
          <w:sz w:val="26"/>
          <w:szCs w:val="26"/>
        </w:rPr>
        <w:t xml:space="preserve">16. </w:t>
      </w:r>
      <w:r w:rsidRPr="00335888">
        <w:rPr>
          <w:sz w:val="26"/>
          <w:szCs w:val="26"/>
        </w:rPr>
        <w:t xml:space="preserve"> На 01 января 2021 года кредиторская задолженность составила в сумме 275.8 тыс.</w:t>
      </w:r>
      <w:r w:rsidR="002F30C5">
        <w:rPr>
          <w:sz w:val="26"/>
          <w:szCs w:val="26"/>
        </w:rPr>
        <w:t xml:space="preserve"> </w:t>
      </w:r>
      <w:r w:rsidRPr="00335888">
        <w:rPr>
          <w:sz w:val="26"/>
          <w:szCs w:val="26"/>
        </w:rPr>
        <w:t>руб. На 01.01.2022 года кредиторская задолженность по сравнению с данным начало года уменьшилась и составила в сумме  50,3 тыс</w:t>
      </w:r>
      <w:proofErr w:type="gramStart"/>
      <w:r w:rsidRPr="00335888">
        <w:rPr>
          <w:sz w:val="26"/>
          <w:szCs w:val="26"/>
        </w:rPr>
        <w:t>.р</w:t>
      </w:r>
      <w:proofErr w:type="gramEnd"/>
      <w:r w:rsidRPr="00335888">
        <w:rPr>
          <w:sz w:val="26"/>
          <w:szCs w:val="26"/>
        </w:rPr>
        <w:t>уб.</w:t>
      </w:r>
      <w:r w:rsidR="002F30C5">
        <w:rPr>
          <w:sz w:val="26"/>
          <w:szCs w:val="26"/>
        </w:rPr>
        <w:t>,</w:t>
      </w:r>
      <w:r w:rsidRPr="00335888">
        <w:rPr>
          <w:sz w:val="26"/>
          <w:szCs w:val="26"/>
        </w:rPr>
        <w:t xml:space="preserve"> тем не менее  наличие кредиторской задолженности указывает на то, что учреждение заключает договоры с поставщиками в нарушение ст.</w:t>
      </w:r>
      <w:r w:rsidR="002F30C5">
        <w:rPr>
          <w:sz w:val="26"/>
          <w:szCs w:val="26"/>
        </w:rPr>
        <w:t xml:space="preserve"> </w:t>
      </w:r>
      <w:r w:rsidRPr="00335888">
        <w:rPr>
          <w:sz w:val="26"/>
          <w:szCs w:val="26"/>
        </w:rPr>
        <w:t xml:space="preserve">219 Бюджетного кодекса РФ, так как  в соответствии ст. 219 БК РФ - получатель бюджетных средств имеет право  принимать бюджетные обязательства только в пределах доведенных лимитов бюджетных </w:t>
      </w:r>
      <w:proofErr w:type="gramStart"/>
      <w:r w:rsidRPr="00335888">
        <w:rPr>
          <w:sz w:val="26"/>
          <w:szCs w:val="26"/>
        </w:rPr>
        <w:t>обязательств</w:t>
      </w:r>
      <w:proofErr w:type="gramEnd"/>
      <w:r w:rsidRPr="00335888">
        <w:rPr>
          <w:sz w:val="26"/>
          <w:szCs w:val="26"/>
        </w:rPr>
        <w:t xml:space="preserve"> и договор может быть заключен только в пределах свободных лимитов бюджетных обязательств. </w:t>
      </w:r>
    </w:p>
    <w:p w:rsidR="00335888" w:rsidRPr="00335888" w:rsidRDefault="00335888" w:rsidP="002F30C5">
      <w:pPr>
        <w:ind w:firstLine="567"/>
        <w:jc w:val="both"/>
        <w:rPr>
          <w:b/>
          <w:sz w:val="26"/>
          <w:szCs w:val="26"/>
        </w:rPr>
      </w:pPr>
      <w:r w:rsidRPr="00335888">
        <w:rPr>
          <w:sz w:val="26"/>
          <w:szCs w:val="26"/>
        </w:rPr>
        <w:t>Акты сверки расчетов  с поставщиками на проверку не предоставлены.</w:t>
      </w:r>
      <w:r w:rsidRPr="00335888">
        <w:rPr>
          <w:b/>
          <w:sz w:val="26"/>
          <w:szCs w:val="26"/>
        </w:rPr>
        <w:t xml:space="preserve"> </w:t>
      </w:r>
    </w:p>
    <w:p w:rsidR="00335888" w:rsidRPr="00335888" w:rsidRDefault="00335888" w:rsidP="00335888">
      <w:pPr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По данному акту внесено представление администрации школы и вследствие чего нарушения, выявленные в ходе проверки</w:t>
      </w:r>
      <w:r w:rsidR="00671412">
        <w:rPr>
          <w:b/>
          <w:sz w:val="26"/>
          <w:szCs w:val="26"/>
        </w:rPr>
        <w:t>,</w:t>
      </w:r>
      <w:r w:rsidRPr="00335888">
        <w:rPr>
          <w:b/>
          <w:sz w:val="26"/>
          <w:szCs w:val="26"/>
        </w:rPr>
        <w:t xml:space="preserve"> устранены в полном объеме, </w:t>
      </w:r>
      <w:proofErr w:type="gramStart"/>
      <w:r w:rsidRPr="00335888">
        <w:rPr>
          <w:b/>
          <w:sz w:val="26"/>
          <w:szCs w:val="26"/>
        </w:rPr>
        <w:t>в следствие</w:t>
      </w:r>
      <w:proofErr w:type="gramEnd"/>
      <w:r w:rsidRPr="00335888">
        <w:rPr>
          <w:b/>
          <w:sz w:val="26"/>
          <w:szCs w:val="26"/>
        </w:rPr>
        <w:t xml:space="preserve"> чего было проведено совещание по результатам акта, и все замечания были рассмотрены и доказаны КСП и вынесены решения по устранению замечаний</w:t>
      </w:r>
      <w:r w:rsidR="00671412">
        <w:rPr>
          <w:b/>
          <w:sz w:val="26"/>
          <w:szCs w:val="26"/>
        </w:rPr>
        <w:t>,</w:t>
      </w:r>
      <w:r w:rsidRPr="00335888">
        <w:rPr>
          <w:b/>
          <w:sz w:val="26"/>
          <w:szCs w:val="26"/>
        </w:rPr>
        <w:t xml:space="preserve"> которые будут проверены в ходе повторной проверки, администрацией приняты меры к должностным лицам о привлечении к дисциплинарной ответственности, недоплаты и переплаты исполнены. </w:t>
      </w:r>
    </w:p>
    <w:p w:rsidR="00335888" w:rsidRPr="00335888" w:rsidRDefault="00335888" w:rsidP="00335888">
      <w:pPr>
        <w:ind w:hanging="1"/>
        <w:jc w:val="both"/>
        <w:rPr>
          <w:b/>
          <w:color w:val="000000"/>
          <w:sz w:val="26"/>
          <w:szCs w:val="26"/>
        </w:rPr>
      </w:pPr>
    </w:p>
    <w:p w:rsidR="00335888" w:rsidRPr="00335888" w:rsidRDefault="00335888" w:rsidP="00335888">
      <w:pPr>
        <w:jc w:val="center"/>
        <w:outlineLvl w:val="0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3</w:t>
      </w:r>
      <w:r w:rsidR="00671412">
        <w:rPr>
          <w:b/>
          <w:sz w:val="26"/>
          <w:szCs w:val="26"/>
        </w:rPr>
        <w:t xml:space="preserve">. </w:t>
      </w:r>
      <w:r w:rsidRPr="00335888">
        <w:rPr>
          <w:b/>
          <w:sz w:val="26"/>
          <w:szCs w:val="26"/>
        </w:rPr>
        <w:t>А К Т</w:t>
      </w:r>
    </w:p>
    <w:p w:rsidR="00335888" w:rsidRDefault="00335888" w:rsidP="00335888">
      <w:pPr>
        <w:jc w:val="both"/>
        <w:rPr>
          <w:b/>
          <w:sz w:val="26"/>
          <w:szCs w:val="26"/>
        </w:rPr>
      </w:pPr>
      <w:proofErr w:type="gramStart"/>
      <w:r w:rsidRPr="00335888">
        <w:rPr>
          <w:b/>
          <w:sz w:val="26"/>
          <w:szCs w:val="26"/>
        </w:rPr>
        <w:t xml:space="preserve">по результатам контрольного мероприятия - ревизия финансово-хозяйственной деятельности в виде комплексной проверки деятельности объекта контроля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</w:t>
      </w:r>
      <w:r w:rsidRPr="00335888">
        <w:rPr>
          <w:b/>
          <w:sz w:val="26"/>
          <w:szCs w:val="26"/>
        </w:rPr>
        <w:lastRenderedPageBreak/>
        <w:t xml:space="preserve">отчетности, эффективности,  результативности использования средств  при расходовании бюджета при исполнении муниципального контракта </w:t>
      </w:r>
      <w:r w:rsidR="00671412">
        <w:rPr>
          <w:b/>
          <w:sz w:val="26"/>
          <w:szCs w:val="26"/>
        </w:rPr>
        <w:t>№62 от 18.08.2021 г. в городском</w:t>
      </w:r>
      <w:r w:rsidRPr="00335888">
        <w:rPr>
          <w:b/>
          <w:sz w:val="26"/>
          <w:szCs w:val="26"/>
        </w:rPr>
        <w:t xml:space="preserve"> поселени</w:t>
      </w:r>
      <w:r w:rsidR="00671412">
        <w:rPr>
          <w:b/>
          <w:sz w:val="26"/>
          <w:szCs w:val="26"/>
        </w:rPr>
        <w:t>и</w:t>
      </w:r>
      <w:r w:rsidRPr="00335888">
        <w:rPr>
          <w:b/>
          <w:sz w:val="26"/>
          <w:szCs w:val="26"/>
        </w:rPr>
        <w:t xml:space="preserve"> </w:t>
      </w:r>
      <w:r w:rsidR="00671412">
        <w:rPr>
          <w:b/>
          <w:sz w:val="26"/>
          <w:szCs w:val="26"/>
        </w:rPr>
        <w:t>«Борзинское».</w:t>
      </w:r>
      <w:proofErr w:type="gramEnd"/>
    </w:p>
    <w:p w:rsidR="00671412" w:rsidRPr="00671412" w:rsidRDefault="00671412" w:rsidP="00335888">
      <w:pPr>
        <w:jc w:val="both"/>
        <w:rPr>
          <w:b/>
          <w:sz w:val="16"/>
          <w:szCs w:val="16"/>
        </w:rPr>
      </w:pPr>
    </w:p>
    <w:p w:rsidR="00335888" w:rsidRPr="00335888" w:rsidRDefault="00335888" w:rsidP="00335888">
      <w:pPr>
        <w:ind w:right="-285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 xml:space="preserve">                               Выводы по результатам контрольного мероприятия.</w:t>
      </w:r>
    </w:p>
    <w:p w:rsidR="00335888" w:rsidRPr="00335888" w:rsidRDefault="00335888" w:rsidP="00671412">
      <w:pPr>
        <w:ind w:right="-285" w:firstLine="567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1.</w:t>
      </w:r>
      <w:r w:rsidR="00671412">
        <w:rPr>
          <w:b/>
          <w:sz w:val="26"/>
          <w:szCs w:val="26"/>
        </w:rPr>
        <w:t xml:space="preserve"> </w:t>
      </w:r>
      <w:proofErr w:type="gramStart"/>
      <w:r w:rsidRPr="00335888">
        <w:rPr>
          <w:b/>
          <w:sz w:val="26"/>
          <w:szCs w:val="26"/>
        </w:rPr>
        <w:t>Оплачены объемы работ не предусмотренные контрактом,  в нарушение нормы, не установленной ст.95 ФЗ-44, в данном случае подрядчиком фактически изменены конкурсные условия в части объемов работ по контракту  тем самым имеет место быть неосновательное обогащение подрядчика, а объем фактически выполненных работ не соответствует объему, предусмотренному контрактом в сумме 135,3 т.р.</w:t>
      </w:r>
      <w:proofErr w:type="gramEnd"/>
    </w:p>
    <w:p w:rsidR="00335888" w:rsidRPr="00335888" w:rsidRDefault="00335888" w:rsidP="00671412">
      <w:pPr>
        <w:ind w:right="-285" w:firstLine="567"/>
        <w:jc w:val="both"/>
        <w:rPr>
          <w:b/>
          <w:sz w:val="26"/>
          <w:szCs w:val="26"/>
          <w:u w:val="single"/>
        </w:rPr>
      </w:pPr>
      <w:r w:rsidRPr="00335888">
        <w:rPr>
          <w:b/>
          <w:sz w:val="26"/>
          <w:szCs w:val="26"/>
        </w:rPr>
        <w:t>2.</w:t>
      </w:r>
      <w:r w:rsidR="00671412">
        <w:rPr>
          <w:b/>
          <w:sz w:val="26"/>
          <w:szCs w:val="26"/>
        </w:rPr>
        <w:t xml:space="preserve"> </w:t>
      </w:r>
      <w:r w:rsidRPr="00335888">
        <w:rPr>
          <w:b/>
          <w:sz w:val="26"/>
          <w:szCs w:val="26"/>
        </w:rPr>
        <w:t>Произведена оплата з</w:t>
      </w:r>
      <w:r w:rsidRPr="00335888">
        <w:rPr>
          <w:b/>
          <w:sz w:val="26"/>
          <w:szCs w:val="26"/>
          <w:u w:val="single"/>
        </w:rPr>
        <w:t>авышенного индекса прямых затрат с 8,76 предусмотренный контрактом на 9,71 не предусмотренный контрактом, что привело к неосновательному обогащению подрядчика</w:t>
      </w:r>
      <w:r w:rsidR="00671412">
        <w:rPr>
          <w:b/>
          <w:sz w:val="26"/>
          <w:szCs w:val="26"/>
          <w:u w:val="single"/>
        </w:rPr>
        <w:t>,</w:t>
      </w:r>
      <w:r w:rsidRPr="00335888">
        <w:rPr>
          <w:b/>
          <w:sz w:val="26"/>
          <w:szCs w:val="26"/>
          <w:u w:val="single"/>
        </w:rPr>
        <w:t xml:space="preserve"> т.к. данный индекс пересчета прямых затрат не предусмотрен контрактом в сумме 103,6 т.р.</w:t>
      </w:r>
    </w:p>
    <w:p w:rsidR="00335888" w:rsidRPr="00335888" w:rsidRDefault="00335888" w:rsidP="00671412">
      <w:pPr>
        <w:ind w:right="-285"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 xml:space="preserve">3. </w:t>
      </w:r>
      <w:proofErr w:type="gramStart"/>
      <w:r w:rsidRPr="00335888">
        <w:rPr>
          <w:sz w:val="26"/>
          <w:szCs w:val="26"/>
        </w:rPr>
        <w:t xml:space="preserve">Заказчик зная, что данные нормы указаны в контракте в п.1.1, п.13,2/б пошел на нарушение и оплатил непредусмотренные контрактом объемы работы и оплатил путем завышения индекса прямых затрат тем самым увеличив общую сумму и </w:t>
      </w:r>
      <w:proofErr w:type="spellStart"/>
      <w:r w:rsidRPr="00335888">
        <w:rPr>
          <w:sz w:val="26"/>
          <w:szCs w:val="26"/>
        </w:rPr>
        <w:t>подогонав</w:t>
      </w:r>
      <w:proofErr w:type="spellEnd"/>
      <w:r w:rsidRPr="00335888">
        <w:rPr>
          <w:sz w:val="26"/>
          <w:szCs w:val="26"/>
        </w:rPr>
        <w:t xml:space="preserve"> ее под твердую сумму контракта в общем итоге в сумме  238,9 т.р., в итоге привело к неправомерному расходованию бюджетных средств в виде</w:t>
      </w:r>
      <w:proofErr w:type="gramEnd"/>
      <w:r w:rsidRPr="00335888">
        <w:rPr>
          <w:sz w:val="26"/>
          <w:szCs w:val="26"/>
        </w:rPr>
        <w:t xml:space="preserve"> неосновательного обогащения подрядчика.</w:t>
      </w:r>
    </w:p>
    <w:p w:rsidR="00335888" w:rsidRPr="00335888" w:rsidRDefault="00335888" w:rsidP="00671412">
      <w:pPr>
        <w:ind w:right="-285" w:firstLine="567"/>
        <w:jc w:val="both"/>
        <w:rPr>
          <w:sz w:val="26"/>
          <w:szCs w:val="26"/>
        </w:rPr>
      </w:pPr>
      <w:r w:rsidRPr="00335888">
        <w:rPr>
          <w:b/>
          <w:sz w:val="26"/>
          <w:szCs w:val="26"/>
        </w:rPr>
        <w:t xml:space="preserve">4. Сумма неправомерных расходов в виде неосновательного обогащения подрядчика с согласия заказчика составила в сумме 238,9 т.р. </w:t>
      </w:r>
    </w:p>
    <w:p w:rsidR="00335888" w:rsidRPr="00335888" w:rsidRDefault="00335888" w:rsidP="00671412">
      <w:pPr>
        <w:ind w:firstLine="567"/>
        <w:jc w:val="both"/>
        <w:rPr>
          <w:b/>
          <w:color w:val="FF0000"/>
          <w:sz w:val="26"/>
          <w:szCs w:val="26"/>
        </w:rPr>
      </w:pPr>
      <w:proofErr w:type="gramStart"/>
      <w:r w:rsidRPr="00335888">
        <w:rPr>
          <w:b/>
          <w:sz w:val="26"/>
          <w:szCs w:val="26"/>
        </w:rPr>
        <w:t>По данному акту внесено представление заказчику по восстановлению неправомерных расходов в бюджет и вследствие чего в адрес подрядчика направлена досудебная претензия  от 15.06.2022 г. №1721 о возврате излишне уплаченных сумм  в добровольном порядке, что не исполнено на данный момент и заказчиком готовится исковое заявление в суд, данные материалы проверки переданы в УФСБ России по ЗК.</w:t>
      </w:r>
      <w:r w:rsidRPr="00335888">
        <w:rPr>
          <w:b/>
          <w:color w:val="FF0000"/>
          <w:sz w:val="26"/>
          <w:szCs w:val="26"/>
        </w:rPr>
        <w:t xml:space="preserve"> </w:t>
      </w:r>
      <w:r w:rsidRPr="00335888">
        <w:rPr>
          <w:b/>
          <w:sz w:val="26"/>
          <w:szCs w:val="26"/>
        </w:rPr>
        <w:t>администрацией не приняты меры к</w:t>
      </w:r>
      <w:proofErr w:type="gramEnd"/>
      <w:r w:rsidRPr="00335888">
        <w:rPr>
          <w:b/>
          <w:sz w:val="26"/>
          <w:szCs w:val="26"/>
        </w:rPr>
        <w:t xml:space="preserve"> должностным лицам о привлечении к дисциплинарной ответственности по причине их увольнения.</w:t>
      </w:r>
      <w:r w:rsidRPr="00335888">
        <w:rPr>
          <w:b/>
          <w:color w:val="FF0000"/>
          <w:sz w:val="26"/>
          <w:szCs w:val="26"/>
        </w:rPr>
        <w:t xml:space="preserve"> </w:t>
      </w:r>
    </w:p>
    <w:p w:rsidR="00F86D80" w:rsidRDefault="00F86D80" w:rsidP="00F86D80">
      <w:pPr>
        <w:pStyle w:val="20"/>
        <w:spacing w:after="0" w:line="240" w:lineRule="auto"/>
        <w:ind w:left="0" w:right="-142"/>
        <w:jc w:val="center"/>
        <w:rPr>
          <w:b/>
          <w:sz w:val="26"/>
          <w:szCs w:val="26"/>
        </w:rPr>
      </w:pPr>
    </w:p>
    <w:p w:rsidR="00335888" w:rsidRPr="00335888" w:rsidRDefault="00335888" w:rsidP="00F86D80">
      <w:pPr>
        <w:pStyle w:val="20"/>
        <w:spacing w:after="0" w:line="240" w:lineRule="auto"/>
        <w:ind w:left="0" w:right="-142"/>
        <w:jc w:val="center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4.</w:t>
      </w:r>
      <w:r w:rsidR="00F86D80">
        <w:rPr>
          <w:b/>
          <w:sz w:val="26"/>
          <w:szCs w:val="26"/>
        </w:rPr>
        <w:t xml:space="preserve"> </w:t>
      </w:r>
      <w:r w:rsidRPr="00335888">
        <w:rPr>
          <w:b/>
          <w:sz w:val="26"/>
          <w:szCs w:val="26"/>
        </w:rPr>
        <w:t>А К Т</w:t>
      </w:r>
    </w:p>
    <w:p w:rsidR="00F86D80" w:rsidRDefault="00335888" w:rsidP="00335888">
      <w:pPr>
        <w:jc w:val="both"/>
        <w:rPr>
          <w:b/>
          <w:sz w:val="26"/>
          <w:szCs w:val="26"/>
        </w:rPr>
      </w:pPr>
      <w:proofErr w:type="gramStart"/>
      <w:r w:rsidRPr="00335888">
        <w:rPr>
          <w:b/>
          <w:sz w:val="26"/>
          <w:szCs w:val="26"/>
        </w:rPr>
        <w:t>по результатам контрольного мероприятия - ревизия финансово-хозяйственной деятельности в виде комплексной проверки деятельности объекта контроля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отчетности, эффективности,  результативности использования средств  при расходовании бюджета при исполнении муниципального контракта №49 от 27.07.2021 г. в городско</w:t>
      </w:r>
      <w:r w:rsidR="00F86D80">
        <w:rPr>
          <w:b/>
          <w:sz w:val="26"/>
          <w:szCs w:val="26"/>
        </w:rPr>
        <w:t>м</w:t>
      </w:r>
      <w:r w:rsidRPr="00335888">
        <w:rPr>
          <w:b/>
          <w:sz w:val="26"/>
          <w:szCs w:val="26"/>
        </w:rPr>
        <w:t xml:space="preserve"> поселени</w:t>
      </w:r>
      <w:r w:rsidR="00F86D80">
        <w:rPr>
          <w:b/>
          <w:sz w:val="26"/>
          <w:szCs w:val="26"/>
        </w:rPr>
        <w:t>и</w:t>
      </w:r>
      <w:r w:rsidRPr="00335888">
        <w:rPr>
          <w:b/>
          <w:sz w:val="26"/>
          <w:szCs w:val="26"/>
        </w:rPr>
        <w:t xml:space="preserve"> «Борзинское»</w:t>
      </w:r>
      <w:r w:rsidR="00F86D80">
        <w:rPr>
          <w:b/>
          <w:sz w:val="26"/>
          <w:szCs w:val="26"/>
        </w:rPr>
        <w:t>.</w:t>
      </w:r>
      <w:proofErr w:type="gramEnd"/>
    </w:p>
    <w:p w:rsidR="00335888" w:rsidRPr="00335888" w:rsidRDefault="00335888" w:rsidP="00335888">
      <w:pPr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 xml:space="preserve"> </w:t>
      </w:r>
    </w:p>
    <w:p w:rsidR="00335888" w:rsidRPr="00335888" w:rsidRDefault="00335888" w:rsidP="00335888">
      <w:pPr>
        <w:ind w:right="-285"/>
        <w:jc w:val="both"/>
        <w:rPr>
          <w:b/>
          <w:color w:val="FF0000"/>
          <w:sz w:val="26"/>
          <w:szCs w:val="26"/>
        </w:rPr>
      </w:pPr>
      <w:r w:rsidRPr="00335888">
        <w:rPr>
          <w:sz w:val="26"/>
          <w:szCs w:val="26"/>
        </w:rPr>
        <w:t xml:space="preserve">                                </w:t>
      </w:r>
      <w:r w:rsidRPr="00335888">
        <w:rPr>
          <w:b/>
          <w:sz w:val="26"/>
          <w:szCs w:val="26"/>
        </w:rPr>
        <w:t>Выводы по результатам контрольного мероприятия.</w:t>
      </w:r>
    </w:p>
    <w:p w:rsidR="00335888" w:rsidRPr="00335888" w:rsidRDefault="00335888" w:rsidP="00335888">
      <w:pPr>
        <w:ind w:right="-285"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1.Оплачены виды работ не предусмотренные контрактом,</w:t>
      </w:r>
      <w:r w:rsidRPr="00335888">
        <w:rPr>
          <w:color w:val="FF0000"/>
          <w:sz w:val="26"/>
          <w:szCs w:val="26"/>
        </w:rPr>
        <w:t xml:space="preserve"> </w:t>
      </w:r>
      <w:r w:rsidRPr="00335888">
        <w:rPr>
          <w:sz w:val="26"/>
          <w:szCs w:val="26"/>
        </w:rPr>
        <w:t xml:space="preserve"> в нарушение </w:t>
      </w:r>
      <w:proofErr w:type="gramStart"/>
      <w:r w:rsidRPr="00335888">
        <w:rPr>
          <w:sz w:val="26"/>
          <w:szCs w:val="26"/>
        </w:rPr>
        <w:t>нормы</w:t>
      </w:r>
      <w:proofErr w:type="gramEnd"/>
      <w:r w:rsidRPr="00335888">
        <w:rPr>
          <w:sz w:val="26"/>
          <w:szCs w:val="26"/>
        </w:rPr>
        <w:t xml:space="preserve"> не установленной ст.95 ФЗ-44, в данном случае подрядчиком фактически изменены конкурсные условия в части объемов работ по контракту  тем самым имеет место быть неосновательное обогащение подрядчика, а объем фактически выполненных работ не соответствует объему, предусмотренному контрактом в сумме 323,4 т.р.</w:t>
      </w:r>
    </w:p>
    <w:p w:rsidR="00335888" w:rsidRPr="00335888" w:rsidRDefault="00335888" w:rsidP="00335888">
      <w:pPr>
        <w:ind w:right="-285"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lastRenderedPageBreak/>
        <w:t>2.В акт о приемке выполненных работ формы 2-кс включены и оплачены затраты не предусмотренные контрактом в сумме 401,8 т.р.</w:t>
      </w:r>
    </w:p>
    <w:p w:rsidR="00335888" w:rsidRPr="00335888" w:rsidRDefault="00335888" w:rsidP="00335888">
      <w:pPr>
        <w:ind w:right="-285"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 xml:space="preserve">3. </w:t>
      </w:r>
      <w:proofErr w:type="gramStart"/>
      <w:r w:rsidRPr="00335888">
        <w:rPr>
          <w:sz w:val="26"/>
          <w:szCs w:val="26"/>
        </w:rPr>
        <w:t>Заказчик зная, что данные нормы указаны в контракте в п.2.2, п.4.4.7 пошел на нарушение и оплатил непредусмотренные контрактом работы в полном объеме в сумме 323,4 т.р., а также иные затраты не предусмотренные контрактом в сумме 401,8 т.р.  в итоге привело к неправомерному расходованию бюджетных средств в виде неосновательного обогащения подрядчика.</w:t>
      </w:r>
      <w:proofErr w:type="gramEnd"/>
    </w:p>
    <w:p w:rsidR="00335888" w:rsidRPr="00335888" w:rsidRDefault="00335888" w:rsidP="00335888">
      <w:pPr>
        <w:ind w:right="-285" w:firstLine="567"/>
        <w:jc w:val="both"/>
        <w:rPr>
          <w:sz w:val="26"/>
          <w:szCs w:val="26"/>
        </w:rPr>
      </w:pPr>
      <w:r w:rsidRPr="00335888">
        <w:rPr>
          <w:b/>
          <w:sz w:val="26"/>
          <w:szCs w:val="26"/>
        </w:rPr>
        <w:t xml:space="preserve">4. Сумма неправомерных расходов в виде неосновательного обогащения подрядчика с согласия заказчика составила в сумме 725,2 т.р. </w:t>
      </w:r>
    </w:p>
    <w:p w:rsidR="00335888" w:rsidRPr="00335888" w:rsidRDefault="00335888" w:rsidP="00F86D80">
      <w:pPr>
        <w:ind w:firstLine="567"/>
        <w:jc w:val="both"/>
        <w:rPr>
          <w:b/>
          <w:color w:val="FF0000"/>
          <w:sz w:val="26"/>
          <w:szCs w:val="26"/>
        </w:rPr>
      </w:pPr>
      <w:proofErr w:type="gramStart"/>
      <w:r w:rsidRPr="00335888">
        <w:rPr>
          <w:b/>
          <w:sz w:val="26"/>
          <w:szCs w:val="26"/>
        </w:rPr>
        <w:t>По данному акту внесено представление заказчику по восстановлению неправомерных расходов в бюджет и вследствие чего в адрес подрядчика направлена досудебная претензия  от 16.06.2022 г. №1733 о возврате излишне уплаченных сумм  в добровольном порядке, что не исполнено на данный момент и заказчиком готовится исковое заявление в суд, данные материалы проверки переданы в УФСБ России по ЗК.</w:t>
      </w:r>
      <w:r w:rsidRPr="00335888">
        <w:rPr>
          <w:b/>
          <w:color w:val="FF0000"/>
          <w:sz w:val="26"/>
          <w:szCs w:val="26"/>
        </w:rPr>
        <w:t xml:space="preserve"> </w:t>
      </w:r>
      <w:r w:rsidRPr="00335888">
        <w:rPr>
          <w:b/>
          <w:sz w:val="26"/>
          <w:szCs w:val="26"/>
        </w:rPr>
        <w:t>администрацией не приняты меры к</w:t>
      </w:r>
      <w:proofErr w:type="gramEnd"/>
      <w:r w:rsidRPr="00335888">
        <w:rPr>
          <w:b/>
          <w:sz w:val="26"/>
          <w:szCs w:val="26"/>
        </w:rPr>
        <w:t xml:space="preserve"> должностным лицам о привлечении к дисциплинарной ответственности по причине их увольнения.</w:t>
      </w:r>
      <w:r w:rsidRPr="00335888">
        <w:rPr>
          <w:b/>
          <w:color w:val="FF0000"/>
          <w:sz w:val="26"/>
          <w:szCs w:val="26"/>
        </w:rPr>
        <w:t xml:space="preserve"> </w:t>
      </w:r>
    </w:p>
    <w:p w:rsidR="00F86D80" w:rsidRDefault="00F86D80" w:rsidP="00F86D80">
      <w:pPr>
        <w:pStyle w:val="20"/>
        <w:spacing w:after="0" w:line="240" w:lineRule="auto"/>
        <w:ind w:left="0" w:right="-143"/>
        <w:jc w:val="center"/>
        <w:rPr>
          <w:b/>
          <w:sz w:val="26"/>
          <w:szCs w:val="26"/>
        </w:rPr>
      </w:pPr>
    </w:p>
    <w:p w:rsidR="00335888" w:rsidRPr="00335888" w:rsidRDefault="00335888" w:rsidP="00F86D80">
      <w:pPr>
        <w:pStyle w:val="20"/>
        <w:spacing w:after="0" w:line="240" w:lineRule="auto"/>
        <w:ind w:left="0" w:right="-143"/>
        <w:jc w:val="center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5.</w:t>
      </w:r>
      <w:r w:rsidR="00F86D80">
        <w:rPr>
          <w:b/>
          <w:sz w:val="26"/>
          <w:szCs w:val="26"/>
        </w:rPr>
        <w:t xml:space="preserve"> </w:t>
      </w:r>
      <w:r w:rsidRPr="00335888">
        <w:rPr>
          <w:b/>
          <w:sz w:val="26"/>
          <w:szCs w:val="26"/>
        </w:rPr>
        <w:t>А К Т</w:t>
      </w:r>
    </w:p>
    <w:p w:rsidR="00335888" w:rsidRPr="00335888" w:rsidRDefault="00335888" w:rsidP="00F86D80">
      <w:pPr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по результатам контрольного мероприятия ревизии в виде комплексной проверки деятельности объекта контроля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 при расходовании бюджета за 2021 год</w:t>
      </w:r>
      <w:proofErr w:type="gramStart"/>
      <w:r w:rsidRPr="00335888">
        <w:rPr>
          <w:b/>
          <w:sz w:val="26"/>
          <w:szCs w:val="26"/>
        </w:rPr>
        <w:t>.</w:t>
      </w:r>
      <w:proofErr w:type="gramEnd"/>
      <w:r w:rsidRPr="00335888">
        <w:rPr>
          <w:b/>
          <w:sz w:val="26"/>
          <w:szCs w:val="26"/>
        </w:rPr>
        <w:t xml:space="preserve">  </w:t>
      </w:r>
      <w:proofErr w:type="gramStart"/>
      <w:r w:rsidRPr="00335888">
        <w:rPr>
          <w:b/>
          <w:sz w:val="26"/>
          <w:szCs w:val="26"/>
        </w:rPr>
        <w:t>п</w:t>
      </w:r>
      <w:proofErr w:type="gramEnd"/>
      <w:r w:rsidRPr="00335888">
        <w:rPr>
          <w:b/>
          <w:sz w:val="26"/>
          <w:szCs w:val="26"/>
        </w:rPr>
        <w:t>о  реализации МП «Поддержка и развитие агропромышленного комплекса «</w:t>
      </w:r>
      <w:proofErr w:type="spellStart"/>
      <w:r w:rsidRPr="00335888">
        <w:rPr>
          <w:b/>
          <w:sz w:val="26"/>
          <w:szCs w:val="26"/>
        </w:rPr>
        <w:t>Борзинского</w:t>
      </w:r>
      <w:proofErr w:type="spellEnd"/>
      <w:r w:rsidRPr="00335888">
        <w:rPr>
          <w:b/>
          <w:sz w:val="26"/>
          <w:szCs w:val="26"/>
        </w:rPr>
        <w:t xml:space="preserve"> района на 2014-2020 годы», по реализации муниципальной программы «Комплексное развитие сельских территорий в муниципальном районе «Борзинский район» на 2020-2024 г. </w:t>
      </w:r>
    </w:p>
    <w:p w:rsidR="00335888" w:rsidRPr="00F86D80" w:rsidRDefault="00335888" w:rsidP="00335888">
      <w:pPr>
        <w:ind w:right="-285"/>
        <w:jc w:val="both"/>
        <w:rPr>
          <w:b/>
          <w:sz w:val="16"/>
          <w:szCs w:val="16"/>
        </w:rPr>
      </w:pPr>
      <w:r w:rsidRPr="00335888">
        <w:rPr>
          <w:b/>
          <w:sz w:val="26"/>
          <w:szCs w:val="26"/>
        </w:rPr>
        <w:t xml:space="preserve">         </w:t>
      </w:r>
    </w:p>
    <w:p w:rsidR="00335888" w:rsidRPr="00335888" w:rsidRDefault="00335888" w:rsidP="00335888">
      <w:pPr>
        <w:ind w:right="-285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 xml:space="preserve">                                 Выводы по результатам контрольного мероприятия: </w:t>
      </w:r>
    </w:p>
    <w:p w:rsidR="00335888" w:rsidRPr="00335888" w:rsidRDefault="00335888" w:rsidP="00F86D80">
      <w:pPr>
        <w:ind w:right="-285" w:firstLine="567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  <w:u w:val="single"/>
        </w:rPr>
        <w:t>1.</w:t>
      </w:r>
      <w:r w:rsidR="00F86D80">
        <w:rPr>
          <w:b/>
          <w:sz w:val="26"/>
          <w:szCs w:val="26"/>
          <w:u w:val="single"/>
        </w:rPr>
        <w:t xml:space="preserve"> </w:t>
      </w:r>
      <w:r w:rsidRPr="00335888">
        <w:rPr>
          <w:b/>
          <w:sz w:val="26"/>
          <w:szCs w:val="26"/>
          <w:u w:val="single"/>
        </w:rPr>
        <w:t>Муниципальная программа «Поддержка и развитие агропромышленного комплекса «</w:t>
      </w:r>
      <w:proofErr w:type="spellStart"/>
      <w:r w:rsidRPr="00335888">
        <w:rPr>
          <w:b/>
          <w:sz w:val="26"/>
          <w:szCs w:val="26"/>
          <w:u w:val="single"/>
        </w:rPr>
        <w:t>Борзинского</w:t>
      </w:r>
      <w:proofErr w:type="spellEnd"/>
      <w:r w:rsidRPr="00335888">
        <w:rPr>
          <w:b/>
          <w:sz w:val="26"/>
          <w:szCs w:val="26"/>
          <w:u w:val="single"/>
        </w:rPr>
        <w:t xml:space="preserve"> района» в 2021 году не работала и в</w:t>
      </w:r>
      <w:r w:rsidRPr="00335888">
        <w:rPr>
          <w:b/>
          <w:sz w:val="26"/>
          <w:szCs w:val="26"/>
        </w:rPr>
        <w:t>ыплата субсидии на молоко за 2021 год не производилась по причине низких закупочных цен на молоко, а себестоимость производства молока увеличилась, поэтому коровы молочного направления были переориентированы в мясные</w:t>
      </w:r>
      <w:proofErr w:type="gramStart"/>
      <w:r w:rsidRPr="00335888">
        <w:rPr>
          <w:b/>
          <w:sz w:val="26"/>
          <w:szCs w:val="26"/>
        </w:rPr>
        <w:t>.</w:t>
      </w:r>
      <w:proofErr w:type="gramEnd"/>
      <w:r w:rsidRPr="00335888">
        <w:rPr>
          <w:b/>
          <w:sz w:val="26"/>
          <w:szCs w:val="26"/>
        </w:rPr>
        <w:t xml:space="preserve"> (</w:t>
      </w:r>
      <w:proofErr w:type="gramStart"/>
      <w:r w:rsidRPr="00335888">
        <w:rPr>
          <w:b/>
          <w:sz w:val="26"/>
          <w:szCs w:val="26"/>
        </w:rPr>
        <w:t>и</w:t>
      </w:r>
      <w:proofErr w:type="gramEnd"/>
      <w:r w:rsidRPr="00335888">
        <w:rPr>
          <w:b/>
          <w:sz w:val="26"/>
          <w:szCs w:val="26"/>
        </w:rPr>
        <w:t xml:space="preserve">з объяснения начальника отдела АПК Путилова А.М.) </w:t>
      </w:r>
    </w:p>
    <w:p w:rsidR="00335888" w:rsidRPr="00335888" w:rsidRDefault="00335888" w:rsidP="00F86D80">
      <w:pPr>
        <w:pStyle w:val="ConsPlusNonformat"/>
        <w:ind w:right="-285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5888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gramStart"/>
      <w:r w:rsidRPr="00335888">
        <w:rPr>
          <w:rFonts w:ascii="Times New Roman" w:hAnsi="Times New Roman" w:cs="Times New Roman"/>
          <w:b/>
          <w:sz w:val="26"/>
          <w:szCs w:val="26"/>
        </w:rPr>
        <w:t xml:space="preserve">В ходе исполнения бюджета при расходовании бюджетных средств </w:t>
      </w:r>
      <w:r w:rsidRPr="00335888">
        <w:rPr>
          <w:rFonts w:ascii="Times New Roman" w:hAnsi="Times New Roman" w:cs="Times New Roman"/>
          <w:b/>
          <w:sz w:val="26"/>
          <w:szCs w:val="26"/>
          <w:u w:val="single"/>
        </w:rPr>
        <w:t>на реализацию муниципальной программы «Комплексное развитие сельских территорий в муниципальном районе  «Борзинский район» на 2020-2024 годы</w:t>
      </w:r>
      <w:r w:rsidRPr="00335888">
        <w:rPr>
          <w:rFonts w:ascii="Times New Roman" w:hAnsi="Times New Roman" w:cs="Times New Roman"/>
          <w:b/>
          <w:sz w:val="26"/>
          <w:szCs w:val="26"/>
        </w:rPr>
        <w:t xml:space="preserve"> кассовый расход составил в сумме 300 т.р. в виде субсидии на финансирование затрат за оплату ПСД на строительство водозаборной скважины в СП </w:t>
      </w:r>
      <w:proofErr w:type="spellStart"/>
      <w:r w:rsidRPr="00335888">
        <w:rPr>
          <w:rFonts w:ascii="Times New Roman" w:hAnsi="Times New Roman" w:cs="Times New Roman"/>
          <w:b/>
          <w:sz w:val="26"/>
          <w:szCs w:val="26"/>
        </w:rPr>
        <w:t>Биликтуйское</w:t>
      </w:r>
      <w:proofErr w:type="spellEnd"/>
      <w:r w:rsidRPr="00335888">
        <w:rPr>
          <w:rFonts w:ascii="Times New Roman" w:hAnsi="Times New Roman" w:cs="Times New Roman"/>
          <w:b/>
          <w:sz w:val="26"/>
          <w:szCs w:val="26"/>
        </w:rPr>
        <w:t xml:space="preserve"> в 2021 году на основании акта Управления </w:t>
      </w:r>
      <w:proofErr w:type="spellStart"/>
      <w:r w:rsidRPr="00335888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335888">
        <w:rPr>
          <w:rFonts w:ascii="Times New Roman" w:hAnsi="Times New Roman" w:cs="Times New Roman"/>
          <w:b/>
          <w:sz w:val="26"/>
          <w:szCs w:val="26"/>
        </w:rPr>
        <w:t xml:space="preserve"> по ЗК от 25.02.2020</w:t>
      </w:r>
      <w:proofErr w:type="gramEnd"/>
      <w:r w:rsidRPr="00335888">
        <w:rPr>
          <w:rFonts w:ascii="Times New Roman" w:hAnsi="Times New Roman" w:cs="Times New Roman"/>
          <w:b/>
          <w:sz w:val="26"/>
          <w:szCs w:val="26"/>
        </w:rPr>
        <w:t xml:space="preserve"> года №28-15 на территории СП </w:t>
      </w:r>
      <w:proofErr w:type="spellStart"/>
      <w:r w:rsidRPr="00335888">
        <w:rPr>
          <w:rFonts w:ascii="Times New Roman" w:hAnsi="Times New Roman" w:cs="Times New Roman"/>
          <w:b/>
          <w:sz w:val="26"/>
          <w:szCs w:val="26"/>
        </w:rPr>
        <w:t>Биликтуйское</w:t>
      </w:r>
      <w:proofErr w:type="spellEnd"/>
      <w:r w:rsidRPr="00335888">
        <w:rPr>
          <w:rFonts w:ascii="Times New Roman" w:hAnsi="Times New Roman" w:cs="Times New Roman"/>
          <w:b/>
          <w:sz w:val="26"/>
          <w:szCs w:val="26"/>
        </w:rPr>
        <w:t xml:space="preserve"> с выводом следующего характера в СП есть 2 объекта нецентрализованного </w:t>
      </w:r>
      <w:proofErr w:type="gramStart"/>
      <w:r w:rsidRPr="00335888">
        <w:rPr>
          <w:rFonts w:ascii="Times New Roman" w:hAnsi="Times New Roman" w:cs="Times New Roman"/>
          <w:b/>
          <w:sz w:val="26"/>
          <w:szCs w:val="26"/>
        </w:rPr>
        <w:t>водоснабжения</w:t>
      </w:r>
      <w:proofErr w:type="gramEnd"/>
      <w:r w:rsidRPr="00335888">
        <w:rPr>
          <w:rFonts w:ascii="Times New Roman" w:hAnsi="Times New Roman" w:cs="Times New Roman"/>
          <w:b/>
          <w:sz w:val="26"/>
          <w:szCs w:val="26"/>
        </w:rPr>
        <w:t xml:space="preserve"> которые не соответствуют требованиям ГН 2.1.5.1315-03 «Предельно допустимые концентрации химических веществ в воде водных объектов хозяйственно-питьевого и культурно-бытового водопользования».</w:t>
      </w:r>
    </w:p>
    <w:p w:rsidR="00335888" w:rsidRPr="00335888" w:rsidRDefault="00335888" w:rsidP="00F86D80">
      <w:pPr>
        <w:ind w:right="-285" w:firstLine="567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3. В ходе проверки по расходованию бюджетных сре</w:t>
      </w:r>
      <w:proofErr w:type="gramStart"/>
      <w:r w:rsidRPr="00335888">
        <w:rPr>
          <w:b/>
          <w:sz w:val="26"/>
          <w:szCs w:val="26"/>
        </w:rPr>
        <w:t>дств пр</w:t>
      </w:r>
      <w:proofErr w:type="gramEnd"/>
      <w:r w:rsidRPr="00335888">
        <w:rPr>
          <w:b/>
          <w:sz w:val="26"/>
          <w:szCs w:val="26"/>
        </w:rPr>
        <w:t>и исполнении муниципальных программ нарушений не установлено.</w:t>
      </w:r>
    </w:p>
    <w:p w:rsidR="00335888" w:rsidRPr="00335888" w:rsidRDefault="00335888" w:rsidP="00F86D80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35888" w:rsidRPr="00335888" w:rsidRDefault="00335888" w:rsidP="00F86D80">
      <w:pPr>
        <w:pStyle w:val="20"/>
        <w:spacing w:after="0" w:line="240" w:lineRule="auto"/>
        <w:ind w:left="0"/>
        <w:jc w:val="center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6.</w:t>
      </w:r>
      <w:r w:rsidR="00F86D80">
        <w:rPr>
          <w:b/>
          <w:sz w:val="26"/>
          <w:szCs w:val="26"/>
        </w:rPr>
        <w:t xml:space="preserve"> </w:t>
      </w:r>
      <w:r w:rsidRPr="00335888">
        <w:rPr>
          <w:b/>
          <w:sz w:val="26"/>
          <w:szCs w:val="26"/>
        </w:rPr>
        <w:t>А К Т</w:t>
      </w:r>
    </w:p>
    <w:p w:rsidR="00335888" w:rsidRDefault="00335888" w:rsidP="00F86D80">
      <w:pPr>
        <w:pStyle w:val="20"/>
        <w:spacing w:after="0" w:line="240" w:lineRule="auto"/>
        <w:ind w:left="0"/>
        <w:jc w:val="both"/>
        <w:rPr>
          <w:b/>
          <w:sz w:val="26"/>
          <w:szCs w:val="26"/>
        </w:rPr>
      </w:pPr>
      <w:proofErr w:type="gramStart"/>
      <w:r w:rsidRPr="00335888">
        <w:rPr>
          <w:b/>
          <w:sz w:val="26"/>
          <w:szCs w:val="26"/>
        </w:rPr>
        <w:t>по результатам контрольного мероприятия проверки объектов контроля по документальному и фактическому изучению законности, эффективности, результативности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 при расходовании бюджета по начислению и выплате заработной платы за</w:t>
      </w:r>
      <w:r w:rsidRPr="00335888">
        <w:rPr>
          <w:b/>
          <w:i/>
          <w:sz w:val="26"/>
          <w:szCs w:val="26"/>
        </w:rPr>
        <w:t xml:space="preserve"> </w:t>
      </w:r>
      <w:r w:rsidRPr="00335888">
        <w:rPr>
          <w:b/>
          <w:sz w:val="26"/>
          <w:szCs w:val="26"/>
        </w:rPr>
        <w:t>2021 г</w:t>
      </w:r>
      <w:r w:rsidR="00F86D80">
        <w:rPr>
          <w:b/>
          <w:sz w:val="26"/>
          <w:szCs w:val="26"/>
        </w:rPr>
        <w:t>.</w:t>
      </w:r>
      <w:r w:rsidRPr="00335888">
        <w:rPr>
          <w:b/>
          <w:sz w:val="26"/>
          <w:szCs w:val="26"/>
        </w:rPr>
        <w:t xml:space="preserve"> и 9 месяцев 2022 года Председателю Комитета по Финансам АМР «Борзинский район»,  заместителям и начальнику отделов бухгалтерского</w:t>
      </w:r>
      <w:proofErr w:type="gramEnd"/>
      <w:r w:rsidRPr="00335888">
        <w:rPr>
          <w:b/>
          <w:sz w:val="26"/>
          <w:szCs w:val="26"/>
        </w:rPr>
        <w:t xml:space="preserve"> учета и отчетности по поручению прокуратуры.</w:t>
      </w:r>
    </w:p>
    <w:p w:rsidR="00F86D80" w:rsidRPr="00F86D80" w:rsidRDefault="00F86D80" w:rsidP="00F86D80">
      <w:pPr>
        <w:pStyle w:val="20"/>
        <w:spacing w:after="0" w:line="240" w:lineRule="auto"/>
        <w:ind w:left="0"/>
        <w:jc w:val="both"/>
        <w:rPr>
          <w:b/>
          <w:sz w:val="16"/>
          <w:szCs w:val="16"/>
        </w:rPr>
      </w:pPr>
    </w:p>
    <w:p w:rsidR="00335888" w:rsidRPr="00335888" w:rsidRDefault="00335888" w:rsidP="00335888">
      <w:pPr>
        <w:ind w:right="-285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 xml:space="preserve">                            Выводы по результатам контрольного мероприятия:</w:t>
      </w:r>
    </w:p>
    <w:p w:rsidR="00335888" w:rsidRPr="00335888" w:rsidRDefault="00335888" w:rsidP="00F86D80">
      <w:pPr>
        <w:ind w:firstLine="567"/>
        <w:jc w:val="both"/>
        <w:rPr>
          <w:b/>
          <w:sz w:val="26"/>
          <w:szCs w:val="26"/>
        </w:rPr>
      </w:pPr>
      <w:r w:rsidRPr="00335888">
        <w:rPr>
          <w:sz w:val="26"/>
          <w:szCs w:val="26"/>
        </w:rPr>
        <w:t>1.</w:t>
      </w:r>
      <w:r w:rsidR="00F86D80">
        <w:rPr>
          <w:sz w:val="26"/>
          <w:szCs w:val="26"/>
        </w:rPr>
        <w:t xml:space="preserve"> </w:t>
      </w:r>
      <w:proofErr w:type="gramStart"/>
      <w:r w:rsidRPr="00335888">
        <w:rPr>
          <w:sz w:val="26"/>
          <w:szCs w:val="26"/>
        </w:rPr>
        <w:t xml:space="preserve">В ходе проверки при расходовании бюджета по начислению и выплате заработной платы за 2021 г и 9 месяцев 2022 года председателю Комитета по финансам, заместителям председателя комитета по финансам, начальнику учета  и отчетности установление должностных окладов произведено </w:t>
      </w:r>
      <w:r w:rsidRPr="00335888">
        <w:rPr>
          <w:b/>
          <w:sz w:val="26"/>
          <w:szCs w:val="26"/>
          <w:u w:val="single"/>
        </w:rPr>
        <w:t xml:space="preserve">на основании </w:t>
      </w:r>
      <w:r w:rsidR="00F86D80">
        <w:rPr>
          <w:b/>
          <w:sz w:val="26"/>
          <w:szCs w:val="26"/>
          <w:u w:val="single"/>
        </w:rPr>
        <w:t>П</w:t>
      </w:r>
      <w:r w:rsidRPr="00335888">
        <w:rPr>
          <w:b/>
          <w:sz w:val="26"/>
          <w:szCs w:val="26"/>
          <w:u w:val="single"/>
        </w:rPr>
        <w:t>оложения «О размере и условиях оплаты труда муниципальных служащих муниципального района «Борзинский район» №</w:t>
      </w:r>
      <w:r w:rsidR="00F86D80">
        <w:rPr>
          <w:b/>
          <w:sz w:val="26"/>
          <w:szCs w:val="26"/>
          <w:u w:val="single"/>
        </w:rPr>
        <w:t xml:space="preserve"> </w:t>
      </w:r>
      <w:r w:rsidRPr="00335888">
        <w:rPr>
          <w:b/>
          <w:sz w:val="26"/>
          <w:szCs w:val="26"/>
          <w:u w:val="single"/>
        </w:rPr>
        <w:t>309 от 29.11.2016 г. ст.2 согласно приложению</w:t>
      </w:r>
      <w:proofErr w:type="gramEnd"/>
      <w:r w:rsidRPr="00335888">
        <w:rPr>
          <w:b/>
          <w:sz w:val="26"/>
          <w:szCs w:val="26"/>
          <w:u w:val="single"/>
        </w:rPr>
        <w:t xml:space="preserve"> с учетом индексации  с 01.01.2018 г.  на 4%, с 01.10.2019 г. на 4,2%,  с 01.10.2020 г. на 3%. с 01.07.2022 г. </w:t>
      </w:r>
      <w:proofErr w:type="gramStart"/>
      <w:r w:rsidRPr="00335888">
        <w:rPr>
          <w:b/>
          <w:sz w:val="26"/>
          <w:szCs w:val="26"/>
          <w:u w:val="single"/>
        </w:rPr>
        <w:t>на</w:t>
      </w:r>
      <w:proofErr w:type="gramEnd"/>
      <w:r w:rsidRPr="00335888">
        <w:rPr>
          <w:b/>
          <w:sz w:val="26"/>
          <w:szCs w:val="26"/>
          <w:u w:val="single"/>
        </w:rPr>
        <w:t xml:space="preserve"> 1,589% </w:t>
      </w:r>
      <w:r w:rsidRPr="00335888">
        <w:rPr>
          <w:b/>
          <w:sz w:val="26"/>
          <w:szCs w:val="26"/>
        </w:rPr>
        <w:t>нарушений не установлено</w:t>
      </w:r>
      <w:r w:rsidRPr="00F86D80">
        <w:rPr>
          <w:b/>
          <w:sz w:val="26"/>
          <w:szCs w:val="26"/>
        </w:rPr>
        <w:t xml:space="preserve">. </w:t>
      </w:r>
    </w:p>
    <w:p w:rsidR="00335888" w:rsidRPr="00335888" w:rsidRDefault="00335888" w:rsidP="00F86D80">
      <w:pPr>
        <w:pStyle w:val="20"/>
        <w:spacing w:after="0" w:line="240" w:lineRule="auto"/>
        <w:ind w:left="0" w:firstLine="709"/>
        <w:jc w:val="both"/>
        <w:rPr>
          <w:b/>
          <w:sz w:val="26"/>
          <w:szCs w:val="26"/>
        </w:rPr>
      </w:pPr>
    </w:p>
    <w:p w:rsidR="00335888" w:rsidRPr="00335888" w:rsidRDefault="00335888" w:rsidP="00F86D80">
      <w:pPr>
        <w:pStyle w:val="20"/>
        <w:spacing w:after="0" w:line="240" w:lineRule="auto"/>
        <w:ind w:left="0"/>
        <w:jc w:val="center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7.</w:t>
      </w:r>
      <w:r w:rsidR="00F86D80">
        <w:rPr>
          <w:b/>
          <w:sz w:val="26"/>
          <w:szCs w:val="26"/>
        </w:rPr>
        <w:t xml:space="preserve"> </w:t>
      </w:r>
      <w:r w:rsidRPr="00335888">
        <w:rPr>
          <w:b/>
          <w:sz w:val="26"/>
          <w:szCs w:val="26"/>
        </w:rPr>
        <w:t>А К Т</w:t>
      </w:r>
    </w:p>
    <w:p w:rsidR="00335888" w:rsidRPr="00335888" w:rsidRDefault="00335888" w:rsidP="00335888">
      <w:pPr>
        <w:jc w:val="both"/>
        <w:rPr>
          <w:b/>
          <w:sz w:val="26"/>
          <w:szCs w:val="26"/>
        </w:rPr>
      </w:pPr>
      <w:proofErr w:type="gramStart"/>
      <w:r w:rsidRPr="00335888">
        <w:rPr>
          <w:b/>
          <w:sz w:val="26"/>
          <w:szCs w:val="26"/>
        </w:rPr>
        <w:t>по результатам контрольного мероприятия - в виде комплексной проверки деятельности объекта контроля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отчетности, эффективности,  результативности использования средств,  при расходовании бюджета по реализации победителей Всероссийского конкурса «Лучший проект по созданию комфортной городской среды» «Энергия солнца» в городского поселения  «Борзинское» за 2021</w:t>
      </w:r>
      <w:proofErr w:type="gramEnd"/>
      <w:r w:rsidRPr="00335888">
        <w:rPr>
          <w:b/>
          <w:sz w:val="26"/>
          <w:szCs w:val="26"/>
        </w:rPr>
        <w:t xml:space="preserve"> </w:t>
      </w:r>
      <w:proofErr w:type="gramStart"/>
      <w:r w:rsidRPr="00335888">
        <w:rPr>
          <w:b/>
          <w:sz w:val="26"/>
          <w:szCs w:val="26"/>
        </w:rPr>
        <w:t>г</w:t>
      </w:r>
      <w:proofErr w:type="gramEnd"/>
      <w:r w:rsidRPr="00335888">
        <w:rPr>
          <w:b/>
          <w:sz w:val="26"/>
          <w:szCs w:val="26"/>
        </w:rPr>
        <w:t>.</w:t>
      </w:r>
    </w:p>
    <w:p w:rsidR="00335888" w:rsidRPr="00F86D80" w:rsidRDefault="00335888" w:rsidP="00335888">
      <w:pPr>
        <w:ind w:right="-285"/>
        <w:jc w:val="both"/>
        <w:rPr>
          <w:b/>
          <w:sz w:val="16"/>
          <w:szCs w:val="16"/>
        </w:rPr>
      </w:pPr>
    </w:p>
    <w:p w:rsidR="00335888" w:rsidRPr="00335888" w:rsidRDefault="00335888" w:rsidP="00335888">
      <w:pPr>
        <w:ind w:right="-285"/>
        <w:jc w:val="both"/>
        <w:rPr>
          <w:b/>
          <w:color w:val="FF0000"/>
          <w:sz w:val="26"/>
          <w:szCs w:val="26"/>
        </w:rPr>
      </w:pPr>
      <w:r w:rsidRPr="00335888">
        <w:rPr>
          <w:b/>
          <w:sz w:val="26"/>
          <w:szCs w:val="26"/>
        </w:rPr>
        <w:t xml:space="preserve">                              Выводы по результатам контрольного мероприятия.</w:t>
      </w:r>
    </w:p>
    <w:p w:rsidR="00335888" w:rsidRPr="00335888" w:rsidRDefault="00335888" w:rsidP="006964A6">
      <w:pPr>
        <w:tabs>
          <w:tab w:val="left" w:pos="7770"/>
        </w:tabs>
        <w:ind w:firstLine="567"/>
        <w:jc w:val="both"/>
        <w:rPr>
          <w:b/>
          <w:sz w:val="26"/>
          <w:szCs w:val="26"/>
        </w:rPr>
      </w:pPr>
      <w:r w:rsidRPr="006964A6">
        <w:rPr>
          <w:sz w:val="26"/>
          <w:szCs w:val="26"/>
        </w:rPr>
        <w:t xml:space="preserve">1. </w:t>
      </w:r>
      <w:proofErr w:type="gramStart"/>
      <w:r w:rsidRPr="006964A6">
        <w:rPr>
          <w:sz w:val="26"/>
          <w:szCs w:val="26"/>
        </w:rPr>
        <w:t>Сметная документация по ограждению № 07-01-05 не вошла в положительное заключение и не прошла экспертизу, условиями контракта не предусмотрена, не оформлена доп. соглашением в нарушение ст.95 ФЗ-44, и м/ контракта п.1.1., но оплата произведена в полном объеме в сумме 2789,2 т.р.</w:t>
      </w:r>
      <w:r w:rsidRPr="00335888">
        <w:rPr>
          <w:b/>
          <w:sz w:val="26"/>
          <w:szCs w:val="26"/>
          <w:u w:val="single"/>
        </w:rPr>
        <w:t xml:space="preserve"> т.е. являются неправомерным расходованием бюджетных средств в сумме 2789,2 т.р. </w:t>
      </w:r>
      <w:proofErr w:type="gramEnd"/>
    </w:p>
    <w:p w:rsidR="00335888" w:rsidRPr="00335888" w:rsidRDefault="00335888" w:rsidP="006964A6">
      <w:pPr>
        <w:tabs>
          <w:tab w:val="left" w:pos="7770"/>
        </w:tabs>
        <w:ind w:firstLine="567"/>
        <w:jc w:val="both"/>
        <w:rPr>
          <w:b/>
          <w:sz w:val="26"/>
          <w:szCs w:val="26"/>
          <w:u w:val="single"/>
        </w:rPr>
      </w:pPr>
      <w:r w:rsidRPr="006964A6">
        <w:rPr>
          <w:sz w:val="26"/>
          <w:szCs w:val="26"/>
        </w:rPr>
        <w:t>2.</w:t>
      </w:r>
      <w:r w:rsidRPr="006964A6">
        <w:rPr>
          <w:sz w:val="26"/>
          <w:szCs w:val="26"/>
          <w:u w:val="single"/>
        </w:rPr>
        <w:t xml:space="preserve"> </w:t>
      </w:r>
      <w:proofErr w:type="gramStart"/>
      <w:r w:rsidRPr="006964A6">
        <w:rPr>
          <w:sz w:val="26"/>
          <w:szCs w:val="26"/>
          <w:u w:val="single"/>
        </w:rPr>
        <w:t xml:space="preserve">Выше сметы по озеленению закрыто работ согласно актам Ф-2КС  сумму 2543.8 т.р. в т ч. 2241,4 т.р. работы, не предусмотренные сметой (земля растительная) и не отражены доп. соглашением в нарушение ФЗ-44 ст. 95, </w:t>
      </w:r>
      <w:r w:rsidRPr="006964A6">
        <w:rPr>
          <w:sz w:val="26"/>
          <w:szCs w:val="26"/>
        </w:rPr>
        <w:t>и м/ контракта п.1.1.,</w:t>
      </w:r>
      <w:r w:rsidRPr="006964A6">
        <w:rPr>
          <w:sz w:val="26"/>
          <w:szCs w:val="26"/>
          <w:u w:val="single"/>
        </w:rPr>
        <w:t>т.е. являются неправомерным расходованием бюджетных средств в сумме 2543,8 т.р., озеленение на объекте отсутствует кроме 27 шт. тополей</w:t>
      </w:r>
      <w:proofErr w:type="gramEnd"/>
      <w:r w:rsidRPr="006964A6">
        <w:rPr>
          <w:sz w:val="26"/>
          <w:szCs w:val="26"/>
          <w:u w:val="single"/>
        </w:rPr>
        <w:t xml:space="preserve"> на привокзальной площади</w:t>
      </w:r>
      <w:r w:rsidR="006964A6" w:rsidRPr="006964A6">
        <w:rPr>
          <w:sz w:val="26"/>
          <w:szCs w:val="26"/>
          <w:u w:val="single"/>
        </w:rPr>
        <w:t>,</w:t>
      </w:r>
      <w:r w:rsidRPr="00335888">
        <w:rPr>
          <w:b/>
          <w:sz w:val="26"/>
          <w:szCs w:val="26"/>
          <w:u w:val="single"/>
        </w:rPr>
        <w:t xml:space="preserve"> т.е. являются неэффективными расходами в сумме 1338,2 т.р. в нарушение ст.34 БК РФ. </w:t>
      </w:r>
    </w:p>
    <w:p w:rsidR="00335888" w:rsidRPr="00335888" w:rsidRDefault="00335888" w:rsidP="006964A6">
      <w:pPr>
        <w:tabs>
          <w:tab w:val="left" w:pos="7770"/>
        </w:tabs>
        <w:ind w:firstLine="567"/>
        <w:jc w:val="both"/>
        <w:rPr>
          <w:b/>
          <w:sz w:val="26"/>
          <w:szCs w:val="26"/>
          <w:u w:val="single"/>
        </w:rPr>
      </w:pPr>
      <w:r w:rsidRPr="006964A6">
        <w:rPr>
          <w:sz w:val="26"/>
          <w:szCs w:val="26"/>
        </w:rPr>
        <w:t>3.</w:t>
      </w:r>
      <w:r w:rsidRPr="00335888">
        <w:rPr>
          <w:b/>
          <w:sz w:val="26"/>
          <w:szCs w:val="26"/>
          <w:u w:val="single"/>
        </w:rPr>
        <w:t xml:space="preserve"> По разделу покрытие территории</w:t>
      </w:r>
      <w:r w:rsidRPr="00335888">
        <w:rPr>
          <w:sz w:val="26"/>
          <w:szCs w:val="26"/>
        </w:rPr>
        <w:t xml:space="preserve"> при проверке фактически выполненных работ согласно актов ф-2кс с произведенными замерами </w:t>
      </w:r>
      <w:r w:rsidRPr="00335888">
        <w:rPr>
          <w:b/>
          <w:sz w:val="26"/>
          <w:szCs w:val="26"/>
        </w:rPr>
        <w:t xml:space="preserve">прошла двойная оплата </w:t>
      </w:r>
      <w:r w:rsidRPr="00335888">
        <w:rPr>
          <w:b/>
          <w:sz w:val="26"/>
          <w:szCs w:val="26"/>
        </w:rPr>
        <w:lastRenderedPageBreak/>
        <w:t>по установке бортовых камней согласно актов 2 КС №10 от 22.07.2021 г., №5 от 27.05.2021 г. в сумме_</w:t>
      </w:r>
      <w:r w:rsidRPr="00335888">
        <w:rPr>
          <w:b/>
          <w:sz w:val="26"/>
          <w:szCs w:val="26"/>
          <w:u w:val="single"/>
        </w:rPr>
        <w:t xml:space="preserve">1992,5 т.р. в чем четко просматривается коррупционная составляющая определенных должностных лиц при исполнении своих </w:t>
      </w:r>
      <w:proofErr w:type="gramStart"/>
      <w:r w:rsidRPr="00335888">
        <w:rPr>
          <w:b/>
          <w:sz w:val="26"/>
          <w:szCs w:val="26"/>
          <w:u w:val="single"/>
        </w:rPr>
        <w:t>полномочий</w:t>
      </w:r>
      <w:proofErr w:type="gramEnd"/>
      <w:r w:rsidRPr="00335888">
        <w:rPr>
          <w:sz w:val="26"/>
          <w:szCs w:val="26"/>
        </w:rPr>
        <w:t xml:space="preserve"> тем самым имеет место быть неосновательное обогащение подрядчика и</w:t>
      </w:r>
      <w:r w:rsidRPr="00335888">
        <w:rPr>
          <w:b/>
          <w:sz w:val="26"/>
          <w:szCs w:val="26"/>
          <w:u w:val="single"/>
        </w:rPr>
        <w:t xml:space="preserve"> данные средства являются неправомерным расходованием и подлежат возврату в бюджет ГП Борзинское.</w:t>
      </w:r>
    </w:p>
    <w:p w:rsidR="00335888" w:rsidRPr="00335888" w:rsidRDefault="00335888" w:rsidP="006964A6">
      <w:pPr>
        <w:tabs>
          <w:tab w:val="left" w:pos="7770"/>
        </w:tabs>
        <w:ind w:firstLine="567"/>
        <w:jc w:val="both"/>
        <w:rPr>
          <w:b/>
          <w:sz w:val="26"/>
          <w:szCs w:val="26"/>
          <w:u w:val="single"/>
        </w:rPr>
      </w:pPr>
      <w:r w:rsidRPr="006964A6">
        <w:rPr>
          <w:sz w:val="26"/>
          <w:szCs w:val="26"/>
        </w:rPr>
        <w:t>4.</w:t>
      </w:r>
      <w:r w:rsidRPr="00335888">
        <w:rPr>
          <w:sz w:val="26"/>
          <w:szCs w:val="26"/>
        </w:rPr>
        <w:t xml:space="preserve"> В акт №24 п.14 включена  земля растительная </w:t>
      </w:r>
      <w:r w:rsidRPr="00335888">
        <w:rPr>
          <w:b/>
          <w:sz w:val="26"/>
          <w:szCs w:val="26"/>
          <w:u w:val="single"/>
        </w:rPr>
        <w:t>(937м2*0,12 см*1200кг.=13,5тонн.)</w:t>
      </w:r>
      <w:r w:rsidR="006964A6">
        <w:rPr>
          <w:b/>
          <w:sz w:val="26"/>
          <w:szCs w:val="26"/>
          <w:u w:val="single"/>
        </w:rPr>
        <w:t>,</w:t>
      </w:r>
      <w:r w:rsidR="006964A6">
        <w:rPr>
          <w:sz w:val="26"/>
          <w:szCs w:val="26"/>
        </w:rPr>
        <w:t xml:space="preserve"> </w:t>
      </w:r>
      <w:r w:rsidRPr="00335888">
        <w:rPr>
          <w:sz w:val="26"/>
          <w:szCs w:val="26"/>
        </w:rPr>
        <w:t>которая не предусмотрена сметой в сумме 19832 р.*20%НДС при УСН *9,83СМР=233,9 т.р.*шаг аукциона0,929986518=</w:t>
      </w:r>
      <w:r w:rsidRPr="00335888">
        <w:rPr>
          <w:b/>
          <w:sz w:val="26"/>
          <w:szCs w:val="26"/>
        </w:rPr>
        <w:t>217,5 т.р</w:t>
      </w:r>
      <w:r w:rsidRPr="00335888">
        <w:rPr>
          <w:sz w:val="26"/>
          <w:szCs w:val="26"/>
        </w:rPr>
        <w:t xml:space="preserve">. т.е. </w:t>
      </w:r>
      <w:r w:rsidRPr="00335888">
        <w:rPr>
          <w:b/>
          <w:sz w:val="26"/>
          <w:szCs w:val="26"/>
          <w:u w:val="single"/>
        </w:rPr>
        <w:t>оплачено выше объема, не предусмотренного сметой в сумме 217,5 т. р. и являются неправомерным расходованием бюджетных средств</w:t>
      </w:r>
      <w:proofErr w:type="gramStart"/>
      <w:r w:rsidRPr="00335888">
        <w:rPr>
          <w:b/>
          <w:sz w:val="26"/>
          <w:szCs w:val="26"/>
          <w:u w:val="single"/>
        </w:rPr>
        <w:t>.</w:t>
      </w:r>
      <w:proofErr w:type="gramEnd"/>
      <w:r w:rsidRPr="00335888">
        <w:rPr>
          <w:b/>
          <w:sz w:val="26"/>
          <w:szCs w:val="26"/>
          <w:u w:val="single"/>
        </w:rPr>
        <w:t xml:space="preserve"> </w:t>
      </w:r>
      <w:proofErr w:type="gramStart"/>
      <w:r w:rsidRPr="00335888">
        <w:rPr>
          <w:b/>
          <w:sz w:val="26"/>
          <w:szCs w:val="26"/>
          <w:u w:val="single"/>
        </w:rPr>
        <w:t>п</w:t>
      </w:r>
      <w:proofErr w:type="gramEnd"/>
      <w:r w:rsidRPr="00335888">
        <w:rPr>
          <w:b/>
          <w:sz w:val="26"/>
          <w:szCs w:val="26"/>
          <w:u w:val="single"/>
        </w:rPr>
        <w:t>.11.1 м/к.</w:t>
      </w:r>
    </w:p>
    <w:p w:rsidR="00335888" w:rsidRPr="00335888" w:rsidRDefault="00335888" w:rsidP="00D4028D">
      <w:pPr>
        <w:tabs>
          <w:tab w:val="left" w:pos="7770"/>
        </w:tabs>
        <w:ind w:firstLine="567"/>
        <w:jc w:val="both"/>
        <w:rPr>
          <w:b/>
          <w:sz w:val="26"/>
          <w:szCs w:val="26"/>
          <w:u w:val="single"/>
        </w:rPr>
      </w:pPr>
      <w:r w:rsidRPr="006964A6">
        <w:rPr>
          <w:sz w:val="26"/>
          <w:szCs w:val="26"/>
        </w:rPr>
        <w:t xml:space="preserve">         5. </w:t>
      </w:r>
      <w:r w:rsidRPr="00335888">
        <w:rPr>
          <w:sz w:val="26"/>
          <w:szCs w:val="26"/>
        </w:rPr>
        <w:t>Завышены объемы по клею полиуретановому</w:t>
      </w:r>
      <w:r w:rsidRPr="00335888">
        <w:rPr>
          <w:b/>
          <w:sz w:val="26"/>
          <w:szCs w:val="26"/>
          <w:u w:val="single"/>
        </w:rPr>
        <w:t xml:space="preserve"> в сумме 42,6 т.р.*0,929986518=39,6 т.р. в нарушение ФЗ-44 ст. 95, м/к п.</w:t>
      </w:r>
      <w:proofErr w:type="gramStart"/>
      <w:r w:rsidRPr="00335888">
        <w:rPr>
          <w:b/>
          <w:sz w:val="26"/>
          <w:szCs w:val="26"/>
          <w:u w:val="single"/>
        </w:rPr>
        <w:t>1.1</w:t>
      </w:r>
      <w:proofErr w:type="gramEnd"/>
      <w:r w:rsidRPr="00335888">
        <w:rPr>
          <w:b/>
          <w:sz w:val="26"/>
          <w:szCs w:val="26"/>
          <w:u w:val="single"/>
        </w:rPr>
        <w:t xml:space="preserve"> т.е. являются неправомерным расходованием бюджетных средств в сумме 39,6 т.р. п.11.1 м/к.</w:t>
      </w:r>
    </w:p>
    <w:p w:rsidR="00335888" w:rsidRPr="00335888" w:rsidRDefault="00335888" w:rsidP="00D4028D">
      <w:pPr>
        <w:tabs>
          <w:tab w:val="left" w:pos="7770"/>
        </w:tabs>
        <w:ind w:firstLine="567"/>
        <w:jc w:val="both"/>
        <w:rPr>
          <w:b/>
          <w:sz w:val="26"/>
          <w:szCs w:val="26"/>
          <w:u w:val="single"/>
        </w:rPr>
      </w:pPr>
      <w:r w:rsidRPr="006964A6">
        <w:rPr>
          <w:sz w:val="26"/>
          <w:szCs w:val="26"/>
        </w:rPr>
        <w:t>6.</w:t>
      </w:r>
      <w:r w:rsidRPr="006964A6">
        <w:rPr>
          <w:sz w:val="26"/>
          <w:szCs w:val="26"/>
          <w:u w:val="single"/>
        </w:rPr>
        <w:t xml:space="preserve"> Электроснабжение Оплачено объемов работ выше сметы в сумме 1218,4 т.р. в нарушение ФЗ-44 ст. 95, </w:t>
      </w:r>
      <w:r w:rsidRPr="00335888">
        <w:rPr>
          <w:b/>
          <w:sz w:val="26"/>
          <w:szCs w:val="26"/>
          <w:u w:val="single"/>
        </w:rPr>
        <w:t>т.е. и м/к п.1.1 являются неправомерным расходованием бюджетных средств в сумме 1218,4 т.р. п.11.1 м/</w:t>
      </w:r>
      <w:proofErr w:type="gramStart"/>
      <w:r w:rsidRPr="00335888">
        <w:rPr>
          <w:b/>
          <w:sz w:val="26"/>
          <w:szCs w:val="26"/>
          <w:u w:val="single"/>
        </w:rPr>
        <w:t>к</w:t>
      </w:r>
      <w:proofErr w:type="gramEnd"/>
      <w:r w:rsidRPr="00335888">
        <w:rPr>
          <w:b/>
          <w:sz w:val="26"/>
          <w:szCs w:val="26"/>
          <w:u w:val="single"/>
        </w:rPr>
        <w:t>.</w:t>
      </w:r>
    </w:p>
    <w:p w:rsidR="00335888" w:rsidRPr="006964A6" w:rsidRDefault="00335888" w:rsidP="00D4028D">
      <w:pPr>
        <w:tabs>
          <w:tab w:val="left" w:pos="7770"/>
        </w:tabs>
        <w:ind w:firstLine="567"/>
        <w:jc w:val="both"/>
        <w:rPr>
          <w:sz w:val="26"/>
          <w:szCs w:val="26"/>
          <w:u w:val="single"/>
        </w:rPr>
      </w:pPr>
      <w:r w:rsidRPr="006964A6">
        <w:rPr>
          <w:sz w:val="26"/>
          <w:szCs w:val="26"/>
        </w:rPr>
        <w:t>7.</w:t>
      </w:r>
      <w:r w:rsidR="006964A6" w:rsidRPr="006964A6">
        <w:rPr>
          <w:sz w:val="26"/>
          <w:szCs w:val="26"/>
        </w:rPr>
        <w:t xml:space="preserve"> </w:t>
      </w:r>
      <w:r w:rsidRPr="006964A6">
        <w:rPr>
          <w:sz w:val="26"/>
          <w:szCs w:val="26"/>
        </w:rPr>
        <w:t xml:space="preserve">Непредвиденные работы и затраты в размере 2% предусмотренные положительным заключением </w:t>
      </w:r>
      <w:proofErr w:type="spellStart"/>
      <w:r w:rsidRPr="006964A6">
        <w:rPr>
          <w:sz w:val="26"/>
          <w:szCs w:val="26"/>
        </w:rPr>
        <w:t>Гос</w:t>
      </w:r>
      <w:proofErr w:type="spellEnd"/>
      <w:r w:rsidRPr="006964A6">
        <w:rPr>
          <w:sz w:val="26"/>
          <w:szCs w:val="26"/>
        </w:rPr>
        <w:t xml:space="preserve"> экспертизы и пояснительной запиской к нему оплачено выше в сумме 27,2 т.р.</w:t>
      </w:r>
    </w:p>
    <w:p w:rsidR="00335888" w:rsidRPr="006964A6" w:rsidRDefault="00335888" w:rsidP="00D4028D">
      <w:pPr>
        <w:tabs>
          <w:tab w:val="left" w:pos="7770"/>
        </w:tabs>
        <w:ind w:firstLine="567"/>
        <w:jc w:val="both"/>
        <w:rPr>
          <w:sz w:val="26"/>
          <w:szCs w:val="26"/>
          <w:u w:val="single"/>
        </w:rPr>
      </w:pPr>
      <w:r w:rsidRPr="006964A6">
        <w:rPr>
          <w:sz w:val="26"/>
          <w:szCs w:val="26"/>
        </w:rPr>
        <w:t>8.Не выполненные объемы работ, предусмотренные сметами составили в сумме 6835,7 т.р. за счет которых произведена оплата по актам ф-2-кс работ, которые не предусмотрены данными сметами в нарушение ФЗ-44 и м/к №19</w:t>
      </w:r>
      <w:r w:rsidRPr="006964A6">
        <w:rPr>
          <w:sz w:val="26"/>
          <w:szCs w:val="26"/>
          <w:u w:val="single"/>
        </w:rPr>
        <w:t xml:space="preserve"> п.1.1.,п.11.1 м/</w:t>
      </w:r>
      <w:proofErr w:type="gramStart"/>
      <w:r w:rsidRPr="006964A6">
        <w:rPr>
          <w:sz w:val="26"/>
          <w:szCs w:val="26"/>
          <w:u w:val="single"/>
        </w:rPr>
        <w:t>к</w:t>
      </w:r>
      <w:proofErr w:type="gramEnd"/>
      <w:r w:rsidRPr="006964A6">
        <w:rPr>
          <w:sz w:val="26"/>
          <w:szCs w:val="26"/>
          <w:u w:val="single"/>
        </w:rPr>
        <w:t>.</w:t>
      </w:r>
    </w:p>
    <w:p w:rsidR="00335888" w:rsidRPr="006964A6" w:rsidRDefault="00335888" w:rsidP="00D4028D">
      <w:pPr>
        <w:tabs>
          <w:tab w:val="left" w:pos="7770"/>
        </w:tabs>
        <w:ind w:firstLine="567"/>
        <w:jc w:val="both"/>
        <w:rPr>
          <w:sz w:val="26"/>
          <w:szCs w:val="26"/>
        </w:rPr>
      </w:pPr>
      <w:r w:rsidRPr="006964A6">
        <w:rPr>
          <w:sz w:val="26"/>
          <w:szCs w:val="26"/>
        </w:rPr>
        <w:t>9. Заданный результат по реализации победителей Всероссийского конкурса «Лучший проект по созданию комфортной городской среды»  «Энергия солнца»  в городском поселении  «Борзинское» за 2021 год не достигнут:</w:t>
      </w:r>
    </w:p>
    <w:p w:rsidR="00335888" w:rsidRPr="006964A6" w:rsidRDefault="00335888" w:rsidP="00D4028D">
      <w:pPr>
        <w:pStyle w:val="af1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6964A6">
        <w:rPr>
          <w:sz w:val="26"/>
          <w:szCs w:val="26"/>
        </w:rPr>
        <w:t>М/К №19 расторгнут по обоюдному согласию сторон в связи с частичным исполнением работ.</w:t>
      </w:r>
    </w:p>
    <w:p w:rsidR="00335888" w:rsidRPr="006964A6" w:rsidRDefault="00335888" w:rsidP="00D4028D">
      <w:pPr>
        <w:ind w:right="-108" w:firstLine="567"/>
        <w:jc w:val="both"/>
        <w:rPr>
          <w:sz w:val="26"/>
          <w:szCs w:val="26"/>
        </w:rPr>
      </w:pPr>
      <w:r w:rsidRPr="006964A6">
        <w:rPr>
          <w:sz w:val="26"/>
          <w:szCs w:val="26"/>
        </w:rPr>
        <w:t xml:space="preserve">2. М/К с ООО «Гигант» в сумме 34871,6 т.р. на </w:t>
      </w:r>
      <w:proofErr w:type="spellStart"/>
      <w:r w:rsidRPr="006964A6">
        <w:rPr>
          <w:sz w:val="26"/>
          <w:szCs w:val="26"/>
        </w:rPr>
        <w:t>Кап</w:t>
      </w:r>
      <w:proofErr w:type="gramStart"/>
      <w:r w:rsidRPr="006964A6">
        <w:rPr>
          <w:sz w:val="26"/>
          <w:szCs w:val="26"/>
        </w:rPr>
        <w:t>.р</w:t>
      </w:r>
      <w:proofErr w:type="gramEnd"/>
      <w:r w:rsidRPr="006964A6">
        <w:rPr>
          <w:sz w:val="26"/>
          <w:szCs w:val="26"/>
        </w:rPr>
        <w:t>емонт</w:t>
      </w:r>
      <w:proofErr w:type="spellEnd"/>
      <w:r w:rsidRPr="006964A6">
        <w:rPr>
          <w:sz w:val="26"/>
          <w:szCs w:val="26"/>
        </w:rPr>
        <w:t xml:space="preserve"> здания «Дворец культуры» расторгнут  в одностороннем порядке от 06.10.2021 г., но выплачен аванс в сумме 3487,2 т.р. на момент проверки АГБ выиграла суд по возмещению аванса через банковскую гарантию основание и/лист от 13.04.2022 г. по делу №А35-11509/2021 в сумме 3487,2 т.р., но средства на счет не поступили на момент проверки.</w:t>
      </w:r>
    </w:p>
    <w:p w:rsidR="00335888" w:rsidRPr="006964A6" w:rsidRDefault="00335888" w:rsidP="00D4028D">
      <w:pPr>
        <w:tabs>
          <w:tab w:val="left" w:pos="7770"/>
        </w:tabs>
        <w:ind w:firstLine="567"/>
        <w:jc w:val="both"/>
        <w:rPr>
          <w:sz w:val="26"/>
          <w:szCs w:val="26"/>
        </w:rPr>
      </w:pPr>
      <w:r w:rsidRPr="006964A6">
        <w:rPr>
          <w:sz w:val="26"/>
          <w:szCs w:val="26"/>
        </w:rPr>
        <w:t xml:space="preserve">3. Не исполнен п.7.5 контракта в  виде отсутствия акта  приема в эксплуатацию законченного ремонтом объекта или п.7.10 контракта при расторжении контракта незавершенный работами объект сдать по акту приема </w:t>
      </w:r>
      <w:proofErr w:type="gramStart"/>
      <w:r w:rsidRPr="006964A6">
        <w:rPr>
          <w:sz w:val="26"/>
          <w:szCs w:val="26"/>
        </w:rPr>
        <w:t>–с</w:t>
      </w:r>
      <w:proofErr w:type="gramEnd"/>
      <w:r w:rsidRPr="006964A6">
        <w:rPr>
          <w:sz w:val="26"/>
          <w:szCs w:val="26"/>
        </w:rPr>
        <w:t>дачи в сроки согласованные сторонами.</w:t>
      </w:r>
    </w:p>
    <w:p w:rsidR="00335888" w:rsidRPr="006964A6" w:rsidRDefault="00335888" w:rsidP="00D4028D">
      <w:pPr>
        <w:tabs>
          <w:tab w:val="left" w:pos="7770"/>
        </w:tabs>
        <w:ind w:firstLine="567"/>
        <w:jc w:val="both"/>
        <w:rPr>
          <w:sz w:val="26"/>
          <w:szCs w:val="26"/>
        </w:rPr>
      </w:pPr>
      <w:r w:rsidRPr="006964A6">
        <w:rPr>
          <w:sz w:val="26"/>
          <w:szCs w:val="26"/>
        </w:rPr>
        <w:t xml:space="preserve">10.По балансу данный объект не введен в состав основных средств на счет 10100, а учитывается на счете 10600  капвложения как создаваемый объект основных </w:t>
      </w:r>
      <w:proofErr w:type="gramStart"/>
      <w:r w:rsidRPr="006964A6">
        <w:rPr>
          <w:sz w:val="26"/>
          <w:szCs w:val="26"/>
        </w:rPr>
        <w:t>средств</w:t>
      </w:r>
      <w:proofErr w:type="gramEnd"/>
      <w:r w:rsidRPr="006964A6">
        <w:rPr>
          <w:sz w:val="26"/>
          <w:szCs w:val="26"/>
        </w:rPr>
        <w:t xml:space="preserve"> т.е. незавершенное строительство в сумме 75246,5 т.р.</w:t>
      </w:r>
    </w:p>
    <w:p w:rsidR="00335888" w:rsidRPr="00A16969" w:rsidRDefault="00335888" w:rsidP="00D4028D">
      <w:pPr>
        <w:tabs>
          <w:tab w:val="left" w:pos="7770"/>
        </w:tabs>
        <w:ind w:firstLine="567"/>
        <w:jc w:val="both"/>
        <w:rPr>
          <w:sz w:val="26"/>
          <w:szCs w:val="26"/>
          <w:u w:val="single"/>
        </w:rPr>
      </w:pPr>
      <w:r w:rsidRPr="00A16969">
        <w:rPr>
          <w:sz w:val="26"/>
          <w:szCs w:val="26"/>
        </w:rPr>
        <w:t>Неправомерные расходы, в нарушение ФЗ-44, п.1.1, п.11.1 м/</w:t>
      </w:r>
      <w:proofErr w:type="gramStart"/>
      <w:r w:rsidRPr="00A16969">
        <w:rPr>
          <w:sz w:val="26"/>
          <w:szCs w:val="26"/>
        </w:rPr>
        <w:t>к</w:t>
      </w:r>
      <w:proofErr w:type="gramEnd"/>
      <w:r w:rsidRPr="00A16969">
        <w:rPr>
          <w:sz w:val="26"/>
          <w:szCs w:val="26"/>
          <w:u w:val="single"/>
        </w:rPr>
        <w:t>.</w:t>
      </w:r>
      <w:r w:rsidRPr="00A16969">
        <w:rPr>
          <w:sz w:val="26"/>
          <w:szCs w:val="26"/>
        </w:rPr>
        <w:t xml:space="preserve"> в виде оплаты выполненных объемов, которые не предусмотренные сметной документацией составили  в сумме 2543,8+217,5+39,6+1218,4+27,2=4046,5 т.р.</w:t>
      </w:r>
      <w:r w:rsidRPr="00A16969">
        <w:rPr>
          <w:sz w:val="26"/>
          <w:szCs w:val="26"/>
          <w:u w:val="single"/>
        </w:rPr>
        <w:t xml:space="preserve"> </w:t>
      </w:r>
    </w:p>
    <w:p w:rsidR="00335888" w:rsidRPr="00A16969" w:rsidRDefault="00335888" w:rsidP="00D4028D">
      <w:pPr>
        <w:tabs>
          <w:tab w:val="left" w:pos="7770"/>
        </w:tabs>
        <w:ind w:firstLine="567"/>
        <w:jc w:val="both"/>
        <w:rPr>
          <w:sz w:val="26"/>
          <w:szCs w:val="26"/>
          <w:u w:val="single"/>
        </w:rPr>
      </w:pPr>
      <w:r w:rsidRPr="00A16969">
        <w:rPr>
          <w:sz w:val="26"/>
          <w:szCs w:val="26"/>
        </w:rPr>
        <w:t xml:space="preserve">Неправомерные расходы, в нарушение ФЗ-44, </w:t>
      </w:r>
      <w:r w:rsidRPr="00A16969">
        <w:rPr>
          <w:sz w:val="26"/>
          <w:szCs w:val="26"/>
          <w:u w:val="single"/>
        </w:rPr>
        <w:t>п.1.1., п.11.1 м/</w:t>
      </w:r>
      <w:proofErr w:type="gramStart"/>
      <w:r w:rsidRPr="00A16969">
        <w:rPr>
          <w:sz w:val="26"/>
          <w:szCs w:val="26"/>
          <w:u w:val="single"/>
        </w:rPr>
        <w:t>к</w:t>
      </w:r>
      <w:proofErr w:type="gramEnd"/>
      <w:r w:rsidRPr="00A16969">
        <w:rPr>
          <w:sz w:val="26"/>
          <w:szCs w:val="26"/>
          <w:u w:val="single"/>
        </w:rPr>
        <w:t xml:space="preserve">, </w:t>
      </w:r>
      <w:r w:rsidRPr="00A16969">
        <w:rPr>
          <w:sz w:val="26"/>
          <w:szCs w:val="26"/>
        </w:rPr>
        <w:t>в виде оплаты выполненных объемов по смете, которая не прошла экспертизу №07-01-05 и не предусмотрена контрактом в сумме 2789,2 т.р.</w:t>
      </w:r>
      <w:r w:rsidRPr="00A16969">
        <w:rPr>
          <w:sz w:val="26"/>
          <w:szCs w:val="26"/>
          <w:u w:val="single"/>
        </w:rPr>
        <w:t xml:space="preserve"> </w:t>
      </w:r>
    </w:p>
    <w:p w:rsidR="00335888" w:rsidRPr="00A16969" w:rsidRDefault="00335888" w:rsidP="00D4028D">
      <w:pPr>
        <w:tabs>
          <w:tab w:val="left" w:pos="7770"/>
        </w:tabs>
        <w:ind w:firstLine="567"/>
        <w:jc w:val="both"/>
        <w:rPr>
          <w:sz w:val="26"/>
          <w:szCs w:val="26"/>
          <w:u w:val="single"/>
        </w:rPr>
      </w:pPr>
      <w:r w:rsidRPr="00A16969">
        <w:rPr>
          <w:sz w:val="26"/>
          <w:szCs w:val="26"/>
        </w:rPr>
        <w:lastRenderedPageBreak/>
        <w:t xml:space="preserve">Не правомерные расходы при оплате дважды по установке бортовых камней </w:t>
      </w:r>
      <w:proofErr w:type="gramStart"/>
      <w:r w:rsidRPr="00A16969">
        <w:rPr>
          <w:sz w:val="26"/>
          <w:szCs w:val="26"/>
        </w:rPr>
        <w:t>согласно актов</w:t>
      </w:r>
      <w:proofErr w:type="gramEnd"/>
      <w:r w:rsidRPr="00A16969">
        <w:rPr>
          <w:sz w:val="26"/>
          <w:szCs w:val="26"/>
        </w:rPr>
        <w:t xml:space="preserve"> 2</w:t>
      </w:r>
      <w:r w:rsidR="00D4028D" w:rsidRPr="00A16969">
        <w:rPr>
          <w:sz w:val="26"/>
          <w:szCs w:val="26"/>
        </w:rPr>
        <w:t>-</w:t>
      </w:r>
      <w:r w:rsidRPr="00A16969">
        <w:rPr>
          <w:sz w:val="26"/>
          <w:szCs w:val="26"/>
        </w:rPr>
        <w:t>КС №10 от 22.07.2021 г., №5 от 27.05.2021 г. в сумме_</w:t>
      </w:r>
      <w:r w:rsidRPr="00A16969">
        <w:rPr>
          <w:sz w:val="26"/>
          <w:szCs w:val="26"/>
          <w:u w:val="single"/>
        </w:rPr>
        <w:t>1992,5 т.р. которые подлежат возврату в бюджет ГП Борзинское.</w:t>
      </w:r>
    </w:p>
    <w:p w:rsidR="00335888" w:rsidRPr="00A16969" w:rsidRDefault="00335888" w:rsidP="00D4028D">
      <w:pPr>
        <w:tabs>
          <w:tab w:val="left" w:pos="7770"/>
        </w:tabs>
        <w:ind w:firstLine="567"/>
        <w:jc w:val="both"/>
        <w:rPr>
          <w:sz w:val="26"/>
          <w:szCs w:val="26"/>
        </w:rPr>
      </w:pPr>
      <w:r w:rsidRPr="00A16969">
        <w:rPr>
          <w:sz w:val="26"/>
          <w:szCs w:val="26"/>
        </w:rPr>
        <w:t>Неэффективные расходы при не</w:t>
      </w:r>
      <w:r w:rsidR="00D4028D" w:rsidRPr="00A16969">
        <w:rPr>
          <w:sz w:val="26"/>
          <w:szCs w:val="26"/>
        </w:rPr>
        <w:t xml:space="preserve"> </w:t>
      </w:r>
      <w:r w:rsidRPr="00A16969">
        <w:rPr>
          <w:sz w:val="26"/>
          <w:szCs w:val="26"/>
        </w:rPr>
        <w:t>достижении заданного результата по условиям контракта №19 по озеленению составили в сумме 1338,2 т.р. в нарушение ст.34 БК РФ.</w:t>
      </w:r>
    </w:p>
    <w:p w:rsidR="00335888" w:rsidRPr="00A16969" w:rsidRDefault="00335888" w:rsidP="00D4028D">
      <w:pPr>
        <w:tabs>
          <w:tab w:val="left" w:pos="7770"/>
        </w:tabs>
        <w:ind w:firstLine="567"/>
        <w:jc w:val="both"/>
        <w:rPr>
          <w:sz w:val="26"/>
          <w:szCs w:val="26"/>
          <w:u w:val="single"/>
        </w:rPr>
      </w:pPr>
    </w:p>
    <w:p w:rsidR="00335888" w:rsidRPr="00A16969" w:rsidRDefault="00335888" w:rsidP="00A16969">
      <w:pPr>
        <w:tabs>
          <w:tab w:val="left" w:pos="7770"/>
        </w:tabs>
        <w:ind w:firstLine="567"/>
        <w:jc w:val="both"/>
        <w:rPr>
          <w:sz w:val="26"/>
          <w:szCs w:val="26"/>
          <w:u w:val="single"/>
        </w:rPr>
      </w:pPr>
      <w:r w:rsidRPr="00A16969">
        <w:rPr>
          <w:sz w:val="26"/>
          <w:szCs w:val="26"/>
          <w:u w:val="single"/>
        </w:rPr>
        <w:t xml:space="preserve">Итого сумма неправомерных расходов, которая законодательно не подтверждена, </w:t>
      </w:r>
      <w:r w:rsidRPr="00A16969">
        <w:rPr>
          <w:sz w:val="26"/>
          <w:szCs w:val="26"/>
        </w:rPr>
        <w:t xml:space="preserve">тем самым имеет место быть неосновательное обогащение </w:t>
      </w:r>
      <w:proofErr w:type="gramStart"/>
      <w:r w:rsidRPr="00A16969">
        <w:rPr>
          <w:sz w:val="26"/>
          <w:szCs w:val="26"/>
        </w:rPr>
        <w:t>подрядчика</w:t>
      </w:r>
      <w:proofErr w:type="gramEnd"/>
      <w:r w:rsidRPr="00A16969">
        <w:rPr>
          <w:sz w:val="26"/>
          <w:szCs w:val="26"/>
          <w:u w:val="single"/>
        </w:rPr>
        <w:t xml:space="preserve"> и составляет в сумме 8828,2 т.р.</w:t>
      </w:r>
    </w:p>
    <w:p w:rsidR="00335888" w:rsidRPr="00A16969" w:rsidRDefault="00335888" w:rsidP="00A16969">
      <w:pPr>
        <w:tabs>
          <w:tab w:val="left" w:pos="7770"/>
        </w:tabs>
        <w:ind w:firstLine="567"/>
        <w:jc w:val="both"/>
        <w:rPr>
          <w:sz w:val="26"/>
          <w:szCs w:val="26"/>
          <w:u w:val="single"/>
        </w:rPr>
      </w:pPr>
      <w:r w:rsidRPr="00A16969">
        <w:rPr>
          <w:sz w:val="26"/>
          <w:szCs w:val="26"/>
          <w:u w:val="single"/>
        </w:rPr>
        <w:t>Итого сумма не эффективных расходов при не достижении заданного результата по условиям контракта №19 по озеленению составили в сумме 1338,2 т.р.</w:t>
      </w:r>
    </w:p>
    <w:p w:rsidR="00335888" w:rsidRPr="00335888" w:rsidRDefault="00A16969" w:rsidP="00A16969">
      <w:pPr>
        <w:tabs>
          <w:tab w:val="left" w:pos="777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="00335888" w:rsidRPr="00335888">
        <w:rPr>
          <w:b/>
          <w:sz w:val="26"/>
          <w:szCs w:val="26"/>
        </w:rPr>
        <w:t>того сумма выявленных нарушений составляет в сумме 10166,4 т.р.</w:t>
      </w:r>
    </w:p>
    <w:p w:rsidR="00335888" w:rsidRPr="00335888" w:rsidRDefault="00A16969" w:rsidP="00A16969">
      <w:pPr>
        <w:ind w:right="-285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="00335888" w:rsidRPr="00335888">
        <w:rPr>
          <w:b/>
          <w:sz w:val="26"/>
          <w:szCs w:val="26"/>
        </w:rPr>
        <w:t>того утверждено лимитов  на реализацию программы  115000,0 т.р.</w:t>
      </w:r>
    </w:p>
    <w:p w:rsidR="00335888" w:rsidRPr="00335888" w:rsidRDefault="00335888" w:rsidP="00A16969">
      <w:pPr>
        <w:ind w:right="-2" w:firstLine="567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Поступило сре</w:t>
      </w:r>
      <w:proofErr w:type="gramStart"/>
      <w:r w:rsidRPr="00335888">
        <w:rPr>
          <w:b/>
          <w:sz w:val="26"/>
          <w:szCs w:val="26"/>
        </w:rPr>
        <w:t>дств в б</w:t>
      </w:r>
      <w:proofErr w:type="gramEnd"/>
      <w:r w:rsidRPr="00335888">
        <w:rPr>
          <w:b/>
          <w:sz w:val="26"/>
          <w:szCs w:val="26"/>
        </w:rPr>
        <w:t>юджет МР «Борзинский район» в сумме 82903,8 т.р. в т.ч. Федерального Бюджета -70000,0 т.р., Краевого Бюджета-12903,8 т.р.</w:t>
      </w:r>
    </w:p>
    <w:p w:rsidR="00335888" w:rsidRPr="00335888" w:rsidRDefault="00335888" w:rsidP="00A16969">
      <w:pPr>
        <w:ind w:right="-2" w:firstLine="567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 xml:space="preserve">Перечислено средств на счет ГП «Борзинское» на исполнение проекта в сумме 82903,8 т.р. </w:t>
      </w:r>
    </w:p>
    <w:p w:rsidR="00335888" w:rsidRPr="00335888" w:rsidRDefault="00335888" w:rsidP="00A16969">
      <w:pPr>
        <w:ind w:right="-285" w:firstLine="567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Оплачено по актам Ф-2КС в сумме 79416,6 т.р.</w:t>
      </w:r>
    </w:p>
    <w:p w:rsidR="00335888" w:rsidRPr="00335888" w:rsidRDefault="00335888" w:rsidP="00A16969">
      <w:pPr>
        <w:ind w:right="-427" w:firstLine="567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Выплачен аванс за здание ДОСА в сумме 3487,2 т.р.</w:t>
      </w:r>
    </w:p>
    <w:p w:rsidR="00335888" w:rsidRPr="00335888" w:rsidRDefault="00335888" w:rsidP="00A16969">
      <w:pPr>
        <w:ind w:right="-285" w:firstLine="567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 xml:space="preserve">Остаток лимитов </w:t>
      </w:r>
      <w:proofErr w:type="gramStart"/>
      <w:r w:rsidRPr="00335888">
        <w:rPr>
          <w:b/>
          <w:sz w:val="26"/>
          <w:szCs w:val="26"/>
        </w:rPr>
        <w:t>на конец</w:t>
      </w:r>
      <w:proofErr w:type="gramEnd"/>
      <w:r w:rsidRPr="00335888">
        <w:rPr>
          <w:b/>
          <w:sz w:val="26"/>
          <w:szCs w:val="26"/>
        </w:rPr>
        <w:t xml:space="preserve"> 2021 г. составил в сумме 32096,2 т.р.</w:t>
      </w:r>
    </w:p>
    <w:p w:rsidR="00335888" w:rsidRPr="00335888" w:rsidRDefault="00335888" w:rsidP="00A16969">
      <w:pPr>
        <w:ind w:right="-285" w:firstLine="567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Сокращены лимиты 29.12.2021г.25000,0 т.р.</w:t>
      </w:r>
    </w:p>
    <w:p w:rsidR="00335888" w:rsidRPr="00335888" w:rsidRDefault="00A16969" w:rsidP="00A16969">
      <w:pPr>
        <w:pStyle w:val="20"/>
        <w:spacing w:line="240" w:lineRule="auto"/>
        <w:ind w:left="0" w:right="-143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="00335888" w:rsidRPr="00335888">
        <w:rPr>
          <w:b/>
          <w:sz w:val="26"/>
          <w:szCs w:val="26"/>
        </w:rPr>
        <w:t>еосвоенные лимиты по реализации программы 2021 г.</w:t>
      </w:r>
      <w:r>
        <w:rPr>
          <w:b/>
          <w:sz w:val="26"/>
          <w:szCs w:val="26"/>
        </w:rPr>
        <w:t xml:space="preserve"> </w:t>
      </w:r>
      <w:r w:rsidR="00335888" w:rsidRPr="00335888">
        <w:rPr>
          <w:b/>
          <w:sz w:val="26"/>
          <w:szCs w:val="26"/>
        </w:rPr>
        <w:t xml:space="preserve">составили в сумме 7096,2 т.р.              </w:t>
      </w:r>
    </w:p>
    <w:p w:rsidR="00335888" w:rsidRPr="00335888" w:rsidRDefault="00335888" w:rsidP="00A16969">
      <w:pPr>
        <w:pStyle w:val="20"/>
        <w:spacing w:line="240" w:lineRule="auto"/>
        <w:ind w:left="0" w:right="-143" w:firstLine="567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 xml:space="preserve">По итогам проверки Администрации ГП «Борзинское» внесено представление все нарушения приняты к исполнению в виде возврата денежных средств на лицевой  счет ГП Борзинское за двойную оплату в сумме 1992,5 т.р., предоставления экспертизы по определению завезенного </w:t>
      </w:r>
      <w:proofErr w:type="gramStart"/>
      <w:r w:rsidRPr="00335888">
        <w:rPr>
          <w:b/>
          <w:sz w:val="26"/>
          <w:szCs w:val="26"/>
        </w:rPr>
        <w:t>грунта</w:t>
      </w:r>
      <w:proofErr w:type="gramEnd"/>
      <w:r w:rsidRPr="00335888">
        <w:rPr>
          <w:b/>
          <w:sz w:val="26"/>
          <w:szCs w:val="26"/>
        </w:rPr>
        <w:t xml:space="preserve"> которая подтвердила выполненные работы не указанные в смете в сумме 2761,3 т.р., предоставления сопоставительных сметных расчетов по замене одних видов работ другими </w:t>
      </w:r>
      <w:proofErr w:type="gramStart"/>
      <w:r w:rsidRPr="00335888">
        <w:rPr>
          <w:b/>
          <w:sz w:val="26"/>
          <w:szCs w:val="26"/>
        </w:rPr>
        <w:t>согласованных с заказчиком в пределах суммы контракта 1284,4 т.р. по электроснабжению 1284,4 т.р., по ограждению 2789,2 т.р., принято гарантийное обязательство  от 28.09.2022 г.  о переносе сроков высадки саженцев на май 2023 г. согласованное с заказчиком.</w:t>
      </w:r>
      <w:proofErr w:type="gramEnd"/>
    </w:p>
    <w:p w:rsidR="00335888" w:rsidRPr="00A16969" w:rsidRDefault="00335888" w:rsidP="00335888">
      <w:pPr>
        <w:pStyle w:val="20"/>
        <w:spacing w:line="240" w:lineRule="auto"/>
        <w:ind w:left="0" w:right="-143"/>
        <w:jc w:val="both"/>
        <w:rPr>
          <w:sz w:val="26"/>
          <w:szCs w:val="26"/>
        </w:rPr>
      </w:pPr>
      <w:r w:rsidRPr="00A16969">
        <w:rPr>
          <w:color w:val="FF0000"/>
          <w:sz w:val="26"/>
          <w:szCs w:val="26"/>
        </w:rPr>
        <w:t xml:space="preserve">    </w:t>
      </w:r>
      <w:r w:rsidRPr="00A16969">
        <w:rPr>
          <w:sz w:val="26"/>
          <w:szCs w:val="26"/>
        </w:rPr>
        <w:t>Ответа администрации о привлечении должностных лиц к ответственности не последовало</w:t>
      </w:r>
      <w:r w:rsidR="00A16969" w:rsidRPr="00A16969">
        <w:rPr>
          <w:sz w:val="26"/>
          <w:szCs w:val="26"/>
        </w:rPr>
        <w:t>,</w:t>
      </w:r>
      <w:r w:rsidRPr="00A16969">
        <w:rPr>
          <w:sz w:val="26"/>
          <w:szCs w:val="26"/>
        </w:rPr>
        <w:t xml:space="preserve"> данный единственный вопрос</w:t>
      </w:r>
      <w:r w:rsidR="00A16969" w:rsidRPr="00A16969">
        <w:rPr>
          <w:sz w:val="26"/>
          <w:szCs w:val="26"/>
        </w:rPr>
        <w:t>,</w:t>
      </w:r>
      <w:r w:rsidRPr="00A16969">
        <w:rPr>
          <w:sz w:val="26"/>
          <w:szCs w:val="26"/>
        </w:rPr>
        <w:t xml:space="preserve"> который остался без внимания </w:t>
      </w:r>
      <w:r w:rsidR="00A16969" w:rsidRPr="00A16969">
        <w:rPr>
          <w:sz w:val="26"/>
          <w:szCs w:val="26"/>
        </w:rPr>
        <w:t>г</w:t>
      </w:r>
      <w:r w:rsidRPr="00A16969">
        <w:rPr>
          <w:sz w:val="26"/>
          <w:szCs w:val="26"/>
        </w:rPr>
        <w:t xml:space="preserve">лавы в связи со сменой кадров. </w:t>
      </w:r>
    </w:p>
    <w:p w:rsidR="00335888" w:rsidRPr="00335888" w:rsidRDefault="00335888" w:rsidP="00A16969">
      <w:pPr>
        <w:ind w:right="-143" w:hanging="540"/>
        <w:jc w:val="center"/>
        <w:rPr>
          <w:b/>
          <w:sz w:val="26"/>
          <w:szCs w:val="26"/>
        </w:rPr>
      </w:pPr>
      <w:r w:rsidRPr="00A16969">
        <w:rPr>
          <w:b/>
          <w:sz w:val="26"/>
          <w:szCs w:val="26"/>
        </w:rPr>
        <w:t>8.</w:t>
      </w:r>
      <w:r w:rsidR="00A16969" w:rsidRPr="00A16969">
        <w:rPr>
          <w:b/>
          <w:sz w:val="26"/>
          <w:szCs w:val="26"/>
        </w:rPr>
        <w:t xml:space="preserve"> </w:t>
      </w:r>
      <w:r w:rsidRPr="00A16969">
        <w:rPr>
          <w:b/>
          <w:sz w:val="26"/>
          <w:szCs w:val="26"/>
        </w:rPr>
        <w:t>А</w:t>
      </w:r>
      <w:r w:rsidRPr="00335888">
        <w:rPr>
          <w:b/>
          <w:sz w:val="26"/>
          <w:szCs w:val="26"/>
        </w:rPr>
        <w:t xml:space="preserve"> К Т</w:t>
      </w:r>
    </w:p>
    <w:p w:rsidR="00335888" w:rsidRPr="00335888" w:rsidRDefault="00335888" w:rsidP="00A16969">
      <w:pPr>
        <w:pStyle w:val="20"/>
        <w:spacing w:line="240" w:lineRule="auto"/>
        <w:ind w:left="0"/>
        <w:jc w:val="both"/>
        <w:rPr>
          <w:sz w:val="26"/>
          <w:szCs w:val="26"/>
        </w:rPr>
      </w:pPr>
      <w:proofErr w:type="gramStart"/>
      <w:r w:rsidRPr="00335888">
        <w:rPr>
          <w:b/>
          <w:sz w:val="26"/>
          <w:szCs w:val="26"/>
        </w:rPr>
        <w:t xml:space="preserve">по результатам контрольного мероприятия проверки объектов контроля по документальному и фактическому изучению законности, эффективности, результативности  всей совокупности совершенных финансовых и хозяйственных операций, достоверности и правильности их отражения в бюджетной (бухгалтерской) отчетности при расходовании бюджета по начислению и выплате заработной платы </w:t>
      </w:r>
      <w:r w:rsidRPr="00335888">
        <w:rPr>
          <w:sz w:val="26"/>
          <w:szCs w:val="26"/>
        </w:rPr>
        <w:t>за 2021 г</w:t>
      </w:r>
      <w:r w:rsidR="00A16969">
        <w:rPr>
          <w:sz w:val="26"/>
          <w:szCs w:val="26"/>
        </w:rPr>
        <w:t>.</w:t>
      </w:r>
      <w:r w:rsidRPr="00335888">
        <w:rPr>
          <w:sz w:val="26"/>
          <w:szCs w:val="26"/>
        </w:rPr>
        <w:t xml:space="preserve"> и 9 месяцев 2022 года</w:t>
      </w:r>
      <w:r w:rsidR="00A16969">
        <w:rPr>
          <w:sz w:val="26"/>
          <w:szCs w:val="26"/>
        </w:rPr>
        <w:t>,</w:t>
      </w:r>
      <w:r w:rsidRPr="00335888">
        <w:rPr>
          <w:sz w:val="26"/>
          <w:szCs w:val="26"/>
        </w:rPr>
        <w:t xml:space="preserve"> </w:t>
      </w:r>
      <w:r w:rsidR="00A16969">
        <w:rPr>
          <w:sz w:val="26"/>
          <w:szCs w:val="26"/>
        </w:rPr>
        <w:t>главе МР «Борзинский район», г</w:t>
      </w:r>
      <w:r w:rsidRPr="00335888">
        <w:rPr>
          <w:sz w:val="26"/>
          <w:szCs w:val="26"/>
        </w:rPr>
        <w:t xml:space="preserve">лаве ГП Борзинское, </w:t>
      </w:r>
      <w:r w:rsidR="00A16969">
        <w:rPr>
          <w:sz w:val="26"/>
          <w:szCs w:val="26"/>
        </w:rPr>
        <w:t>г</w:t>
      </w:r>
      <w:r w:rsidRPr="00335888">
        <w:rPr>
          <w:sz w:val="26"/>
          <w:szCs w:val="26"/>
        </w:rPr>
        <w:t>лаве ГП Шерловогорское, их заместителям</w:t>
      </w:r>
      <w:proofErr w:type="gramEnd"/>
      <w:r w:rsidRPr="00335888">
        <w:rPr>
          <w:sz w:val="26"/>
          <w:szCs w:val="26"/>
        </w:rPr>
        <w:t xml:space="preserve"> и начальников отделов бухгалтерского учета и отчетности по поручению прокуратуры.</w:t>
      </w:r>
    </w:p>
    <w:p w:rsidR="00335888" w:rsidRPr="00335888" w:rsidRDefault="00335888" w:rsidP="00335888">
      <w:pPr>
        <w:ind w:right="-143" w:hanging="540"/>
        <w:jc w:val="center"/>
        <w:rPr>
          <w:sz w:val="26"/>
          <w:szCs w:val="26"/>
        </w:rPr>
      </w:pPr>
    </w:p>
    <w:p w:rsidR="00335888" w:rsidRPr="00335888" w:rsidRDefault="00335888" w:rsidP="00335888">
      <w:pPr>
        <w:ind w:right="-285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 xml:space="preserve">                            Выводы по результатам контрольного мероприятия:</w:t>
      </w:r>
    </w:p>
    <w:p w:rsidR="00335888" w:rsidRPr="00335888" w:rsidRDefault="00335888" w:rsidP="00335888">
      <w:pPr>
        <w:ind w:right="-285"/>
        <w:jc w:val="both"/>
        <w:rPr>
          <w:b/>
          <w:sz w:val="26"/>
          <w:szCs w:val="26"/>
        </w:rPr>
      </w:pPr>
    </w:p>
    <w:p w:rsidR="00335888" w:rsidRPr="00335888" w:rsidRDefault="00335888" w:rsidP="00A16969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1.</w:t>
      </w:r>
      <w:r w:rsidR="00A16969">
        <w:rPr>
          <w:sz w:val="26"/>
          <w:szCs w:val="26"/>
        </w:rPr>
        <w:t xml:space="preserve"> </w:t>
      </w:r>
      <w:r w:rsidRPr="00335888">
        <w:rPr>
          <w:sz w:val="26"/>
          <w:szCs w:val="26"/>
        </w:rPr>
        <w:t>В ходе проверки при расходовании бюджета по начислению и выплате заработной платы за 2021 г</w:t>
      </w:r>
      <w:r w:rsidR="00A16969">
        <w:rPr>
          <w:sz w:val="26"/>
          <w:szCs w:val="26"/>
        </w:rPr>
        <w:t>.</w:t>
      </w:r>
      <w:r w:rsidRPr="00335888">
        <w:rPr>
          <w:sz w:val="26"/>
          <w:szCs w:val="26"/>
        </w:rPr>
        <w:t xml:space="preserve"> и 9 месяцев 2022 года. Главе МР «Борзинский район», Главе ГП Борзинское, Главе ГП Шерловогорское, их заместителям и начальникам отделов бухгалтерского учета и отчетности выявлено </w:t>
      </w:r>
      <w:r w:rsidRPr="00335888">
        <w:rPr>
          <w:b/>
          <w:sz w:val="26"/>
          <w:szCs w:val="26"/>
          <w:u w:val="single"/>
        </w:rPr>
        <w:t>неправомерное расходование бюджетных сре</w:t>
      </w:r>
      <w:proofErr w:type="gramStart"/>
      <w:r w:rsidRPr="00335888">
        <w:rPr>
          <w:b/>
          <w:sz w:val="26"/>
          <w:szCs w:val="26"/>
          <w:u w:val="single"/>
        </w:rPr>
        <w:t>дств в г</w:t>
      </w:r>
      <w:proofErr w:type="gramEnd"/>
      <w:r w:rsidRPr="00335888">
        <w:rPr>
          <w:b/>
          <w:sz w:val="26"/>
          <w:szCs w:val="26"/>
          <w:u w:val="single"/>
        </w:rPr>
        <w:t xml:space="preserve">ородском поселении «Борзинское» с превышением должностных полномочий </w:t>
      </w:r>
      <w:r w:rsidR="00A16969">
        <w:rPr>
          <w:b/>
          <w:sz w:val="26"/>
          <w:szCs w:val="26"/>
          <w:u w:val="single"/>
        </w:rPr>
        <w:t>г</w:t>
      </w:r>
      <w:r w:rsidRPr="00335888">
        <w:rPr>
          <w:b/>
          <w:sz w:val="26"/>
          <w:szCs w:val="26"/>
          <w:u w:val="single"/>
        </w:rPr>
        <w:t xml:space="preserve">лавы ГПБ при установлении  доплаты  заместителю руководителя администрации в сумме 181519,49 руб. </w:t>
      </w:r>
    </w:p>
    <w:p w:rsidR="00335888" w:rsidRPr="00335888" w:rsidRDefault="00335888" w:rsidP="00A16969">
      <w:pPr>
        <w:pStyle w:val="ConsPlusNonformat"/>
        <w:ind w:right="-285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35888">
        <w:rPr>
          <w:rFonts w:ascii="Times New Roman" w:hAnsi="Times New Roman" w:cs="Times New Roman"/>
          <w:b/>
          <w:sz w:val="26"/>
          <w:szCs w:val="26"/>
          <w:u w:val="single"/>
        </w:rPr>
        <w:t>2.</w:t>
      </w:r>
      <w:r w:rsidR="00A1696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gramStart"/>
      <w:r w:rsidRPr="00335888">
        <w:rPr>
          <w:rFonts w:ascii="Times New Roman" w:hAnsi="Times New Roman" w:cs="Times New Roman"/>
          <w:b/>
          <w:sz w:val="26"/>
          <w:szCs w:val="26"/>
          <w:u w:val="single"/>
        </w:rPr>
        <w:t xml:space="preserve">В период проверки установлено, что в соответствии постановления Правительства ЗК  №130 от 11.04.2022 года «О внесении изменений в Методику расчета нормативов формирования расходов на содержание органов  местного самоуправления муниципальных образований ЗК» и Постановлением АМР </w:t>
      </w:r>
      <w:r w:rsidR="00A16969"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r w:rsidRPr="00335888">
        <w:rPr>
          <w:rFonts w:ascii="Times New Roman" w:hAnsi="Times New Roman" w:cs="Times New Roman"/>
          <w:b/>
          <w:sz w:val="26"/>
          <w:szCs w:val="26"/>
          <w:u w:val="single"/>
        </w:rPr>
        <w:t>Борзинский район</w:t>
      </w:r>
      <w:r w:rsidR="00A16969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  <w:r w:rsidRPr="00335888">
        <w:rPr>
          <w:rFonts w:ascii="Times New Roman" w:hAnsi="Times New Roman" w:cs="Times New Roman"/>
          <w:b/>
          <w:sz w:val="26"/>
          <w:szCs w:val="26"/>
          <w:u w:val="single"/>
        </w:rPr>
        <w:t xml:space="preserve"> от 24.05.2022 г. №</w:t>
      </w:r>
      <w:r w:rsidR="00A1696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335888">
        <w:rPr>
          <w:rFonts w:ascii="Times New Roman" w:hAnsi="Times New Roman" w:cs="Times New Roman"/>
          <w:b/>
          <w:sz w:val="26"/>
          <w:szCs w:val="26"/>
          <w:u w:val="single"/>
        </w:rPr>
        <w:t>199 утверждены прила</w:t>
      </w:r>
      <w:r w:rsidR="00A16969">
        <w:rPr>
          <w:rFonts w:ascii="Times New Roman" w:hAnsi="Times New Roman" w:cs="Times New Roman"/>
          <w:b/>
          <w:sz w:val="26"/>
          <w:szCs w:val="26"/>
          <w:u w:val="single"/>
        </w:rPr>
        <w:t>гаемые изменения с 01.07.2022 г.,</w:t>
      </w:r>
      <w:r w:rsidRPr="00335888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где должностной оклад главы городского поселения составляет 7536 руб. (прил. №3) вследствие чего привести</w:t>
      </w:r>
      <w:proofErr w:type="gramEnd"/>
      <w:r w:rsidRPr="00335888">
        <w:rPr>
          <w:rFonts w:ascii="Times New Roman" w:hAnsi="Times New Roman" w:cs="Times New Roman"/>
          <w:b/>
          <w:sz w:val="26"/>
          <w:szCs w:val="26"/>
          <w:u w:val="single"/>
        </w:rPr>
        <w:t xml:space="preserve"> в соответствие установление должностных окладов муниципальных служащих в процентном отношении от оклада главы (прил. №4).   </w:t>
      </w:r>
    </w:p>
    <w:p w:rsidR="00335888" w:rsidRPr="00335888" w:rsidRDefault="00335888" w:rsidP="00A16969">
      <w:pPr>
        <w:pStyle w:val="ConsPlusNonformat"/>
        <w:ind w:right="-285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35888">
        <w:rPr>
          <w:rFonts w:ascii="Times New Roman" w:hAnsi="Times New Roman" w:cs="Times New Roman"/>
          <w:b/>
          <w:sz w:val="26"/>
          <w:szCs w:val="26"/>
          <w:u w:val="single"/>
        </w:rPr>
        <w:t>На момент проверки должностной оклад главы ГП Борзинское составил в сумме 8924 руб.</w:t>
      </w:r>
      <w:r w:rsidR="00A16969">
        <w:rPr>
          <w:rFonts w:ascii="Times New Roman" w:hAnsi="Times New Roman" w:cs="Times New Roman"/>
          <w:b/>
          <w:sz w:val="26"/>
          <w:szCs w:val="26"/>
          <w:u w:val="single"/>
        </w:rPr>
        <w:t>,</w:t>
      </w:r>
      <w:r w:rsidRPr="00335888">
        <w:rPr>
          <w:rFonts w:ascii="Times New Roman" w:hAnsi="Times New Roman" w:cs="Times New Roman"/>
          <w:b/>
          <w:sz w:val="26"/>
          <w:szCs w:val="26"/>
          <w:u w:val="single"/>
        </w:rPr>
        <w:t xml:space="preserve"> что выше установленного нормативом в сумме 7536 руб. т.е. идет в нарушение с действующим законодательством Правительства ЗК.</w:t>
      </w:r>
    </w:p>
    <w:p w:rsidR="00335888" w:rsidRPr="00335888" w:rsidRDefault="00335888" w:rsidP="00A16969">
      <w:pPr>
        <w:pStyle w:val="ConsPlusNonformat"/>
        <w:ind w:right="-285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35888">
        <w:rPr>
          <w:rFonts w:ascii="Times New Roman" w:hAnsi="Times New Roman" w:cs="Times New Roman"/>
          <w:b/>
          <w:sz w:val="26"/>
          <w:szCs w:val="26"/>
        </w:rPr>
        <w:t xml:space="preserve">При выплате </w:t>
      </w:r>
      <w:proofErr w:type="spellStart"/>
      <w:r w:rsidRPr="00335888">
        <w:rPr>
          <w:rFonts w:ascii="Times New Roman" w:hAnsi="Times New Roman" w:cs="Times New Roman"/>
          <w:b/>
          <w:sz w:val="26"/>
          <w:szCs w:val="26"/>
        </w:rPr>
        <w:t>з</w:t>
      </w:r>
      <w:proofErr w:type="spellEnd"/>
      <w:r w:rsidRPr="00335888">
        <w:rPr>
          <w:rFonts w:ascii="Times New Roman" w:hAnsi="Times New Roman" w:cs="Times New Roman"/>
          <w:b/>
          <w:sz w:val="26"/>
          <w:szCs w:val="26"/>
        </w:rPr>
        <w:t xml:space="preserve">/платы </w:t>
      </w:r>
      <w:r w:rsidR="00A16969">
        <w:rPr>
          <w:rFonts w:ascii="Times New Roman" w:hAnsi="Times New Roman" w:cs="Times New Roman"/>
          <w:b/>
          <w:sz w:val="26"/>
          <w:szCs w:val="26"/>
        </w:rPr>
        <w:t>г</w:t>
      </w:r>
      <w:r w:rsidRPr="00335888">
        <w:rPr>
          <w:rFonts w:ascii="Times New Roman" w:hAnsi="Times New Roman" w:cs="Times New Roman"/>
          <w:b/>
          <w:sz w:val="26"/>
          <w:szCs w:val="26"/>
        </w:rPr>
        <w:t>лавы МР Борзинский район установлено себя  премирование по распоряжению №</w:t>
      </w:r>
      <w:r w:rsidR="00A169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5888">
        <w:rPr>
          <w:rFonts w:ascii="Times New Roman" w:hAnsi="Times New Roman" w:cs="Times New Roman"/>
          <w:b/>
          <w:sz w:val="26"/>
          <w:szCs w:val="26"/>
        </w:rPr>
        <w:t>04 от 27 декабря 2021 г. в сумме 60770,76 руб. прокуратурой направлено исковое заявление в суд и решением суда от 15.03.2023 г. по делу №</w:t>
      </w:r>
      <w:r w:rsidR="00A169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5888">
        <w:rPr>
          <w:rFonts w:ascii="Times New Roman" w:hAnsi="Times New Roman" w:cs="Times New Roman"/>
          <w:b/>
          <w:sz w:val="26"/>
          <w:szCs w:val="26"/>
        </w:rPr>
        <w:t>2-145/2023 (2-1169/2022) исковые требования прокурора удовлетворены</w:t>
      </w:r>
      <w:r w:rsidR="00A16969">
        <w:rPr>
          <w:rFonts w:ascii="Times New Roman" w:hAnsi="Times New Roman" w:cs="Times New Roman"/>
          <w:b/>
          <w:sz w:val="26"/>
          <w:szCs w:val="26"/>
        </w:rPr>
        <w:t>.</w:t>
      </w:r>
    </w:p>
    <w:p w:rsidR="00335888" w:rsidRPr="00335888" w:rsidRDefault="00335888" w:rsidP="00A16969">
      <w:pPr>
        <w:pStyle w:val="ConsPlusNonformat"/>
        <w:ind w:right="-285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35888" w:rsidRPr="00335888" w:rsidRDefault="00335888" w:rsidP="00335888">
      <w:pPr>
        <w:jc w:val="center"/>
        <w:outlineLvl w:val="0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9.</w:t>
      </w:r>
      <w:r w:rsidR="00A16969">
        <w:rPr>
          <w:b/>
          <w:sz w:val="26"/>
          <w:szCs w:val="26"/>
        </w:rPr>
        <w:t xml:space="preserve"> </w:t>
      </w:r>
      <w:r w:rsidRPr="00335888">
        <w:rPr>
          <w:b/>
          <w:sz w:val="26"/>
          <w:szCs w:val="26"/>
        </w:rPr>
        <w:t>А К Т</w:t>
      </w:r>
    </w:p>
    <w:p w:rsidR="00335888" w:rsidRPr="00335888" w:rsidRDefault="00335888" w:rsidP="00335888">
      <w:pPr>
        <w:jc w:val="center"/>
        <w:outlineLvl w:val="0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 xml:space="preserve">по результатам контрольного мероприятия </w:t>
      </w:r>
    </w:p>
    <w:p w:rsidR="001C0F85" w:rsidRDefault="00335888" w:rsidP="00335888">
      <w:pPr>
        <w:jc w:val="center"/>
        <w:outlineLvl w:val="0"/>
        <w:rPr>
          <w:sz w:val="26"/>
          <w:szCs w:val="26"/>
        </w:rPr>
      </w:pPr>
      <w:r w:rsidRPr="00335888">
        <w:rPr>
          <w:b/>
          <w:sz w:val="26"/>
          <w:szCs w:val="26"/>
        </w:rPr>
        <w:t>в администрации С</w:t>
      </w:r>
      <w:r w:rsidR="001C0F85">
        <w:rPr>
          <w:b/>
          <w:sz w:val="26"/>
          <w:szCs w:val="26"/>
        </w:rPr>
        <w:t>.</w:t>
      </w:r>
      <w:r w:rsidRPr="00335888">
        <w:rPr>
          <w:b/>
          <w:sz w:val="26"/>
          <w:szCs w:val="26"/>
        </w:rPr>
        <w:t>П</w:t>
      </w:r>
      <w:r w:rsidR="001C0F85">
        <w:rPr>
          <w:b/>
          <w:sz w:val="26"/>
          <w:szCs w:val="26"/>
        </w:rPr>
        <w:t>.</w:t>
      </w:r>
      <w:r w:rsidRPr="00335888">
        <w:rPr>
          <w:b/>
          <w:sz w:val="26"/>
          <w:szCs w:val="26"/>
        </w:rPr>
        <w:t xml:space="preserve"> «</w:t>
      </w:r>
      <w:proofErr w:type="spellStart"/>
      <w:r w:rsidRPr="00335888">
        <w:rPr>
          <w:b/>
          <w:sz w:val="26"/>
          <w:szCs w:val="26"/>
        </w:rPr>
        <w:t>Акурайское</w:t>
      </w:r>
      <w:proofErr w:type="spellEnd"/>
      <w:r w:rsidRPr="00335888">
        <w:rPr>
          <w:b/>
          <w:sz w:val="26"/>
          <w:szCs w:val="26"/>
        </w:rPr>
        <w:t>»</w:t>
      </w:r>
      <w:r w:rsidRPr="00335888">
        <w:rPr>
          <w:sz w:val="26"/>
          <w:szCs w:val="26"/>
        </w:rPr>
        <w:t xml:space="preserve">    </w:t>
      </w:r>
    </w:p>
    <w:p w:rsidR="00335888" w:rsidRPr="00335888" w:rsidRDefault="00335888" w:rsidP="00335888">
      <w:pPr>
        <w:jc w:val="center"/>
        <w:outlineLvl w:val="0"/>
        <w:rPr>
          <w:sz w:val="26"/>
          <w:szCs w:val="26"/>
        </w:rPr>
      </w:pPr>
      <w:r w:rsidRPr="00335888">
        <w:rPr>
          <w:sz w:val="26"/>
          <w:szCs w:val="26"/>
        </w:rPr>
        <w:t xml:space="preserve">    </w:t>
      </w:r>
    </w:p>
    <w:p w:rsidR="00335888" w:rsidRPr="00335888" w:rsidRDefault="00335888" w:rsidP="001C0F85">
      <w:pPr>
        <w:pStyle w:val="20"/>
        <w:spacing w:after="0" w:line="240" w:lineRule="auto"/>
        <w:ind w:left="0" w:firstLine="567"/>
        <w:jc w:val="both"/>
        <w:rPr>
          <w:i/>
          <w:sz w:val="26"/>
          <w:szCs w:val="26"/>
        </w:rPr>
      </w:pPr>
      <w:proofErr w:type="gramStart"/>
      <w:r w:rsidRPr="00335888">
        <w:rPr>
          <w:sz w:val="26"/>
          <w:szCs w:val="26"/>
        </w:rPr>
        <w:t xml:space="preserve">Наименование (тема) контрольного мероприятия: </w:t>
      </w:r>
      <w:r w:rsidRPr="001C0F85">
        <w:rPr>
          <w:sz w:val="26"/>
          <w:szCs w:val="26"/>
        </w:rPr>
        <w:t>контрольно</w:t>
      </w:r>
      <w:r w:rsidR="00A16969" w:rsidRPr="001C0F85">
        <w:rPr>
          <w:sz w:val="26"/>
          <w:szCs w:val="26"/>
        </w:rPr>
        <w:t>е</w:t>
      </w:r>
      <w:r w:rsidRPr="001C0F85">
        <w:rPr>
          <w:sz w:val="26"/>
          <w:szCs w:val="26"/>
        </w:rPr>
        <w:t xml:space="preserve"> мероприяти</w:t>
      </w:r>
      <w:r w:rsidR="001C0F85" w:rsidRPr="001C0F85">
        <w:rPr>
          <w:sz w:val="26"/>
          <w:szCs w:val="26"/>
        </w:rPr>
        <w:t>е</w:t>
      </w:r>
      <w:r w:rsidRPr="00335888">
        <w:rPr>
          <w:b/>
          <w:sz w:val="26"/>
          <w:szCs w:val="26"/>
        </w:rPr>
        <w:t xml:space="preserve"> </w:t>
      </w:r>
      <w:r w:rsidRPr="00335888">
        <w:rPr>
          <w:sz w:val="26"/>
          <w:szCs w:val="26"/>
        </w:rPr>
        <w:t xml:space="preserve">в виде выборочной проверки деятельности объекта контроля по документальному и фактическому изучению законности, эффективности, результативности  всей совокупности совершенных финансовых и хозяйственных операций, достоверности и правильности их отражения в бюджетной (бухгалтерской) отчетности </w:t>
      </w:r>
      <w:r w:rsidRPr="00335888">
        <w:rPr>
          <w:i/>
          <w:sz w:val="26"/>
          <w:szCs w:val="26"/>
        </w:rPr>
        <w:t>по расходованию межбюджетных трансфертов по осуществлению части полномочий в соответствии заключенных соглашений</w:t>
      </w:r>
      <w:r w:rsidRPr="00335888">
        <w:rPr>
          <w:color w:val="FF0000"/>
          <w:sz w:val="26"/>
          <w:szCs w:val="26"/>
        </w:rPr>
        <w:t xml:space="preserve"> </w:t>
      </w:r>
      <w:r w:rsidRPr="00335888">
        <w:rPr>
          <w:sz w:val="26"/>
          <w:szCs w:val="26"/>
        </w:rPr>
        <w:t xml:space="preserve">при расходовании бюджета </w:t>
      </w:r>
      <w:r w:rsidRPr="00335888">
        <w:rPr>
          <w:i/>
          <w:sz w:val="26"/>
          <w:szCs w:val="26"/>
        </w:rPr>
        <w:t>за 2021 г.:</w:t>
      </w:r>
      <w:proofErr w:type="gramEnd"/>
    </w:p>
    <w:p w:rsidR="00335888" w:rsidRPr="001C0F85" w:rsidRDefault="00335888" w:rsidP="001C0F85">
      <w:pPr>
        <w:pStyle w:val="20"/>
        <w:tabs>
          <w:tab w:val="left" w:pos="3260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1C0F85">
        <w:rPr>
          <w:sz w:val="26"/>
          <w:szCs w:val="26"/>
        </w:rPr>
        <w:t>1.В части участия в предупреждении и ликвидации последствий чрезвычайных ситуаций в границах поселения.</w:t>
      </w:r>
    </w:p>
    <w:p w:rsidR="00335888" w:rsidRPr="001C0F85" w:rsidRDefault="00335888" w:rsidP="001C0F85">
      <w:pPr>
        <w:pStyle w:val="20"/>
        <w:tabs>
          <w:tab w:val="left" w:pos="3260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1C0F85">
        <w:rPr>
          <w:sz w:val="26"/>
          <w:szCs w:val="26"/>
        </w:rPr>
        <w:t xml:space="preserve">2.В части организации в границах поселения </w:t>
      </w:r>
      <w:proofErr w:type="spellStart"/>
      <w:r w:rsidRPr="001C0F85">
        <w:rPr>
          <w:sz w:val="26"/>
          <w:szCs w:val="26"/>
        </w:rPr>
        <w:t>электро</w:t>
      </w:r>
      <w:proofErr w:type="spellEnd"/>
      <w:r w:rsidRPr="001C0F85">
        <w:rPr>
          <w:sz w:val="26"/>
          <w:szCs w:val="26"/>
        </w:rPr>
        <w:t xml:space="preserve">, тепло, </w:t>
      </w:r>
      <w:proofErr w:type="spellStart"/>
      <w:r w:rsidRPr="001C0F85">
        <w:rPr>
          <w:sz w:val="26"/>
          <w:szCs w:val="26"/>
        </w:rPr>
        <w:t>газо</w:t>
      </w:r>
      <w:proofErr w:type="spellEnd"/>
      <w:r w:rsidRPr="001C0F85">
        <w:rPr>
          <w:sz w:val="26"/>
          <w:szCs w:val="26"/>
        </w:rPr>
        <w:t>,  и водоснабжения населения, водоотведения снабжения населения топливом в пределах полномочий.</w:t>
      </w:r>
    </w:p>
    <w:p w:rsidR="00335888" w:rsidRPr="001C0F85" w:rsidRDefault="00335888" w:rsidP="001C0F85">
      <w:pPr>
        <w:pStyle w:val="20"/>
        <w:tabs>
          <w:tab w:val="left" w:pos="3260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1C0F85">
        <w:rPr>
          <w:sz w:val="26"/>
          <w:szCs w:val="26"/>
        </w:rPr>
        <w:t>3.В части организации ритуальных услуг и содержание мест захоронения.</w:t>
      </w:r>
    </w:p>
    <w:p w:rsidR="00335888" w:rsidRPr="00335888" w:rsidRDefault="00335888" w:rsidP="001C0F85">
      <w:pPr>
        <w:pStyle w:val="3"/>
        <w:spacing w:after="0"/>
        <w:ind w:firstLine="567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Выводы по результатам контрольного мероприятия:</w:t>
      </w:r>
    </w:p>
    <w:p w:rsidR="00335888" w:rsidRPr="001C0F85" w:rsidRDefault="00335888" w:rsidP="001C0F85">
      <w:pPr>
        <w:pStyle w:val="3"/>
        <w:spacing w:after="0"/>
        <w:ind w:firstLine="567"/>
        <w:jc w:val="both"/>
        <w:rPr>
          <w:sz w:val="26"/>
          <w:szCs w:val="26"/>
          <w:u w:val="single"/>
        </w:rPr>
      </w:pPr>
      <w:r w:rsidRPr="001C0F85">
        <w:rPr>
          <w:sz w:val="26"/>
          <w:szCs w:val="26"/>
        </w:rPr>
        <w:t xml:space="preserve">1. </w:t>
      </w:r>
      <w:proofErr w:type="gramStart"/>
      <w:r w:rsidRPr="001C0F85">
        <w:rPr>
          <w:sz w:val="26"/>
          <w:szCs w:val="26"/>
        </w:rPr>
        <w:t xml:space="preserve">Совокупности совершенных финансовых и хозяйственных операций, достоверность и правильность их отражения в бюджетной (бухгалтерской) </w:t>
      </w:r>
      <w:r w:rsidRPr="001C0F85">
        <w:rPr>
          <w:sz w:val="26"/>
          <w:szCs w:val="26"/>
        </w:rPr>
        <w:lastRenderedPageBreak/>
        <w:t xml:space="preserve">отчетности за счет межбюджетных трансфертов  за 2021 год </w:t>
      </w:r>
      <w:r w:rsidRPr="001C0F85">
        <w:rPr>
          <w:sz w:val="26"/>
          <w:szCs w:val="26"/>
          <w:u w:val="single"/>
        </w:rPr>
        <w:t>составлена не на основе данных содержащихся в регистрах бухгалтерского учета, в т.ч. Главной книги, являющейся основным сводным регистром бухгалтерского учета в котором отражаются данные за отчетный год по всем счетам бухгалтерского учета.</w:t>
      </w:r>
      <w:proofErr w:type="gramEnd"/>
    </w:p>
    <w:p w:rsidR="00335888" w:rsidRPr="00335888" w:rsidRDefault="00335888" w:rsidP="001C0F85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2.</w:t>
      </w:r>
      <w:r w:rsidR="001C0F85">
        <w:rPr>
          <w:sz w:val="26"/>
          <w:szCs w:val="26"/>
        </w:rPr>
        <w:t xml:space="preserve"> </w:t>
      </w:r>
      <w:r w:rsidRPr="00335888">
        <w:rPr>
          <w:sz w:val="26"/>
          <w:szCs w:val="26"/>
        </w:rPr>
        <w:t xml:space="preserve">Годовая бюджетная отчетность учреждения за 2021 год сформирована с нарушением установленных требований (представлена заведомо недостоверная годовая отчетность), что содержит состав административного правонарушения по статье 15.15.6 </w:t>
      </w:r>
      <w:proofErr w:type="spellStart"/>
      <w:r w:rsidRPr="00335888">
        <w:rPr>
          <w:sz w:val="26"/>
          <w:szCs w:val="26"/>
        </w:rPr>
        <w:t>КоАП</w:t>
      </w:r>
      <w:proofErr w:type="spellEnd"/>
      <w:r w:rsidRPr="00335888">
        <w:rPr>
          <w:sz w:val="26"/>
          <w:szCs w:val="26"/>
        </w:rPr>
        <w:t xml:space="preserve"> РФ.</w:t>
      </w:r>
    </w:p>
    <w:p w:rsidR="00335888" w:rsidRPr="001C0F85" w:rsidRDefault="00335888" w:rsidP="001C0F85">
      <w:pPr>
        <w:ind w:firstLine="567"/>
        <w:jc w:val="both"/>
        <w:rPr>
          <w:color w:val="000000"/>
          <w:sz w:val="26"/>
          <w:szCs w:val="26"/>
        </w:rPr>
      </w:pPr>
      <w:r w:rsidRPr="001C0F85">
        <w:rPr>
          <w:sz w:val="26"/>
          <w:szCs w:val="26"/>
        </w:rPr>
        <w:t xml:space="preserve">3. Восстановить в учете весь приобретенный ГСМ и подтвердив его списание </w:t>
      </w:r>
      <w:r w:rsidRPr="001C0F85">
        <w:rPr>
          <w:color w:val="000000"/>
          <w:sz w:val="26"/>
          <w:szCs w:val="26"/>
        </w:rPr>
        <w:t>оформлением первичных учетных документов т.к. первичные документы служат основанием для принятия факта хозяйственной жизни к учету, Основным первичным документом для списания ГСМ является путевой лист.</w:t>
      </w:r>
    </w:p>
    <w:p w:rsidR="00335888" w:rsidRPr="001C0F85" w:rsidRDefault="00335888" w:rsidP="001C0F85">
      <w:pPr>
        <w:ind w:firstLine="567"/>
        <w:jc w:val="both"/>
        <w:rPr>
          <w:sz w:val="26"/>
          <w:szCs w:val="26"/>
        </w:rPr>
      </w:pPr>
      <w:r w:rsidRPr="001C0F85">
        <w:rPr>
          <w:color w:val="000000"/>
          <w:sz w:val="26"/>
          <w:szCs w:val="26"/>
        </w:rPr>
        <w:t>4.</w:t>
      </w:r>
      <w:r w:rsidR="001C0F85">
        <w:rPr>
          <w:color w:val="000000"/>
          <w:sz w:val="26"/>
          <w:szCs w:val="26"/>
        </w:rPr>
        <w:t xml:space="preserve"> </w:t>
      </w:r>
      <w:r w:rsidRPr="001C0F85">
        <w:rPr>
          <w:color w:val="000000"/>
          <w:sz w:val="26"/>
          <w:szCs w:val="26"/>
        </w:rPr>
        <w:t xml:space="preserve">Отсутствует учет материальных запасов, подотчетных сумм, расчетов по принятым обязательствам по начислению </w:t>
      </w:r>
      <w:proofErr w:type="spellStart"/>
      <w:r w:rsidRPr="001C0F85">
        <w:rPr>
          <w:color w:val="000000"/>
          <w:sz w:val="26"/>
          <w:szCs w:val="26"/>
        </w:rPr>
        <w:t>з</w:t>
      </w:r>
      <w:proofErr w:type="spellEnd"/>
      <w:r w:rsidRPr="001C0F85">
        <w:rPr>
          <w:color w:val="000000"/>
          <w:sz w:val="26"/>
          <w:szCs w:val="26"/>
        </w:rPr>
        <w:t>/платы, налогов и т.д.</w:t>
      </w:r>
      <w:r w:rsidRPr="001C0F85">
        <w:rPr>
          <w:sz w:val="26"/>
          <w:szCs w:val="26"/>
        </w:rPr>
        <w:t xml:space="preserve"> </w:t>
      </w:r>
    </w:p>
    <w:p w:rsidR="00335888" w:rsidRPr="00335888" w:rsidRDefault="00335888" w:rsidP="001C0F85">
      <w:pPr>
        <w:pStyle w:val="20"/>
        <w:tabs>
          <w:tab w:val="left" w:pos="3260"/>
        </w:tabs>
        <w:spacing w:line="240" w:lineRule="auto"/>
        <w:ind w:left="0" w:firstLine="567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 xml:space="preserve">Администрации сельского поселения внесено представление по устранению нарушений, которые длятся длительное время систематически бухгалтерский учет в соответствии ФЗ-402 «О бухгалтерском учете» </w:t>
      </w:r>
      <w:r w:rsidR="001C0F85">
        <w:rPr>
          <w:b/>
          <w:sz w:val="26"/>
          <w:szCs w:val="26"/>
        </w:rPr>
        <w:t xml:space="preserve">в </w:t>
      </w:r>
      <w:r w:rsidRPr="00335888">
        <w:rPr>
          <w:b/>
          <w:sz w:val="26"/>
          <w:szCs w:val="26"/>
        </w:rPr>
        <w:t>принципе отсутствует, совокупность совершенных финансовых и хозяйственных операций, достоверность и правильность их отражения в бюджетной (</w:t>
      </w:r>
      <w:proofErr w:type="gramStart"/>
      <w:r w:rsidRPr="00335888">
        <w:rPr>
          <w:b/>
          <w:sz w:val="26"/>
          <w:szCs w:val="26"/>
        </w:rPr>
        <w:t xml:space="preserve">бухгалтерской) </w:t>
      </w:r>
      <w:proofErr w:type="gramEnd"/>
      <w:r w:rsidRPr="00335888">
        <w:rPr>
          <w:b/>
          <w:sz w:val="26"/>
          <w:szCs w:val="26"/>
        </w:rPr>
        <w:t>отчетности производится хаотично без достижения конечного результата.</w:t>
      </w:r>
    </w:p>
    <w:p w:rsidR="00335888" w:rsidRPr="00335888" w:rsidRDefault="00335888" w:rsidP="001C0F85">
      <w:pPr>
        <w:pStyle w:val="20"/>
        <w:tabs>
          <w:tab w:val="left" w:pos="3260"/>
        </w:tabs>
        <w:spacing w:line="240" w:lineRule="auto"/>
        <w:ind w:left="0" w:firstLine="567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Данный акт направлен в прокуратуру</w:t>
      </w:r>
      <w:r w:rsidR="001C0F85">
        <w:rPr>
          <w:b/>
          <w:sz w:val="26"/>
          <w:szCs w:val="26"/>
        </w:rPr>
        <w:t>,</w:t>
      </w:r>
      <w:r w:rsidRPr="00335888">
        <w:rPr>
          <w:b/>
          <w:sz w:val="26"/>
          <w:szCs w:val="26"/>
        </w:rPr>
        <w:t xml:space="preserve"> где прокуратурой применены меры прокурорского реагирования в виде внесения им представления по устранению нарушений. </w:t>
      </w:r>
    </w:p>
    <w:p w:rsidR="00335888" w:rsidRPr="00335888" w:rsidRDefault="00335888" w:rsidP="00335888">
      <w:pPr>
        <w:jc w:val="center"/>
        <w:outlineLvl w:val="0"/>
        <w:rPr>
          <w:b/>
          <w:sz w:val="26"/>
          <w:szCs w:val="26"/>
        </w:rPr>
      </w:pPr>
    </w:p>
    <w:p w:rsidR="00335888" w:rsidRPr="00335888" w:rsidRDefault="00335888" w:rsidP="00335888">
      <w:pPr>
        <w:jc w:val="center"/>
        <w:outlineLvl w:val="0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10.</w:t>
      </w:r>
      <w:r w:rsidR="001C0F85">
        <w:rPr>
          <w:b/>
          <w:sz w:val="26"/>
          <w:szCs w:val="26"/>
        </w:rPr>
        <w:t xml:space="preserve"> </w:t>
      </w:r>
      <w:r w:rsidRPr="00335888">
        <w:rPr>
          <w:b/>
          <w:sz w:val="26"/>
          <w:szCs w:val="26"/>
        </w:rPr>
        <w:t>А К Т</w:t>
      </w:r>
    </w:p>
    <w:p w:rsidR="00335888" w:rsidRPr="00335888" w:rsidRDefault="00335888" w:rsidP="00335888">
      <w:pPr>
        <w:jc w:val="center"/>
        <w:outlineLvl w:val="0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 xml:space="preserve">по результатам контрольного мероприятия </w:t>
      </w:r>
    </w:p>
    <w:p w:rsidR="001C0F85" w:rsidRDefault="00335888" w:rsidP="00335888">
      <w:pPr>
        <w:jc w:val="center"/>
        <w:outlineLvl w:val="0"/>
        <w:rPr>
          <w:sz w:val="26"/>
          <w:szCs w:val="26"/>
        </w:rPr>
      </w:pPr>
      <w:r w:rsidRPr="00335888">
        <w:rPr>
          <w:b/>
          <w:sz w:val="26"/>
          <w:szCs w:val="26"/>
        </w:rPr>
        <w:t>в администрации С.П. «</w:t>
      </w:r>
      <w:proofErr w:type="spellStart"/>
      <w:r w:rsidRPr="00335888">
        <w:rPr>
          <w:b/>
          <w:sz w:val="26"/>
          <w:szCs w:val="26"/>
        </w:rPr>
        <w:t>Ключевское</w:t>
      </w:r>
      <w:proofErr w:type="spellEnd"/>
      <w:r w:rsidRPr="00335888">
        <w:rPr>
          <w:b/>
          <w:sz w:val="26"/>
          <w:szCs w:val="26"/>
        </w:rPr>
        <w:t>»</w:t>
      </w:r>
      <w:r w:rsidRPr="00335888">
        <w:rPr>
          <w:sz w:val="26"/>
          <w:szCs w:val="26"/>
        </w:rPr>
        <w:t xml:space="preserve">   </w:t>
      </w:r>
    </w:p>
    <w:p w:rsidR="00335888" w:rsidRPr="00335888" w:rsidRDefault="00335888" w:rsidP="00335888">
      <w:pPr>
        <w:jc w:val="center"/>
        <w:outlineLvl w:val="0"/>
        <w:rPr>
          <w:sz w:val="26"/>
          <w:szCs w:val="26"/>
        </w:rPr>
      </w:pPr>
      <w:r w:rsidRPr="00335888">
        <w:rPr>
          <w:sz w:val="26"/>
          <w:szCs w:val="26"/>
        </w:rPr>
        <w:t xml:space="preserve">     </w:t>
      </w:r>
    </w:p>
    <w:p w:rsidR="00335888" w:rsidRPr="001C0F85" w:rsidRDefault="00335888" w:rsidP="001C0F85">
      <w:pPr>
        <w:pStyle w:val="20"/>
        <w:spacing w:after="0" w:line="240" w:lineRule="auto"/>
        <w:ind w:left="0" w:firstLine="567"/>
        <w:jc w:val="both"/>
        <w:rPr>
          <w:i/>
          <w:sz w:val="26"/>
          <w:szCs w:val="26"/>
        </w:rPr>
      </w:pPr>
      <w:proofErr w:type="gramStart"/>
      <w:r w:rsidRPr="001C0F85">
        <w:rPr>
          <w:sz w:val="26"/>
          <w:szCs w:val="26"/>
        </w:rPr>
        <w:t>Наименование (тема) контрольного мероприятия: контрольно</w:t>
      </w:r>
      <w:r w:rsidR="001C0F85">
        <w:rPr>
          <w:sz w:val="26"/>
          <w:szCs w:val="26"/>
        </w:rPr>
        <w:t>е</w:t>
      </w:r>
      <w:r w:rsidRPr="001C0F85">
        <w:rPr>
          <w:sz w:val="26"/>
          <w:szCs w:val="26"/>
        </w:rPr>
        <w:t xml:space="preserve"> мероприяти</w:t>
      </w:r>
      <w:r w:rsidR="001C0F85">
        <w:rPr>
          <w:sz w:val="26"/>
          <w:szCs w:val="26"/>
        </w:rPr>
        <w:t>е</w:t>
      </w:r>
      <w:r w:rsidRPr="001C0F85">
        <w:rPr>
          <w:sz w:val="26"/>
          <w:szCs w:val="26"/>
        </w:rPr>
        <w:t xml:space="preserve"> в виде выборочной проверки деятельности объекта контроля по документальному и фактическому изучению законности, эффективности, результативности  всей совокупности совершенных финансовых и хозяйственных операций, достоверности и правильности их отражения в бюджетной (бухгалтерской) отчетности </w:t>
      </w:r>
      <w:r w:rsidRPr="001C0F85">
        <w:rPr>
          <w:i/>
          <w:sz w:val="26"/>
          <w:szCs w:val="26"/>
        </w:rPr>
        <w:t>по расходованию межбюджетных трансфертов по осуществлению части полномочий в соответствии заключенных соглашений</w:t>
      </w:r>
      <w:r w:rsidRPr="001C0F85">
        <w:rPr>
          <w:color w:val="FF0000"/>
          <w:sz w:val="26"/>
          <w:szCs w:val="26"/>
        </w:rPr>
        <w:t xml:space="preserve"> </w:t>
      </w:r>
      <w:r w:rsidRPr="001C0F85">
        <w:rPr>
          <w:sz w:val="26"/>
          <w:szCs w:val="26"/>
        </w:rPr>
        <w:t xml:space="preserve">при расходовании бюджета </w:t>
      </w:r>
      <w:r w:rsidRPr="001C0F85">
        <w:rPr>
          <w:i/>
          <w:sz w:val="26"/>
          <w:szCs w:val="26"/>
        </w:rPr>
        <w:t>за 2021 г.:</w:t>
      </w:r>
      <w:proofErr w:type="gramEnd"/>
    </w:p>
    <w:p w:rsidR="00335888" w:rsidRPr="001C0F85" w:rsidRDefault="00335888" w:rsidP="001C0F85">
      <w:pPr>
        <w:pStyle w:val="20"/>
        <w:tabs>
          <w:tab w:val="left" w:pos="1140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1C0F85">
        <w:rPr>
          <w:sz w:val="26"/>
          <w:szCs w:val="26"/>
        </w:rPr>
        <w:t>1.Обустройство мест массового отдыха населения и свободного доступа граждан к водным объектам общего пользования и их береговым полосам.</w:t>
      </w:r>
    </w:p>
    <w:p w:rsidR="00335888" w:rsidRPr="00335888" w:rsidRDefault="00335888" w:rsidP="001C0F85">
      <w:pPr>
        <w:pStyle w:val="3"/>
        <w:spacing w:after="0"/>
        <w:ind w:firstLine="567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Выводы по результатам контрольного мероприятия:</w:t>
      </w:r>
    </w:p>
    <w:p w:rsidR="00335888" w:rsidRPr="00335888" w:rsidRDefault="00335888" w:rsidP="001C0F85">
      <w:pPr>
        <w:pStyle w:val="3"/>
        <w:spacing w:after="0"/>
        <w:ind w:firstLine="567"/>
        <w:jc w:val="both"/>
        <w:rPr>
          <w:sz w:val="26"/>
          <w:szCs w:val="26"/>
          <w:u w:val="single"/>
        </w:rPr>
      </w:pPr>
      <w:r w:rsidRPr="00335888">
        <w:rPr>
          <w:sz w:val="26"/>
          <w:szCs w:val="26"/>
        </w:rPr>
        <w:t xml:space="preserve">1. </w:t>
      </w:r>
      <w:proofErr w:type="gramStart"/>
      <w:r w:rsidRPr="00335888">
        <w:rPr>
          <w:sz w:val="26"/>
          <w:szCs w:val="26"/>
        </w:rPr>
        <w:t xml:space="preserve">Совокупности совершенных финансовых и хозяйственных операций, достоверность и правильность их отражения в бюджетной (бухгалтерской) отчетности на  приобретение оборудования для детской игровой площадки за 2021 год </w:t>
      </w:r>
      <w:r w:rsidRPr="00335888">
        <w:rPr>
          <w:sz w:val="26"/>
          <w:szCs w:val="26"/>
          <w:u w:val="single"/>
        </w:rPr>
        <w:t>составлена не на основе данных содержащихся в регистрах бухгалтерского учета, в т.ч. Главной книги, являющейся основным сводным регистром бухгалтерского учета в котором отражаются данные за отчетный год по всем счетам бухгалтерского учета.</w:t>
      </w:r>
      <w:proofErr w:type="gramEnd"/>
    </w:p>
    <w:p w:rsidR="00335888" w:rsidRPr="00335888" w:rsidRDefault="00335888" w:rsidP="001C0F85">
      <w:pPr>
        <w:pStyle w:val="3"/>
        <w:spacing w:after="0"/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lastRenderedPageBreak/>
        <w:t>2.</w:t>
      </w:r>
      <w:r w:rsidR="001C0F85">
        <w:rPr>
          <w:sz w:val="26"/>
          <w:szCs w:val="26"/>
        </w:rPr>
        <w:t xml:space="preserve"> </w:t>
      </w:r>
      <w:r w:rsidRPr="00335888">
        <w:rPr>
          <w:sz w:val="26"/>
          <w:szCs w:val="26"/>
        </w:rPr>
        <w:t xml:space="preserve">Годовая бюджетная отчетность учреждения за 2021 год сформирована с нарушением установленных требований (представлена заведомо недостоверная годовая отчетность), что содержит состав административного правонарушения по статье 15.15.6 </w:t>
      </w:r>
      <w:proofErr w:type="spellStart"/>
      <w:r w:rsidRPr="00335888">
        <w:rPr>
          <w:sz w:val="26"/>
          <w:szCs w:val="26"/>
        </w:rPr>
        <w:t>КоАП</w:t>
      </w:r>
      <w:proofErr w:type="spellEnd"/>
      <w:r w:rsidRPr="00335888">
        <w:rPr>
          <w:sz w:val="26"/>
          <w:szCs w:val="26"/>
        </w:rPr>
        <w:t xml:space="preserve"> РФ.</w:t>
      </w:r>
    </w:p>
    <w:p w:rsidR="00335888" w:rsidRPr="00335888" w:rsidRDefault="00335888" w:rsidP="001C0F85">
      <w:pPr>
        <w:pStyle w:val="20"/>
        <w:tabs>
          <w:tab w:val="left" w:pos="3260"/>
        </w:tabs>
        <w:spacing w:line="240" w:lineRule="auto"/>
        <w:ind w:left="0" w:firstLine="567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Администрации сельского поселения внесено представление по устранению нарушений, которые длятся длительное время систематически бухгалтерский учет в соответствии ФЗ-402 «О бухгалтерском учете» принципе отсутствует,  совокупность совершенных финансовых и хозяйственных операций, достоверность и правильность их отражения в бюджетной (</w:t>
      </w:r>
      <w:proofErr w:type="gramStart"/>
      <w:r w:rsidRPr="00335888">
        <w:rPr>
          <w:b/>
          <w:sz w:val="26"/>
          <w:szCs w:val="26"/>
        </w:rPr>
        <w:t xml:space="preserve">бухгалтерской) </w:t>
      </w:r>
      <w:proofErr w:type="gramEnd"/>
      <w:r w:rsidRPr="00335888">
        <w:rPr>
          <w:b/>
          <w:sz w:val="26"/>
          <w:szCs w:val="26"/>
        </w:rPr>
        <w:t>отчетности производится хаотично без достижения конечного результата.</w:t>
      </w:r>
    </w:p>
    <w:p w:rsidR="00335888" w:rsidRPr="00335888" w:rsidRDefault="00335888" w:rsidP="001C0F85">
      <w:pPr>
        <w:pStyle w:val="20"/>
        <w:tabs>
          <w:tab w:val="left" w:pos="3260"/>
        </w:tabs>
        <w:spacing w:line="240" w:lineRule="auto"/>
        <w:ind w:left="0" w:firstLine="567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Данный акт направлен в прокуратуру</w:t>
      </w:r>
      <w:r w:rsidR="001C0F85">
        <w:rPr>
          <w:b/>
          <w:sz w:val="26"/>
          <w:szCs w:val="26"/>
        </w:rPr>
        <w:t>,</w:t>
      </w:r>
      <w:r w:rsidRPr="00335888">
        <w:rPr>
          <w:b/>
          <w:sz w:val="26"/>
          <w:szCs w:val="26"/>
        </w:rPr>
        <w:t xml:space="preserve"> где прокуратурой применены меры прокурорского реагирования в виде внесения им представления по устранению нарушений. </w:t>
      </w:r>
    </w:p>
    <w:p w:rsidR="00335888" w:rsidRPr="00335888" w:rsidRDefault="00335888" w:rsidP="00335888">
      <w:pPr>
        <w:jc w:val="center"/>
        <w:outlineLvl w:val="0"/>
        <w:rPr>
          <w:b/>
          <w:sz w:val="26"/>
          <w:szCs w:val="26"/>
        </w:rPr>
      </w:pPr>
    </w:p>
    <w:p w:rsidR="00335888" w:rsidRPr="00335888" w:rsidRDefault="00335888" w:rsidP="00335888">
      <w:pPr>
        <w:jc w:val="center"/>
        <w:outlineLvl w:val="0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11.</w:t>
      </w:r>
      <w:r w:rsidR="001C0F85">
        <w:rPr>
          <w:b/>
          <w:sz w:val="26"/>
          <w:szCs w:val="26"/>
        </w:rPr>
        <w:t xml:space="preserve"> </w:t>
      </w:r>
      <w:r w:rsidRPr="00335888">
        <w:rPr>
          <w:b/>
          <w:sz w:val="26"/>
          <w:szCs w:val="26"/>
        </w:rPr>
        <w:t>А К Т</w:t>
      </w:r>
    </w:p>
    <w:p w:rsidR="00335888" w:rsidRPr="00335888" w:rsidRDefault="00335888" w:rsidP="00335888">
      <w:pPr>
        <w:jc w:val="center"/>
        <w:outlineLvl w:val="0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 xml:space="preserve">по результатам контрольного мероприятия </w:t>
      </w:r>
    </w:p>
    <w:p w:rsidR="00335888" w:rsidRPr="00335888" w:rsidRDefault="00335888" w:rsidP="00335888">
      <w:pPr>
        <w:jc w:val="center"/>
        <w:outlineLvl w:val="0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в администрации С.П. «</w:t>
      </w:r>
      <w:proofErr w:type="spellStart"/>
      <w:r w:rsidRPr="00335888">
        <w:rPr>
          <w:b/>
          <w:sz w:val="26"/>
          <w:szCs w:val="26"/>
        </w:rPr>
        <w:t>Соловьевское</w:t>
      </w:r>
      <w:proofErr w:type="spellEnd"/>
      <w:r w:rsidRPr="00335888">
        <w:rPr>
          <w:b/>
          <w:sz w:val="26"/>
          <w:szCs w:val="26"/>
        </w:rPr>
        <w:t>»</w:t>
      </w:r>
    </w:p>
    <w:p w:rsidR="00335888" w:rsidRPr="001C0F85" w:rsidRDefault="00335888" w:rsidP="00335888">
      <w:pPr>
        <w:pStyle w:val="3"/>
        <w:spacing w:after="0"/>
        <w:jc w:val="both"/>
      </w:pPr>
    </w:p>
    <w:p w:rsidR="00335888" w:rsidRPr="001C0F85" w:rsidRDefault="00335888" w:rsidP="001C0F85">
      <w:pPr>
        <w:pStyle w:val="20"/>
        <w:spacing w:after="0" w:line="240" w:lineRule="auto"/>
        <w:ind w:left="0" w:firstLine="567"/>
        <w:jc w:val="both"/>
        <w:rPr>
          <w:i/>
          <w:sz w:val="26"/>
          <w:szCs w:val="26"/>
        </w:rPr>
      </w:pPr>
      <w:proofErr w:type="gramStart"/>
      <w:r w:rsidRPr="001C0F85">
        <w:rPr>
          <w:sz w:val="26"/>
          <w:szCs w:val="26"/>
        </w:rPr>
        <w:t>Наименование (тема) контрольного мероприятия: контрольно</w:t>
      </w:r>
      <w:r w:rsidR="001C0F85">
        <w:rPr>
          <w:sz w:val="26"/>
          <w:szCs w:val="26"/>
        </w:rPr>
        <w:t>е мероприятие</w:t>
      </w:r>
      <w:r w:rsidRPr="001C0F85">
        <w:rPr>
          <w:sz w:val="26"/>
          <w:szCs w:val="26"/>
        </w:rPr>
        <w:t xml:space="preserve"> в виде выборочной проверки деятельности объекта контроля по документальному и фактическому изучению законности, эффективности, результативности  всей совокупности совершенных финансовых и хозяйственных операций, достоверности и правильности их отражения в бюджетной (бухгалтерской) отчетности </w:t>
      </w:r>
      <w:r w:rsidRPr="001C0F85">
        <w:rPr>
          <w:i/>
          <w:sz w:val="26"/>
          <w:szCs w:val="26"/>
        </w:rPr>
        <w:t>по расходованию межбюджетных трансфертов по осуществлению части полномочий в соответствии заключенных соглашений</w:t>
      </w:r>
      <w:r w:rsidRPr="001C0F85">
        <w:rPr>
          <w:color w:val="FF0000"/>
          <w:sz w:val="26"/>
          <w:szCs w:val="26"/>
        </w:rPr>
        <w:t xml:space="preserve"> </w:t>
      </w:r>
      <w:r w:rsidRPr="001C0F85">
        <w:rPr>
          <w:sz w:val="26"/>
          <w:szCs w:val="26"/>
        </w:rPr>
        <w:t xml:space="preserve">при расходовании бюджета </w:t>
      </w:r>
      <w:r w:rsidRPr="001C0F85">
        <w:rPr>
          <w:i/>
          <w:sz w:val="26"/>
          <w:szCs w:val="26"/>
        </w:rPr>
        <w:t>за 2021 г.:</w:t>
      </w:r>
      <w:proofErr w:type="gramEnd"/>
    </w:p>
    <w:p w:rsidR="00335888" w:rsidRPr="001C0F85" w:rsidRDefault="00335888" w:rsidP="001C0F85">
      <w:pPr>
        <w:pStyle w:val="20"/>
        <w:tabs>
          <w:tab w:val="left" w:pos="1140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1C0F85">
        <w:rPr>
          <w:sz w:val="26"/>
          <w:szCs w:val="26"/>
        </w:rPr>
        <w:t>1</w:t>
      </w:r>
      <w:r w:rsidRPr="001C0F85">
        <w:rPr>
          <w:i/>
          <w:sz w:val="26"/>
          <w:szCs w:val="26"/>
        </w:rPr>
        <w:t>.</w:t>
      </w:r>
      <w:r w:rsidRPr="001C0F85">
        <w:rPr>
          <w:sz w:val="26"/>
          <w:szCs w:val="26"/>
        </w:rPr>
        <w:t>Организация ритуальных услуг и содержание  мест захоронения за 2021 г.</w:t>
      </w:r>
    </w:p>
    <w:p w:rsidR="00335888" w:rsidRPr="001C0F85" w:rsidRDefault="00335888" w:rsidP="001C0F85">
      <w:pPr>
        <w:pStyle w:val="20"/>
        <w:tabs>
          <w:tab w:val="left" w:pos="1140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1C0F85">
        <w:rPr>
          <w:sz w:val="26"/>
          <w:szCs w:val="26"/>
        </w:rPr>
        <w:t xml:space="preserve">2.Предупреждение и ликвидация последствий чрезвычайных ситуаций в границах поселения за 2021 г. </w:t>
      </w:r>
    </w:p>
    <w:p w:rsidR="00335888" w:rsidRPr="001C0F85" w:rsidRDefault="00335888" w:rsidP="001C0F85">
      <w:pPr>
        <w:pStyle w:val="20"/>
        <w:tabs>
          <w:tab w:val="left" w:pos="1140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1C0F85">
        <w:rPr>
          <w:sz w:val="26"/>
          <w:szCs w:val="26"/>
        </w:rPr>
        <w:t>3.Обустройство мест массового отдыха населения и свободного доступа граждан к водным объектам общего пользования и их береговым полосам.</w:t>
      </w:r>
    </w:p>
    <w:p w:rsidR="00335888" w:rsidRPr="00335888" w:rsidRDefault="00335888" w:rsidP="001C0F85">
      <w:pPr>
        <w:pStyle w:val="3"/>
        <w:spacing w:after="0"/>
        <w:ind w:firstLine="567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Выводы</w:t>
      </w:r>
      <w:r w:rsidR="001C0F85" w:rsidRPr="001C0F85">
        <w:rPr>
          <w:b/>
          <w:sz w:val="26"/>
          <w:szCs w:val="26"/>
        </w:rPr>
        <w:t xml:space="preserve"> </w:t>
      </w:r>
      <w:r w:rsidR="001C0F85" w:rsidRPr="00335888">
        <w:rPr>
          <w:b/>
          <w:sz w:val="26"/>
          <w:szCs w:val="26"/>
        </w:rPr>
        <w:t>по результатам контрольного мероприятия:</w:t>
      </w:r>
    </w:p>
    <w:p w:rsidR="00335888" w:rsidRPr="00335888" w:rsidRDefault="00335888" w:rsidP="001C0F85">
      <w:pPr>
        <w:pStyle w:val="3"/>
        <w:spacing w:after="0"/>
        <w:ind w:firstLine="567"/>
        <w:jc w:val="both"/>
        <w:rPr>
          <w:sz w:val="26"/>
          <w:szCs w:val="26"/>
          <w:u w:val="single"/>
        </w:rPr>
      </w:pPr>
      <w:r w:rsidRPr="00335888">
        <w:rPr>
          <w:sz w:val="26"/>
          <w:szCs w:val="26"/>
        </w:rPr>
        <w:t>1.</w:t>
      </w:r>
      <w:r w:rsidRPr="00335888">
        <w:rPr>
          <w:b/>
          <w:sz w:val="26"/>
          <w:szCs w:val="26"/>
        </w:rPr>
        <w:t xml:space="preserve"> </w:t>
      </w:r>
      <w:proofErr w:type="gramStart"/>
      <w:r w:rsidRPr="00335888">
        <w:rPr>
          <w:sz w:val="26"/>
          <w:szCs w:val="26"/>
        </w:rPr>
        <w:t xml:space="preserve">Совокупности совершенных финансовых и хозяйственных операций, достоверность и правильность их отражения в бюджетной (бухгалтерской) отчетности на  приобретение материальных запасов в режиме ЧС за 2021 год </w:t>
      </w:r>
      <w:r w:rsidRPr="00335888">
        <w:rPr>
          <w:sz w:val="26"/>
          <w:szCs w:val="26"/>
          <w:u w:val="single"/>
        </w:rPr>
        <w:t>составлена не на основе данных содержащихся в регистрах бухгалтерского учета, в т.ч. Главной книги, являющейся основным сводным регистром бухгалтерского учета в котором отражаются данные за отчетный год по всем счетам бухгалтерского учета.</w:t>
      </w:r>
      <w:proofErr w:type="gramEnd"/>
    </w:p>
    <w:p w:rsidR="00335888" w:rsidRPr="00335888" w:rsidRDefault="00335888" w:rsidP="001C0F85">
      <w:pPr>
        <w:pStyle w:val="3"/>
        <w:spacing w:after="0"/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 xml:space="preserve">2.Годовая бюджетная отчетность учреждения за 2021 год сформирована с нарушением установленных требований (представлена заведомо недостоверная годовая отчетность), что содержит состав административного правонарушения по статье 15.15.6 </w:t>
      </w:r>
      <w:proofErr w:type="spellStart"/>
      <w:r w:rsidRPr="00335888">
        <w:rPr>
          <w:sz w:val="26"/>
          <w:szCs w:val="26"/>
        </w:rPr>
        <w:t>КоАП</w:t>
      </w:r>
      <w:proofErr w:type="spellEnd"/>
      <w:r w:rsidRPr="00335888">
        <w:rPr>
          <w:sz w:val="26"/>
          <w:szCs w:val="26"/>
        </w:rPr>
        <w:t xml:space="preserve"> РФ.</w:t>
      </w:r>
    </w:p>
    <w:p w:rsidR="00335888" w:rsidRPr="00335888" w:rsidRDefault="00335888" w:rsidP="001C0F85">
      <w:pPr>
        <w:pStyle w:val="3"/>
        <w:spacing w:after="0"/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3.</w:t>
      </w:r>
      <w:proofErr w:type="gramStart"/>
      <w:r w:rsidRPr="00335888">
        <w:rPr>
          <w:sz w:val="26"/>
          <w:szCs w:val="26"/>
        </w:rPr>
        <w:t>Согласно</w:t>
      </w:r>
      <w:proofErr w:type="gramEnd"/>
      <w:r w:rsidRPr="00335888">
        <w:rPr>
          <w:sz w:val="26"/>
          <w:szCs w:val="26"/>
        </w:rPr>
        <w:t xml:space="preserve"> данного бухгалтерского учета резерв материально технических ресурсов в режиме ЧС не создан, а списан на затраты.</w:t>
      </w:r>
    </w:p>
    <w:p w:rsidR="00335888" w:rsidRPr="00335888" w:rsidRDefault="00335888" w:rsidP="001C0F85">
      <w:pPr>
        <w:pStyle w:val="3"/>
        <w:spacing w:after="0"/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4.</w:t>
      </w:r>
      <w:r w:rsidRPr="00335888">
        <w:rPr>
          <w:color w:val="FF0000"/>
          <w:sz w:val="26"/>
          <w:szCs w:val="26"/>
        </w:rPr>
        <w:t xml:space="preserve"> </w:t>
      </w:r>
      <w:r w:rsidRPr="00335888">
        <w:rPr>
          <w:sz w:val="26"/>
          <w:szCs w:val="26"/>
        </w:rPr>
        <w:t xml:space="preserve">По двум выше указанным полномочиям межбюджетные трансферты на лицевой счет поселения не поступали в виду в виду неверно указанного Комитетом </w:t>
      </w:r>
      <w:r w:rsidRPr="00335888">
        <w:rPr>
          <w:sz w:val="26"/>
          <w:szCs w:val="26"/>
        </w:rPr>
        <w:lastRenderedPageBreak/>
        <w:t>по финансам ОКТМО и до конца года остались на невыясненных платежах</w:t>
      </w:r>
      <w:proofErr w:type="gramStart"/>
      <w:r w:rsidRPr="00335888">
        <w:rPr>
          <w:sz w:val="26"/>
          <w:szCs w:val="26"/>
        </w:rPr>
        <w:t>.</w:t>
      </w:r>
      <w:proofErr w:type="gramEnd"/>
      <w:r w:rsidRPr="00335888">
        <w:rPr>
          <w:sz w:val="26"/>
          <w:szCs w:val="26"/>
        </w:rPr>
        <w:t xml:space="preserve"> </w:t>
      </w:r>
      <w:proofErr w:type="gramStart"/>
      <w:r w:rsidRPr="00335888">
        <w:rPr>
          <w:sz w:val="26"/>
          <w:szCs w:val="26"/>
        </w:rPr>
        <w:t>ч</w:t>
      </w:r>
      <w:proofErr w:type="gramEnd"/>
      <w:r w:rsidRPr="00335888">
        <w:rPr>
          <w:sz w:val="26"/>
          <w:szCs w:val="26"/>
        </w:rPr>
        <w:t>то не отражает достоверности отчета об исполнении распределенных межбюджетных трансфертов при исполнении бюджета за 2021 г. в сумме 95,0 т.р.</w:t>
      </w:r>
    </w:p>
    <w:p w:rsidR="00335888" w:rsidRPr="00335888" w:rsidRDefault="00335888" w:rsidP="001C0F85">
      <w:pPr>
        <w:pStyle w:val="20"/>
        <w:tabs>
          <w:tab w:val="left" w:pos="3260"/>
        </w:tabs>
        <w:spacing w:line="240" w:lineRule="auto"/>
        <w:ind w:left="0" w:firstLine="567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 xml:space="preserve">Администрации сельского поселения внесено представление по устранению нарушений, которые длятся длительное время систематически бухгалтерский учет в соответствии ФЗ-402 «О бухгалтерском учете» </w:t>
      </w:r>
      <w:r w:rsidR="001C0F85">
        <w:rPr>
          <w:b/>
          <w:sz w:val="26"/>
          <w:szCs w:val="26"/>
        </w:rPr>
        <w:t xml:space="preserve">в </w:t>
      </w:r>
      <w:r w:rsidRPr="00335888">
        <w:rPr>
          <w:b/>
          <w:sz w:val="26"/>
          <w:szCs w:val="26"/>
        </w:rPr>
        <w:t>принципе отсутствует, совокупность совершенных финансовых и хозяйственных операций, достоверность и правильность их отражения в бюджетной (</w:t>
      </w:r>
      <w:proofErr w:type="gramStart"/>
      <w:r w:rsidRPr="00335888">
        <w:rPr>
          <w:b/>
          <w:sz w:val="26"/>
          <w:szCs w:val="26"/>
        </w:rPr>
        <w:t xml:space="preserve">бухгалтерской) </w:t>
      </w:r>
      <w:proofErr w:type="gramEnd"/>
      <w:r w:rsidRPr="00335888">
        <w:rPr>
          <w:b/>
          <w:sz w:val="26"/>
          <w:szCs w:val="26"/>
        </w:rPr>
        <w:t>отчетности производится хаотично без достижения конечного результата.</w:t>
      </w:r>
    </w:p>
    <w:p w:rsidR="00335888" w:rsidRPr="00335888" w:rsidRDefault="00335888" w:rsidP="001C0F85">
      <w:pPr>
        <w:pStyle w:val="20"/>
        <w:tabs>
          <w:tab w:val="left" w:pos="3260"/>
        </w:tabs>
        <w:spacing w:line="240" w:lineRule="auto"/>
        <w:ind w:left="0" w:firstLine="567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Данный акт направлен в прокуратуру</w:t>
      </w:r>
      <w:r w:rsidR="001C0F85">
        <w:rPr>
          <w:b/>
          <w:sz w:val="26"/>
          <w:szCs w:val="26"/>
        </w:rPr>
        <w:t>,</w:t>
      </w:r>
      <w:r w:rsidRPr="00335888">
        <w:rPr>
          <w:b/>
          <w:sz w:val="26"/>
          <w:szCs w:val="26"/>
        </w:rPr>
        <w:t xml:space="preserve"> где прокуратурой применены меры прокурорского реагирования в виде внесения им представления по устранению нарушений. </w:t>
      </w:r>
    </w:p>
    <w:p w:rsidR="00335888" w:rsidRPr="00335888" w:rsidRDefault="00335888" w:rsidP="00335888">
      <w:pPr>
        <w:jc w:val="center"/>
        <w:outlineLvl w:val="0"/>
        <w:rPr>
          <w:b/>
          <w:sz w:val="26"/>
          <w:szCs w:val="26"/>
        </w:rPr>
      </w:pPr>
    </w:p>
    <w:p w:rsidR="00335888" w:rsidRPr="00335888" w:rsidRDefault="00335888" w:rsidP="00335888">
      <w:pPr>
        <w:jc w:val="center"/>
        <w:outlineLvl w:val="0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12.</w:t>
      </w:r>
      <w:r w:rsidR="001C0F85">
        <w:rPr>
          <w:b/>
          <w:sz w:val="26"/>
          <w:szCs w:val="26"/>
        </w:rPr>
        <w:t xml:space="preserve"> </w:t>
      </w:r>
      <w:r w:rsidRPr="00335888">
        <w:rPr>
          <w:b/>
          <w:sz w:val="26"/>
          <w:szCs w:val="26"/>
        </w:rPr>
        <w:t>А К Т</w:t>
      </w:r>
    </w:p>
    <w:p w:rsidR="00335888" w:rsidRPr="00335888" w:rsidRDefault="00335888" w:rsidP="00335888">
      <w:pPr>
        <w:jc w:val="center"/>
        <w:outlineLvl w:val="0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 xml:space="preserve">по результатам контрольного мероприятия </w:t>
      </w:r>
    </w:p>
    <w:p w:rsidR="00335888" w:rsidRPr="00335888" w:rsidRDefault="00335888" w:rsidP="00335888">
      <w:pPr>
        <w:jc w:val="center"/>
        <w:outlineLvl w:val="0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в администрации С.П. «</w:t>
      </w:r>
      <w:proofErr w:type="spellStart"/>
      <w:r w:rsidRPr="00335888">
        <w:rPr>
          <w:b/>
          <w:sz w:val="26"/>
          <w:szCs w:val="26"/>
        </w:rPr>
        <w:t>Чинданстское</w:t>
      </w:r>
      <w:proofErr w:type="spellEnd"/>
      <w:r w:rsidRPr="00335888">
        <w:rPr>
          <w:b/>
          <w:sz w:val="26"/>
          <w:szCs w:val="26"/>
        </w:rPr>
        <w:t>»</w:t>
      </w:r>
    </w:p>
    <w:p w:rsidR="00335888" w:rsidRPr="00335888" w:rsidRDefault="00335888" w:rsidP="00335888">
      <w:pPr>
        <w:pStyle w:val="3"/>
        <w:spacing w:after="0"/>
        <w:jc w:val="both"/>
        <w:rPr>
          <w:sz w:val="26"/>
          <w:szCs w:val="26"/>
        </w:rPr>
      </w:pPr>
      <w:r w:rsidRPr="00335888">
        <w:rPr>
          <w:sz w:val="26"/>
          <w:szCs w:val="26"/>
        </w:rPr>
        <w:t xml:space="preserve">        </w:t>
      </w:r>
    </w:p>
    <w:p w:rsidR="00335888" w:rsidRPr="001C0F85" w:rsidRDefault="00335888" w:rsidP="001C0F85">
      <w:pPr>
        <w:pStyle w:val="20"/>
        <w:spacing w:after="0" w:line="240" w:lineRule="auto"/>
        <w:ind w:left="0" w:firstLine="567"/>
        <w:jc w:val="both"/>
        <w:rPr>
          <w:i/>
          <w:sz w:val="26"/>
          <w:szCs w:val="26"/>
        </w:rPr>
      </w:pPr>
      <w:proofErr w:type="gramStart"/>
      <w:r w:rsidRPr="001C0F85">
        <w:rPr>
          <w:sz w:val="26"/>
          <w:szCs w:val="26"/>
        </w:rPr>
        <w:t>Наименование (тема) контрольного мероприятия: контрольно</w:t>
      </w:r>
      <w:r w:rsidR="001C0F85">
        <w:rPr>
          <w:sz w:val="26"/>
          <w:szCs w:val="26"/>
        </w:rPr>
        <w:t>е</w:t>
      </w:r>
      <w:r w:rsidRPr="001C0F85">
        <w:rPr>
          <w:sz w:val="26"/>
          <w:szCs w:val="26"/>
        </w:rPr>
        <w:t xml:space="preserve"> мероприяти</w:t>
      </w:r>
      <w:r w:rsidR="001C0F85">
        <w:rPr>
          <w:sz w:val="26"/>
          <w:szCs w:val="26"/>
        </w:rPr>
        <w:t>е</w:t>
      </w:r>
      <w:r w:rsidRPr="001C0F85">
        <w:rPr>
          <w:sz w:val="26"/>
          <w:szCs w:val="26"/>
        </w:rPr>
        <w:t xml:space="preserve"> в виде выборочной проверки деятельности объекта контроля по документальному и фактическому изучению законности, эффективности, результативности  всей совокупности совершенных финансовых и хозяйственных операций, достоверности и правильности их отражения в бюджетной (бухгалтерской) отчетности </w:t>
      </w:r>
      <w:r w:rsidRPr="001C0F85">
        <w:rPr>
          <w:i/>
          <w:sz w:val="26"/>
          <w:szCs w:val="26"/>
        </w:rPr>
        <w:t>по расходованию межбюджетных трансфертов по осуществлению части полномочий в соответствии заключенных соглашений</w:t>
      </w:r>
      <w:r w:rsidRPr="001C0F85">
        <w:rPr>
          <w:color w:val="FF0000"/>
          <w:sz w:val="26"/>
          <w:szCs w:val="26"/>
        </w:rPr>
        <w:t xml:space="preserve"> </w:t>
      </w:r>
      <w:r w:rsidRPr="001C0F85">
        <w:rPr>
          <w:sz w:val="26"/>
          <w:szCs w:val="26"/>
        </w:rPr>
        <w:t xml:space="preserve">при расходовании бюджета </w:t>
      </w:r>
      <w:r w:rsidRPr="001C0F85">
        <w:rPr>
          <w:i/>
          <w:sz w:val="26"/>
          <w:szCs w:val="26"/>
        </w:rPr>
        <w:t>за 2021 г.:</w:t>
      </w:r>
      <w:proofErr w:type="gramEnd"/>
    </w:p>
    <w:p w:rsidR="00335888" w:rsidRPr="001C0F85" w:rsidRDefault="00335888" w:rsidP="001C0F85">
      <w:pPr>
        <w:pStyle w:val="20"/>
        <w:tabs>
          <w:tab w:val="left" w:pos="3260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1C0F85">
        <w:rPr>
          <w:sz w:val="26"/>
          <w:szCs w:val="26"/>
        </w:rPr>
        <w:t>1.В части участия в предупреждении и ликвидации последствий чрезвычайных ситуаций в границах поселения.</w:t>
      </w:r>
    </w:p>
    <w:p w:rsidR="00335888" w:rsidRPr="001C0F85" w:rsidRDefault="00335888" w:rsidP="001C0F85">
      <w:pPr>
        <w:pStyle w:val="20"/>
        <w:tabs>
          <w:tab w:val="left" w:pos="3260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1C0F85">
        <w:rPr>
          <w:sz w:val="26"/>
          <w:szCs w:val="26"/>
        </w:rPr>
        <w:t xml:space="preserve">2.В части организации в границах поселения </w:t>
      </w:r>
      <w:proofErr w:type="spellStart"/>
      <w:r w:rsidRPr="001C0F85">
        <w:rPr>
          <w:sz w:val="26"/>
          <w:szCs w:val="26"/>
        </w:rPr>
        <w:t>электро</w:t>
      </w:r>
      <w:proofErr w:type="spellEnd"/>
      <w:r w:rsidRPr="001C0F85">
        <w:rPr>
          <w:sz w:val="26"/>
          <w:szCs w:val="26"/>
        </w:rPr>
        <w:t xml:space="preserve">, тепло, </w:t>
      </w:r>
      <w:proofErr w:type="spellStart"/>
      <w:r w:rsidRPr="001C0F85">
        <w:rPr>
          <w:sz w:val="26"/>
          <w:szCs w:val="26"/>
        </w:rPr>
        <w:t>газо</w:t>
      </w:r>
      <w:proofErr w:type="spellEnd"/>
      <w:r w:rsidRPr="001C0F85">
        <w:rPr>
          <w:sz w:val="26"/>
          <w:szCs w:val="26"/>
        </w:rPr>
        <w:t>,  и водоснабжения населения, водоотведения снабжения населения топливом в пределах полномочий.</w:t>
      </w:r>
    </w:p>
    <w:p w:rsidR="00335888" w:rsidRPr="001C0F85" w:rsidRDefault="00335888" w:rsidP="001C0F85">
      <w:pPr>
        <w:pStyle w:val="20"/>
        <w:tabs>
          <w:tab w:val="left" w:pos="3260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1C0F85">
        <w:rPr>
          <w:sz w:val="26"/>
          <w:szCs w:val="26"/>
        </w:rPr>
        <w:t>3.В части организации ритуальных услуг и содержание мест захоронения.</w:t>
      </w:r>
    </w:p>
    <w:p w:rsidR="00335888" w:rsidRPr="00335888" w:rsidRDefault="00335888" w:rsidP="00335888">
      <w:pPr>
        <w:pStyle w:val="3"/>
        <w:spacing w:after="0"/>
        <w:ind w:firstLine="708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Выводы по результатам контрольного мероприятия:</w:t>
      </w:r>
    </w:p>
    <w:p w:rsidR="00335888" w:rsidRPr="001C0F85" w:rsidRDefault="00335888" w:rsidP="001C0F85">
      <w:pPr>
        <w:pStyle w:val="3"/>
        <w:spacing w:after="0"/>
        <w:ind w:firstLine="567"/>
        <w:jc w:val="both"/>
        <w:rPr>
          <w:sz w:val="26"/>
          <w:szCs w:val="26"/>
          <w:u w:val="single"/>
        </w:rPr>
      </w:pPr>
      <w:r w:rsidRPr="001C0F85">
        <w:rPr>
          <w:sz w:val="26"/>
          <w:szCs w:val="26"/>
        </w:rPr>
        <w:t xml:space="preserve">1. </w:t>
      </w:r>
      <w:proofErr w:type="gramStart"/>
      <w:r w:rsidRPr="001C0F85">
        <w:rPr>
          <w:sz w:val="26"/>
          <w:szCs w:val="26"/>
        </w:rPr>
        <w:t xml:space="preserve">Совокупности совершенных финансовых и хозяйственных операций, достоверность и правильность их отражения в бюджетной (бухгалтерской) отчетности за счет межбюджетных трансфертов  за 2021 год </w:t>
      </w:r>
      <w:r w:rsidRPr="001C0F85">
        <w:rPr>
          <w:sz w:val="26"/>
          <w:szCs w:val="26"/>
          <w:u w:val="single"/>
        </w:rPr>
        <w:t>составлена не на основе данных содержащихся в регистрах бухгалтерского учета, в т.ч. Главной книги, являющейся основным сводным регистром бухгалтерского учета в котором отражаются данные за отчетный год по всем счетам бухгалтерского учета.</w:t>
      </w:r>
      <w:proofErr w:type="gramEnd"/>
    </w:p>
    <w:p w:rsidR="00335888" w:rsidRPr="001C0F85" w:rsidRDefault="00335888" w:rsidP="001C0F85">
      <w:pPr>
        <w:pStyle w:val="3"/>
        <w:spacing w:after="0"/>
        <w:ind w:firstLine="567"/>
        <w:jc w:val="both"/>
        <w:rPr>
          <w:sz w:val="26"/>
          <w:szCs w:val="26"/>
        </w:rPr>
      </w:pPr>
      <w:r w:rsidRPr="001C0F85">
        <w:rPr>
          <w:sz w:val="26"/>
          <w:szCs w:val="26"/>
        </w:rPr>
        <w:t>2.</w:t>
      </w:r>
      <w:r w:rsidR="001C0F85">
        <w:rPr>
          <w:sz w:val="26"/>
          <w:szCs w:val="26"/>
        </w:rPr>
        <w:t xml:space="preserve"> </w:t>
      </w:r>
      <w:r w:rsidRPr="001C0F85">
        <w:rPr>
          <w:sz w:val="26"/>
          <w:szCs w:val="26"/>
        </w:rPr>
        <w:t xml:space="preserve">Годовая бюджетная отчетность учреждения за 2021 год сформирована с нарушением установленных требований (представлена заведомо недостоверная годовая отчетность), что содержит состав административного правонарушения по статье 15.15.6 </w:t>
      </w:r>
      <w:proofErr w:type="spellStart"/>
      <w:r w:rsidRPr="001C0F85">
        <w:rPr>
          <w:sz w:val="26"/>
          <w:szCs w:val="26"/>
        </w:rPr>
        <w:t>КоАП</w:t>
      </w:r>
      <w:proofErr w:type="spellEnd"/>
      <w:r w:rsidRPr="001C0F85">
        <w:rPr>
          <w:sz w:val="26"/>
          <w:szCs w:val="26"/>
        </w:rPr>
        <w:t xml:space="preserve"> РФ.</w:t>
      </w:r>
    </w:p>
    <w:p w:rsidR="00335888" w:rsidRPr="001C0F85" w:rsidRDefault="00335888" w:rsidP="001C0F85">
      <w:pPr>
        <w:pStyle w:val="aa"/>
        <w:shd w:val="clear" w:color="auto" w:fill="FFFFFF"/>
        <w:spacing w:before="0" w:after="0"/>
        <w:ind w:firstLine="567"/>
        <w:jc w:val="both"/>
        <w:rPr>
          <w:color w:val="000000"/>
          <w:sz w:val="26"/>
          <w:szCs w:val="26"/>
        </w:rPr>
      </w:pPr>
      <w:r w:rsidRPr="001C0F85">
        <w:rPr>
          <w:sz w:val="26"/>
          <w:szCs w:val="26"/>
        </w:rPr>
        <w:t xml:space="preserve">3. Восстановить в учете весь приобретенный ГСМ и подтвердив его списание </w:t>
      </w:r>
      <w:r w:rsidRPr="001C0F85">
        <w:rPr>
          <w:color w:val="000000"/>
          <w:sz w:val="26"/>
          <w:szCs w:val="26"/>
        </w:rPr>
        <w:t>оформлением первичных учетных документов т.к. первичные документы служат основанием для принятия факта хозяйственной жизни к учету, Основным первичным документом для списания ГСМ является путевой лист.</w:t>
      </w:r>
    </w:p>
    <w:p w:rsidR="00335888" w:rsidRPr="001C0F85" w:rsidRDefault="00335888" w:rsidP="001C0F85">
      <w:pPr>
        <w:ind w:firstLine="567"/>
        <w:jc w:val="both"/>
        <w:outlineLvl w:val="0"/>
        <w:rPr>
          <w:sz w:val="26"/>
          <w:szCs w:val="26"/>
        </w:rPr>
      </w:pPr>
      <w:r w:rsidRPr="001C0F85">
        <w:rPr>
          <w:color w:val="000000"/>
          <w:sz w:val="26"/>
          <w:szCs w:val="26"/>
        </w:rPr>
        <w:lastRenderedPageBreak/>
        <w:t xml:space="preserve">4. Допущено нецелевое расходование межбюджетных трансфертов в сумме 41,2 т.р.          </w:t>
      </w:r>
    </w:p>
    <w:p w:rsidR="00335888" w:rsidRPr="00335888" w:rsidRDefault="00335888" w:rsidP="001C0F85">
      <w:pPr>
        <w:pStyle w:val="20"/>
        <w:tabs>
          <w:tab w:val="left" w:pos="3260"/>
        </w:tabs>
        <w:spacing w:line="240" w:lineRule="auto"/>
        <w:ind w:left="0" w:firstLine="567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Администрации сельского поселения внесено представление по устранению нарушений, которые длятся длительное время систематически бухгалтерский учет в соответствии ФЗ-402 «О бухгалтерском учете» принципе отсутствует, совокупность совершенных финансовых и хозяйственных операций, достоверность и правильность их отражения в бюджетной (</w:t>
      </w:r>
      <w:proofErr w:type="gramStart"/>
      <w:r w:rsidRPr="00335888">
        <w:rPr>
          <w:b/>
          <w:sz w:val="26"/>
          <w:szCs w:val="26"/>
        </w:rPr>
        <w:t xml:space="preserve">бухгалтерской) </w:t>
      </w:r>
      <w:proofErr w:type="gramEnd"/>
      <w:r w:rsidRPr="00335888">
        <w:rPr>
          <w:b/>
          <w:sz w:val="26"/>
          <w:szCs w:val="26"/>
        </w:rPr>
        <w:t>отчетности производится хаотично без достижения конечного результата.</w:t>
      </w:r>
    </w:p>
    <w:p w:rsidR="00335888" w:rsidRPr="00335888" w:rsidRDefault="00335888" w:rsidP="001C0F85">
      <w:pPr>
        <w:pStyle w:val="20"/>
        <w:tabs>
          <w:tab w:val="left" w:pos="3260"/>
        </w:tabs>
        <w:spacing w:line="240" w:lineRule="auto"/>
        <w:ind w:left="0" w:firstLine="567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Данный акт направлен в прокуратуру</w:t>
      </w:r>
      <w:r w:rsidR="001C0F85">
        <w:rPr>
          <w:b/>
          <w:sz w:val="26"/>
          <w:szCs w:val="26"/>
        </w:rPr>
        <w:t>,</w:t>
      </w:r>
      <w:r w:rsidRPr="00335888">
        <w:rPr>
          <w:b/>
          <w:sz w:val="26"/>
          <w:szCs w:val="26"/>
        </w:rPr>
        <w:t xml:space="preserve"> где прокуратурой применены меры прокурорского реагирования в виде внесения им представления по устранению нарушений. </w:t>
      </w:r>
    </w:p>
    <w:p w:rsidR="00335888" w:rsidRPr="00335888" w:rsidRDefault="00335888" w:rsidP="00335888">
      <w:pPr>
        <w:jc w:val="center"/>
        <w:outlineLvl w:val="0"/>
        <w:rPr>
          <w:b/>
          <w:sz w:val="26"/>
          <w:szCs w:val="26"/>
        </w:rPr>
      </w:pPr>
    </w:p>
    <w:p w:rsidR="00335888" w:rsidRPr="00335888" w:rsidRDefault="00335888" w:rsidP="00335888">
      <w:pPr>
        <w:jc w:val="center"/>
        <w:outlineLvl w:val="0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13.</w:t>
      </w:r>
      <w:r w:rsidR="001C0F85">
        <w:rPr>
          <w:b/>
          <w:sz w:val="26"/>
          <w:szCs w:val="26"/>
        </w:rPr>
        <w:t xml:space="preserve"> </w:t>
      </w:r>
      <w:r w:rsidRPr="00335888">
        <w:rPr>
          <w:b/>
          <w:sz w:val="26"/>
          <w:szCs w:val="26"/>
        </w:rPr>
        <w:t>А К Т</w:t>
      </w:r>
    </w:p>
    <w:p w:rsidR="00335888" w:rsidRPr="00335888" w:rsidRDefault="00335888" w:rsidP="00335888">
      <w:pPr>
        <w:jc w:val="center"/>
        <w:outlineLvl w:val="0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 xml:space="preserve">по результатам контрольного мероприятия </w:t>
      </w:r>
    </w:p>
    <w:p w:rsidR="00335888" w:rsidRPr="00335888" w:rsidRDefault="00335888" w:rsidP="00335888">
      <w:pPr>
        <w:jc w:val="center"/>
        <w:outlineLvl w:val="0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в администрации С.П. «Южное»</w:t>
      </w:r>
    </w:p>
    <w:p w:rsidR="00335888" w:rsidRPr="00335888" w:rsidRDefault="00335888" w:rsidP="00335888">
      <w:pPr>
        <w:pStyle w:val="3"/>
        <w:spacing w:after="0"/>
        <w:jc w:val="both"/>
        <w:rPr>
          <w:sz w:val="26"/>
          <w:szCs w:val="26"/>
        </w:rPr>
      </w:pPr>
      <w:r w:rsidRPr="00335888">
        <w:rPr>
          <w:sz w:val="26"/>
          <w:szCs w:val="26"/>
        </w:rPr>
        <w:t xml:space="preserve">        </w:t>
      </w:r>
    </w:p>
    <w:p w:rsidR="00335888" w:rsidRPr="001C0F85" w:rsidRDefault="00335888" w:rsidP="001C0F85">
      <w:pPr>
        <w:pStyle w:val="20"/>
        <w:tabs>
          <w:tab w:val="left" w:pos="3260"/>
        </w:tabs>
        <w:spacing w:after="0" w:line="240" w:lineRule="auto"/>
        <w:ind w:left="0" w:firstLine="567"/>
        <w:jc w:val="both"/>
        <w:rPr>
          <w:sz w:val="26"/>
          <w:szCs w:val="26"/>
        </w:rPr>
      </w:pPr>
      <w:proofErr w:type="gramStart"/>
      <w:r w:rsidRPr="001C0F85">
        <w:rPr>
          <w:sz w:val="26"/>
          <w:szCs w:val="26"/>
        </w:rPr>
        <w:t>Наименование (тема) контрольного мероприятия: контрольно</w:t>
      </w:r>
      <w:r w:rsidR="001C0F85" w:rsidRPr="001C0F85">
        <w:rPr>
          <w:sz w:val="26"/>
          <w:szCs w:val="26"/>
        </w:rPr>
        <w:t>е</w:t>
      </w:r>
      <w:r w:rsidRPr="001C0F85">
        <w:rPr>
          <w:sz w:val="26"/>
          <w:szCs w:val="26"/>
        </w:rPr>
        <w:t xml:space="preserve"> мероприяти</w:t>
      </w:r>
      <w:r w:rsidR="001C0F85" w:rsidRPr="001C0F85">
        <w:rPr>
          <w:sz w:val="26"/>
          <w:szCs w:val="26"/>
        </w:rPr>
        <w:t>е</w:t>
      </w:r>
      <w:r w:rsidRPr="001C0F85">
        <w:rPr>
          <w:sz w:val="26"/>
          <w:szCs w:val="26"/>
        </w:rPr>
        <w:t xml:space="preserve"> в виде выборочной проверки деятельности объекта контроля по документальному и фактическому изучению законности, эффективности, результативности  всей совокупности совершенных финансовых и хозяйственных операций, достоверности и правильности их отражения в бюджетной (бухгалтерской) отчетности </w:t>
      </w:r>
      <w:r w:rsidRPr="001C0F85">
        <w:rPr>
          <w:i/>
          <w:sz w:val="26"/>
          <w:szCs w:val="26"/>
        </w:rPr>
        <w:t>по расходованию межбюджетных трансфертов по осуществлению части полномочий в соответствии заключенных соглашений</w:t>
      </w:r>
      <w:r w:rsidRPr="001C0F85">
        <w:rPr>
          <w:color w:val="FF0000"/>
          <w:sz w:val="26"/>
          <w:szCs w:val="26"/>
        </w:rPr>
        <w:t xml:space="preserve"> </w:t>
      </w:r>
      <w:r w:rsidRPr="001C0F85">
        <w:rPr>
          <w:sz w:val="26"/>
          <w:szCs w:val="26"/>
        </w:rPr>
        <w:t xml:space="preserve">при расходовании бюджета </w:t>
      </w:r>
      <w:r w:rsidRPr="001C0F85">
        <w:rPr>
          <w:i/>
          <w:sz w:val="26"/>
          <w:szCs w:val="26"/>
        </w:rPr>
        <w:t>за 2021 г.:</w:t>
      </w:r>
      <w:r w:rsidRPr="001C0F85">
        <w:rPr>
          <w:sz w:val="26"/>
          <w:szCs w:val="26"/>
        </w:rPr>
        <w:t xml:space="preserve"> 1.Обустройство мест массового отдыха</w:t>
      </w:r>
      <w:proofErr w:type="gramEnd"/>
      <w:r w:rsidRPr="001C0F85">
        <w:rPr>
          <w:sz w:val="26"/>
          <w:szCs w:val="26"/>
        </w:rPr>
        <w:t xml:space="preserve"> и свободного доступа к водным объектам.</w:t>
      </w:r>
    </w:p>
    <w:p w:rsidR="00335888" w:rsidRPr="001C0F85" w:rsidRDefault="00335888" w:rsidP="001C0F85">
      <w:pPr>
        <w:pStyle w:val="3"/>
        <w:spacing w:after="0"/>
        <w:ind w:firstLine="567"/>
        <w:jc w:val="both"/>
        <w:rPr>
          <w:sz w:val="26"/>
          <w:szCs w:val="26"/>
        </w:rPr>
      </w:pPr>
      <w:r w:rsidRPr="001C0F85">
        <w:rPr>
          <w:sz w:val="26"/>
          <w:szCs w:val="26"/>
        </w:rPr>
        <w:t>Выводы</w:t>
      </w:r>
    </w:p>
    <w:p w:rsidR="00335888" w:rsidRPr="001C0F85" w:rsidRDefault="00335888" w:rsidP="001C0F85">
      <w:pPr>
        <w:pStyle w:val="3"/>
        <w:spacing w:after="0"/>
        <w:ind w:firstLine="567"/>
        <w:jc w:val="both"/>
        <w:rPr>
          <w:sz w:val="26"/>
          <w:szCs w:val="26"/>
          <w:u w:val="single"/>
        </w:rPr>
      </w:pPr>
      <w:r w:rsidRPr="001C0F85">
        <w:rPr>
          <w:sz w:val="26"/>
          <w:szCs w:val="26"/>
        </w:rPr>
        <w:t xml:space="preserve">1. </w:t>
      </w:r>
      <w:proofErr w:type="gramStart"/>
      <w:r w:rsidRPr="001C0F85">
        <w:rPr>
          <w:sz w:val="26"/>
          <w:szCs w:val="26"/>
        </w:rPr>
        <w:t xml:space="preserve">Совокупности совершенных финансовых и хозяйственных операций, достоверность и правильность их отражения в бюджетной (бухгалтерской) отчетности на приобретение оборудования для детской игровой площадки за 2021 год </w:t>
      </w:r>
      <w:r w:rsidRPr="001C0F85">
        <w:rPr>
          <w:sz w:val="26"/>
          <w:szCs w:val="26"/>
          <w:u w:val="single"/>
        </w:rPr>
        <w:t>составлена не на основе данных содержащихся в регистрах бухгалтерского учета, в т.ч. Главной книги, являющейся основным сводным регистром бухгалтерского учета в котором отражаются данные за отчетный год по всем счетам бухгалтерского учета.</w:t>
      </w:r>
      <w:proofErr w:type="gramEnd"/>
    </w:p>
    <w:p w:rsidR="00335888" w:rsidRPr="001C0F85" w:rsidRDefault="00335888" w:rsidP="001C0F85">
      <w:pPr>
        <w:pStyle w:val="3"/>
        <w:spacing w:after="0"/>
        <w:ind w:firstLine="567"/>
        <w:jc w:val="both"/>
        <w:rPr>
          <w:sz w:val="26"/>
          <w:szCs w:val="26"/>
        </w:rPr>
      </w:pPr>
      <w:r w:rsidRPr="001C0F85">
        <w:rPr>
          <w:sz w:val="26"/>
          <w:szCs w:val="26"/>
        </w:rPr>
        <w:t xml:space="preserve">2.Годовая бюджетная отчетность учреждения за 2021 год сформирована с нарушением установленных требований (представлена заведомо недостоверная годовая отчетность), что содержит состав административного правонарушения по статье 15.15.6 </w:t>
      </w:r>
      <w:proofErr w:type="spellStart"/>
      <w:r w:rsidRPr="001C0F85">
        <w:rPr>
          <w:sz w:val="26"/>
          <w:szCs w:val="26"/>
        </w:rPr>
        <w:t>КоАП</w:t>
      </w:r>
      <w:proofErr w:type="spellEnd"/>
      <w:r w:rsidRPr="001C0F85">
        <w:rPr>
          <w:sz w:val="26"/>
          <w:szCs w:val="26"/>
        </w:rPr>
        <w:t xml:space="preserve"> РФ.</w:t>
      </w:r>
    </w:p>
    <w:p w:rsidR="00335888" w:rsidRPr="00335888" w:rsidRDefault="00335888" w:rsidP="001C0F85">
      <w:pPr>
        <w:pStyle w:val="20"/>
        <w:tabs>
          <w:tab w:val="left" w:pos="3260"/>
        </w:tabs>
        <w:spacing w:line="240" w:lineRule="auto"/>
        <w:ind w:left="0" w:firstLine="567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Администрации сельского поселения внесено представление по устранению нарушений, которые длятся длительное время систематически бухгалтерский учет в соответствии ФЗ-402 «О бухгалтерском учете» принципе отсутствует,  совокупность совершенных финансовых и хозяйственных операций, достоверность и правильность их отражения в бюджетной (</w:t>
      </w:r>
      <w:proofErr w:type="gramStart"/>
      <w:r w:rsidRPr="00335888">
        <w:rPr>
          <w:b/>
          <w:sz w:val="26"/>
          <w:szCs w:val="26"/>
        </w:rPr>
        <w:t xml:space="preserve">бухгалтерской) </w:t>
      </w:r>
      <w:proofErr w:type="gramEnd"/>
      <w:r w:rsidRPr="00335888">
        <w:rPr>
          <w:b/>
          <w:sz w:val="26"/>
          <w:szCs w:val="26"/>
        </w:rPr>
        <w:t>отчетности производится хаотично без достижения конечного результата.</w:t>
      </w:r>
    </w:p>
    <w:p w:rsidR="00335888" w:rsidRPr="00335888" w:rsidRDefault="00335888" w:rsidP="001C0F85">
      <w:pPr>
        <w:pStyle w:val="20"/>
        <w:tabs>
          <w:tab w:val="left" w:pos="3260"/>
        </w:tabs>
        <w:spacing w:line="240" w:lineRule="auto"/>
        <w:ind w:left="0" w:firstLine="567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Данный акт направлен в прокуратуру</w:t>
      </w:r>
      <w:r w:rsidR="001C0F85">
        <w:rPr>
          <w:b/>
          <w:sz w:val="26"/>
          <w:szCs w:val="26"/>
        </w:rPr>
        <w:t>,</w:t>
      </w:r>
      <w:r w:rsidRPr="00335888">
        <w:rPr>
          <w:b/>
          <w:sz w:val="26"/>
          <w:szCs w:val="26"/>
        </w:rPr>
        <w:t xml:space="preserve"> где прокуратурой применены меры прокурорского реагирования в виде внесения им представления по устранению нарушений. </w:t>
      </w:r>
    </w:p>
    <w:p w:rsidR="00335888" w:rsidRPr="001C0F85" w:rsidRDefault="00335888" w:rsidP="00335888">
      <w:pPr>
        <w:rPr>
          <w:sz w:val="16"/>
          <w:szCs w:val="16"/>
        </w:rPr>
      </w:pPr>
    </w:p>
    <w:p w:rsidR="00335888" w:rsidRPr="00335888" w:rsidRDefault="00335888" w:rsidP="00335888">
      <w:pPr>
        <w:jc w:val="center"/>
        <w:outlineLvl w:val="0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14.</w:t>
      </w:r>
      <w:r w:rsidR="001C0F85">
        <w:rPr>
          <w:b/>
          <w:sz w:val="26"/>
          <w:szCs w:val="26"/>
        </w:rPr>
        <w:t xml:space="preserve"> </w:t>
      </w:r>
      <w:r w:rsidRPr="00335888">
        <w:rPr>
          <w:b/>
          <w:sz w:val="26"/>
          <w:szCs w:val="26"/>
        </w:rPr>
        <w:t>А К Т</w:t>
      </w:r>
    </w:p>
    <w:p w:rsidR="00335888" w:rsidRPr="00335888" w:rsidRDefault="00335888" w:rsidP="00335888">
      <w:pPr>
        <w:jc w:val="center"/>
        <w:outlineLvl w:val="0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 xml:space="preserve">по результатам контрольного мероприятия </w:t>
      </w:r>
    </w:p>
    <w:p w:rsidR="00335888" w:rsidRPr="00335888" w:rsidRDefault="00335888" w:rsidP="00335888">
      <w:pPr>
        <w:jc w:val="center"/>
        <w:outlineLvl w:val="0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в администрации С.П. «</w:t>
      </w:r>
      <w:proofErr w:type="spellStart"/>
      <w:r w:rsidRPr="00335888">
        <w:rPr>
          <w:b/>
          <w:sz w:val="26"/>
          <w:szCs w:val="26"/>
        </w:rPr>
        <w:t>Кондуйское</w:t>
      </w:r>
      <w:proofErr w:type="spellEnd"/>
      <w:r w:rsidRPr="00335888">
        <w:rPr>
          <w:b/>
          <w:sz w:val="26"/>
          <w:szCs w:val="26"/>
        </w:rPr>
        <w:t>»</w:t>
      </w:r>
    </w:p>
    <w:p w:rsidR="00335888" w:rsidRPr="001C0F85" w:rsidRDefault="00335888" w:rsidP="001C0F85">
      <w:pPr>
        <w:pStyle w:val="3"/>
        <w:tabs>
          <w:tab w:val="left" w:pos="567"/>
        </w:tabs>
        <w:spacing w:after="0"/>
        <w:ind w:firstLine="567"/>
        <w:jc w:val="both"/>
      </w:pPr>
      <w:r w:rsidRPr="00335888">
        <w:rPr>
          <w:sz w:val="26"/>
          <w:szCs w:val="26"/>
        </w:rPr>
        <w:t xml:space="preserve">     </w:t>
      </w:r>
    </w:p>
    <w:p w:rsidR="00335888" w:rsidRPr="001C0F85" w:rsidRDefault="00335888" w:rsidP="001C0F85">
      <w:pPr>
        <w:pStyle w:val="20"/>
        <w:tabs>
          <w:tab w:val="left" w:pos="567"/>
        </w:tabs>
        <w:spacing w:after="0" w:line="240" w:lineRule="auto"/>
        <w:ind w:left="0" w:firstLine="567"/>
        <w:jc w:val="both"/>
        <w:rPr>
          <w:i/>
          <w:sz w:val="26"/>
          <w:szCs w:val="26"/>
        </w:rPr>
      </w:pPr>
      <w:proofErr w:type="gramStart"/>
      <w:r w:rsidRPr="001C0F85">
        <w:rPr>
          <w:sz w:val="26"/>
          <w:szCs w:val="26"/>
        </w:rPr>
        <w:t xml:space="preserve">Наименование (тема) контрольного мероприятия: контрольно мероприятия в виде выборочной проверки деятельности объекта контроля по документальному и фактическому изучению законности, эффективности, результативности  всей совокупности совершенных финансовых и хозяйственных операций, достоверности и правильности их отражения в бюджетной (бухгалтерской) отчетности </w:t>
      </w:r>
      <w:r w:rsidRPr="001C0F85">
        <w:rPr>
          <w:i/>
          <w:sz w:val="26"/>
          <w:szCs w:val="26"/>
        </w:rPr>
        <w:t>по расходованию межбюджетных трансфертов по осуществлению части полномочий в соответствии заключенных соглашений</w:t>
      </w:r>
      <w:r w:rsidRPr="001C0F85">
        <w:rPr>
          <w:color w:val="FF0000"/>
          <w:sz w:val="26"/>
          <w:szCs w:val="26"/>
        </w:rPr>
        <w:t xml:space="preserve"> </w:t>
      </w:r>
      <w:r w:rsidRPr="001C0F85">
        <w:rPr>
          <w:sz w:val="26"/>
          <w:szCs w:val="26"/>
        </w:rPr>
        <w:t xml:space="preserve">при расходовании бюджета </w:t>
      </w:r>
      <w:r w:rsidRPr="001C0F85">
        <w:rPr>
          <w:i/>
          <w:sz w:val="26"/>
          <w:szCs w:val="26"/>
        </w:rPr>
        <w:t>за 2021 г.:</w:t>
      </w:r>
      <w:proofErr w:type="gramEnd"/>
    </w:p>
    <w:p w:rsidR="00335888" w:rsidRPr="001C0F85" w:rsidRDefault="00335888" w:rsidP="001C0F85">
      <w:pPr>
        <w:pStyle w:val="20"/>
        <w:tabs>
          <w:tab w:val="left" w:pos="567"/>
          <w:tab w:val="left" w:pos="3260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1C0F85">
        <w:rPr>
          <w:sz w:val="26"/>
          <w:szCs w:val="26"/>
        </w:rPr>
        <w:t>1.</w:t>
      </w:r>
      <w:r w:rsidR="001C0F85">
        <w:rPr>
          <w:sz w:val="26"/>
          <w:szCs w:val="26"/>
        </w:rPr>
        <w:t xml:space="preserve"> </w:t>
      </w:r>
      <w:r w:rsidRPr="001C0F85">
        <w:rPr>
          <w:sz w:val="26"/>
          <w:szCs w:val="26"/>
        </w:rPr>
        <w:t>В части участия в предупреждении и ликвидации последствий чрезвычайных ситуаций в границах поселения.</w:t>
      </w:r>
    </w:p>
    <w:p w:rsidR="00335888" w:rsidRPr="00335888" w:rsidRDefault="00335888" w:rsidP="0003388C">
      <w:pPr>
        <w:pStyle w:val="3"/>
        <w:spacing w:after="0"/>
        <w:ind w:firstLine="567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Выводы</w:t>
      </w:r>
      <w:r w:rsidR="0003388C" w:rsidRPr="0003388C">
        <w:rPr>
          <w:b/>
          <w:sz w:val="26"/>
          <w:szCs w:val="26"/>
        </w:rPr>
        <w:t xml:space="preserve"> </w:t>
      </w:r>
      <w:r w:rsidR="0003388C" w:rsidRPr="00335888">
        <w:rPr>
          <w:b/>
          <w:sz w:val="26"/>
          <w:szCs w:val="26"/>
        </w:rPr>
        <w:t>по результатам контрольного мероприятия:</w:t>
      </w:r>
    </w:p>
    <w:p w:rsidR="00335888" w:rsidRPr="0003388C" w:rsidRDefault="00335888" w:rsidP="0003388C">
      <w:pPr>
        <w:pStyle w:val="3"/>
        <w:spacing w:after="0"/>
        <w:ind w:firstLine="567"/>
        <w:jc w:val="both"/>
        <w:rPr>
          <w:sz w:val="26"/>
          <w:szCs w:val="26"/>
          <w:u w:val="single"/>
        </w:rPr>
      </w:pPr>
      <w:r w:rsidRPr="0003388C">
        <w:rPr>
          <w:sz w:val="26"/>
          <w:szCs w:val="26"/>
        </w:rPr>
        <w:t xml:space="preserve">1. </w:t>
      </w:r>
      <w:proofErr w:type="gramStart"/>
      <w:r w:rsidRPr="0003388C">
        <w:rPr>
          <w:sz w:val="26"/>
          <w:szCs w:val="26"/>
        </w:rPr>
        <w:t xml:space="preserve">Совокупности совершенных финансовых и хозяйственных операций, достоверность и правильность их отражения в бюджетной (бухгалтерской) отчетности на приобретение оборудования для ЧС  за 2021 год </w:t>
      </w:r>
      <w:r w:rsidRPr="0003388C">
        <w:rPr>
          <w:sz w:val="26"/>
          <w:szCs w:val="26"/>
          <w:u w:val="single"/>
        </w:rPr>
        <w:t>составлена не на основе данных содержащихся в регистрах бухгалтерского учета, в т.ч. Главной книги, являющейся основным сводным регистром бухгалтерского учета в котором отражаются данные за отчетный год по всем счетам бухгалтерского учета.</w:t>
      </w:r>
      <w:proofErr w:type="gramEnd"/>
    </w:p>
    <w:p w:rsidR="00335888" w:rsidRPr="0003388C" w:rsidRDefault="00335888" w:rsidP="0003388C">
      <w:pPr>
        <w:pStyle w:val="3"/>
        <w:spacing w:after="0"/>
        <w:ind w:firstLine="567"/>
        <w:jc w:val="both"/>
        <w:rPr>
          <w:sz w:val="26"/>
          <w:szCs w:val="26"/>
        </w:rPr>
      </w:pPr>
      <w:r w:rsidRPr="0003388C">
        <w:rPr>
          <w:sz w:val="26"/>
          <w:szCs w:val="26"/>
        </w:rPr>
        <w:t xml:space="preserve">2.Годовая бюджетная отчетность учреждения за 2021 год сформирована с нарушением установленных требований (представлена заведомо недостоверная годовая отчетность), что содержит состав административного правонарушения по статье 15.15.6 </w:t>
      </w:r>
      <w:proofErr w:type="spellStart"/>
      <w:r w:rsidRPr="0003388C">
        <w:rPr>
          <w:sz w:val="26"/>
          <w:szCs w:val="26"/>
        </w:rPr>
        <w:t>КоАП</w:t>
      </w:r>
      <w:proofErr w:type="spellEnd"/>
      <w:r w:rsidRPr="0003388C">
        <w:rPr>
          <w:sz w:val="26"/>
          <w:szCs w:val="26"/>
        </w:rPr>
        <w:t xml:space="preserve"> РФ.</w:t>
      </w:r>
    </w:p>
    <w:p w:rsidR="00335888" w:rsidRPr="00335888" w:rsidRDefault="00335888" w:rsidP="0003388C">
      <w:pPr>
        <w:pStyle w:val="20"/>
        <w:tabs>
          <w:tab w:val="left" w:pos="3260"/>
        </w:tabs>
        <w:spacing w:line="240" w:lineRule="auto"/>
        <w:ind w:left="0" w:firstLine="567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Администрации сельского поселения внесено представление по устранению нарушений, которые длятся длительное время систематически бухгалтерский учет в соответствии ФЗ-402 «О бухгалтерском учете» принципе отсутствует,  совокупность совершенных финансовых и хозяйственных операций, достоверность и правильность их отражения в бюджетной (</w:t>
      </w:r>
      <w:proofErr w:type="gramStart"/>
      <w:r w:rsidRPr="00335888">
        <w:rPr>
          <w:b/>
          <w:sz w:val="26"/>
          <w:szCs w:val="26"/>
        </w:rPr>
        <w:t xml:space="preserve">бухгалтерской) </w:t>
      </w:r>
      <w:proofErr w:type="gramEnd"/>
      <w:r w:rsidRPr="00335888">
        <w:rPr>
          <w:b/>
          <w:sz w:val="26"/>
          <w:szCs w:val="26"/>
        </w:rPr>
        <w:t>отчетности производится хаотично без достижения конечного результата.</w:t>
      </w:r>
    </w:p>
    <w:p w:rsidR="00335888" w:rsidRPr="00335888" w:rsidRDefault="00335888" w:rsidP="0003388C">
      <w:pPr>
        <w:pStyle w:val="20"/>
        <w:tabs>
          <w:tab w:val="left" w:pos="3260"/>
        </w:tabs>
        <w:spacing w:line="240" w:lineRule="auto"/>
        <w:ind w:left="0" w:firstLine="567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Данный акт направлен в прокуратуру</w:t>
      </w:r>
      <w:r w:rsidR="0003388C">
        <w:rPr>
          <w:b/>
          <w:sz w:val="26"/>
          <w:szCs w:val="26"/>
        </w:rPr>
        <w:t>,</w:t>
      </w:r>
      <w:r w:rsidRPr="00335888">
        <w:rPr>
          <w:b/>
          <w:sz w:val="26"/>
          <w:szCs w:val="26"/>
        </w:rPr>
        <w:t xml:space="preserve"> где прокуратурой применены меры прокурорского реагирования в виде внесения им представления по устранению нарушений. </w:t>
      </w:r>
    </w:p>
    <w:p w:rsidR="00335888" w:rsidRPr="0003388C" w:rsidRDefault="00335888" w:rsidP="00335888">
      <w:pPr>
        <w:jc w:val="center"/>
        <w:outlineLvl w:val="0"/>
        <w:rPr>
          <w:b/>
          <w:sz w:val="16"/>
          <w:szCs w:val="16"/>
        </w:rPr>
      </w:pPr>
    </w:p>
    <w:p w:rsidR="00335888" w:rsidRPr="00335888" w:rsidRDefault="00335888" w:rsidP="00335888">
      <w:pPr>
        <w:jc w:val="center"/>
        <w:outlineLvl w:val="0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15.</w:t>
      </w:r>
      <w:r w:rsidR="0003388C">
        <w:rPr>
          <w:b/>
          <w:sz w:val="26"/>
          <w:szCs w:val="26"/>
        </w:rPr>
        <w:t xml:space="preserve"> </w:t>
      </w:r>
      <w:r w:rsidRPr="00335888">
        <w:rPr>
          <w:b/>
          <w:sz w:val="26"/>
          <w:szCs w:val="26"/>
        </w:rPr>
        <w:t>А К Т</w:t>
      </w:r>
    </w:p>
    <w:p w:rsidR="00335888" w:rsidRPr="00335888" w:rsidRDefault="00335888" w:rsidP="00335888">
      <w:pPr>
        <w:jc w:val="center"/>
        <w:outlineLvl w:val="0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 xml:space="preserve">по результатам контрольного мероприятия </w:t>
      </w:r>
    </w:p>
    <w:p w:rsidR="00335888" w:rsidRPr="00335888" w:rsidRDefault="00335888" w:rsidP="00335888">
      <w:pPr>
        <w:jc w:val="center"/>
        <w:outlineLvl w:val="0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в администрации С.П. «</w:t>
      </w:r>
      <w:proofErr w:type="spellStart"/>
      <w:r w:rsidRPr="00335888">
        <w:rPr>
          <w:b/>
          <w:sz w:val="26"/>
          <w:szCs w:val="26"/>
        </w:rPr>
        <w:t>Курунзулайское</w:t>
      </w:r>
      <w:proofErr w:type="spellEnd"/>
      <w:r w:rsidRPr="00335888">
        <w:rPr>
          <w:b/>
          <w:sz w:val="26"/>
          <w:szCs w:val="26"/>
        </w:rPr>
        <w:t>»</w:t>
      </w:r>
    </w:p>
    <w:p w:rsidR="00335888" w:rsidRPr="0003388C" w:rsidRDefault="00335888" w:rsidP="00335888">
      <w:pPr>
        <w:pStyle w:val="3"/>
        <w:spacing w:after="0"/>
        <w:jc w:val="both"/>
      </w:pPr>
      <w:r w:rsidRPr="00335888">
        <w:rPr>
          <w:sz w:val="26"/>
          <w:szCs w:val="26"/>
        </w:rPr>
        <w:t xml:space="preserve">        </w:t>
      </w:r>
    </w:p>
    <w:p w:rsidR="00335888" w:rsidRPr="0003388C" w:rsidRDefault="00335888" w:rsidP="0003388C">
      <w:pPr>
        <w:pStyle w:val="20"/>
        <w:spacing w:line="240" w:lineRule="auto"/>
        <w:ind w:left="0" w:firstLine="567"/>
        <w:jc w:val="both"/>
        <w:rPr>
          <w:i/>
          <w:sz w:val="26"/>
          <w:szCs w:val="26"/>
        </w:rPr>
      </w:pPr>
      <w:proofErr w:type="gramStart"/>
      <w:r w:rsidRPr="0003388C">
        <w:rPr>
          <w:sz w:val="26"/>
          <w:szCs w:val="26"/>
        </w:rPr>
        <w:t>Наименование (тема) контрольного мероприятия: контрольно</w:t>
      </w:r>
      <w:r w:rsidR="0003388C" w:rsidRPr="0003388C">
        <w:rPr>
          <w:sz w:val="26"/>
          <w:szCs w:val="26"/>
        </w:rPr>
        <w:t>е</w:t>
      </w:r>
      <w:r w:rsidRPr="0003388C">
        <w:rPr>
          <w:sz w:val="26"/>
          <w:szCs w:val="26"/>
        </w:rPr>
        <w:t xml:space="preserve"> мероприяти</w:t>
      </w:r>
      <w:r w:rsidR="0003388C" w:rsidRPr="0003388C">
        <w:rPr>
          <w:sz w:val="26"/>
          <w:szCs w:val="26"/>
        </w:rPr>
        <w:t>е</w:t>
      </w:r>
      <w:r w:rsidRPr="0003388C">
        <w:rPr>
          <w:sz w:val="26"/>
          <w:szCs w:val="26"/>
        </w:rPr>
        <w:t xml:space="preserve"> в виде выборочной проверки деятельности объекта контроля по документальному и фактическому изучению законности, эффективности, результативности  всей совокупности совершенных финансовых и хозяйственных операций, достоверности и правильности их отражения в бюджетной (бухгалтерской) отчетности </w:t>
      </w:r>
      <w:r w:rsidRPr="0003388C">
        <w:rPr>
          <w:i/>
          <w:sz w:val="26"/>
          <w:szCs w:val="26"/>
        </w:rPr>
        <w:t>по расходованию межбюджетных трансфертов по осуществлению части полномочий в соответствии заключенных соглашений</w:t>
      </w:r>
      <w:r w:rsidRPr="0003388C">
        <w:rPr>
          <w:color w:val="FF0000"/>
          <w:sz w:val="26"/>
          <w:szCs w:val="26"/>
        </w:rPr>
        <w:t xml:space="preserve"> </w:t>
      </w:r>
      <w:r w:rsidRPr="0003388C">
        <w:rPr>
          <w:sz w:val="26"/>
          <w:szCs w:val="26"/>
        </w:rPr>
        <w:t xml:space="preserve">при расходовании бюджета </w:t>
      </w:r>
      <w:r w:rsidRPr="0003388C">
        <w:rPr>
          <w:i/>
          <w:sz w:val="26"/>
          <w:szCs w:val="26"/>
        </w:rPr>
        <w:t>за 2021 г.:</w:t>
      </w:r>
      <w:proofErr w:type="gramEnd"/>
    </w:p>
    <w:p w:rsidR="00335888" w:rsidRPr="0003388C" w:rsidRDefault="00335888" w:rsidP="0003388C">
      <w:pPr>
        <w:ind w:firstLine="567"/>
        <w:jc w:val="both"/>
        <w:outlineLvl w:val="0"/>
        <w:rPr>
          <w:sz w:val="26"/>
          <w:szCs w:val="26"/>
        </w:rPr>
      </w:pPr>
      <w:r w:rsidRPr="0003388C">
        <w:rPr>
          <w:sz w:val="26"/>
          <w:szCs w:val="26"/>
        </w:rPr>
        <w:lastRenderedPageBreak/>
        <w:t>1.</w:t>
      </w:r>
      <w:r w:rsidR="0003388C">
        <w:rPr>
          <w:sz w:val="26"/>
          <w:szCs w:val="26"/>
        </w:rPr>
        <w:t xml:space="preserve"> </w:t>
      </w:r>
      <w:r w:rsidRPr="0003388C">
        <w:rPr>
          <w:sz w:val="26"/>
          <w:szCs w:val="26"/>
        </w:rPr>
        <w:t>Обустройство мест массового отдыха и свободного доступа к водным объектам</w:t>
      </w:r>
    </w:p>
    <w:p w:rsidR="00335888" w:rsidRPr="00335888" w:rsidRDefault="00335888" w:rsidP="0003388C">
      <w:pPr>
        <w:pStyle w:val="3"/>
        <w:spacing w:after="0"/>
        <w:ind w:firstLine="567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Выводы по результатам контрольного мероприятия:</w:t>
      </w:r>
    </w:p>
    <w:p w:rsidR="00335888" w:rsidRPr="0003388C" w:rsidRDefault="00335888" w:rsidP="0003388C">
      <w:pPr>
        <w:pStyle w:val="3"/>
        <w:spacing w:after="0"/>
        <w:ind w:firstLine="567"/>
        <w:jc w:val="both"/>
        <w:rPr>
          <w:sz w:val="26"/>
          <w:szCs w:val="26"/>
          <w:u w:val="single"/>
        </w:rPr>
      </w:pPr>
      <w:r w:rsidRPr="0003388C">
        <w:rPr>
          <w:sz w:val="26"/>
          <w:szCs w:val="26"/>
        </w:rPr>
        <w:t xml:space="preserve">1. </w:t>
      </w:r>
      <w:proofErr w:type="gramStart"/>
      <w:r w:rsidRPr="0003388C">
        <w:rPr>
          <w:sz w:val="26"/>
          <w:szCs w:val="26"/>
        </w:rPr>
        <w:t xml:space="preserve">Совокупности совершенных финансовых и хозяйственных операций, достоверность и правильность их отражения в бюджетной (бухгалтерской) отчетности на приобретение оборудования для детской игровой площадки за 2021 год </w:t>
      </w:r>
      <w:r w:rsidRPr="0003388C">
        <w:rPr>
          <w:sz w:val="26"/>
          <w:szCs w:val="26"/>
          <w:u w:val="single"/>
        </w:rPr>
        <w:t>составлена не на основе данных содержащихся в регистрах бухгалтерского учета, в т.ч. Главной книги, являющейся основным сводным регистром бухгалтерского учета в котором отражаются данные за отчетный год по всем счетам бухгалтерского учета.</w:t>
      </w:r>
      <w:proofErr w:type="gramEnd"/>
    </w:p>
    <w:p w:rsidR="00335888" w:rsidRPr="0003388C" w:rsidRDefault="00335888" w:rsidP="0003388C">
      <w:pPr>
        <w:pStyle w:val="3"/>
        <w:spacing w:after="0"/>
        <w:ind w:firstLine="567"/>
        <w:jc w:val="both"/>
        <w:rPr>
          <w:sz w:val="26"/>
          <w:szCs w:val="26"/>
        </w:rPr>
      </w:pPr>
      <w:r w:rsidRPr="0003388C">
        <w:rPr>
          <w:sz w:val="26"/>
          <w:szCs w:val="26"/>
        </w:rPr>
        <w:t>2.</w:t>
      </w:r>
      <w:r w:rsidR="0003388C">
        <w:rPr>
          <w:sz w:val="26"/>
          <w:szCs w:val="26"/>
        </w:rPr>
        <w:t xml:space="preserve"> </w:t>
      </w:r>
      <w:r w:rsidRPr="0003388C">
        <w:rPr>
          <w:sz w:val="26"/>
          <w:szCs w:val="26"/>
        </w:rPr>
        <w:t xml:space="preserve">Годовая бюджетная отчетность учреждения за 2021 год сформирована с нарушением установленных требований (представлена заведомо недостоверная годовая отчетность), что содержит состав административного правонарушения по статье 15.15.6 </w:t>
      </w:r>
      <w:proofErr w:type="spellStart"/>
      <w:r w:rsidRPr="0003388C">
        <w:rPr>
          <w:sz w:val="26"/>
          <w:szCs w:val="26"/>
        </w:rPr>
        <w:t>КоАП</w:t>
      </w:r>
      <w:proofErr w:type="spellEnd"/>
      <w:r w:rsidRPr="0003388C">
        <w:rPr>
          <w:sz w:val="26"/>
          <w:szCs w:val="26"/>
        </w:rPr>
        <w:t xml:space="preserve"> РФ.</w:t>
      </w:r>
    </w:p>
    <w:p w:rsidR="00335888" w:rsidRPr="00335888" w:rsidRDefault="00335888" w:rsidP="0003388C">
      <w:pPr>
        <w:pStyle w:val="20"/>
        <w:tabs>
          <w:tab w:val="left" w:pos="3260"/>
        </w:tabs>
        <w:spacing w:line="240" w:lineRule="auto"/>
        <w:ind w:left="0" w:firstLine="567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Администрации сельского поселения внесено представление по устранению нарушений, которые длятся длительное время систематически бухгалтерский учет в соответствии ФЗ-402 «О бухгалтерском учете» принципе отсутствует,  совокупность совершенных финансовых и хозяйственных операций, достоверность и правильность их отражения в бюджетной (</w:t>
      </w:r>
      <w:proofErr w:type="gramStart"/>
      <w:r w:rsidRPr="00335888">
        <w:rPr>
          <w:b/>
          <w:sz w:val="26"/>
          <w:szCs w:val="26"/>
        </w:rPr>
        <w:t xml:space="preserve">бухгалтерской) </w:t>
      </w:r>
      <w:proofErr w:type="gramEnd"/>
      <w:r w:rsidRPr="00335888">
        <w:rPr>
          <w:b/>
          <w:sz w:val="26"/>
          <w:szCs w:val="26"/>
        </w:rPr>
        <w:t>отчетности производится хаотично без достижения конечного результата.</w:t>
      </w:r>
    </w:p>
    <w:p w:rsidR="00335888" w:rsidRPr="00335888" w:rsidRDefault="00335888" w:rsidP="0003388C">
      <w:pPr>
        <w:pStyle w:val="20"/>
        <w:tabs>
          <w:tab w:val="left" w:pos="3260"/>
        </w:tabs>
        <w:spacing w:after="0" w:line="240" w:lineRule="auto"/>
        <w:ind w:left="0" w:firstLine="567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Данный акт направлен в прокуратуру</w:t>
      </w:r>
      <w:r w:rsidR="0003388C">
        <w:rPr>
          <w:b/>
          <w:sz w:val="26"/>
          <w:szCs w:val="26"/>
        </w:rPr>
        <w:t>,</w:t>
      </w:r>
      <w:r w:rsidRPr="00335888">
        <w:rPr>
          <w:b/>
          <w:sz w:val="26"/>
          <w:szCs w:val="26"/>
        </w:rPr>
        <w:t xml:space="preserve"> где прокуратурой применены меры прокурорского реагирования в виде внесения им представления по устранению нарушений. </w:t>
      </w:r>
    </w:p>
    <w:p w:rsidR="00335888" w:rsidRPr="00335888" w:rsidRDefault="00335888" w:rsidP="0003388C">
      <w:pPr>
        <w:pStyle w:val="3"/>
        <w:spacing w:after="0"/>
        <w:ind w:firstLine="708"/>
        <w:jc w:val="both"/>
        <w:rPr>
          <w:sz w:val="26"/>
          <w:szCs w:val="26"/>
        </w:rPr>
      </w:pPr>
    </w:p>
    <w:p w:rsidR="00335888" w:rsidRPr="00335888" w:rsidRDefault="00335888" w:rsidP="00335888">
      <w:pPr>
        <w:jc w:val="center"/>
        <w:outlineLvl w:val="0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16.</w:t>
      </w:r>
      <w:r w:rsidR="0003388C">
        <w:rPr>
          <w:b/>
          <w:sz w:val="26"/>
          <w:szCs w:val="26"/>
        </w:rPr>
        <w:t xml:space="preserve"> </w:t>
      </w:r>
      <w:r w:rsidRPr="00335888">
        <w:rPr>
          <w:b/>
          <w:sz w:val="26"/>
          <w:szCs w:val="26"/>
        </w:rPr>
        <w:t>А К Т</w:t>
      </w:r>
    </w:p>
    <w:p w:rsidR="00335888" w:rsidRPr="00335888" w:rsidRDefault="00335888" w:rsidP="00335888">
      <w:pPr>
        <w:jc w:val="center"/>
        <w:outlineLvl w:val="0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 xml:space="preserve">по результатам контрольного мероприятия </w:t>
      </w:r>
    </w:p>
    <w:p w:rsidR="00335888" w:rsidRPr="00335888" w:rsidRDefault="00335888" w:rsidP="00335888">
      <w:pPr>
        <w:jc w:val="center"/>
        <w:outlineLvl w:val="0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в администрации С.П. «</w:t>
      </w:r>
      <w:proofErr w:type="spellStart"/>
      <w:r w:rsidRPr="00335888">
        <w:rPr>
          <w:b/>
          <w:sz w:val="26"/>
          <w:szCs w:val="26"/>
        </w:rPr>
        <w:t>Новоборзинское</w:t>
      </w:r>
      <w:proofErr w:type="spellEnd"/>
      <w:r w:rsidRPr="00335888">
        <w:rPr>
          <w:b/>
          <w:sz w:val="26"/>
          <w:szCs w:val="26"/>
        </w:rPr>
        <w:t>»</w:t>
      </w:r>
    </w:p>
    <w:p w:rsidR="00335888" w:rsidRPr="00335888" w:rsidRDefault="00335888" w:rsidP="00335888">
      <w:pPr>
        <w:pStyle w:val="3"/>
        <w:spacing w:after="0"/>
        <w:jc w:val="both"/>
        <w:rPr>
          <w:sz w:val="26"/>
          <w:szCs w:val="26"/>
        </w:rPr>
      </w:pPr>
      <w:r w:rsidRPr="00335888">
        <w:rPr>
          <w:sz w:val="26"/>
          <w:szCs w:val="26"/>
        </w:rPr>
        <w:t xml:space="preserve">        </w:t>
      </w:r>
    </w:p>
    <w:p w:rsidR="00335888" w:rsidRPr="0003388C" w:rsidRDefault="00335888" w:rsidP="0003388C">
      <w:pPr>
        <w:pStyle w:val="20"/>
        <w:spacing w:after="0" w:line="240" w:lineRule="auto"/>
        <w:ind w:left="0" w:firstLine="567"/>
        <w:jc w:val="both"/>
        <w:rPr>
          <w:i/>
          <w:sz w:val="26"/>
          <w:szCs w:val="26"/>
        </w:rPr>
      </w:pPr>
      <w:proofErr w:type="gramStart"/>
      <w:r w:rsidRPr="0003388C">
        <w:rPr>
          <w:sz w:val="26"/>
          <w:szCs w:val="26"/>
        </w:rPr>
        <w:t>Наименование (тема) контрольного мероприятия: контрольно</w:t>
      </w:r>
      <w:r w:rsidR="0003388C">
        <w:rPr>
          <w:sz w:val="26"/>
          <w:szCs w:val="26"/>
        </w:rPr>
        <w:t>е мероприятие</w:t>
      </w:r>
      <w:r w:rsidRPr="0003388C">
        <w:rPr>
          <w:sz w:val="26"/>
          <w:szCs w:val="26"/>
        </w:rPr>
        <w:t xml:space="preserve"> в виде выборочной проверки деятельности объекта контроля по документальному и фактическому изучению законности, эффективности, результативности  всей совокупности совершенных финансовых и хозяйственных операций, достоверности и правильности их отражения в бюджетной (бухгалтерской) отчетности </w:t>
      </w:r>
      <w:r w:rsidRPr="0003388C">
        <w:rPr>
          <w:i/>
          <w:sz w:val="26"/>
          <w:szCs w:val="26"/>
        </w:rPr>
        <w:t>по расходованию межбюджетных трансфертов по осуществлению части полномочий в соответствии заключенных соглашений</w:t>
      </w:r>
      <w:r w:rsidRPr="0003388C">
        <w:rPr>
          <w:color w:val="FF0000"/>
          <w:sz w:val="26"/>
          <w:szCs w:val="26"/>
        </w:rPr>
        <w:t xml:space="preserve"> </w:t>
      </w:r>
      <w:r w:rsidRPr="0003388C">
        <w:rPr>
          <w:sz w:val="26"/>
          <w:szCs w:val="26"/>
        </w:rPr>
        <w:t xml:space="preserve">при расходовании бюджета </w:t>
      </w:r>
      <w:r w:rsidRPr="0003388C">
        <w:rPr>
          <w:i/>
          <w:sz w:val="26"/>
          <w:szCs w:val="26"/>
        </w:rPr>
        <w:t>за 2021 г.:</w:t>
      </w:r>
      <w:proofErr w:type="gramEnd"/>
    </w:p>
    <w:p w:rsidR="00335888" w:rsidRPr="0003388C" w:rsidRDefault="00335888" w:rsidP="0003388C">
      <w:pPr>
        <w:pStyle w:val="20"/>
        <w:tabs>
          <w:tab w:val="left" w:pos="3260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03388C">
        <w:rPr>
          <w:sz w:val="26"/>
          <w:szCs w:val="26"/>
        </w:rPr>
        <w:t>1.</w:t>
      </w:r>
      <w:r w:rsidR="0003388C">
        <w:rPr>
          <w:sz w:val="26"/>
          <w:szCs w:val="26"/>
        </w:rPr>
        <w:t xml:space="preserve"> </w:t>
      </w:r>
      <w:r w:rsidRPr="0003388C">
        <w:rPr>
          <w:sz w:val="26"/>
          <w:szCs w:val="26"/>
        </w:rPr>
        <w:t>В части участия в предупреждении и ликвидации последствий чрезвычайных ситуаций в границах поселения.</w:t>
      </w:r>
    </w:p>
    <w:p w:rsidR="00335888" w:rsidRPr="0003388C" w:rsidRDefault="00335888" w:rsidP="0003388C">
      <w:pPr>
        <w:pStyle w:val="20"/>
        <w:tabs>
          <w:tab w:val="left" w:pos="3260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03388C">
        <w:rPr>
          <w:sz w:val="26"/>
          <w:szCs w:val="26"/>
        </w:rPr>
        <w:t>2.</w:t>
      </w:r>
      <w:r w:rsidR="0003388C">
        <w:rPr>
          <w:sz w:val="26"/>
          <w:szCs w:val="26"/>
        </w:rPr>
        <w:t xml:space="preserve"> </w:t>
      </w:r>
      <w:r w:rsidRPr="0003388C">
        <w:rPr>
          <w:sz w:val="26"/>
          <w:szCs w:val="26"/>
        </w:rPr>
        <w:t xml:space="preserve">В части организации в границах поселения </w:t>
      </w:r>
      <w:proofErr w:type="spellStart"/>
      <w:r w:rsidRPr="0003388C">
        <w:rPr>
          <w:sz w:val="26"/>
          <w:szCs w:val="26"/>
        </w:rPr>
        <w:t>электро</w:t>
      </w:r>
      <w:proofErr w:type="spellEnd"/>
      <w:r w:rsidRPr="0003388C">
        <w:rPr>
          <w:sz w:val="26"/>
          <w:szCs w:val="26"/>
        </w:rPr>
        <w:t xml:space="preserve">, тепло, </w:t>
      </w:r>
      <w:proofErr w:type="spellStart"/>
      <w:r w:rsidRPr="0003388C">
        <w:rPr>
          <w:sz w:val="26"/>
          <w:szCs w:val="26"/>
        </w:rPr>
        <w:t>газо</w:t>
      </w:r>
      <w:proofErr w:type="spellEnd"/>
      <w:r w:rsidRPr="0003388C">
        <w:rPr>
          <w:sz w:val="26"/>
          <w:szCs w:val="26"/>
        </w:rPr>
        <w:t>,  и водоснабжения населения, водоотведения снабжения населения топливом в пределах полномочий.</w:t>
      </w:r>
    </w:p>
    <w:p w:rsidR="00335888" w:rsidRPr="0003388C" w:rsidRDefault="00335888" w:rsidP="0003388C">
      <w:pPr>
        <w:ind w:firstLine="567"/>
        <w:jc w:val="both"/>
        <w:outlineLvl w:val="0"/>
        <w:rPr>
          <w:sz w:val="26"/>
          <w:szCs w:val="26"/>
        </w:rPr>
      </w:pPr>
      <w:r w:rsidRPr="0003388C">
        <w:rPr>
          <w:sz w:val="26"/>
          <w:szCs w:val="26"/>
        </w:rPr>
        <w:t>3.</w:t>
      </w:r>
      <w:r w:rsidR="0003388C">
        <w:rPr>
          <w:sz w:val="26"/>
          <w:szCs w:val="26"/>
        </w:rPr>
        <w:t xml:space="preserve"> </w:t>
      </w:r>
      <w:r w:rsidRPr="0003388C">
        <w:rPr>
          <w:sz w:val="26"/>
          <w:szCs w:val="26"/>
        </w:rPr>
        <w:t>Обустройство мест массового отдыха и свободного доступа к водным объектам</w:t>
      </w:r>
      <w:r w:rsidR="0003388C">
        <w:rPr>
          <w:sz w:val="26"/>
          <w:szCs w:val="26"/>
        </w:rPr>
        <w:t>.</w:t>
      </w:r>
    </w:p>
    <w:p w:rsidR="00335888" w:rsidRPr="00335888" w:rsidRDefault="00335888" w:rsidP="0003388C">
      <w:pPr>
        <w:pStyle w:val="3"/>
        <w:spacing w:after="0"/>
        <w:ind w:firstLine="567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Выводы по результатам контрольного мероприятия:</w:t>
      </w:r>
    </w:p>
    <w:p w:rsidR="00335888" w:rsidRPr="0003388C" w:rsidRDefault="00335888" w:rsidP="0003388C">
      <w:pPr>
        <w:pStyle w:val="3"/>
        <w:spacing w:after="0"/>
        <w:ind w:firstLine="567"/>
        <w:jc w:val="both"/>
        <w:rPr>
          <w:sz w:val="26"/>
          <w:szCs w:val="26"/>
          <w:u w:val="single"/>
        </w:rPr>
      </w:pPr>
      <w:r w:rsidRPr="0003388C">
        <w:rPr>
          <w:sz w:val="26"/>
          <w:szCs w:val="26"/>
        </w:rPr>
        <w:t>1.</w:t>
      </w:r>
      <w:r w:rsidRPr="0003388C">
        <w:rPr>
          <w:b/>
          <w:sz w:val="26"/>
          <w:szCs w:val="26"/>
        </w:rPr>
        <w:t xml:space="preserve"> </w:t>
      </w:r>
      <w:proofErr w:type="gramStart"/>
      <w:r w:rsidRPr="0003388C">
        <w:rPr>
          <w:sz w:val="26"/>
          <w:szCs w:val="26"/>
        </w:rPr>
        <w:t xml:space="preserve">Совокупности совершенных финансовых и хозяйственных операций, достоверность и правильность их отражения в бюджетной (бухгалтерской) отчетности за счет межбюджетных трансфертов  за 2021 год </w:t>
      </w:r>
      <w:r w:rsidRPr="0003388C">
        <w:rPr>
          <w:sz w:val="26"/>
          <w:szCs w:val="26"/>
          <w:u w:val="single"/>
        </w:rPr>
        <w:t xml:space="preserve">составлена не на </w:t>
      </w:r>
      <w:r w:rsidRPr="0003388C">
        <w:rPr>
          <w:sz w:val="26"/>
          <w:szCs w:val="26"/>
          <w:u w:val="single"/>
        </w:rPr>
        <w:lastRenderedPageBreak/>
        <w:t>основе данных содержащихся в регистрах бухгалтерского учета, в т.ч. Главной книги, являющейся основным сводным регистром бухгалтерского учета в котором отражаются данные за отчетный год по всем счетам бухгалтерского учета.</w:t>
      </w:r>
      <w:proofErr w:type="gramEnd"/>
    </w:p>
    <w:p w:rsidR="00335888" w:rsidRPr="0003388C" w:rsidRDefault="00335888" w:rsidP="0003388C">
      <w:pPr>
        <w:pStyle w:val="3"/>
        <w:spacing w:after="0"/>
        <w:ind w:firstLine="567"/>
        <w:jc w:val="both"/>
        <w:rPr>
          <w:sz w:val="26"/>
          <w:szCs w:val="26"/>
        </w:rPr>
      </w:pPr>
      <w:r w:rsidRPr="0003388C">
        <w:rPr>
          <w:sz w:val="26"/>
          <w:szCs w:val="26"/>
        </w:rPr>
        <w:t>2.</w:t>
      </w:r>
      <w:r w:rsidR="0003388C">
        <w:rPr>
          <w:sz w:val="26"/>
          <w:szCs w:val="26"/>
        </w:rPr>
        <w:t xml:space="preserve"> </w:t>
      </w:r>
      <w:r w:rsidRPr="0003388C">
        <w:rPr>
          <w:sz w:val="26"/>
          <w:szCs w:val="26"/>
        </w:rPr>
        <w:t xml:space="preserve">Годовая бюджетная отчетность учреждения за 2021 год сформирована с нарушением установленных требований (представлена заведомо недостоверная годовая отчетность), что содержит состав административного правонарушения по статье 15.15.6 </w:t>
      </w:r>
      <w:proofErr w:type="spellStart"/>
      <w:r w:rsidRPr="0003388C">
        <w:rPr>
          <w:sz w:val="26"/>
          <w:szCs w:val="26"/>
        </w:rPr>
        <w:t>КоАП</w:t>
      </w:r>
      <w:proofErr w:type="spellEnd"/>
      <w:r w:rsidRPr="0003388C">
        <w:rPr>
          <w:sz w:val="26"/>
          <w:szCs w:val="26"/>
        </w:rPr>
        <w:t xml:space="preserve"> РФ.</w:t>
      </w:r>
    </w:p>
    <w:p w:rsidR="00335888" w:rsidRPr="0003388C" w:rsidRDefault="00335888" w:rsidP="0003388C">
      <w:pPr>
        <w:pStyle w:val="aa"/>
        <w:shd w:val="clear" w:color="auto" w:fill="FFFFFF"/>
        <w:spacing w:before="0" w:after="0"/>
        <w:ind w:firstLine="567"/>
        <w:jc w:val="both"/>
        <w:rPr>
          <w:color w:val="000000"/>
          <w:sz w:val="26"/>
          <w:szCs w:val="26"/>
        </w:rPr>
      </w:pPr>
      <w:r w:rsidRPr="0003388C">
        <w:rPr>
          <w:sz w:val="26"/>
          <w:szCs w:val="26"/>
        </w:rPr>
        <w:t xml:space="preserve">3. Восстановить в учете весь приобретенный ГСМ и подтвердив его списание </w:t>
      </w:r>
      <w:r w:rsidRPr="0003388C">
        <w:rPr>
          <w:color w:val="000000"/>
          <w:sz w:val="26"/>
          <w:szCs w:val="26"/>
        </w:rPr>
        <w:t>оформлением первичных учетных документов т.к. первичные документы служат основанием для принятия факта хозяйственной жизни к учету, Основным первичным документом для списания ГСМ является путевой лист.</w:t>
      </w:r>
    </w:p>
    <w:p w:rsidR="00335888" w:rsidRPr="0003388C" w:rsidRDefault="0003388C" w:rsidP="0003388C">
      <w:pPr>
        <w:pStyle w:val="aa"/>
        <w:shd w:val="clear" w:color="auto" w:fill="FFFFFF"/>
        <w:spacing w:before="0"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335888" w:rsidRPr="0003388C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="00335888" w:rsidRPr="0003388C">
        <w:rPr>
          <w:color w:val="000000"/>
          <w:sz w:val="26"/>
          <w:szCs w:val="26"/>
        </w:rPr>
        <w:t xml:space="preserve">Допущено </w:t>
      </w:r>
      <w:r w:rsidR="00335888" w:rsidRPr="0003388C">
        <w:rPr>
          <w:sz w:val="26"/>
          <w:szCs w:val="26"/>
        </w:rPr>
        <w:t xml:space="preserve">пользование чужими денежными средствами более шести месяцев, что является грубым нарушением использования подотчетных сумм  в результате полного отсутствия </w:t>
      </w:r>
      <w:proofErr w:type="gramStart"/>
      <w:r w:rsidR="00335888" w:rsidRPr="0003388C">
        <w:rPr>
          <w:sz w:val="26"/>
          <w:szCs w:val="26"/>
        </w:rPr>
        <w:t>контроля за</w:t>
      </w:r>
      <w:proofErr w:type="gramEnd"/>
      <w:r w:rsidR="00335888" w:rsidRPr="0003388C">
        <w:rPr>
          <w:sz w:val="26"/>
          <w:szCs w:val="26"/>
        </w:rPr>
        <w:t xml:space="preserve"> расходованием межбюджетных трансфертов в сумме 28,2 т.р.</w:t>
      </w:r>
    </w:p>
    <w:p w:rsidR="00335888" w:rsidRPr="00335888" w:rsidRDefault="00335888" w:rsidP="0003388C">
      <w:pPr>
        <w:pStyle w:val="20"/>
        <w:tabs>
          <w:tab w:val="left" w:pos="3260"/>
        </w:tabs>
        <w:spacing w:line="240" w:lineRule="auto"/>
        <w:ind w:left="0" w:firstLine="567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Администрации сельского поселения внесено представление по устранению нарушений, которые длятся длительное время систематически бухгалтерский учет в соответствии ФЗ-402 «О бухгалтерском учете» принципе отсутствует,  совокупность совершенных финансовых и хозяйственных операций, достоверность и правильность их отражения в бюджетной (</w:t>
      </w:r>
      <w:proofErr w:type="gramStart"/>
      <w:r w:rsidRPr="00335888">
        <w:rPr>
          <w:b/>
          <w:sz w:val="26"/>
          <w:szCs w:val="26"/>
        </w:rPr>
        <w:t xml:space="preserve">бухгалтерской) </w:t>
      </w:r>
      <w:proofErr w:type="gramEnd"/>
      <w:r w:rsidRPr="00335888">
        <w:rPr>
          <w:b/>
          <w:sz w:val="26"/>
          <w:szCs w:val="26"/>
        </w:rPr>
        <w:t>отчетности производится хаотично без достижения конечного результата.</w:t>
      </w:r>
    </w:p>
    <w:p w:rsidR="00335888" w:rsidRDefault="00335888" w:rsidP="0003388C">
      <w:pPr>
        <w:pStyle w:val="20"/>
        <w:tabs>
          <w:tab w:val="left" w:pos="3260"/>
        </w:tabs>
        <w:spacing w:after="0" w:line="240" w:lineRule="auto"/>
        <w:ind w:left="0" w:firstLine="567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Данный акт направлен в прокуратуру</w:t>
      </w:r>
      <w:r w:rsidR="0003388C">
        <w:rPr>
          <w:b/>
          <w:sz w:val="26"/>
          <w:szCs w:val="26"/>
        </w:rPr>
        <w:t>,</w:t>
      </w:r>
      <w:r w:rsidRPr="00335888">
        <w:rPr>
          <w:b/>
          <w:sz w:val="26"/>
          <w:szCs w:val="26"/>
        </w:rPr>
        <w:t xml:space="preserve"> где прокуратурой применены меры прокурорского реагирования в виде внесения им представления по устранению нарушений. </w:t>
      </w:r>
    </w:p>
    <w:p w:rsidR="0003388C" w:rsidRPr="00335888" w:rsidRDefault="0003388C" w:rsidP="0003388C">
      <w:pPr>
        <w:pStyle w:val="20"/>
        <w:tabs>
          <w:tab w:val="left" w:pos="3260"/>
        </w:tabs>
        <w:spacing w:after="0" w:line="240" w:lineRule="auto"/>
        <w:ind w:left="0" w:firstLine="567"/>
        <w:jc w:val="both"/>
        <w:rPr>
          <w:b/>
          <w:sz w:val="26"/>
          <w:szCs w:val="26"/>
        </w:rPr>
      </w:pPr>
    </w:p>
    <w:p w:rsidR="00335888" w:rsidRPr="00335888" w:rsidRDefault="00335888" w:rsidP="00335888">
      <w:pPr>
        <w:jc w:val="center"/>
        <w:outlineLvl w:val="0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17.</w:t>
      </w:r>
      <w:r w:rsidR="0003388C">
        <w:rPr>
          <w:b/>
          <w:sz w:val="26"/>
          <w:szCs w:val="26"/>
        </w:rPr>
        <w:t xml:space="preserve"> </w:t>
      </w:r>
      <w:r w:rsidRPr="00335888">
        <w:rPr>
          <w:b/>
          <w:sz w:val="26"/>
          <w:szCs w:val="26"/>
        </w:rPr>
        <w:t>А К Т</w:t>
      </w:r>
    </w:p>
    <w:p w:rsidR="00335888" w:rsidRPr="00335888" w:rsidRDefault="00335888" w:rsidP="00335888">
      <w:pPr>
        <w:jc w:val="center"/>
        <w:outlineLvl w:val="0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 xml:space="preserve">по результатам контрольного мероприятия </w:t>
      </w:r>
    </w:p>
    <w:p w:rsidR="00335888" w:rsidRPr="00335888" w:rsidRDefault="00335888" w:rsidP="00335888">
      <w:pPr>
        <w:jc w:val="center"/>
        <w:outlineLvl w:val="0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в администрации С.П. «Приозерное»</w:t>
      </w:r>
    </w:p>
    <w:p w:rsidR="00335888" w:rsidRPr="0003388C" w:rsidRDefault="00335888" w:rsidP="00335888">
      <w:pPr>
        <w:pStyle w:val="3"/>
        <w:spacing w:after="0"/>
        <w:jc w:val="both"/>
      </w:pPr>
      <w:r w:rsidRPr="00335888">
        <w:rPr>
          <w:sz w:val="26"/>
          <w:szCs w:val="26"/>
        </w:rPr>
        <w:t xml:space="preserve">        </w:t>
      </w:r>
    </w:p>
    <w:p w:rsidR="00335888" w:rsidRPr="0003388C" w:rsidRDefault="00335888" w:rsidP="0003388C">
      <w:pPr>
        <w:pStyle w:val="20"/>
        <w:spacing w:after="0" w:line="240" w:lineRule="auto"/>
        <w:ind w:left="0" w:firstLine="567"/>
        <w:jc w:val="both"/>
        <w:rPr>
          <w:i/>
          <w:sz w:val="26"/>
          <w:szCs w:val="26"/>
        </w:rPr>
      </w:pPr>
      <w:proofErr w:type="gramStart"/>
      <w:r w:rsidRPr="0003388C">
        <w:rPr>
          <w:sz w:val="26"/>
          <w:szCs w:val="26"/>
        </w:rPr>
        <w:t>Наименование (тема) контрольного мероприятия: контрольно</w:t>
      </w:r>
      <w:r w:rsidR="0003388C" w:rsidRPr="0003388C">
        <w:rPr>
          <w:sz w:val="26"/>
          <w:szCs w:val="26"/>
        </w:rPr>
        <w:t>е</w:t>
      </w:r>
      <w:r w:rsidRPr="0003388C">
        <w:rPr>
          <w:sz w:val="26"/>
          <w:szCs w:val="26"/>
        </w:rPr>
        <w:t xml:space="preserve"> мероприяти</w:t>
      </w:r>
      <w:r w:rsidR="0003388C" w:rsidRPr="0003388C">
        <w:rPr>
          <w:sz w:val="26"/>
          <w:szCs w:val="26"/>
        </w:rPr>
        <w:t>е</w:t>
      </w:r>
      <w:r w:rsidRPr="0003388C">
        <w:rPr>
          <w:sz w:val="26"/>
          <w:szCs w:val="26"/>
        </w:rPr>
        <w:t xml:space="preserve"> в виде выборочной проверки деятельности объекта контроля по документальному и фактическому изучению законности, эффективности, результативности  всей совокупности совершенных финансовых и хозяйственных операций, достоверности и правильности их отражения в бюджетной (бухгалтерской) отчетности </w:t>
      </w:r>
      <w:r w:rsidRPr="0003388C">
        <w:rPr>
          <w:i/>
          <w:sz w:val="26"/>
          <w:szCs w:val="26"/>
        </w:rPr>
        <w:t>по расходованию межбюджетных трансфертов по осуществлению части полномочий в соответствии заключенных соглашений</w:t>
      </w:r>
      <w:r w:rsidRPr="0003388C">
        <w:rPr>
          <w:color w:val="FF0000"/>
          <w:sz w:val="26"/>
          <w:szCs w:val="26"/>
        </w:rPr>
        <w:t xml:space="preserve"> </w:t>
      </w:r>
      <w:r w:rsidRPr="0003388C">
        <w:rPr>
          <w:sz w:val="26"/>
          <w:szCs w:val="26"/>
        </w:rPr>
        <w:t xml:space="preserve">при расходовании бюджета </w:t>
      </w:r>
      <w:r w:rsidRPr="0003388C">
        <w:rPr>
          <w:i/>
          <w:sz w:val="26"/>
          <w:szCs w:val="26"/>
        </w:rPr>
        <w:t>за 2021 г.:</w:t>
      </w:r>
      <w:proofErr w:type="gramEnd"/>
    </w:p>
    <w:p w:rsidR="00335888" w:rsidRPr="0003388C" w:rsidRDefault="00335888" w:rsidP="0003388C">
      <w:pPr>
        <w:pStyle w:val="20"/>
        <w:tabs>
          <w:tab w:val="left" w:pos="3260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03388C">
        <w:rPr>
          <w:sz w:val="26"/>
          <w:szCs w:val="26"/>
        </w:rPr>
        <w:t>1. В части организации ритуальных услуг  и содержание мест захоронения в сумме 59,5 т.р</w:t>
      </w:r>
      <w:proofErr w:type="gramStart"/>
      <w:r w:rsidRPr="0003388C">
        <w:rPr>
          <w:sz w:val="26"/>
          <w:szCs w:val="26"/>
        </w:rPr>
        <w:t>..</w:t>
      </w:r>
      <w:proofErr w:type="gramEnd"/>
    </w:p>
    <w:p w:rsidR="00335888" w:rsidRPr="00335888" w:rsidRDefault="00335888" w:rsidP="0003388C">
      <w:pPr>
        <w:pStyle w:val="3"/>
        <w:spacing w:after="0"/>
        <w:ind w:firstLine="567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Выводы по результатам контрольного мероприятия:</w:t>
      </w:r>
    </w:p>
    <w:p w:rsidR="00335888" w:rsidRPr="00335888" w:rsidRDefault="00335888" w:rsidP="0003388C">
      <w:pPr>
        <w:pStyle w:val="3"/>
        <w:spacing w:after="0"/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1.</w:t>
      </w:r>
      <w:r w:rsidRPr="00335888">
        <w:rPr>
          <w:b/>
          <w:sz w:val="26"/>
          <w:szCs w:val="26"/>
        </w:rPr>
        <w:t xml:space="preserve"> Совокупности совершенных финансовых и хозяйственных операций, достоверность и правильность их отражения в бюджетной (бухгалтерской) отчетности отследить не предоставляется возможным по причине отсутствия их движения т.к.</w:t>
      </w:r>
      <w:r w:rsidRPr="00335888">
        <w:rPr>
          <w:color w:val="000000"/>
          <w:sz w:val="26"/>
          <w:szCs w:val="26"/>
        </w:rPr>
        <w:t xml:space="preserve"> межбюджетные трансферты не затрачены и остались на лицевом счете поселения на конец года</w:t>
      </w:r>
      <w:r w:rsidRPr="00335888">
        <w:rPr>
          <w:b/>
          <w:sz w:val="26"/>
          <w:szCs w:val="26"/>
        </w:rPr>
        <w:t>.</w:t>
      </w:r>
      <w:r w:rsidRPr="00335888">
        <w:rPr>
          <w:sz w:val="26"/>
          <w:szCs w:val="26"/>
        </w:rPr>
        <w:t xml:space="preserve"> </w:t>
      </w:r>
    </w:p>
    <w:p w:rsidR="00335888" w:rsidRPr="00335888" w:rsidRDefault="00335888" w:rsidP="00335888">
      <w:pPr>
        <w:pStyle w:val="3"/>
        <w:spacing w:after="0"/>
        <w:ind w:firstLine="708"/>
        <w:jc w:val="both"/>
        <w:rPr>
          <w:sz w:val="26"/>
          <w:szCs w:val="26"/>
        </w:rPr>
      </w:pPr>
    </w:p>
    <w:p w:rsidR="00335888" w:rsidRPr="00335888" w:rsidRDefault="00335888" w:rsidP="00335888">
      <w:pPr>
        <w:jc w:val="center"/>
        <w:outlineLvl w:val="0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18.</w:t>
      </w:r>
      <w:r w:rsidR="0003388C">
        <w:rPr>
          <w:b/>
          <w:sz w:val="26"/>
          <w:szCs w:val="26"/>
        </w:rPr>
        <w:t xml:space="preserve"> </w:t>
      </w:r>
      <w:r w:rsidRPr="00335888">
        <w:rPr>
          <w:b/>
          <w:sz w:val="26"/>
          <w:szCs w:val="26"/>
        </w:rPr>
        <w:t>А К Т</w:t>
      </w:r>
    </w:p>
    <w:p w:rsidR="00335888" w:rsidRPr="00335888" w:rsidRDefault="00335888" w:rsidP="00335888">
      <w:pPr>
        <w:jc w:val="center"/>
        <w:outlineLvl w:val="0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 xml:space="preserve">по результатам контрольного мероприятия </w:t>
      </w:r>
    </w:p>
    <w:p w:rsidR="00335888" w:rsidRPr="00335888" w:rsidRDefault="00335888" w:rsidP="00335888">
      <w:pPr>
        <w:jc w:val="center"/>
        <w:outlineLvl w:val="0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lastRenderedPageBreak/>
        <w:t>в администрации С.П. «</w:t>
      </w:r>
      <w:proofErr w:type="spellStart"/>
      <w:r w:rsidRPr="00335888">
        <w:rPr>
          <w:b/>
          <w:sz w:val="26"/>
          <w:szCs w:val="26"/>
        </w:rPr>
        <w:t>Хадабулакское</w:t>
      </w:r>
      <w:proofErr w:type="spellEnd"/>
      <w:r w:rsidRPr="00335888">
        <w:rPr>
          <w:b/>
          <w:sz w:val="26"/>
          <w:szCs w:val="26"/>
        </w:rPr>
        <w:t>»</w:t>
      </w:r>
    </w:p>
    <w:p w:rsidR="00335888" w:rsidRPr="00335888" w:rsidRDefault="00335888" w:rsidP="00335888">
      <w:pPr>
        <w:pStyle w:val="3"/>
        <w:spacing w:after="0"/>
        <w:jc w:val="both"/>
        <w:rPr>
          <w:sz w:val="26"/>
          <w:szCs w:val="26"/>
        </w:rPr>
      </w:pPr>
      <w:r w:rsidRPr="00335888">
        <w:rPr>
          <w:sz w:val="26"/>
          <w:szCs w:val="26"/>
        </w:rPr>
        <w:t xml:space="preserve">        </w:t>
      </w:r>
    </w:p>
    <w:p w:rsidR="00335888" w:rsidRPr="0003388C" w:rsidRDefault="00335888" w:rsidP="0003388C">
      <w:pPr>
        <w:pStyle w:val="20"/>
        <w:spacing w:after="0" w:line="240" w:lineRule="auto"/>
        <w:ind w:left="0" w:firstLine="567"/>
        <w:jc w:val="both"/>
        <w:rPr>
          <w:i/>
          <w:sz w:val="26"/>
          <w:szCs w:val="26"/>
        </w:rPr>
      </w:pPr>
      <w:proofErr w:type="gramStart"/>
      <w:r w:rsidRPr="0003388C">
        <w:rPr>
          <w:sz w:val="26"/>
          <w:szCs w:val="26"/>
        </w:rPr>
        <w:t>Наименование (тема) контрольного мероприятия: контрольно</w:t>
      </w:r>
      <w:r w:rsidR="00640357">
        <w:rPr>
          <w:sz w:val="26"/>
          <w:szCs w:val="26"/>
        </w:rPr>
        <w:t>е</w:t>
      </w:r>
      <w:r w:rsidRPr="0003388C">
        <w:rPr>
          <w:sz w:val="26"/>
          <w:szCs w:val="26"/>
        </w:rPr>
        <w:t xml:space="preserve"> мероприяти</w:t>
      </w:r>
      <w:r w:rsidR="00640357">
        <w:rPr>
          <w:sz w:val="26"/>
          <w:szCs w:val="26"/>
        </w:rPr>
        <w:t>е</w:t>
      </w:r>
      <w:r w:rsidRPr="0003388C">
        <w:rPr>
          <w:sz w:val="26"/>
          <w:szCs w:val="26"/>
        </w:rPr>
        <w:t xml:space="preserve"> в виде выборочной проверки деятельности объекта контроля по документальному и фактическому изучению законности, эффективности, результативности  всей совокупности совершенных финансовых и хозяйственных операций, достоверности и правильности их отражения в бюджетной (бухгалтерской) отчетности </w:t>
      </w:r>
      <w:r w:rsidRPr="0003388C">
        <w:rPr>
          <w:i/>
          <w:sz w:val="26"/>
          <w:szCs w:val="26"/>
        </w:rPr>
        <w:t>по расходованию межбюджетных трансфертов по осуществлению части полномочий в соответствии заключенных соглашений</w:t>
      </w:r>
      <w:r w:rsidRPr="0003388C">
        <w:rPr>
          <w:color w:val="FF0000"/>
          <w:sz w:val="26"/>
          <w:szCs w:val="26"/>
        </w:rPr>
        <w:t xml:space="preserve"> </w:t>
      </w:r>
      <w:r w:rsidRPr="0003388C">
        <w:rPr>
          <w:sz w:val="26"/>
          <w:szCs w:val="26"/>
        </w:rPr>
        <w:t xml:space="preserve">при расходовании бюджета </w:t>
      </w:r>
      <w:r w:rsidRPr="0003388C">
        <w:rPr>
          <w:i/>
          <w:sz w:val="26"/>
          <w:szCs w:val="26"/>
        </w:rPr>
        <w:t>за 2021 г.:</w:t>
      </w:r>
      <w:proofErr w:type="gramEnd"/>
    </w:p>
    <w:p w:rsidR="00335888" w:rsidRPr="0003388C" w:rsidRDefault="00335888" w:rsidP="0003388C">
      <w:pPr>
        <w:pStyle w:val="20"/>
        <w:tabs>
          <w:tab w:val="left" w:pos="3260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03388C">
        <w:rPr>
          <w:sz w:val="26"/>
          <w:szCs w:val="26"/>
        </w:rPr>
        <w:t>1.</w:t>
      </w:r>
      <w:r w:rsidR="0003388C">
        <w:rPr>
          <w:sz w:val="26"/>
          <w:szCs w:val="26"/>
        </w:rPr>
        <w:t xml:space="preserve"> </w:t>
      </w:r>
      <w:r w:rsidRPr="0003388C">
        <w:rPr>
          <w:sz w:val="26"/>
          <w:szCs w:val="26"/>
        </w:rPr>
        <w:t>Организация обустройства мест массового отдыха населения, включая обеспечение  свободного доступа граждан к водным объектам общего пользования и их береговым полосам.</w:t>
      </w:r>
    </w:p>
    <w:p w:rsidR="00335888" w:rsidRPr="00335888" w:rsidRDefault="00335888" w:rsidP="0003388C">
      <w:pPr>
        <w:pStyle w:val="3"/>
        <w:spacing w:after="0"/>
        <w:ind w:firstLine="567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Выводы по результатам контрольного мероприятия:</w:t>
      </w:r>
    </w:p>
    <w:p w:rsidR="00335888" w:rsidRPr="0003388C" w:rsidRDefault="00335888" w:rsidP="0003388C">
      <w:pPr>
        <w:pStyle w:val="3"/>
        <w:spacing w:after="0"/>
        <w:ind w:firstLine="567"/>
        <w:jc w:val="both"/>
        <w:rPr>
          <w:sz w:val="26"/>
          <w:szCs w:val="26"/>
          <w:u w:val="single"/>
        </w:rPr>
      </w:pPr>
      <w:r w:rsidRPr="0003388C">
        <w:rPr>
          <w:sz w:val="26"/>
          <w:szCs w:val="26"/>
        </w:rPr>
        <w:t xml:space="preserve">1. </w:t>
      </w:r>
      <w:proofErr w:type="gramStart"/>
      <w:r w:rsidRPr="0003388C">
        <w:rPr>
          <w:sz w:val="26"/>
          <w:szCs w:val="26"/>
        </w:rPr>
        <w:t xml:space="preserve">Совокупности совершенных финансовых и хозяйственных операций, достоверность и правильность их отражения в бюджетной (бухгалтерской) отчетности на приобретение оборудования рекламных декорационных конструкций и новогодней атрибутики  для детской игровой площадки за 2021 год </w:t>
      </w:r>
      <w:r w:rsidRPr="0003388C">
        <w:rPr>
          <w:sz w:val="26"/>
          <w:szCs w:val="26"/>
          <w:u w:val="single"/>
        </w:rPr>
        <w:t>составлена не на основе данных содержащихся в регистрах бухгалтерского учета, в т.ч. Главной книги, являющейся основным сводным регистром бухгалтерского учета в котором отражаются данные за отчетный год по</w:t>
      </w:r>
      <w:proofErr w:type="gramEnd"/>
      <w:r w:rsidRPr="0003388C">
        <w:rPr>
          <w:sz w:val="26"/>
          <w:szCs w:val="26"/>
          <w:u w:val="single"/>
        </w:rPr>
        <w:t xml:space="preserve"> всем счетам бухгалтерского учета.</w:t>
      </w:r>
    </w:p>
    <w:p w:rsidR="00335888" w:rsidRPr="0003388C" w:rsidRDefault="00335888" w:rsidP="0003388C">
      <w:pPr>
        <w:pStyle w:val="3"/>
        <w:spacing w:after="0"/>
        <w:ind w:firstLine="567"/>
        <w:jc w:val="both"/>
        <w:rPr>
          <w:sz w:val="26"/>
          <w:szCs w:val="26"/>
        </w:rPr>
      </w:pPr>
      <w:r w:rsidRPr="0003388C">
        <w:rPr>
          <w:sz w:val="26"/>
          <w:szCs w:val="26"/>
        </w:rPr>
        <w:t>2.</w:t>
      </w:r>
      <w:r w:rsidR="0003388C">
        <w:rPr>
          <w:sz w:val="26"/>
          <w:szCs w:val="26"/>
        </w:rPr>
        <w:t xml:space="preserve"> </w:t>
      </w:r>
      <w:r w:rsidRPr="0003388C">
        <w:rPr>
          <w:sz w:val="26"/>
          <w:szCs w:val="26"/>
        </w:rPr>
        <w:t xml:space="preserve">Годовая бюджетная отчетность учреждения за 2021 год сформирована с нарушением установленных требований (представлена заведомо недостоверная годовая отчетность), что содержит состав административного правонарушения по статье 15.15.6 </w:t>
      </w:r>
      <w:proofErr w:type="spellStart"/>
      <w:r w:rsidRPr="0003388C">
        <w:rPr>
          <w:sz w:val="26"/>
          <w:szCs w:val="26"/>
        </w:rPr>
        <w:t>КоАП</w:t>
      </w:r>
      <w:proofErr w:type="spellEnd"/>
      <w:r w:rsidRPr="0003388C">
        <w:rPr>
          <w:sz w:val="26"/>
          <w:szCs w:val="26"/>
        </w:rPr>
        <w:t xml:space="preserve"> РФ.</w:t>
      </w:r>
    </w:p>
    <w:p w:rsidR="00335888" w:rsidRPr="00335888" w:rsidRDefault="00335888" w:rsidP="0003388C">
      <w:pPr>
        <w:pStyle w:val="20"/>
        <w:tabs>
          <w:tab w:val="left" w:pos="3260"/>
        </w:tabs>
        <w:spacing w:after="0" w:line="240" w:lineRule="auto"/>
        <w:ind w:left="0" w:firstLine="567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Администрации сельского поселения внесено представление по устранению нарушений, которые длятся длительное время систематически бухгалтерский учет в соответствии ФЗ-402 «О бухгалтерском учете» принципе отсутствует,  совокупность совершенных финансовых и хозяйственных операций, достоверность и правильность их отражения в бюджетной (</w:t>
      </w:r>
      <w:proofErr w:type="gramStart"/>
      <w:r w:rsidRPr="00335888">
        <w:rPr>
          <w:b/>
          <w:sz w:val="26"/>
          <w:szCs w:val="26"/>
        </w:rPr>
        <w:t xml:space="preserve">бухгалтерской) </w:t>
      </w:r>
      <w:proofErr w:type="gramEnd"/>
      <w:r w:rsidRPr="00335888">
        <w:rPr>
          <w:b/>
          <w:sz w:val="26"/>
          <w:szCs w:val="26"/>
        </w:rPr>
        <w:t>отчетности производится хаотично без достижения конечного результата.</w:t>
      </w:r>
    </w:p>
    <w:p w:rsidR="00335888" w:rsidRPr="00335888" w:rsidRDefault="00335888" w:rsidP="0003388C">
      <w:pPr>
        <w:pStyle w:val="20"/>
        <w:tabs>
          <w:tab w:val="left" w:pos="3260"/>
        </w:tabs>
        <w:spacing w:after="0" w:line="240" w:lineRule="auto"/>
        <w:ind w:left="0" w:firstLine="567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Данный акт направлен в прокуратуру</w:t>
      </w:r>
      <w:r w:rsidR="0003388C">
        <w:rPr>
          <w:b/>
          <w:sz w:val="26"/>
          <w:szCs w:val="26"/>
        </w:rPr>
        <w:t>,</w:t>
      </w:r>
      <w:r w:rsidRPr="00335888">
        <w:rPr>
          <w:b/>
          <w:sz w:val="26"/>
          <w:szCs w:val="26"/>
        </w:rPr>
        <w:t xml:space="preserve"> где прокуратурой применены меры прокурорского реагирования в виде внесения им представления по устранению нарушений. </w:t>
      </w:r>
    </w:p>
    <w:p w:rsidR="00335888" w:rsidRPr="00335888" w:rsidRDefault="00335888" w:rsidP="0003388C">
      <w:pPr>
        <w:jc w:val="center"/>
        <w:outlineLvl w:val="0"/>
        <w:rPr>
          <w:b/>
          <w:sz w:val="26"/>
          <w:szCs w:val="26"/>
        </w:rPr>
      </w:pPr>
    </w:p>
    <w:p w:rsidR="00335888" w:rsidRPr="00335888" w:rsidRDefault="00335888" w:rsidP="00335888">
      <w:pPr>
        <w:jc w:val="center"/>
        <w:outlineLvl w:val="0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19.</w:t>
      </w:r>
      <w:r w:rsidR="0003388C">
        <w:rPr>
          <w:b/>
          <w:sz w:val="26"/>
          <w:szCs w:val="26"/>
        </w:rPr>
        <w:t xml:space="preserve"> </w:t>
      </w:r>
      <w:r w:rsidRPr="00335888">
        <w:rPr>
          <w:b/>
          <w:sz w:val="26"/>
          <w:szCs w:val="26"/>
        </w:rPr>
        <w:t>А К Т</w:t>
      </w:r>
    </w:p>
    <w:p w:rsidR="00335888" w:rsidRPr="00335888" w:rsidRDefault="00335888" w:rsidP="00335888">
      <w:pPr>
        <w:jc w:val="center"/>
        <w:outlineLvl w:val="0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 xml:space="preserve">по результатам контрольного мероприятия </w:t>
      </w:r>
    </w:p>
    <w:p w:rsidR="00335888" w:rsidRPr="00335888" w:rsidRDefault="00335888" w:rsidP="00335888">
      <w:pPr>
        <w:jc w:val="center"/>
        <w:outlineLvl w:val="0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в администрации С.П. «</w:t>
      </w:r>
      <w:proofErr w:type="spellStart"/>
      <w:r w:rsidRPr="00335888">
        <w:rPr>
          <w:b/>
          <w:sz w:val="26"/>
          <w:szCs w:val="26"/>
        </w:rPr>
        <w:t>Цаган-Олуйское</w:t>
      </w:r>
      <w:proofErr w:type="spellEnd"/>
      <w:r w:rsidRPr="00335888">
        <w:rPr>
          <w:b/>
          <w:sz w:val="26"/>
          <w:szCs w:val="26"/>
        </w:rPr>
        <w:t>»</w:t>
      </w:r>
    </w:p>
    <w:p w:rsidR="00335888" w:rsidRPr="00820CE8" w:rsidRDefault="00335888" w:rsidP="00335888">
      <w:pPr>
        <w:pStyle w:val="3"/>
        <w:spacing w:after="0"/>
        <w:jc w:val="both"/>
      </w:pPr>
      <w:r w:rsidRPr="00335888">
        <w:rPr>
          <w:sz w:val="26"/>
          <w:szCs w:val="26"/>
        </w:rPr>
        <w:t xml:space="preserve">        </w:t>
      </w:r>
    </w:p>
    <w:p w:rsidR="00335888" w:rsidRPr="00820CE8" w:rsidRDefault="00335888" w:rsidP="00820CE8">
      <w:pPr>
        <w:pStyle w:val="20"/>
        <w:spacing w:after="0" w:line="240" w:lineRule="auto"/>
        <w:ind w:left="0" w:firstLine="567"/>
        <w:jc w:val="both"/>
        <w:rPr>
          <w:i/>
          <w:sz w:val="26"/>
          <w:szCs w:val="26"/>
        </w:rPr>
      </w:pPr>
      <w:proofErr w:type="gramStart"/>
      <w:r w:rsidRPr="00820CE8">
        <w:rPr>
          <w:sz w:val="26"/>
          <w:szCs w:val="26"/>
        </w:rPr>
        <w:t>Наименование (тема) контрольного мероприятия: контрольно</w:t>
      </w:r>
      <w:r w:rsidR="00820CE8">
        <w:rPr>
          <w:sz w:val="26"/>
          <w:szCs w:val="26"/>
        </w:rPr>
        <w:t>е</w:t>
      </w:r>
      <w:r w:rsidRPr="00820CE8">
        <w:rPr>
          <w:sz w:val="26"/>
          <w:szCs w:val="26"/>
        </w:rPr>
        <w:t xml:space="preserve"> мероприяти</w:t>
      </w:r>
      <w:r w:rsidR="00820CE8">
        <w:rPr>
          <w:sz w:val="26"/>
          <w:szCs w:val="26"/>
        </w:rPr>
        <w:t>е</w:t>
      </w:r>
      <w:r w:rsidRPr="00820CE8">
        <w:rPr>
          <w:sz w:val="26"/>
          <w:szCs w:val="26"/>
        </w:rPr>
        <w:t xml:space="preserve"> в виде выборочной проверки деятельности объекта контроля по документальному и фактическому изучению законности, эффективности, результативности  всей совокупности совершенных финансовых и хозяйственных операций, достоверности и правильности их отражения в бюджетной (бухгалтерской) отчетности </w:t>
      </w:r>
      <w:r w:rsidRPr="00820CE8">
        <w:rPr>
          <w:i/>
          <w:sz w:val="26"/>
          <w:szCs w:val="26"/>
        </w:rPr>
        <w:t>по расходованию межбюджетных трансфертов по осуществлению части полномочий в соответствии заключенных соглашений</w:t>
      </w:r>
      <w:r w:rsidRPr="00820CE8">
        <w:rPr>
          <w:color w:val="FF0000"/>
          <w:sz w:val="26"/>
          <w:szCs w:val="26"/>
        </w:rPr>
        <w:t xml:space="preserve"> </w:t>
      </w:r>
      <w:r w:rsidRPr="00820CE8">
        <w:rPr>
          <w:sz w:val="26"/>
          <w:szCs w:val="26"/>
        </w:rPr>
        <w:t xml:space="preserve">при расходовании бюджета </w:t>
      </w:r>
      <w:r w:rsidRPr="00820CE8">
        <w:rPr>
          <w:i/>
          <w:sz w:val="26"/>
          <w:szCs w:val="26"/>
        </w:rPr>
        <w:t>за 2021 г.:</w:t>
      </w:r>
      <w:proofErr w:type="gramEnd"/>
    </w:p>
    <w:p w:rsidR="00335888" w:rsidRPr="00820CE8" w:rsidRDefault="00335888" w:rsidP="00820CE8">
      <w:pPr>
        <w:pStyle w:val="20"/>
        <w:tabs>
          <w:tab w:val="left" w:pos="3260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820CE8">
        <w:rPr>
          <w:sz w:val="26"/>
          <w:szCs w:val="26"/>
        </w:rPr>
        <w:lastRenderedPageBreak/>
        <w:t>1.В части участия в предупреждении и ликвидации последствий чрезвычайных ситуаций в границах поселения.</w:t>
      </w:r>
    </w:p>
    <w:p w:rsidR="00335888" w:rsidRPr="00820CE8" w:rsidRDefault="00335888" w:rsidP="00820CE8">
      <w:pPr>
        <w:pStyle w:val="20"/>
        <w:tabs>
          <w:tab w:val="left" w:pos="3260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820CE8">
        <w:rPr>
          <w:sz w:val="26"/>
          <w:szCs w:val="26"/>
        </w:rPr>
        <w:t xml:space="preserve">2.В части организации в границах поселения </w:t>
      </w:r>
      <w:proofErr w:type="spellStart"/>
      <w:r w:rsidRPr="00820CE8">
        <w:rPr>
          <w:sz w:val="26"/>
          <w:szCs w:val="26"/>
        </w:rPr>
        <w:t>электро</w:t>
      </w:r>
      <w:proofErr w:type="spellEnd"/>
      <w:r w:rsidRPr="00820CE8">
        <w:rPr>
          <w:sz w:val="26"/>
          <w:szCs w:val="26"/>
        </w:rPr>
        <w:t xml:space="preserve">, тепло, </w:t>
      </w:r>
      <w:proofErr w:type="spellStart"/>
      <w:r w:rsidRPr="00820CE8">
        <w:rPr>
          <w:sz w:val="26"/>
          <w:szCs w:val="26"/>
        </w:rPr>
        <w:t>газо</w:t>
      </w:r>
      <w:proofErr w:type="spellEnd"/>
      <w:r w:rsidRPr="00820CE8">
        <w:rPr>
          <w:sz w:val="26"/>
          <w:szCs w:val="26"/>
        </w:rPr>
        <w:t>,  и водоснабжения населения, водоотведения снабжения населения топливом в пределах полномочий.</w:t>
      </w:r>
    </w:p>
    <w:p w:rsidR="00335888" w:rsidRPr="00820CE8" w:rsidRDefault="00335888" w:rsidP="00820CE8">
      <w:pPr>
        <w:pStyle w:val="3"/>
        <w:spacing w:after="0"/>
        <w:ind w:firstLine="567"/>
        <w:jc w:val="both"/>
        <w:rPr>
          <w:b/>
          <w:sz w:val="26"/>
          <w:szCs w:val="26"/>
        </w:rPr>
      </w:pPr>
      <w:r w:rsidRPr="00820CE8">
        <w:rPr>
          <w:b/>
          <w:sz w:val="26"/>
          <w:szCs w:val="26"/>
        </w:rPr>
        <w:t xml:space="preserve"> Выводы по результатам контрольного мероприятия:</w:t>
      </w:r>
    </w:p>
    <w:p w:rsidR="00335888" w:rsidRPr="00820CE8" w:rsidRDefault="00335888" w:rsidP="00820CE8">
      <w:pPr>
        <w:pStyle w:val="3"/>
        <w:spacing w:after="0"/>
        <w:ind w:firstLine="567"/>
        <w:jc w:val="both"/>
        <w:rPr>
          <w:sz w:val="26"/>
          <w:szCs w:val="26"/>
          <w:u w:val="single"/>
        </w:rPr>
      </w:pPr>
      <w:r w:rsidRPr="00820CE8">
        <w:rPr>
          <w:sz w:val="26"/>
          <w:szCs w:val="26"/>
        </w:rPr>
        <w:t xml:space="preserve">1. </w:t>
      </w:r>
      <w:proofErr w:type="gramStart"/>
      <w:r w:rsidRPr="00820CE8">
        <w:rPr>
          <w:sz w:val="26"/>
          <w:szCs w:val="26"/>
        </w:rPr>
        <w:t xml:space="preserve">Совокупности совершенных финансовых и хозяйственных операций, достоверность и правильность их отражения в бюджетной (бухгалтерской) отчетности на приобретение материальных запасов для ЧС за счет межбюджетных трансфертов  за 2021 год </w:t>
      </w:r>
      <w:r w:rsidRPr="00820CE8">
        <w:rPr>
          <w:sz w:val="26"/>
          <w:szCs w:val="26"/>
          <w:u w:val="single"/>
        </w:rPr>
        <w:t>составлена не на основе данных содержащихся в регистрах бухгалтерского учета, в т.ч. Главной книги, являющейся основным сводным регистром бухгалтерского учета в котором отражаются данные за отчетный год по всем счетам бухгалтерского</w:t>
      </w:r>
      <w:proofErr w:type="gramEnd"/>
      <w:r w:rsidRPr="00820CE8">
        <w:rPr>
          <w:sz w:val="26"/>
          <w:szCs w:val="26"/>
          <w:u w:val="single"/>
        </w:rPr>
        <w:t xml:space="preserve"> учета.</w:t>
      </w:r>
    </w:p>
    <w:p w:rsidR="00335888" w:rsidRPr="00820CE8" w:rsidRDefault="00335888" w:rsidP="00820CE8">
      <w:pPr>
        <w:pStyle w:val="3"/>
        <w:spacing w:after="0"/>
        <w:ind w:firstLine="567"/>
        <w:jc w:val="both"/>
        <w:rPr>
          <w:sz w:val="26"/>
          <w:szCs w:val="26"/>
        </w:rPr>
      </w:pPr>
      <w:r w:rsidRPr="00820CE8">
        <w:rPr>
          <w:sz w:val="26"/>
          <w:szCs w:val="26"/>
        </w:rPr>
        <w:t xml:space="preserve">2.Годовая бюджетная отчетность учреждения за 2021 год сформирована с нарушением установленных требований (представлена заведомо недостоверная годовая отчетность), что содержит состав административного правонарушения по статье 15.15.6 </w:t>
      </w:r>
      <w:proofErr w:type="spellStart"/>
      <w:r w:rsidRPr="00820CE8">
        <w:rPr>
          <w:sz w:val="26"/>
          <w:szCs w:val="26"/>
        </w:rPr>
        <w:t>КоАП</w:t>
      </w:r>
      <w:proofErr w:type="spellEnd"/>
      <w:r w:rsidRPr="00820CE8">
        <w:rPr>
          <w:sz w:val="26"/>
          <w:szCs w:val="26"/>
        </w:rPr>
        <w:t xml:space="preserve"> РФ.</w:t>
      </w:r>
    </w:p>
    <w:p w:rsidR="00335888" w:rsidRPr="00820CE8" w:rsidRDefault="00335888" w:rsidP="00820CE8">
      <w:pPr>
        <w:pStyle w:val="aa"/>
        <w:shd w:val="clear" w:color="auto" w:fill="FFFFFF"/>
        <w:spacing w:before="0" w:after="0"/>
        <w:ind w:firstLine="567"/>
        <w:jc w:val="both"/>
        <w:rPr>
          <w:color w:val="000000"/>
          <w:sz w:val="26"/>
          <w:szCs w:val="26"/>
        </w:rPr>
      </w:pPr>
      <w:r w:rsidRPr="00820CE8">
        <w:rPr>
          <w:sz w:val="26"/>
          <w:szCs w:val="26"/>
        </w:rPr>
        <w:t xml:space="preserve">3. Восстановить в учете весь приобретенный ГСМ и подтвердив его списание </w:t>
      </w:r>
      <w:r w:rsidRPr="00820CE8">
        <w:rPr>
          <w:color w:val="000000"/>
          <w:sz w:val="26"/>
          <w:szCs w:val="26"/>
        </w:rPr>
        <w:t>оформлением первичных учетных документов т.к. первичные документы служат основанием для принятия факта хозяйственной жизни к учету, Основным первичным документом для списания ГСМ является путевой лист.</w:t>
      </w:r>
    </w:p>
    <w:p w:rsidR="00335888" w:rsidRPr="00820CE8" w:rsidRDefault="00335888" w:rsidP="00820CE8">
      <w:pPr>
        <w:pStyle w:val="aa"/>
        <w:shd w:val="clear" w:color="auto" w:fill="FFFFFF"/>
        <w:spacing w:before="0" w:after="0"/>
        <w:ind w:firstLine="567"/>
        <w:jc w:val="both"/>
        <w:rPr>
          <w:color w:val="000000"/>
          <w:sz w:val="26"/>
          <w:szCs w:val="26"/>
        </w:rPr>
      </w:pPr>
      <w:r w:rsidRPr="00820CE8">
        <w:rPr>
          <w:color w:val="000000"/>
          <w:sz w:val="26"/>
          <w:szCs w:val="26"/>
        </w:rPr>
        <w:t xml:space="preserve">4. Допущено нецелевое расходование межбюджетных трансфертов в сумме 48,0 т.р. </w:t>
      </w:r>
    </w:p>
    <w:p w:rsidR="00335888" w:rsidRPr="00820CE8" w:rsidRDefault="00335888" w:rsidP="00820CE8">
      <w:pPr>
        <w:pStyle w:val="3"/>
        <w:spacing w:after="0"/>
        <w:ind w:firstLine="567"/>
        <w:jc w:val="both"/>
        <w:rPr>
          <w:sz w:val="26"/>
          <w:szCs w:val="26"/>
        </w:rPr>
      </w:pPr>
      <w:r w:rsidRPr="00820CE8">
        <w:rPr>
          <w:color w:val="000000"/>
          <w:sz w:val="26"/>
          <w:szCs w:val="26"/>
        </w:rPr>
        <w:t>5.</w:t>
      </w:r>
      <w:r w:rsidR="00820CE8">
        <w:rPr>
          <w:color w:val="000000"/>
          <w:sz w:val="26"/>
          <w:szCs w:val="26"/>
        </w:rPr>
        <w:t xml:space="preserve"> </w:t>
      </w:r>
      <w:r w:rsidRPr="00820CE8">
        <w:rPr>
          <w:color w:val="000000"/>
          <w:sz w:val="26"/>
          <w:szCs w:val="26"/>
        </w:rPr>
        <w:t xml:space="preserve">Допущено </w:t>
      </w:r>
      <w:r w:rsidRPr="00820CE8">
        <w:rPr>
          <w:sz w:val="26"/>
          <w:szCs w:val="26"/>
        </w:rPr>
        <w:t>пользование чужими денежными средствами в сумме 25,0 т.р</w:t>
      </w:r>
      <w:r w:rsidR="00640357">
        <w:rPr>
          <w:sz w:val="26"/>
          <w:szCs w:val="26"/>
        </w:rPr>
        <w:t>.</w:t>
      </w:r>
      <w:r w:rsidRPr="00820CE8">
        <w:rPr>
          <w:sz w:val="26"/>
          <w:szCs w:val="26"/>
        </w:rPr>
        <w:t xml:space="preserve"> более шести месяцев, что является грубым нарушением использования подотчетных сумм в результате полного отсутствия </w:t>
      </w:r>
      <w:proofErr w:type="gramStart"/>
      <w:r w:rsidRPr="00820CE8">
        <w:rPr>
          <w:sz w:val="26"/>
          <w:szCs w:val="26"/>
        </w:rPr>
        <w:t>контроля за</w:t>
      </w:r>
      <w:proofErr w:type="gramEnd"/>
      <w:r w:rsidRPr="00820CE8">
        <w:rPr>
          <w:sz w:val="26"/>
          <w:szCs w:val="26"/>
        </w:rPr>
        <w:t xml:space="preserve"> расходованием межбюджетных трансфертов.</w:t>
      </w:r>
    </w:p>
    <w:p w:rsidR="00335888" w:rsidRPr="00335888" w:rsidRDefault="00335888" w:rsidP="00820CE8">
      <w:pPr>
        <w:pStyle w:val="20"/>
        <w:tabs>
          <w:tab w:val="left" w:pos="3260"/>
        </w:tabs>
        <w:spacing w:after="0" w:line="240" w:lineRule="auto"/>
        <w:ind w:left="0" w:firstLine="567"/>
        <w:jc w:val="both"/>
        <w:rPr>
          <w:b/>
          <w:sz w:val="26"/>
          <w:szCs w:val="26"/>
        </w:rPr>
      </w:pPr>
      <w:r w:rsidRPr="00820CE8">
        <w:rPr>
          <w:b/>
          <w:sz w:val="26"/>
          <w:szCs w:val="26"/>
        </w:rPr>
        <w:t>Администрации сельского поселения внесено представление по</w:t>
      </w:r>
      <w:r w:rsidRPr="00335888">
        <w:rPr>
          <w:b/>
          <w:sz w:val="26"/>
          <w:szCs w:val="26"/>
        </w:rPr>
        <w:t xml:space="preserve"> устранению нарушений, которые длятся длительное время систематически бухгалтерский учет в соответствии ФЗ-402 «О бухгалтерском учете» принципе отсутствует,  совокупность совершенных финансовых и хозяйственных операций, достоверность и правильность их отражения в бюджетной (</w:t>
      </w:r>
      <w:proofErr w:type="gramStart"/>
      <w:r w:rsidRPr="00335888">
        <w:rPr>
          <w:b/>
          <w:sz w:val="26"/>
          <w:szCs w:val="26"/>
        </w:rPr>
        <w:t xml:space="preserve">бухгалтерской) </w:t>
      </w:r>
      <w:proofErr w:type="gramEnd"/>
      <w:r w:rsidRPr="00335888">
        <w:rPr>
          <w:b/>
          <w:sz w:val="26"/>
          <w:szCs w:val="26"/>
        </w:rPr>
        <w:t>отчетности производится хаотично без достижения конечного результата.</w:t>
      </w:r>
    </w:p>
    <w:p w:rsidR="00335888" w:rsidRPr="00335888" w:rsidRDefault="00335888" w:rsidP="00640357">
      <w:pPr>
        <w:pStyle w:val="20"/>
        <w:tabs>
          <w:tab w:val="left" w:pos="3260"/>
        </w:tabs>
        <w:spacing w:after="0" w:line="240" w:lineRule="auto"/>
        <w:ind w:left="0" w:firstLine="567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Данный акт направлен в прокуратуру</w:t>
      </w:r>
      <w:r w:rsidR="00640357">
        <w:rPr>
          <w:b/>
          <w:sz w:val="26"/>
          <w:szCs w:val="26"/>
        </w:rPr>
        <w:t>,</w:t>
      </w:r>
      <w:r w:rsidRPr="00335888">
        <w:rPr>
          <w:b/>
          <w:sz w:val="26"/>
          <w:szCs w:val="26"/>
        </w:rPr>
        <w:t xml:space="preserve"> где прокуратурой применены меры прокурорского реагирования в виде внесения им представления по устранению нарушений. </w:t>
      </w:r>
    </w:p>
    <w:p w:rsidR="00335888" w:rsidRPr="00335888" w:rsidRDefault="00335888" w:rsidP="00640357">
      <w:pPr>
        <w:jc w:val="center"/>
        <w:outlineLvl w:val="0"/>
        <w:rPr>
          <w:b/>
          <w:sz w:val="26"/>
          <w:szCs w:val="26"/>
        </w:rPr>
      </w:pPr>
    </w:p>
    <w:p w:rsidR="00335888" w:rsidRPr="00335888" w:rsidRDefault="00335888" w:rsidP="00335888">
      <w:pPr>
        <w:jc w:val="center"/>
        <w:outlineLvl w:val="0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20.</w:t>
      </w:r>
      <w:r w:rsidR="00640357">
        <w:rPr>
          <w:b/>
          <w:sz w:val="26"/>
          <w:szCs w:val="26"/>
        </w:rPr>
        <w:t xml:space="preserve"> </w:t>
      </w:r>
      <w:r w:rsidRPr="00335888">
        <w:rPr>
          <w:b/>
          <w:sz w:val="26"/>
          <w:szCs w:val="26"/>
        </w:rPr>
        <w:t>А К Т</w:t>
      </w:r>
    </w:p>
    <w:p w:rsidR="00335888" w:rsidRPr="00335888" w:rsidRDefault="00335888" w:rsidP="00335888">
      <w:pPr>
        <w:jc w:val="center"/>
        <w:outlineLvl w:val="0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 xml:space="preserve">по результатам контрольного мероприятия </w:t>
      </w:r>
    </w:p>
    <w:p w:rsidR="00335888" w:rsidRPr="00335888" w:rsidRDefault="00335888" w:rsidP="00335888">
      <w:pPr>
        <w:jc w:val="center"/>
        <w:outlineLvl w:val="0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в администрации С.П. «</w:t>
      </w:r>
      <w:proofErr w:type="spellStart"/>
      <w:r w:rsidRPr="00335888">
        <w:rPr>
          <w:b/>
          <w:sz w:val="26"/>
          <w:szCs w:val="26"/>
        </w:rPr>
        <w:t>Шоноктуйское</w:t>
      </w:r>
      <w:proofErr w:type="spellEnd"/>
      <w:r w:rsidRPr="00335888">
        <w:rPr>
          <w:b/>
          <w:sz w:val="26"/>
          <w:szCs w:val="26"/>
        </w:rPr>
        <w:t>»</w:t>
      </w:r>
    </w:p>
    <w:p w:rsidR="00335888" w:rsidRPr="00640357" w:rsidRDefault="00335888" w:rsidP="00335888">
      <w:pPr>
        <w:pStyle w:val="3"/>
        <w:spacing w:after="0"/>
        <w:jc w:val="both"/>
      </w:pPr>
      <w:r w:rsidRPr="00335888">
        <w:rPr>
          <w:sz w:val="26"/>
          <w:szCs w:val="26"/>
        </w:rPr>
        <w:t xml:space="preserve">        </w:t>
      </w:r>
    </w:p>
    <w:p w:rsidR="00335888" w:rsidRPr="00640357" w:rsidRDefault="00335888" w:rsidP="00640357">
      <w:pPr>
        <w:pStyle w:val="20"/>
        <w:spacing w:after="0" w:line="240" w:lineRule="auto"/>
        <w:ind w:left="0" w:firstLine="567"/>
        <w:jc w:val="both"/>
        <w:rPr>
          <w:i/>
          <w:sz w:val="26"/>
          <w:szCs w:val="26"/>
        </w:rPr>
      </w:pPr>
      <w:proofErr w:type="gramStart"/>
      <w:r w:rsidRPr="00640357">
        <w:rPr>
          <w:sz w:val="26"/>
          <w:szCs w:val="26"/>
        </w:rPr>
        <w:t>Наименование (тема) контрольного мероприятия: контрольно</w:t>
      </w:r>
      <w:r w:rsidR="00640357">
        <w:rPr>
          <w:sz w:val="26"/>
          <w:szCs w:val="26"/>
        </w:rPr>
        <w:t>е</w:t>
      </w:r>
      <w:r w:rsidRPr="00640357">
        <w:rPr>
          <w:sz w:val="26"/>
          <w:szCs w:val="26"/>
        </w:rPr>
        <w:t xml:space="preserve"> мероприяти</w:t>
      </w:r>
      <w:r w:rsidR="00640357">
        <w:rPr>
          <w:sz w:val="26"/>
          <w:szCs w:val="26"/>
        </w:rPr>
        <w:t>е</w:t>
      </w:r>
      <w:r w:rsidRPr="00640357">
        <w:rPr>
          <w:sz w:val="26"/>
          <w:szCs w:val="26"/>
        </w:rPr>
        <w:t xml:space="preserve"> в виде выборочной проверки деятельности объекта контроля по документальному и фактическому изучению законности, эффективности, результативности  всей совокупности совершенных финансовых и хозяйственных операций, достоверности и правильности их отражения в бюджетной (бухгалтерской) отчетности </w:t>
      </w:r>
      <w:r w:rsidRPr="00640357">
        <w:rPr>
          <w:i/>
          <w:sz w:val="26"/>
          <w:szCs w:val="26"/>
        </w:rPr>
        <w:t xml:space="preserve">по расходованию межбюджетных трансфертов по осуществлению </w:t>
      </w:r>
      <w:r w:rsidRPr="00640357">
        <w:rPr>
          <w:i/>
          <w:sz w:val="26"/>
          <w:szCs w:val="26"/>
        </w:rPr>
        <w:lastRenderedPageBreak/>
        <w:t>части полномочий в соответствии заключенных соглашений</w:t>
      </w:r>
      <w:r w:rsidRPr="00640357">
        <w:rPr>
          <w:color w:val="FF0000"/>
          <w:sz w:val="26"/>
          <w:szCs w:val="26"/>
        </w:rPr>
        <w:t xml:space="preserve"> </w:t>
      </w:r>
      <w:r w:rsidRPr="00640357">
        <w:rPr>
          <w:sz w:val="26"/>
          <w:szCs w:val="26"/>
        </w:rPr>
        <w:t xml:space="preserve">при расходовании бюджета </w:t>
      </w:r>
      <w:r w:rsidRPr="00640357">
        <w:rPr>
          <w:i/>
          <w:sz w:val="26"/>
          <w:szCs w:val="26"/>
        </w:rPr>
        <w:t>за 2021 г.:</w:t>
      </w:r>
      <w:proofErr w:type="gramEnd"/>
    </w:p>
    <w:p w:rsidR="00335888" w:rsidRPr="00640357" w:rsidRDefault="00335888" w:rsidP="00640357">
      <w:pPr>
        <w:ind w:firstLine="567"/>
        <w:jc w:val="both"/>
        <w:outlineLvl w:val="0"/>
        <w:rPr>
          <w:sz w:val="26"/>
          <w:szCs w:val="26"/>
        </w:rPr>
      </w:pPr>
      <w:r w:rsidRPr="00640357">
        <w:rPr>
          <w:sz w:val="26"/>
          <w:szCs w:val="26"/>
        </w:rPr>
        <w:t>1.</w:t>
      </w:r>
      <w:r w:rsidR="00640357" w:rsidRPr="00640357">
        <w:rPr>
          <w:sz w:val="26"/>
          <w:szCs w:val="26"/>
        </w:rPr>
        <w:t xml:space="preserve"> </w:t>
      </w:r>
      <w:r w:rsidRPr="00640357">
        <w:rPr>
          <w:sz w:val="26"/>
          <w:szCs w:val="26"/>
        </w:rPr>
        <w:t>Обустройство мест массового отдыха и свободного доступа к водным объектам</w:t>
      </w:r>
    </w:p>
    <w:p w:rsidR="00335888" w:rsidRPr="00335888" w:rsidRDefault="00335888" w:rsidP="00640357">
      <w:pPr>
        <w:pStyle w:val="3"/>
        <w:spacing w:after="0"/>
        <w:ind w:firstLine="567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Выво</w:t>
      </w:r>
      <w:r w:rsidR="00640357">
        <w:rPr>
          <w:b/>
          <w:sz w:val="26"/>
          <w:szCs w:val="26"/>
        </w:rPr>
        <w:t>ды по результатам контрольного м</w:t>
      </w:r>
      <w:r w:rsidRPr="00335888">
        <w:rPr>
          <w:b/>
          <w:sz w:val="26"/>
          <w:szCs w:val="26"/>
        </w:rPr>
        <w:t>ероприятия:</w:t>
      </w:r>
    </w:p>
    <w:p w:rsidR="00335888" w:rsidRPr="00640357" w:rsidRDefault="00335888" w:rsidP="00640357">
      <w:pPr>
        <w:pStyle w:val="3"/>
        <w:spacing w:after="0"/>
        <w:ind w:firstLine="567"/>
        <w:jc w:val="both"/>
        <w:rPr>
          <w:sz w:val="26"/>
          <w:szCs w:val="26"/>
          <w:u w:val="single"/>
        </w:rPr>
      </w:pPr>
      <w:r w:rsidRPr="00640357">
        <w:rPr>
          <w:sz w:val="26"/>
          <w:szCs w:val="26"/>
        </w:rPr>
        <w:t xml:space="preserve">1. </w:t>
      </w:r>
      <w:proofErr w:type="gramStart"/>
      <w:r w:rsidRPr="00640357">
        <w:rPr>
          <w:sz w:val="26"/>
          <w:szCs w:val="26"/>
        </w:rPr>
        <w:t xml:space="preserve">Совокупности совершенных финансовых и хозяйственных операций, достоверность и правильность их отражения в бюджетной (бухгалтерской) отчетности при расходовании межбюджетных трансфертов на приобретение оборудования для детской игровой площадки за 2021 год </w:t>
      </w:r>
      <w:r w:rsidRPr="00640357">
        <w:rPr>
          <w:sz w:val="26"/>
          <w:szCs w:val="26"/>
          <w:u w:val="single"/>
        </w:rPr>
        <w:t>составлена не на основе данных содержащихся в регистрах бухгалтерского учета, в т.ч. Главной книги, являющейся основным сводным регистром бухгалтерского учета в котором отражаются данные за отчетный год по всем счетам</w:t>
      </w:r>
      <w:proofErr w:type="gramEnd"/>
      <w:r w:rsidRPr="00640357">
        <w:rPr>
          <w:sz w:val="26"/>
          <w:szCs w:val="26"/>
          <w:u w:val="single"/>
        </w:rPr>
        <w:t xml:space="preserve"> бухгалтерского учета.</w:t>
      </w:r>
    </w:p>
    <w:p w:rsidR="00335888" w:rsidRPr="00640357" w:rsidRDefault="00335888" w:rsidP="00640357">
      <w:pPr>
        <w:pStyle w:val="3"/>
        <w:spacing w:after="0"/>
        <w:ind w:firstLine="567"/>
        <w:jc w:val="both"/>
        <w:rPr>
          <w:sz w:val="26"/>
          <w:szCs w:val="26"/>
        </w:rPr>
      </w:pPr>
      <w:r w:rsidRPr="00640357">
        <w:rPr>
          <w:sz w:val="26"/>
          <w:szCs w:val="26"/>
        </w:rPr>
        <w:t>2.</w:t>
      </w:r>
      <w:r w:rsidR="00640357">
        <w:rPr>
          <w:sz w:val="26"/>
          <w:szCs w:val="26"/>
        </w:rPr>
        <w:t xml:space="preserve"> </w:t>
      </w:r>
      <w:r w:rsidRPr="00640357">
        <w:rPr>
          <w:sz w:val="26"/>
          <w:szCs w:val="26"/>
        </w:rPr>
        <w:t xml:space="preserve">Годовая бюджетная отчетность учреждения за 2021 год сформирована с нарушением установленных требований (представлена заведомо недостоверная годовая отчетность), что содержит состав административного правонарушения по статье 15.15.6 </w:t>
      </w:r>
      <w:proofErr w:type="spellStart"/>
      <w:r w:rsidRPr="00640357">
        <w:rPr>
          <w:sz w:val="26"/>
          <w:szCs w:val="26"/>
        </w:rPr>
        <w:t>КоАП</w:t>
      </w:r>
      <w:proofErr w:type="spellEnd"/>
      <w:r w:rsidRPr="00640357">
        <w:rPr>
          <w:sz w:val="26"/>
          <w:szCs w:val="26"/>
        </w:rPr>
        <w:t xml:space="preserve"> РФ.</w:t>
      </w:r>
    </w:p>
    <w:p w:rsidR="00335888" w:rsidRPr="00335888" w:rsidRDefault="00335888" w:rsidP="00640357">
      <w:pPr>
        <w:pStyle w:val="20"/>
        <w:tabs>
          <w:tab w:val="left" w:pos="3260"/>
        </w:tabs>
        <w:spacing w:line="240" w:lineRule="auto"/>
        <w:ind w:left="0" w:firstLine="567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Администрации сельского поселения внесено представление по устранению нарушений, которые длятся длительное время систематически бухгалтерский учет в соответствии ФЗ-402 «О бухгалтерском учете» принципе отсутствует,  совокупность совершенных финансовых и хозяйственных операций, достоверность и правильность их отражения в бюджетной (</w:t>
      </w:r>
      <w:proofErr w:type="gramStart"/>
      <w:r w:rsidRPr="00335888">
        <w:rPr>
          <w:b/>
          <w:sz w:val="26"/>
          <w:szCs w:val="26"/>
        </w:rPr>
        <w:t xml:space="preserve">бухгалтерской) </w:t>
      </w:r>
      <w:proofErr w:type="gramEnd"/>
      <w:r w:rsidRPr="00335888">
        <w:rPr>
          <w:b/>
          <w:sz w:val="26"/>
          <w:szCs w:val="26"/>
        </w:rPr>
        <w:t>отчетности производится хаотично без достижения конечного результата.</w:t>
      </w:r>
    </w:p>
    <w:p w:rsidR="00335888" w:rsidRPr="00335888" w:rsidRDefault="00335888" w:rsidP="00640357">
      <w:pPr>
        <w:pStyle w:val="20"/>
        <w:tabs>
          <w:tab w:val="left" w:pos="3260"/>
        </w:tabs>
        <w:spacing w:after="0" w:line="240" w:lineRule="auto"/>
        <w:ind w:left="0" w:firstLine="567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Данный акт направлен в прокуратуру</w:t>
      </w:r>
      <w:r w:rsidR="00640357">
        <w:rPr>
          <w:b/>
          <w:sz w:val="26"/>
          <w:szCs w:val="26"/>
        </w:rPr>
        <w:t>,</w:t>
      </w:r>
      <w:r w:rsidRPr="00335888">
        <w:rPr>
          <w:b/>
          <w:sz w:val="26"/>
          <w:szCs w:val="26"/>
        </w:rPr>
        <w:t xml:space="preserve"> где прокуратурой применены меры прокурорского реагирования в виде внесения им представления по устранению нарушений. </w:t>
      </w:r>
    </w:p>
    <w:p w:rsidR="00335888" w:rsidRPr="00335888" w:rsidRDefault="00335888" w:rsidP="00640357">
      <w:pPr>
        <w:pStyle w:val="3"/>
        <w:spacing w:after="0"/>
        <w:ind w:firstLine="708"/>
        <w:jc w:val="both"/>
        <w:rPr>
          <w:b/>
          <w:sz w:val="26"/>
          <w:szCs w:val="26"/>
        </w:rPr>
      </w:pPr>
    </w:p>
    <w:p w:rsidR="00335888" w:rsidRPr="00335888" w:rsidRDefault="00335888" w:rsidP="00640357">
      <w:pPr>
        <w:tabs>
          <w:tab w:val="left" w:pos="960"/>
        </w:tabs>
        <w:jc w:val="center"/>
        <w:rPr>
          <w:rFonts w:eastAsia="Calibri"/>
          <w:b/>
          <w:sz w:val="26"/>
          <w:szCs w:val="26"/>
        </w:rPr>
      </w:pPr>
      <w:r w:rsidRPr="00640357">
        <w:rPr>
          <w:b/>
          <w:sz w:val="26"/>
          <w:szCs w:val="26"/>
        </w:rPr>
        <w:t>21.</w:t>
      </w:r>
      <w:r w:rsidRPr="00335888">
        <w:rPr>
          <w:rFonts w:eastAsia="Calibri"/>
          <w:b/>
          <w:sz w:val="26"/>
          <w:szCs w:val="26"/>
        </w:rPr>
        <w:t xml:space="preserve"> А К Т</w:t>
      </w:r>
    </w:p>
    <w:p w:rsidR="00335888" w:rsidRPr="00335888" w:rsidRDefault="00335888" w:rsidP="00640357">
      <w:pPr>
        <w:ind w:firstLine="567"/>
        <w:contextualSpacing/>
        <w:jc w:val="center"/>
        <w:outlineLvl w:val="0"/>
        <w:rPr>
          <w:rFonts w:eastAsia="Calibri"/>
          <w:b/>
          <w:sz w:val="26"/>
          <w:szCs w:val="26"/>
        </w:rPr>
      </w:pPr>
      <w:r w:rsidRPr="00335888">
        <w:rPr>
          <w:rFonts w:eastAsia="Calibri"/>
          <w:b/>
          <w:sz w:val="26"/>
          <w:szCs w:val="26"/>
        </w:rPr>
        <w:t>по результатам контрольного мероприятия</w:t>
      </w:r>
    </w:p>
    <w:p w:rsidR="00335888" w:rsidRPr="00640357" w:rsidRDefault="00335888" w:rsidP="00640357">
      <w:pPr>
        <w:ind w:firstLine="567"/>
        <w:contextualSpacing/>
        <w:jc w:val="both"/>
        <w:rPr>
          <w:rFonts w:eastAsia="Calibri"/>
          <w:b/>
          <w:sz w:val="16"/>
          <w:szCs w:val="16"/>
        </w:rPr>
      </w:pPr>
    </w:p>
    <w:p w:rsidR="00335888" w:rsidRPr="00335888" w:rsidRDefault="00335888" w:rsidP="00640357">
      <w:pPr>
        <w:ind w:firstLine="567"/>
        <w:contextualSpacing/>
        <w:jc w:val="both"/>
        <w:rPr>
          <w:rFonts w:eastAsia="Calibri"/>
          <w:b/>
          <w:sz w:val="26"/>
          <w:szCs w:val="26"/>
        </w:rPr>
      </w:pPr>
      <w:r w:rsidRPr="00335888">
        <w:rPr>
          <w:rFonts w:eastAsia="Calibri"/>
          <w:sz w:val="26"/>
          <w:szCs w:val="26"/>
        </w:rPr>
        <w:t xml:space="preserve"> </w:t>
      </w:r>
      <w:r w:rsidRPr="00335888">
        <w:rPr>
          <w:rFonts w:eastAsia="Calibri"/>
          <w:b/>
          <w:sz w:val="26"/>
          <w:szCs w:val="26"/>
        </w:rPr>
        <w:t xml:space="preserve">«Проверка отдельных вопросов исполнения бюджета, управления и распоряжения имуществом, находящимся в муниципальной собственности, муниципального района «Борзинский район» (совместно </w:t>
      </w:r>
      <w:proofErr w:type="gramStart"/>
      <w:r w:rsidRPr="00335888">
        <w:rPr>
          <w:rFonts w:eastAsia="Calibri"/>
          <w:b/>
          <w:sz w:val="26"/>
          <w:szCs w:val="26"/>
        </w:rPr>
        <w:t>с</w:t>
      </w:r>
      <w:proofErr w:type="gramEnd"/>
      <w:r w:rsidRPr="00335888">
        <w:rPr>
          <w:rFonts w:eastAsia="Calibri"/>
          <w:b/>
          <w:sz w:val="26"/>
          <w:szCs w:val="26"/>
        </w:rPr>
        <w:t xml:space="preserve"> специалистом контрольно-счетного органа муниципального района «Борзинский район)».</w:t>
      </w:r>
    </w:p>
    <w:p w:rsidR="00335888" w:rsidRPr="00640357" w:rsidRDefault="00335888" w:rsidP="00640357">
      <w:pPr>
        <w:tabs>
          <w:tab w:val="left" w:pos="960"/>
        </w:tabs>
        <w:ind w:firstLine="567"/>
        <w:rPr>
          <w:b/>
          <w:color w:val="000000"/>
          <w:sz w:val="26"/>
          <w:szCs w:val="26"/>
        </w:rPr>
      </w:pPr>
      <w:r w:rsidRPr="00640357">
        <w:rPr>
          <w:b/>
          <w:color w:val="000000"/>
          <w:sz w:val="26"/>
          <w:szCs w:val="26"/>
        </w:rPr>
        <w:t xml:space="preserve">Выводы по результатам контрольного мероприятия: </w:t>
      </w:r>
    </w:p>
    <w:p w:rsidR="00335888" w:rsidRPr="00335888" w:rsidRDefault="00335888" w:rsidP="00640357">
      <w:pPr>
        <w:tabs>
          <w:tab w:val="left" w:pos="960"/>
        </w:tabs>
        <w:ind w:firstLine="567"/>
        <w:jc w:val="both"/>
        <w:rPr>
          <w:color w:val="000000"/>
          <w:sz w:val="26"/>
          <w:szCs w:val="26"/>
        </w:rPr>
      </w:pPr>
      <w:r w:rsidRPr="00335888">
        <w:rPr>
          <w:color w:val="000000"/>
          <w:sz w:val="26"/>
          <w:szCs w:val="26"/>
        </w:rPr>
        <w:t>Проведенное контрольное мероприятие позволяет сделать вывод о том, что в проверяемом периоде деятельность Администрации района, как исполнительн</w:t>
      </w:r>
      <w:proofErr w:type="gramStart"/>
      <w:r w:rsidRPr="00335888">
        <w:rPr>
          <w:color w:val="000000"/>
          <w:sz w:val="26"/>
          <w:szCs w:val="26"/>
        </w:rPr>
        <w:t>о-</w:t>
      </w:r>
      <w:proofErr w:type="gramEnd"/>
      <w:r w:rsidRPr="00335888">
        <w:rPr>
          <w:color w:val="000000"/>
          <w:sz w:val="26"/>
          <w:szCs w:val="26"/>
        </w:rPr>
        <w:t xml:space="preserve"> распорядительного органа по решению вопросов местного значения в бюджетной</w:t>
      </w:r>
      <w:r w:rsidRPr="00335888">
        <w:rPr>
          <w:color w:val="000000"/>
          <w:sz w:val="26"/>
          <w:szCs w:val="26"/>
        </w:rPr>
        <w:br/>
        <w:t xml:space="preserve">сфере и ее </w:t>
      </w:r>
      <w:proofErr w:type="spellStart"/>
      <w:r w:rsidRPr="00335888">
        <w:rPr>
          <w:color w:val="000000"/>
          <w:sz w:val="26"/>
          <w:szCs w:val="26"/>
        </w:rPr>
        <w:t>струкryрных</w:t>
      </w:r>
      <w:proofErr w:type="spellEnd"/>
      <w:r w:rsidRPr="00335888">
        <w:rPr>
          <w:color w:val="000000"/>
          <w:sz w:val="26"/>
          <w:szCs w:val="26"/>
        </w:rPr>
        <w:t xml:space="preserve"> подразделений, в целом, характеризуется удовлетворительно. </w:t>
      </w:r>
    </w:p>
    <w:p w:rsidR="00640357" w:rsidRDefault="00335888" w:rsidP="00640357">
      <w:pPr>
        <w:tabs>
          <w:tab w:val="left" w:pos="960"/>
        </w:tabs>
        <w:ind w:firstLine="567"/>
        <w:jc w:val="both"/>
        <w:rPr>
          <w:color w:val="000000"/>
          <w:sz w:val="26"/>
          <w:szCs w:val="26"/>
        </w:rPr>
      </w:pPr>
      <w:r w:rsidRPr="00335888">
        <w:rPr>
          <w:color w:val="000000"/>
          <w:sz w:val="26"/>
          <w:szCs w:val="26"/>
        </w:rPr>
        <w:t>Всего в ходе контрольного мероприятия выявлено нарушений на общую сумму</w:t>
      </w:r>
      <w:r w:rsidR="00640357">
        <w:rPr>
          <w:color w:val="000000"/>
          <w:sz w:val="26"/>
          <w:szCs w:val="26"/>
        </w:rPr>
        <w:t xml:space="preserve"> </w:t>
      </w:r>
      <w:r w:rsidRPr="00335888">
        <w:rPr>
          <w:color w:val="000000"/>
          <w:sz w:val="26"/>
          <w:szCs w:val="26"/>
        </w:rPr>
        <w:t>552 445,8 тыс. рублей, из них в связи с не отражением Администрацией района в</w:t>
      </w:r>
      <w:r w:rsidR="00640357">
        <w:rPr>
          <w:color w:val="000000"/>
          <w:sz w:val="26"/>
          <w:szCs w:val="26"/>
        </w:rPr>
        <w:t xml:space="preserve"> </w:t>
      </w:r>
      <w:r w:rsidRPr="00335888">
        <w:rPr>
          <w:color w:val="000000"/>
          <w:sz w:val="26"/>
          <w:szCs w:val="26"/>
        </w:rPr>
        <w:t>бухгалтерском учете стоимости переданных в аренду земельных участков,</w:t>
      </w:r>
      <w:r w:rsidRPr="00335888">
        <w:rPr>
          <w:color w:val="000000"/>
          <w:sz w:val="26"/>
          <w:szCs w:val="26"/>
        </w:rPr>
        <w:br/>
        <w:t>собственность на которые не разграничена в сумме 526322,1 тыс. рублей.</w:t>
      </w:r>
      <w:r w:rsidRPr="00335888">
        <w:rPr>
          <w:color w:val="000000"/>
          <w:sz w:val="26"/>
          <w:szCs w:val="26"/>
        </w:rPr>
        <w:br/>
        <w:t xml:space="preserve">По 2 фактам  установленных случаев нарушений законодательства в сфере контрактной системы закупок материалы проверки были направлены в адрес министерства финансов Забайкальского </w:t>
      </w:r>
      <w:proofErr w:type="spellStart"/>
      <w:r w:rsidRPr="00335888">
        <w:rPr>
          <w:color w:val="000000"/>
          <w:sz w:val="26"/>
          <w:szCs w:val="26"/>
        </w:rPr>
        <w:t>к</w:t>
      </w:r>
      <w:proofErr w:type="gramStart"/>
      <w:r w:rsidRPr="00335888">
        <w:rPr>
          <w:color w:val="000000"/>
          <w:sz w:val="26"/>
          <w:szCs w:val="26"/>
        </w:rPr>
        <w:t>pa</w:t>
      </w:r>
      <w:proofErr w:type="gramEnd"/>
      <w:r w:rsidRPr="00335888">
        <w:rPr>
          <w:color w:val="000000"/>
          <w:sz w:val="26"/>
          <w:szCs w:val="26"/>
        </w:rPr>
        <w:t>я</w:t>
      </w:r>
      <w:proofErr w:type="spellEnd"/>
      <w:r w:rsidRPr="00335888">
        <w:rPr>
          <w:color w:val="000000"/>
          <w:sz w:val="26"/>
          <w:szCs w:val="26"/>
        </w:rPr>
        <w:t xml:space="preserve">, в результате чего на специалистов Администрации </w:t>
      </w:r>
      <w:r w:rsidR="00640357">
        <w:rPr>
          <w:color w:val="000000"/>
          <w:sz w:val="26"/>
          <w:szCs w:val="26"/>
        </w:rPr>
        <w:t>ГП</w:t>
      </w:r>
      <w:r w:rsidRPr="00335888">
        <w:rPr>
          <w:color w:val="000000"/>
          <w:sz w:val="26"/>
          <w:szCs w:val="26"/>
        </w:rPr>
        <w:t xml:space="preserve"> Шерловогорское наложено 2 административных штрафа.</w:t>
      </w:r>
    </w:p>
    <w:p w:rsidR="00335888" w:rsidRPr="00640357" w:rsidRDefault="00335888" w:rsidP="00335888">
      <w:pPr>
        <w:jc w:val="center"/>
        <w:outlineLvl w:val="0"/>
        <w:rPr>
          <w:b/>
          <w:sz w:val="16"/>
          <w:szCs w:val="16"/>
        </w:rPr>
      </w:pPr>
    </w:p>
    <w:p w:rsidR="00335888" w:rsidRPr="00335888" w:rsidRDefault="00335888" w:rsidP="00335888">
      <w:pPr>
        <w:jc w:val="center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lastRenderedPageBreak/>
        <w:t>Ответ на жалобу о правильности  начислении отпускных выплат за 2022 год воспитателей детского сада «Жемчужина» от 18.08.2022 г.</w:t>
      </w:r>
    </w:p>
    <w:p w:rsidR="00335888" w:rsidRPr="00335888" w:rsidRDefault="00335888" w:rsidP="00335888">
      <w:pPr>
        <w:tabs>
          <w:tab w:val="left" w:pos="2730"/>
        </w:tabs>
        <w:rPr>
          <w:b/>
          <w:sz w:val="26"/>
          <w:szCs w:val="26"/>
        </w:rPr>
      </w:pPr>
      <w:r w:rsidRPr="00335888">
        <w:rPr>
          <w:sz w:val="26"/>
          <w:szCs w:val="26"/>
        </w:rPr>
        <w:tab/>
      </w:r>
      <w:r w:rsidRPr="00335888">
        <w:rPr>
          <w:b/>
          <w:sz w:val="26"/>
          <w:szCs w:val="26"/>
        </w:rPr>
        <w:t xml:space="preserve">Поляковой В.Н., </w:t>
      </w:r>
      <w:proofErr w:type="spellStart"/>
      <w:r w:rsidRPr="00335888">
        <w:rPr>
          <w:b/>
          <w:sz w:val="26"/>
          <w:szCs w:val="26"/>
        </w:rPr>
        <w:t>Дашиевой</w:t>
      </w:r>
      <w:proofErr w:type="spellEnd"/>
      <w:r w:rsidRPr="00335888">
        <w:rPr>
          <w:b/>
          <w:sz w:val="26"/>
          <w:szCs w:val="26"/>
        </w:rPr>
        <w:t xml:space="preserve"> А.С.</w:t>
      </w:r>
    </w:p>
    <w:p w:rsidR="00335888" w:rsidRPr="00335888" w:rsidRDefault="00335888" w:rsidP="00335888">
      <w:pPr>
        <w:jc w:val="both"/>
        <w:rPr>
          <w:sz w:val="26"/>
          <w:szCs w:val="26"/>
        </w:rPr>
      </w:pPr>
      <w:r w:rsidRPr="00335888">
        <w:rPr>
          <w:sz w:val="26"/>
          <w:szCs w:val="26"/>
        </w:rPr>
        <w:t xml:space="preserve">Вопросы по жалобе: </w:t>
      </w:r>
    </w:p>
    <w:p w:rsidR="00335888" w:rsidRPr="00640357" w:rsidRDefault="00335888" w:rsidP="00640357">
      <w:pPr>
        <w:numPr>
          <w:ilvl w:val="0"/>
          <w:numId w:val="34"/>
        </w:numPr>
        <w:ind w:left="567"/>
        <w:jc w:val="both"/>
        <w:rPr>
          <w:sz w:val="26"/>
          <w:szCs w:val="26"/>
        </w:rPr>
      </w:pPr>
      <w:r w:rsidRPr="00640357">
        <w:rPr>
          <w:sz w:val="26"/>
          <w:szCs w:val="26"/>
        </w:rPr>
        <w:t>о правильности  начислении отпускных выплат.</w:t>
      </w:r>
    </w:p>
    <w:p w:rsidR="00335888" w:rsidRPr="00640357" w:rsidRDefault="00335888" w:rsidP="00640357">
      <w:pPr>
        <w:numPr>
          <w:ilvl w:val="0"/>
          <w:numId w:val="34"/>
        </w:numPr>
        <w:ind w:left="567"/>
        <w:jc w:val="both"/>
        <w:rPr>
          <w:sz w:val="26"/>
          <w:szCs w:val="26"/>
        </w:rPr>
      </w:pPr>
      <w:r w:rsidRPr="00640357">
        <w:rPr>
          <w:sz w:val="26"/>
          <w:szCs w:val="26"/>
        </w:rPr>
        <w:t>достигался ли целевой показатель по совместительству за период с 1.10.2021 г. по 01.06.2022 г.</w:t>
      </w:r>
    </w:p>
    <w:p w:rsidR="00335888" w:rsidRPr="00335888" w:rsidRDefault="00335888" w:rsidP="00335888">
      <w:pPr>
        <w:jc w:val="both"/>
        <w:rPr>
          <w:sz w:val="26"/>
          <w:szCs w:val="26"/>
        </w:rPr>
      </w:pPr>
      <w:r w:rsidRPr="00335888">
        <w:rPr>
          <w:sz w:val="26"/>
          <w:szCs w:val="26"/>
        </w:rPr>
        <w:t>Поясняю следующее:</w:t>
      </w:r>
    </w:p>
    <w:p w:rsidR="00335888" w:rsidRPr="00335888" w:rsidRDefault="00335888" w:rsidP="00640357">
      <w:pPr>
        <w:ind w:firstLine="567"/>
        <w:jc w:val="both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 xml:space="preserve">1. О правильности  начислении отпускных </w:t>
      </w:r>
      <w:proofErr w:type="gramStart"/>
      <w:r w:rsidRPr="00335888">
        <w:rPr>
          <w:b/>
          <w:sz w:val="26"/>
          <w:szCs w:val="26"/>
        </w:rPr>
        <w:t>выплат Поляковой</w:t>
      </w:r>
      <w:proofErr w:type="gramEnd"/>
      <w:r w:rsidRPr="00335888">
        <w:rPr>
          <w:b/>
          <w:sz w:val="26"/>
          <w:szCs w:val="26"/>
        </w:rPr>
        <w:t xml:space="preserve"> В.Н..</w:t>
      </w:r>
    </w:p>
    <w:p w:rsidR="00335888" w:rsidRPr="00335888" w:rsidRDefault="00335888" w:rsidP="00640357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 xml:space="preserve">Начисление отпускных произведено </w:t>
      </w:r>
      <w:proofErr w:type="gramStart"/>
      <w:r w:rsidRPr="00335888">
        <w:rPr>
          <w:sz w:val="26"/>
          <w:szCs w:val="26"/>
        </w:rPr>
        <w:t>согласно  приказа</w:t>
      </w:r>
      <w:proofErr w:type="gramEnd"/>
      <w:r w:rsidRPr="00335888">
        <w:rPr>
          <w:sz w:val="26"/>
          <w:szCs w:val="26"/>
        </w:rPr>
        <w:t xml:space="preserve">  от 31.05.2022 г.№599 с начислением и выплатой в </w:t>
      </w:r>
      <w:proofErr w:type="spellStart"/>
      <w:r w:rsidRPr="00335888">
        <w:rPr>
          <w:sz w:val="26"/>
          <w:szCs w:val="26"/>
        </w:rPr>
        <w:t>к-ве</w:t>
      </w:r>
      <w:proofErr w:type="spellEnd"/>
      <w:r w:rsidRPr="00335888">
        <w:rPr>
          <w:sz w:val="26"/>
          <w:szCs w:val="26"/>
        </w:rPr>
        <w:t xml:space="preserve"> 50 календарных дней, что равняется 36 рабочим дням  в сумме 56825,5 руб., что указано в расчетном листке за май 2022 года.</w:t>
      </w:r>
    </w:p>
    <w:p w:rsidR="00335888" w:rsidRPr="00335888" w:rsidRDefault="00335888" w:rsidP="00640357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Кроме того начислен отпуск по совместительству с 1.10.2021 по 31.05.2022 г. в сумме 12611,07 руб. и один раз за отпускной период выплачивалась компенсация за отпуск при работе по совместительству за июль 2021 г. в сумме 1547,49 руб.</w:t>
      </w:r>
    </w:p>
    <w:p w:rsidR="00335888" w:rsidRPr="00335888" w:rsidRDefault="00335888" w:rsidP="00640357">
      <w:pPr>
        <w:ind w:firstLine="567"/>
        <w:jc w:val="both"/>
        <w:rPr>
          <w:sz w:val="26"/>
          <w:szCs w:val="26"/>
        </w:rPr>
      </w:pPr>
      <w:r w:rsidRPr="00640357">
        <w:rPr>
          <w:sz w:val="26"/>
          <w:szCs w:val="26"/>
        </w:rPr>
        <w:t>Итого за год сумма отпускных составила 70984,05руб.</w:t>
      </w:r>
      <w:r w:rsidRPr="00335888">
        <w:rPr>
          <w:sz w:val="26"/>
          <w:szCs w:val="26"/>
        </w:rPr>
        <w:t xml:space="preserve"> (56825,5+12611,07+1547,49)</w:t>
      </w:r>
      <w:r w:rsidR="00640357">
        <w:rPr>
          <w:sz w:val="26"/>
          <w:szCs w:val="26"/>
        </w:rPr>
        <w:t xml:space="preserve">, </w:t>
      </w:r>
      <w:r w:rsidRPr="00335888">
        <w:rPr>
          <w:sz w:val="26"/>
          <w:szCs w:val="26"/>
        </w:rPr>
        <w:t>т.е. средний размер отпускных (36 раб</w:t>
      </w:r>
      <w:proofErr w:type="gramStart"/>
      <w:r w:rsidRPr="00335888">
        <w:rPr>
          <w:sz w:val="26"/>
          <w:szCs w:val="26"/>
        </w:rPr>
        <w:t>.</w:t>
      </w:r>
      <w:proofErr w:type="gramEnd"/>
      <w:r w:rsidRPr="00335888">
        <w:rPr>
          <w:sz w:val="26"/>
          <w:szCs w:val="26"/>
        </w:rPr>
        <w:t xml:space="preserve"> </w:t>
      </w:r>
      <w:proofErr w:type="gramStart"/>
      <w:r w:rsidRPr="00335888">
        <w:rPr>
          <w:sz w:val="26"/>
          <w:szCs w:val="26"/>
        </w:rPr>
        <w:t>д</w:t>
      </w:r>
      <w:proofErr w:type="gramEnd"/>
      <w:r w:rsidRPr="00335888">
        <w:rPr>
          <w:sz w:val="26"/>
          <w:szCs w:val="26"/>
        </w:rPr>
        <w:t>ней:</w:t>
      </w:r>
      <w:r w:rsidR="00640357">
        <w:rPr>
          <w:sz w:val="26"/>
          <w:szCs w:val="26"/>
        </w:rPr>
        <w:t xml:space="preserve"> </w:t>
      </w:r>
      <w:r w:rsidRPr="00335888">
        <w:rPr>
          <w:sz w:val="26"/>
          <w:szCs w:val="26"/>
        </w:rPr>
        <w:t>22</w:t>
      </w:r>
      <w:r w:rsidR="00640357">
        <w:rPr>
          <w:sz w:val="26"/>
          <w:szCs w:val="26"/>
        </w:rPr>
        <w:t xml:space="preserve"> </w:t>
      </w:r>
      <w:r w:rsidRPr="00335888">
        <w:rPr>
          <w:sz w:val="26"/>
          <w:szCs w:val="26"/>
        </w:rPr>
        <w:t>дня</w:t>
      </w:r>
      <w:r w:rsidR="00640357">
        <w:rPr>
          <w:sz w:val="26"/>
          <w:szCs w:val="26"/>
        </w:rPr>
        <w:t xml:space="preserve"> </w:t>
      </w:r>
      <w:r w:rsidRPr="00335888">
        <w:rPr>
          <w:sz w:val="26"/>
          <w:szCs w:val="26"/>
        </w:rPr>
        <w:t>=</w:t>
      </w:r>
      <w:r w:rsidR="00640357">
        <w:rPr>
          <w:sz w:val="26"/>
          <w:szCs w:val="26"/>
        </w:rPr>
        <w:t xml:space="preserve"> </w:t>
      </w:r>
      <w:r w:rsidRPr="00335888">
        <w:rPr>
          <w:sz w:val="26"/>
          <w:szCs w:val="26"/>
        </w:rPr>
        <w:t>1,64 мес. или 50 кал</w:t>
      </w:r>
      <w:r w:rsidR="00640357">
        <w:rPr>
          <w:sz w:val="26"/>
          <w:szCs w:val="26"/>
        </w:rPr>
        <w:t>.</w:t>
      </w:r>
      <w:r w:rsidRPr="00335888">
        <w:rPr>
          <w:sz w:val="26"/>
          <w:szCs w:val="26"/>
        </w:rPr>
        <w:t xml:space="preserve"> дней:</w:t>
      </w:r>
      <w:r w:rsidR="00640357">
        <w:rPr>
          <w:sz w:val="26"/>
          <w:szCs w:val="26"/>
        </w:rPr>
        <w:t xml:space="preserve"> </w:t>
      </w:r>
      <w:r w:rsidRPr="00335888">
        <w:rPr>
          <w:sz w:val="26"/>
          <w:szCs w:val="26"/>
        </w:rPr>
        <w:t>31</w:t>
      </w:r>
      <w:r w:rsidR="00640357">
        <w:rPr>
          <w:sz w:val="26"/>
          <w:szCs w:val="26"/>
        </w:rPr>
        <w:t xml:space="preserve"> </w:t>
      </w:r>
      <w:r w:rsidRPr="00335888">
        <w:rPr>
          <w:sz w:val="26"/>
          <w:szCs w:val="26"/>
        </w:rPr>
        <w:t>=</w:t>
      </w:r>
      <w:r w:rsidR="00640357">
        <w:rPr>
          <w:sz w:val="26"/>
          <w:szCs w:val="26"/>
        </w:rPr>
        <w:t xml:space="preserve"> </w:t>
      </w:r>
      <w:r w:rsidRPr="00335888">
        <w:rPr>
          <w:sz w:val="26"/>
          <w:szCs w:val="26"/>
        </w:rPr>
        <w:t>1,64 мес.) в месяц составил в сумме 43282,96 руб.</w:t>
      </w:r>
    </w:p>
    <w:p w:rsidR="00335888" w:rsidRPr="00640357" w:rsidRDefault="00335888" w:rsidP="00640357">
      <w:pPr>
        <w:ind w:firstLine="567"/>
        <w:jc w:val="both"/>
        <w:rPr>
          <w:sz w:val="26"/>
          <w:szCs w:val="26"/>
        </w:rPr>
      </w:pPr>
      <w:r w:rsidRPr="00640357">
        <w:rPr>
          <w:sz w:val="26"/>
          <w:szCs w:val="26"/>
        </w:rPr>
        <w:t>Нарушения при начислении отпускных не выявлено.</w:t>
      </w:r>
    </w:p>
    <w:p w:rsidR="00335888" w:rsidRPr="00335888" w:rsidRDefault="00335888" w:rsidP="00640357">
      <w:pPr>
        <w:ind w:firstLine="567"/>
        <w:jc w:val="both"/>
        <w:rPr>
          <w:sz w:val="26"/>
          <w:szCs w:val="26"/>
        </w:rPr>
      </w:pPr>
      <w:r w:rsidRPr="00640357">
        <w:rPr>
          <w:sz w:val="26"/>
          <w:szCs w:val="26"/>
        </w:rPr>
        <w:t>Компенсация отпуска при увольнении по внутреннему совместительству</w:t>
      </w:r>
      <w:r w:rsidRPr="00335888">
        <w:rPr>
          <w:b/>
          <w:sz w:val="26"/>
          <w:szCs w:val="26"/>
        </w:rPr>
        <w:t xml:space="preserve"> </w:t>
      </w:r>
      <w:r w:rsidRPr="00335888">
        <w:rPr>
          <w:sz w:val="26"/>
          <w:szCs w:val="26"/>
        </w:rPr>
        <w:t xml:space="preserve">полагается, согласно нормам трудового </w:t>
      </w:r>
      <w:proofErr w:type="gramStart"/>
      <w:r w:rsidRPr="00335888">
        <w:rPr>
          <w:sz w:val="26"/>
          <w:szCs w:val="26"/>
        </w:rPr>
        <w:t>законодательства</w:t>
      </w:r>
      <w:proofErr w:type="gramEnd"/>
      <w:r w:rsidRPr="00335888">
        <w:rPr>
          <w:sz w:val="26"/>
          <w:szCs w:val="26"/>
        </w:rPr>
        <w:t xml:space="preserve"> если сотрудником совместителем отработано больше половины месяца. </w:t>
      </w:r>
    </w:p>
    <w:p w:rsidR="00335888" w:rsidRPr="00335888" w:rsidRDefault="00335888" w:rsidP="00640357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Вами за июнь месяц по внутреннему совместительству было отработано 8 дней, за август 6 дней вследствие чего начисление компенсации отпускных не положено т.к. отработано меньше половины месяца.</w:t>
      </w:r>
    </w:p>
    <w:p w:rsidR="00335888" w:rsidRPr="00DA6CDD" w:rsidRDefault="00335888" w:rsidP="00640357">
      <w:pPr>
        <w:tabs>
          <w:tab w:val="center" w:pos="4677"/>
        </w:tabs>
        <w:ind w:firstLine="567"/>
        <w:jc w:val="both"/>
        <w:rPr>
          <w:sz w:val="26"/>
          <w:szCs w:val="26"/>
        </w:rPr>
      </w:pPr>
      <w:r w:rsidRPr="00DA6CDD">
        <w:rPr>
          <w:sz w:val="26"/>
          <w:szCs w:val="26"/>
        </w:rPr>
        <w:t xml:space="preserve">При расчете отпускных среднедневной размер сократился по причине того, что в отчетном периоде Вами был взят отпуск за свой счет в </w:t>
      </w:r>
      <w:proofErr w:type="spellStart"/>
      <w:r w:rsidRPr="00DA6CDD">
        <w:rPr>
          <w:sz w:val="26"/>
          <w:szCs w:val="26"/>
        </w:rPr>
        <w:t>к-ве</w:t>
      </w:r>
      <w:proofErr w:type="spellEnd"/>
      <w:r w:rsidRPr="00DA6CDD">
        <w:rPr>
          <w:sz w:val="26"/>
          <w:szCs w:val="26"/>
        </w:rPr>
        <w:t xml:space="preserve"> 9 рабочих дней и б/лист с 22.02.2022 по 18.03.2022 г.</w:t>
      </w:r>
      <w:r w:rsidR="00640357" w:rsidRPr="00DA6CDD">
        <w:rPr>
          <w:sz w:val="26"/>
          <w:szCs w:val="26"/>
        </w:rPr>
        <w:t>,</w:t>
      </w:r>
      <w:r w:rsidRPr="00DA6CDD">
        <w:rPr>
          <w:sz w:val="26"/>
          <w:szCs w:val="26"/>
        </w:rPr>
        <w:t xml:space="preserve"> т.е.</w:t>
      </w:r>
      <w:r w:rsidR="00640357" w:rsidRPr="00DA6CDD">
        <w:rPr>
          <w:sz w:val="26"/>
          <w:szCs w:val="26"/>
        </w:rPr>
        <w:t xml:space="preserve"> </w:t>
      </w:r>
      <w:r w:rsidRPr="00DA6CDD">
        <w:rPr>
          <w:sz w:val="26"/>
          <w:szCs w:val="26"/>
        </w:rPr>
        <w:t>25 кал</w:t>
      </w:r>
      <w:proofErr w:type="gramStart"/>
      <w:r w:rsidR="00640357" w:rsidRPr="00DA6CDD">
        <w:rPr>
          <w:sz w:val="26"/>
          <w:szCs w:val="26"/>
        </w:rPr>
        <w:t>.</w:t>
      </w:r>
      <w:proofErr w:type="gramEnd"/>
      <w:r w:rsidRPr="00DA6CDD">
        <w:rPr>
          <w:sz w:val="26"/>
          <w:szCs w:val="26"/>
        </w:rPr>
        <w:t xml:space="preserve"> </w:t>
      </w:r>
      <w:proofErr w:type="gramStart"/>
      <w:r w:rsidRPr="00DA6CDD">
        <w:rPr>
          <w:sz w:val="26"/>
          <w:szCs w:val="26"/>
        </w:rPr>
        <w:t>д</w:t>
      </w:r>
      <w:proofErr w:type="gramEnd"/>
      <w:r w:rsidRPr="00DA6CDD">
        <w:rPr>
          <w:sz w:val="26"/>
          <w:szCs w:val="26"/>
        </w:rPr>
        <w:t>ней, данные факторы влияют на среднедневной заработок при расчете отпускных.</w:t>
      </w:r>
    </w:p>
    <w:p w:rsidR="00335888" w:rsidRPr="00335888" w:rsidRDefault="00335888" w:rsidP="00335888">
      <w:pPr>
        <w:tabs>
          <w:tab w:val="center" w:pos="4677"/>
        </w:tabs>
        <w:ind w:firstLine="567"/>
        <w:jc w:val="both"/>
        <w:rPr>
          <w:sz w:val="26"/>
          <w:szCs w:val="26"/>
        </w:rPr>
      </w:pPr>
      <w:r w:rsidRPr="00335888">
        <w:rPr>
          <w:b/>
          <w:sz w:val="26"/>
          <w:szCs w:val="26"/>
        </w:rPr>
        <w:t>2.</w:t>
      </w:r>
      <w:r w:rsidRPr="00335888">
        <w:rPr>
          <w:b/>
          <w:sz w:val="26"/>
          <w:szCs w:val="26"/>
          <w:u w:val="single"/>
        </w:rPr>
        <w:t xml:space="preserve"> Согласно распоряжения Министерства образования науки и молодежной политики ЗК  от 25.12.2020 г. №121-р целевой </w:t>
      </w:r>
      <w:proofErr w:type="gramStart"/>
      <w:r w:rsidRPr="00335888">
        <w:rPr>
          <w:b/>
          <w:sz w:val="26"/>
          <w:szCs w:val="26"/>
          <w:u w:val="single"/>
        </w:rPr>
        <w:t>показатель</w:t>
      </w:r>
      <w:proofErr w:type="gramEnd"/>
      <w:r w:rsidRPr="00335888">
        <w:rPr>
          <w:b/>
          <w:sz w:val="26"/>
          <w:szCs w:val="26"/>
          <w:u w:val="single"/>
        </w:rPr>
        <w:t xml:space="preserve"> педагогическому работнику  достигнут</w:t>
      </w:r>
      <w:r w:rsidR="00640357">
        <w:rPr>
          <w:b/>
          <w:sz w:val="26"/>
          <w:szCs w:val="26"/>
          <w:u w:val="single"/>
        </w:rPr>
        <w:t>,</w:t>
      </w:r>
      <w:r w:rsidRPr="00335888">
        <w:rPr>
          <w:sz w:val="26"/>
          <w:szCs w:val="26"/>
        </w:rPr>
        <w:t xml:space="preserve"> который доведен согласно данного постановления до дошкольных образовательных учреждений по муниципальному району «Борзинский район»</w:t>
      </w:r>
      <w:r w:rsidR="00640357">
        <w:rPr>
          <w:sz w:val="26"/>
          <w:szCs w:val="26"/>
        </w:rPr>
        <w:t xml:space="preserve"> </w:t>
      </w:r>
      <w:r w:rsidRPr="00335888">
        <w:rPr>
          <w:sz w:val="26"/>
          <w:szCs w:val="26"/>
        </w:rPr>
        <w:t>в сумме 32145,0 руб.</w:t>
      </w:r>
    </w:p>
    <w:p w:rsidR="00335888" w:rsidRPr="00640357" w:rsidRDefault="00335888" w:rsidP="00335888">
      <w:pPr>
        <w:jc w:val="both"/>
        <w:rPr>
          <w:sz w:val="26"/>
          <w:szCs w:val="26"/>
        </w:rPr>
      </w:pPr>
      <w:r w:rsidRPr="00640357">
        <w:rPr>
          <w:sz w:val="26"/>
          <w:szCs w:val="26"/>
        </w:rPr>
        <w:t xml:space="preserve">       Расчет целевого показателя данного работника по основной ставке с учетом внутреннего совместительства  равняется в сумме 45665,93 руб.</w:t>
      </w:r>
      <w:r w:rsidR="00640357" w:rsidRPr="00640357">
        <w:rPr>
          <w:sz w:val="26"/>
          <w:szCs w:val="26"/>
        </w:rPr>
        <w:t>,</w:t>
      </w:r>
      <w:r w:rsidRPr="00640357">
        <w:rPr>
          <w:sz w:val="26"/>
          <w:szCs w:val="26"/>
        </w:rPr>
        <w:t xml:space="preserve"> что выше установленного на 13520,93 руб. (45665,93-32145,0)</w:t>
      </w:r>
    </w:p>
    <w:p w:rsidR="00335888" w:rsidRPr="00640357" w:rsidRDefault="00335888" w:rsidP="00335888">
      <w:pPr>
        <w:jc w:val="both"/>
        <w:rPr>
          <w:sz w:val="26"/>
          <w:szCs w:val="26"/>
        </w:rPr>
      </w:pPr>
      <w:r w:rsidRPr="00640357">
        <w:rPr>
          <w:sz w:val="26"/>
          <w:szCs w:val="26"/>
        </w:rPr>
        <w:t xml:space="preserve">       Целевой показатель по совместительству в отдельности в настоящее время не учитывается, а рассчитывается из общей суммы начисленной </w:t>
      </w:r>
      <w:proofErr w:type="spellStart"/>
      <w:r w:rsidRPr="00640357">
        <w:rPr>
          <w:sz w:val="26"/>
          <w:szCs w:val="26"/>
        </w:rPr>
        <w:t>з</w:t>
      </w:r>
      <w:proofErr w:type="spellEnd"/>
      <w:r w:rsidRPr="00640357">
        <w:rPr>
          <w:sz w:val="26"/>
          <w:szCs w:val="26"/>
        </w:rPr>
        <w:t>/платы, что подтверждено стат. отчетностью формы №</w:t>
      </w:r>
      <w:r w:rsidR="00640357" w:rsidRPr="00640357">
        <w:rPr>
          <w:sz w:val="26"/>
          <w:szCs w:val="26"/>
        </w:rPr>
        <w:t xml:space="preserve"> </w:t>
      </w:r>
      <w:r w:rsidRPr="00640357">
        <w:rPr>
          <w:sz w:val="26"/>
          <w:szCs w:val="26"/>
        </w:rPr>
        <w:t>ЗП</w:t>
      </w:r>
      <w:r w:rsidR="00640357" w:rsidRPr="00640357">
        <w:rPr>
          <w:sz w:val="26"/>
          <w:szCs w:val="26"/>
        </w:rPr>
        <w:t xml:space="preserve"> </w:t>
      </w:r>
      <w:r w:rsidRPr="00640357">
        <w:rPr>
          <w:sz w:val="26"/>
          <w:szCs w:val="26"/>
        </w:rPr>
        <w:t>-</w:t>
      </w:r>
      <w:r w:rsidR="00640357" w:rsidRPr="00640357">
        <w:rPr>
          <w:sz w:val="26"/>
          <w:szCs w:val="26"/>
        </w:rPr>
        <w:t xml:space="preserve"> </w:t>
      </w:r>
      <w:r w:rsidRPr="00640357">
        <w:rPr>
          <w:sz w:val="26"/>
          <w:szCs w:val="26"/>
        </w:rPr>
        <w:t>образование.</w:t>
      </w:r>
    </w:p>
    <w:p w:rsidR="00335888" w:rsidRPr="00335888" w:rsidRDefault="00640357" w:rsidP="00640357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335888" w:rsidRPr="00335888">
        <w:rPr>
          <w:b/>
          <w:sz w:val="26"/>
          <w:szCs w:val="26"/>
        </w:rPr>
        <w:t xml:space="preserve">. О правильности  начислении отпускных выплат </w:t>
      </w:r>
      <w:proofErr w:type="spellStart"/>
      <w:r w:rsidR="00335888" w:rsidRPr="00335888">
        <w:rPr>
          <w:b/>
          <w:sz w:val="26"/>
          <w:szCs w:val="26"/>
        </w:rPr>
        <w:t>Дашиевой</w:t>
      </w:r>
      <w:proofErr w:type="spellEnd"/>
      <w:r w:rsidR="00335888" w:rsidRPr="00335888">
        <w:rPr>
          <w:b/>
          <w:sz w:val="26"/>
          <w:szCs w:val="26"/>
        </w:rPr>
        <w:t xml:space="preserve"> А.С.</w:t>
      </w:r>
    </w:p>
    <w:p w:rsidR="00335888" w:rsidRPr="00335888" w:rsidRDefault="00335888" w:rsidP="00640357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 xml:space="preserve">Начисление отпускных произведено </w:t>
      </w:r>
      <w:proofErr w:type="gramStart"/>
      <w:r w:rsidRPr="00335888">
        <w:rPr>
          <w:sz w:val="26"/>
          <w:szCs w:val="26"/>
        </w:rPr>
        <w:t>согласно  приказа</w:t>
      </w:r>
      <w:proofErr w:type="gramEnd"/>
      <w:r w:rsidRPr="00335888">
        <w:rPr>
          <w:sz w:val="26"/>
          <w:szCs w:val="26"/>
        </w:rPr>
        <w:t xml:space="preserve">  от 31.05.2022 г.№591 с начислением и выплатой в </w:t>
      </w:r>
      <w:proofErr w:type="spellStart"/>
      <w:r w:rsidRPr="00335888">
        <w:rPr>
          <w:sz w:val="26"/>
          <w:szCs w:val="26"/>
        </w:rPr>
        <w:t>к-ве</w:t>
      </w:r>
      <w:proofErr w:type="spellEnd"/>
      <w:r w:rsidRPr="00335888">
        <w:rPr>
          <w:sz w:val="26"/>
          <w:szCs w:val="26"/>
        </w:rPr>
        <w:t xml:space="preserve"> 50 календарных дней, что равняется 36 рабочим дням  в сумме 53333,5 руб., что указано в расчетном листке за май 2022 года.</w:t>
      </w:r>
    </w:p>
    <w:p w:rsidR="00335888" w:rsidRPr="00335888" w:rsidRDefault="00335888" w:rsidP="00640357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Кроме того два раза за отпускной период выплачивалась компенсация за отпуск при работе по совместительству за август 2021 г. в сумме 1586,14 руб., сентябрь 1641,27 руб.</w:t>
      </w:r>
    </w:p>
    <w:p w:rsidR="00335888" w:rsidRPr="00335888" w:rsidRDefault="00335888" w:rsidP="00640357">
      <w:pPr>
        <w:ind w:firstLine="567"/>
        <w:jc w:val="both"/>
        <w:rPr>
          <w:sz w:val="26"/>
          <w:szCs w:val="26"/>
        </w:rPr>
      </w:pPr>
      <w:r w:rsidRPr="00640357">
        <w:rPr>
          <w:sz w:val="26"/>
          <w:szCs w:val="26"/>
        </w:rPr>
        <w:lastRenderedPageBreak/>
        <w:t>Итого за год сумма отпускных составила 56560,91руб.</w:t>
      </w:r>
      <w:r w:rsidRPr="00335888">
        <w:rPr>
          <w:sz w:val="26"/>
          <w:szCs w:val="26"/>
        </w:rPr>
        <w:t xml:space="preserve"> (53333,5+1586,14+1641,27)т.е. средний размер отпускных (36 раб</w:t>
      </w:r>
      <w:proofErr w:type="gramStart"/>
      <w:r w:rsidRPr="00335888">
        <w:rPr>
          <w:sz w:val="26"/>
          <w:szCs w:val="26"/>
        </w:rPr>
        <w:t>.</w:t>
      </w:r>
      <w:proofErr w:type="gramEnd"/>
      <w:r w:rsidRPr="00335888">
        <w:rPr>
          <w:sz w:val="26"/>
          <w:szCs w:val="26"/>
        </w:rPr>
        <w:t xml:space="preserve"> </w:t>
      </w:r>
      <w:proofErr w:type="gramStart"/>
      <w:r w:rsidRPr="00335888">
        <w:rPr>
          <w:sz w:val="26"/>
          <w:szCs w:val="26"/>
        </w:rPr>
        <w:t>д</w:t>
      </w:r>
      <w:proofErr w:type="gramEnd"/>
      <w:r w:rsidRPr="00335888">
        <w:rPr>
          <w:sz w:val="26"/>
          <w:szCs w:val="26"/>
        </w:rPr>
        <w:t>ней:</w:t>
      </w:r>
      <w:r w:rsidR="00640357">
        <w:rPr>
          <w:sz w:val="26"/>
          <w:szCs w:val="26"/>
        </w:rPr>
        <w:t xml:space="preserve"> </w:t>
      </w:r>
      <w:r w:rsidRPr="00335888">
        <w:rPr>
          <w:sz w:val="26"/>
          <w:szCs w:val="26"/>
        </w:rPr>
        <w:t>22</w:t>
      </w:r>
      <w:r w:rsidR="00640357">
        <w:rPr>
          <w:sz w:val="26"/>
          <w:szCs w:val="26"/>
        </w:rPr>
        <w:t xml:space="preserve"> </w:t>
      </w:r>
      <w:r w:rsidRPr="00335888">
        <w:rPr>
          <w:sz w:val="26"/>
          <w:szCs w:val="26"/>
        </w:rPr>
        <w:t>дня</w:t>
      </w:r>
      <w:r w:rsidR="00640357">
        <w:rPr>
          <w:sz w:val="26"/>
          <w:szCs w:val="26"/>
        </w:rPr>
        <w:t xml:space="preserve"> </w:t>
      </w:r>
      <w:r w:rsidRPr="00335888">
        <w:rPr>
          <w:sz w:val="26"/>
          <w:szCs w:val="26"/>
        </w:rPr>
        <w:t>=</w:t>
      </w:r>
      <w:r w:rsidR="00640357">
        <w:rPr>
          <w:sz w:val="26"/>
          <w:szCs w:val="26"/>
        </w:rPr>
        <w:t xml:space="preserve"> </w:t>
      </w:r>
      <w:r w:rsidRPr="00335888">
        <w:rPr>
          <w:sz w:val="26"/>
          <w:szCs w:val="26"/>
        </w:rPr>
        <w:t>1,64 мес. или 50 кал</w:t>
      </w:r>
      <w:r w:rsidR="00640357">
        <w:rPr>
          <w:sz w:val="26"/>
          <w:szCs w:val="26"/>
        </w:rPr>
        <w:t>.</w:t>
      </w:r>
      <w:r w:rsidRPr="00335888">
        <w:rPr>
          <w:sz w:val="26"/>
          <w:szCs w:val="26"/>
        </w:rPr>
        <w:t xml:space="preserve"> дней:</w:t>
      </w:r>
      <w:r w:rsidR="00640357">
        <w:rPr>
          <w:sz w:val="26"/>
          <w:szCs w:val="26"/>
        </w:rPr>
        <w:t xml:space="preserve"> </w:t>
      </w:r>
      <w:r w:rsidRPr="00335888">
        <w:rPr>
          <w:sz w:val="26"/>
          <w:szCs w:val="26"/>
        </w:rPr>
        <w:t>31</w:t>
      </w:r>
      <w:r w:rsidR="00640357">
        <w:rPr>
          <w:sz w:val="26"/>
          <w:szCs w:val="26"/>
        </w:rPr>
        <w:t xml:space="preserve"> </w:t>
      </w:r>
      <w:r w:rsidRPr="00335888">
        <w:rPr>
          <w:sz w:val="26"/>
          <w:szCs w:val="26"/>
        </w:rPr>
        <w:t>=</w:t>
      </w:r>
      <w:r w:rsidR="00640357">
        <w:rPr>
          <w:sz w:val="26"/>
          <w:szCs w:val="26"/>
        </w:rPr>
        <w:t xml:space="preserve"> </w:t>
      </w:r>
      <w:r w:rsidRPr="00335888">
        <w:rPr>
          <w:sz w:val="26"/>
          <w:szCs w:val="26"/>
        </w:rPr>
        <w:t>1,64 мес.) в месяц составил в сумме 34480,36 руб.</w:t>
      </w:r>
    </w:p>
    <w:p w:rsidR="00335888" w:rsidRPr="00640357" w:rsidRDefault="00335888" w:rsidP="00640357">
      <w:pPr>
        <w:ind w:firstLine="567"/>
        <w:jc w:val="both"/>
        <w:rPr>
          <w:sz w:val="26"/>
          <w:szCs w:val="26"/>
        </w:rPr>
      </w:pPr>
      <w:r w:rsidRPr="00640357">
        <w:rPr>
          <w:sz w:val="26"/>
          <w:szCs w:val="26"/>
        </w:rPr>
        <w:t>Нарушения при начислении отпускных не выявлено.</w:t>
      </w:r>
    </w:p>
    <w:p w:rsidR="00335888" w:rsidRPr="00335888" w:rsidRDefault="00335888" w:rsidP="00640357">
      <w:pPr>
        <w:ind w:firstLine="567"/>
        <w:jc w:val="both"/>
        <w:rPr>
          <w:sz w:val="26"/>
          <w:szCs w:val="26"/>
        </w:rPr>
      </w:pPr>
      <w:r w:rsidRPr="00640357">
        <w:rPr>
          <w:sz w:val="26"/>
          <w:szCs w:val="26"/>
        </w:rPr>
        <w:t>Компенсация отпуска при увольнении по внутреннему совместительству</w:t>
      </w:r>
      <w:r w:rsidRPr="00335888">
        <w:rPr>
          <w:b/>
          <w:sz w:val="26"/>
          <w:szCs w:val="26"/>
        </w:rPr>
        <w:t xml:space="preserve"> </w:t>
      </w:r>
      <w:r w:rsidRPr="00335888">
        <w:rPr>
          <w:sz w:val="26"/>
          <w:szCs w:val="26"/>
        </w:rPr>
        <w:t>полагается, согласно нормам трудового законодательства</w:t>
      </w:r>
      <w:r w:rsidR="00640357">
        <w:rPr>
          <w:sz w:val="26"/>
          <w:szCs w:val="26"/>
        </w:rPr>
        <w:t>,</w:t>
      </w:r>
      <w:r w:rsidRPr="00335888">
        <w:rPr>
          <w:sz w:val="26"/>
          <w:szCs w:val="26"/>
        </w:rPr>
        <w:t xml:space="preserve"> если сотрудником совместителем отработано больше половины месяца. </w:t>
      </w:r>
    </w:p>
    <w:p w:rsidR="00335888" w:rsidRPr="00335888" w:rsidRDefault="00335888" w:rsidP="00640357">
      <w:pPr>
        <w:jc w:val="both"/>
        <w:rPr>
          <w:sz w:val="26"/>
          <w:szCs w:val="26"/>
        </w:rPr>
      </w:pPr>
      <w:r w:rsidRPr="00335888">
        <w:rPr>
          <w:sz w:val="26"/>
          <w:szCs w:val="26"/>
        </w:rPr>
        <w:t>Вами за июнь месяц по внутреннему совместительству было отработано 8 дней, за август 6 дней вследствие чего начисление компенсации отпускных не положено</w:t>
      </w:r>
      <w:r w:rsidR="00640357">
        <w:rPr>
          <w:sz w:val="26"/>
          <w:szCs w:val="26"/>
        </w:rPr>
        <w:t>,</w:t>
      </w:r>
      <w:r w:rsidRPr="00335888">
        <w:rPr>
          <w:sz w:val="26"/>
          <w:szCs w:val="26"/>
        </w:rPr>
        <w:t xml:space="preserve"> т.к. отработано меньше половины месяца.</w:t>
      </w:r>
    </w:p>
    <w:p w:rsidR="00335888" w:rsidRPr="00DA6CDD" w:rsidRDefault="00335888" w:rsidP="00335888">
      <w:pPr>
        <w:tabs>
          <w:tab w:val="center" w:pos="4677"/>
        </w:tabs>
        <w:jc w:val="both"/>
        <w:rPr>
          <w:sz w:val="26"/>
          <w:szCs w:val="26"/>
        </w:rPr>
      </w:pPr>
      <w:r w:rsidRPr="00DA6CDD">
        <w:rPr>
          <w:sz w:val="26"/>
          <w:szCs w:val="26"/>
        </w:rPr>
        <w:t xml:space="preserve">     При расчете отпускных среднедневной размер сократился по причине того, что в отчетном периоде Вами был взят отпуск за свой счет в </w:t>
      </w:r>
      <w:proofErr w:type="spellStart"/>
      <w:r w:rsidRPr="00DA6CDD">
        <w:rPr>
          <w:sz w:val="26"/>
          <w:szCs w:val="26"/>
        </w:rPr>
        <w:t>к-ве</w:t>
      </w:r>
      <w:proofErr w:type="spellEnd"/>
      <w:r w:rsidRPr="00DA6CDD">
        <w:rPr>
          <w:sz w:val="26"/>
          <w:szCs w:val="26"/>
        </w:rPr>
        <w:t xml:space="preserve"> 8 рабочих дней,  б/лист 14 дней, учебный отпуск 35 раб</w:t>
      </w:r>
      <w:proofErr w:type="gramStart"/>
      <w:r w:rsidRPr="00DA6CDD">
        <w:rPr>
          <w:sz w:val="26"/>
          <w:szCs w:val="26"/>
        </w:rPr>
        <w:t>.</w:t>
      </w:r>
      <w:proofErr w:type="gramEnd"/>
      <w:r w:rsidRPr="00DA6CDD">
        <w:rPr>
          <w:sz w:val="26"/>
          <w:szCs w:val="26"/>
        </w:rPr>
        <w:t xml:space="preserve"> </w:t>
      </w:r>
      <w:proofErr w:type="gramStart"/>
      <w:r w:rsidRPr="00DA6CDD">
        <w:rPr>
          <w:sz w:val="26"/>
          <w:szCs w:val="26"/>
        </w:rPr>
        <w:t>д</w:t>
      </w:r>
      <w:proofErr w:type="gramEnd"/>
      <w:r w:rsidRPr="00DA6CDD">
        <w:rPr>
          <w:sz w:val="26"/>
          <w:szCs w:val="26"/>
        </w:rPr>
        <w:t>ней данные факторы влияют на среднедневной заработок при расчете отпускных.</w:t>
      </w:r>
    </w:p>
    <w:p w:rsidR="00335888" w:rsidRPr="00335888" w:rsidRDefault="00335888" w:rsidP="00335888">
      <w:pPr>
        <w:tabs>
          <w:tab w:val="center" w:pos="4677"/>
        </w:tabs>
        <w:ind w:firstLine="567"/>
        <w:jc w:val="both"/>
        <w:rPr>
          <w:sz w:val="26"/>
          <w:szCs w:val="26"/>
        </w:rPr>
      </w:pPr>
      <w:r w:rsidRPr="00335888">
        <w:rPr>
          <w:b/>
          <w:sz w:val="26"/>
          <w:szCs w:val="26"/>
        </w:rPr>
        <w:t>2.</w:t>
      </w:r>
      <w:r w:rsidRPr="00335888">
        <w:rPr>
          <w:b/>
          <w:sz w:val="26"/>
          <w:szCs w:val="26"/>
          <w:u w:val="single"/>
        </w:rPr>
        <w:t xml:space="preserve"> Согласно распоряжения Министерства образования науки и молодежной политики ЗК  от 25.12.2020 г. №121-р целевой показатель педагогическому работнику достигнут</w:t>
      </w:r>
      <w:r w:rsidR="00DA6CDD">
        <w:rPr>
          <w:b/>
          <w:sz w:val="26"/>
          <w:szCs w:val="26"/>
          <w:u w:val="single"/>
        </w:rPr>
        <w:t>,</w:t>
      </w:r>
      <w:r w:rsidRPr="00335888">
        <w:rPr>
          <w:sz w:val="26"/>
          <w:szCs w:val="26"/>
        </w:rPr>
        <w:t xml:space="preserve"> который доведен согласно данного постановления до  дошкольных образовательных учреждений по муниципальному району «Борзинский район</w:t>
      </w:r>
      <w:proofErr w:type="gramStart"/>
      <w:r w:rsidRPr="00335888">
        <w:rPr>
          <w:sz w:val="26"/>
          <w:szCs w:val="26"/>
        </w:rPr>
        <w:t>»в</w:t>
      </w:r>
      <w:proofErr w:type="gramEnd"/>
      <w:r w:rsidRPr="00335888">
        <w:rPr>
          <w:sz w:val="26"/>
          <w:szCs w:val="26"/>
        </w:rPr>
        <w:t xml:space="preserve"> сумме 32145,0 руб.</w:t>
      </w:r>
    </w:p>
    <w:p w:rsidR="00335888" w:rsidRPr="00DA6CDD" w:rsidRDefault="00335888" w:rsidP="00335888">
      <w:pPr>
        <w:jc w:val="both"/>
        <w:rPr>
          <w:sz w:val="26"/>
          <w:szCs w:val="26"/>
        </w:rPr>
      </w:pPr>
      <w:r w:rsidRPr="00DA6CDD">
        <w:rPr>
          <w:sz w:val="26"/>
          <w:szCs w:val="26"/>
        </w:rPr>
        <w:t xml:space="preserve">       Расчет целевого показателя данного работника по основной ставке с учетом внутреннего совместительства  равняется в сумме 33252,10 руб. что выше установленного на 1107,1руб. (33252,10-32145,0)</w:t>
      </w:r>
    </w:p>
    <w:p w:rsidR="00335888" w:rsidRPr="00DA6CDD" w:rsidRDefault="00335888" w:rsidP="00DA6CDD">
      <w:pPr>
        <w:jc w:val="both"/>
        <w:rPr>
          <w:sz w:val="26"/>
          <w:szCs w:val="26"/>
        </w:rPr>
      </w:pPr>
      <w:r w:rsidRPr="00DA6CDD">
        <w:rPr>
          <w:sz w:val="26"/>
          <w:szCs w:val="26"/>
        </w:rPr>
        <w:t xml:space="preserve">       Целевой показатель по совместительству в отдельности  в настоящее время не учитывается, а рассчитывается  из общей суммы начисленной </w:t>
      </w:r>
      <w:proofErr w:type="spellStart"/>
      <w:r w:rsidRPr="00DA6CDD">
        <w:rPr>
          <w:sz w:val="26"/>
          <w:szCs w:val="26"/>
        </w:rPr>
        <w:t>з</w:t>
      </w:r>
      <w:proofErr w:type="spellEnd"/>
      <w:r w:rsidRPr="00DA6CDD">
        <w:rPr>
          <w:sz w:val="26"/>
          <w:szCs w:val="26"/>
        </w:rPr>
        <w:t>/платы, что подтверждено стат. отчетностью формы №</w:t>
      </w:r>
      <w:r w:rsidR="00DA6CDD">
        <w:rPr>
          <w:sz w:val="26"/>
          <w:szCs w:val="26"/>
        </w:rPr>
        <w:t xml:space="preserve"> </w:t>
      </w:r>
      <w:proofErr w:type="spellStart"/>
      <w:r w:rsidRPr="00DA6CDD">
        <w:rPr>
          <w:sz w:val="26"/>
          <w:szCs w:val="26"/>
        </w:rPr>
        <w:t>ЗП-образование</w:t>
      </w:r>
      <w:proofErr w:type="spellEnd"/>
      <w:r w:rsidRPr="00DA6CDD">
        <w:rPr>
          <w:sz w:val="26"/>
          <w:szCs w:val="26"/>
        </w:rPr>
        <w:t>.</w:t>
      </w:r>
    </w:p>
    <w:p w:rsidR="00335888" w:rsidRPr="00335888" w:rsidRDefault="00335888" w:rsidP="00DA6CDD">
      <w:pPr>
        <w:jc w:val="both"/>
        <w:rPr>
          <w:sz w:val="26"/>
          <w:szCs w:val="26"/>
        </w:rPr>
      </w:pPr>
    </w:p>
    <w:p w:rsidR="00335888" w:rsidRPr="00335888" w:rsidRDefault="00335888" w:rsidP="00DA6CDD">
      <w:pPr>
        <w:jc w:val="center"/>
        <w:rPr>
          <w:sz w:val="26"/>
          <w:szCs w:val="26"/>
        </w:rPr>
      </w:pPr>
      <w:r w:rsidRPr="00335888">
        <w:rPr>
          <w:b/>
          <w:sz w:val="26"/>
          <w:szCs w:val="26"/>
        </w:rPr>
        <w:t>Взаимодействие КСП с другими органами</w:t>
      </w:r>
    </w:p>
    <w:p w:rsidR="00335888" w:rsidRPr="00335888" w:rsidRDefault="00335888" w:rsidP="00DA6CDD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 xml:space="preserve">КСП взаимодействует с прокуратурой района и органами внутренних дел на основании заключенных соглашений </w:t>
      </w:r>
      <w:r w:rsidRPr="00335888">
        <w:rPr>
          <w:sz w:val="26"/>
          <w:szCs w:val="26"/>
        </w:rPr>
        <w:tab/>
        <w:t>от 24.06.2011 года.</w:t>
      </w:r>
    </w:p>
    <w:p w:rsidR="00335888" w:rsidRPr="00335888" w:rsidRDefault="00335888" w:rsidP="00DA6CDD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 xml:space="preserve">КСП принимала участие в работе заседаний Совета района, Совета городского поселения. </w:t>
      </w:r>
    </w:p>
    <w:p w:rsidR="00335888" w:rsidRPr="00335888" w:rsidRDefault="00335888" w:rsidP="00DA6CDD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КСП МР является членом Совета контрольно-счетных органов ЗК, принимает участие в ее работе;</w:t>
      </w:r>
    </w:p>
    <w:p w:rsidR="00335888" w:rsidRPr="00335888" w:rsidRDefault="00335888" w:rsidP="00DA6CDD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 xml:space="preserve">В 2022 году Контрольно-счетная палата продолжала поддерживать рабочие контакты со Счетной палатой Забайкальского края, и отдельными Контрольно-счетными палатами края. </w:t>
      </w:r>
    </w:p>
    <w:p w:rsidR="00335888" w:rsidRPr="00DA6CDD" w:rsidRDefault="00335888" w:rsidP="00DA6CDD">
      <w:pPr>
        <w:tabs>
          <w:tab w:val="left" w:pos="450"/>
          <w:tab w:val="left" w:pos="851"/>
        </w:tabs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5. Отчет КСП за 2021 год о проделанной работе рассмотрен Советом муниципального района «Борзинский район» 29.03.2022 года на основании ст.38 ФЗ №</w:t>
      </w:r>
      <w:r w:rsidR="00DA6CDD">
        <w:rPr>
          <w:sz w:val="26"/>
          <w:szCs w:val="26"/>
        </w:rPr>
        <w:t xml:space="preserve"> </w:t>
      </w:r>
      <w:r w:rsidRPr="00335888">
        <w:rPr>
          <w:sz w:val="26"/>
          <w:szCs w:val="26"/>
        </w:rPr>
        <w:t>131 и опубликован 31</w:t>
      </w:r>
      <w:r w:rsidRPr="00335888">
        <w:rPr>
          <w:color w:val="FF0000"/>
          <w:sz w:val="26"/>
          <w:szCs w:val="26"/>
        </w:rPr>
        <w:t>.</w:t>
      </w:r>
      <w:r w:rsidRPr="00335888">
        <w:rPr>
          <w:sz w:val="26"/>
          <w:szCs w:val="26"/>
        </w:rPr>
        <w:t>03.2022 г.</w:t>
      </w:r>
      <w:r w:rsidRPr="00335888">
        <w:rPr>
          <w:b/>
          <w:sz w:val="26"/>
          <w:szCs w:val="26"/>
        </w:rPr>
        <w:t xml:space="preserve"> </w:t>
      </w:r>
      <w:r w:rsidRPr="00DA6CDD">
        <w:rPr>
          <w:sz w:val="26"/>
          <w:szCs w:val="26"/>
        </w:rPr>
        <w:t>в Ведомостях муниципального района «Борзинский район» а также на официальном портале МР БР.</w:t>
      </w:r>
    </w:p>
    <w:p w:rsidR="00335888" w:rsidRPr="00335888" w:rsidRDefault="00335888" w:rsidP="00335888">
      <w:pPr>
        <w:jc w:val="both"/>
        <w:rPr>
          <w:sz w:val="26"/>
          <w:szCs w:val="26"/>
        </w:rPr>
      </w:pPr>
    </w:p>
    <w:p w:rsidR="00335888" w:rsidRPr="00335888" w:rsidRDefault="00335888" w:rsidP="00C874D2">
      <w:pPr>
        <w:ind w:firstLine="426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В 2022 году документооборот КСП  в целом составил  163 единиц, из них:</w:t>
      </w:r>
    </w:p>
    <w:p w:rsidR="00335888" w:rsidRPr="00335888" w:rsidRDefault="00335888" w:rsidP="00C874D2">
      <w:pPr>
        <w:numPr>
          <w:ilvl w:val="1"/>
          <w:numId w:val="3"/>
        </w:numPr>
        <w:tabs>
          <w:tab w:val="clear" w:pos="1440"/>
          <w:tab w:val="num" w:pos="709"/>
        </w:tabs>
        <w:ind w:left="0" w:firstLine="426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входящих – 45 единиц.</w:t>
      </w:r>
    </w:p>
    <w:p w:rsidR="00335888" w:rsidRPr="00335888" w:rsidRDefault="00335888" w:rsidP="00C874D2">
      <w:pPr>
        <w:numPr>
          <w:ilvl w:val="1"/>
          <w:numId w:val="3"/>
        </w:numPr>
        <w:tabs>
          <w:tab w:val="clear" w:pos="1440"/>
          <w:tab w:val="num" w:pos="709"/>
        </w:tabs>
        <w:ind w:left="0" w:firstLine="426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исходящих –118 единиц.</w:t>
      </w:r>
    </w:p>
    <w:p w:rsidR="00335888" w:rsidRPr="00335888" w:rsidRDefault="00335888" w:rsidP="00335888">
      <w:pPr>
        <w:jc w:val="center"/>
        <w:rPr>
          <w:b/>
          <w:sz w:val="26"/>
          <w:szCs w:val="26"/>
        </w:rPr>
      </w:pPr>
    </w:p>
    <w:p w:rsidR="00335888" w:rsidRPr="00335888" w:rsidRDefault="00335888" w:rsidP="00335888">
      <w:pPr>
        <w:jc w:val="center"/>
        <w:rPr>
          <w:b/>
          <w:sz w:val="26"/>
          <w:szCs w:val="26"/>
        </w:rPr>
      </w:pPr>
      <w:r w:rsidRPr="00335888">
        <w:rPr>
          <w:b/>
          <w:sz w:val="26"/>
          <w:szCs w:val="26"/>
        </w:rPr>
        <w:t>Выводы</w:t>
      </w:r>
    </w:p>
    <w:p w:rsidR="00335888" w:rsidRPr="00335888" w:rsidRDefault="00335888" w:rsidP="00C874D2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С основными мероприятиями, учтенными в перспективном плане работ на 2022 год, Контрольно-счетная палата муниципального района в целом справилась.</w:t>
      </w:r>
    </w:p>
    <w:p w:rsidR="00335888" w:rsidRPr="00335888" w:rsidRDefault="00335888" w:rsidP="00C874D2">
      <w:pPr>
        <w:ind w:firstLine="567"/>
        <w:jc w:val="both"/>
        <w:rPr>
          <w:sz w:val="26"/>
          <w:szCs w:val="26"/>
        </w:rPr>
      </w:pPr>
      <w:proofErr w:type="gramStart"/>
      <w:r w:rsidRPr="00335888">
        <w:rPr>
          <w:sz w:val="26"/>
          <w:szCs w:val="26"/>
        </w:rPr>
        <w:lastRenderedPageBreak/>
        <w:t>В отчетном 2022 году Контрольно-счетной палатой осуществлен  комплекс экспертно-аналитической и контрольной работы, предусмотренный годовым планом с учетом поручений Советов, Глав муниципального городских и сельских поселений, прокуратуры, с учетом внесенных изменений.</w:t>
      </w:r>
      <w:proofErr w:type="gramEnd"/>
      <w:r w:rsidRPr="00335888">
        <w:rPr>
          <w:sz w:val="26"/>
          <w:szCs w:val="26"/>
        </w:rPr>
        <w:t xml:space="preserve">  В ходе выполнения плана и поручений  в отчетном периоде сотрудниками КСП проведено 100 мероприятий, в том числе 23 контрольных и 77 экспертно-аналитических. </w:t>
      </w:r>
    </w:p>
    <w:p w:rsidR="00335888" w:rsidRPr="00335888" w:rsidRDefault="00335888" w:rsidP="00C874D2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- на отчет об исполнении бюджетов за 2022 год</w:t>
      </w:r>
      <w:r w:rsidRPr="00335888">
        <w:rPr>
          <w:sz w:val="26"/>
          <w:szCs w:val="26"/>
        </w:rPr>
        <w:tab/>
        <w:t xml:space="preserve">                                 18</w:t>
      </w:r>
    </w:p>
    <w:p w:rsidR="00C874D2" w:rsidRDefault="00335888" w:rsidP="00C874D2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 xml:space="preserve">- экспертное заключение по результатам </w:t>
      </w:r>
      <w:proofErr w:type="gramStart"/>
      <w:r w:rsidRPr="00335888">
        <w:rPr>
          <w:sz w:val="26"/>
          <w:szCs w:val="26"/>
        </w:rPr>
        <w:t>внешней</w:t>
      </w:r>
      <w:proofErr w:type="gramEnd"/>
      <w:r w:rsidRPr="00335888">
        <w:rPr>
          <w:sz w:val="26"/>
          <w:szCs w:val="26"/>
        </w:rPr>
        <w:t xml:space="preserve"> </w:t>
      </w:r>
    </w:p>
    <w:p w:rsidR="00335888" w:rsidRPr="00335888" w:rsidRDefault="00335888" w:rsidP="00C874D2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 xml:space="preserve">проверки годовой бюджетной отчетности                                                   15                                                                                                                                          </w:t>
      </w:r>
    </w:p>
    <w:p w:rsidR="00C874D2" w:rsidRDefault="00335888" w:rsidP="00C874D2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-экспертные заключения по проектам решений о внесении</w:t>
      </w:r>
    </w:p>
    <w:p w:rsidR="00335888" w:rsidRPr="00335888" w:rsidRDefault="00335888" w:rsidP="00C874D2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 xml:space="preserve"> изменений в бюджеты района,  города, с/пос. </w:t>
      </w:r>
      <w:r w:rsidRPr="00335888">
        <w:rPr>
          <w:sz w:val="26"/>
          <w:szCs w:val="26"/>
        </w:rPr>
        <w:tab/>
        <w:t xml:space="preserve">                                 26</w:t>
      </w:r>
    </w:p>
    <w:p w:rsidR="00335888" w:rsidRPr="00335888" w:rsidRDefault="00335888" w:rsidP="00C874D2">
      <w:pPr>
        <w:tabs>
          <w:tab w:val="left" w:pos="8520"/>
        </w:tabs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-экспертное заключение на проекты решения бюджета на 2022 год        18</w:t>
      </w:r>
    </w:p>
    <w:p w:rsidR="00335888" w:rsidRPr="00335888" w:rsidRDefault="00335888" w:rsidP="00C874D2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-контрольно финансовые проверки города и района  в т.ч</w:t>
      </w:r>
      <w:r w:rsidR="00C874D2">
        <w:rPr>
          <w:sz w:val="26"/>
          <w:szCs w:val="26"/>
        </w:rPr>
        <w:t>.</w:t>
      </w:r>
      <w:r w:rsidRPr="00335888">
        <w:rPr>
          <w:sz w:val="26"/>
          <w:szCs w:val="26"/>
        </w:rPr>
        <w:t xml:space="preserve">                        23</w:t>
      </w:r>
    </w:p>
    <w:p w:rsidR="00335888" w:rsidRPr="00335888" w:rsidRDefault="00335888" w:rsidP="00C874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30"/>
        </w:tabs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По запросу Главы муниципального района проведено</w:t>
      </w:r>
      <w:r w:rsidRPr="00335888">
        <w:rPr>
          <w:sz w:val="26"/>
          <w:szCs w:val="26"/>
        </w:rPr>
        <w:tab/>
      </w:r>
      <w:r w:rsidRPr="00335888">
        <w:rPr>
          <w:sz w:val="26"/>
          <w:szCs w:val="26"/>
        </w:rPr>
        <w:tab/>
        <w:t>1</w:t>
      </w:r>
    </w:p>
    <w:p w:rsidR="00335888" w:rsidRPr="00335888" w:rsidRDefault="00335888" w:rsidP="00C874D2">
      <w:pPr>
        <w:tabs>
          <w:tab w:val="left" w:pos="8430"/>
        </w:tabs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По поручению депутатов</w:t>
      </w:r>
      <w:r w:rsidRPr="00335888">
        <w:rPr>
          <w:sz w:val="26"/>
          <w:szCs w:val="26"/>
        </w:rPr>
        <w:tab/>
      </w:r>
      <w:r w:rsidR="00C874D2">
        <w:rPr>
          <w:sz w:val="26"/>
          <w:szCs w:val="26"/>
        </w:rPr>
        <w:t xml:space="preserve"> </w:t>
      </w:r>
      <w:r w:rsidRPr="00335888">
        <w:rPr>
          <w:sz w:val="26"/>
          <w:szCs w:val="26"/>
        </w:rPr>
        <w:t>1</w:t>
      </w:r>
    </w:p>
    <w:p w:rsidR="00335888" w:rsidRPr="00335888" w:rsidRDefault="00335888" w:rsidP="00C874D2">
      <w:pPr>
        <w:tabs>
          <w:tab w:val="left" w:pos="8430"/>
        </w:tabs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По поручению правоохранительных органов</w:t>
      </w:r>
      <w:r w:rsidRPr="00335888">
        <w:rPr>
          <w:sz w:val="26"/>
          <w:szCs w:val="26"/>
        </w:rPr>
        <w:tab/>
      </w:r>
      <w:r w:rsidR="00C874D2">
        <w:rPr>
          <w:sz w:val="26"/>
          <w:szCs w:val="26"/>
        </w:rPr>
        <w:t xml:space="preserve"> </w:t>
      </w:r>
      <w:r w:rsidRPr="00335888">
        <w:rPr>
          <w:sz w:val="26"/>
          <w:szCs w:val="26"/>
        </w:rPr>
        <w:t>2</w:t>
      </w:r>
    </w:p>
    <w:p w:rsidR="00335888" w:rsidRPr="00335888" w:rsidRDefault="00335888" w:rsidP="00C874D2">
      <w:pPr>
        <w:tabs>
          <w:tab w:val="left" w:pos="8430"/>
        </w:tabs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по обращению физических (юридических лиц)</w:t>
      </w:r>
      <w:r w:rsidRPr="00335888">
        <w:rPr>
          <w:sz w:val="26"/>
          <w:szCs w:val="26"/>
        </w:rPr>
        <w:tab/>
      </w:r>
      <w:r w:rsidR="00C874D2">
        <w:rPr>
          <w:sz w:val="26"/>
          <w:szCs w:val="26"/>
        </w:rPr>
        <w:t xml:space="preserve"> </w:t>
      </w:r>
      <w:r w:rsidRPr="00335888">
        <w:rPr>
          <w:sz w:val="26"/>
          <w:szCs w:val="26"/>
        </w:rPr>
        <w:t>2</w:t>
      </w:r>
    </w:p>
    <w:p w:rsidR="00335888" w:rsidRPr="00335888" w:rsidRDefault="00335888" w:rsidP="00C874D2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Проверками охвачено 685303,3 тыс. руб. или 43,1 % от общей суммы расходов бюджета за 2022 год,</w:t>
      </w:r>
      <w:r w:rsidRPr="00335888">
        <w:rPr>
          <w:b/>
          <w:sz w:val="26"/>
          <w:szCs w:val="26"/>
        </w:rPr>
        <w:t xml:space="preserve"> </w:t>
      </w:r>
      <w:r w:rsidRPr="00335888">
        <w:rPr>
          <w:sz w:val="26"/>
          <w:szCs w:val="26"/>
        </w:rPr>
        <w:t xml:space="preserve">выявлено нарушений на сумму 568866,4 тыс. руб., из них: </w:t>
      </w:r>
    </w:p>
    <w:p w:rsidR="00335888" w:rsidRPr="00335888" w:rsidRDefault="00335888" w:rsidP="00C874D2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- 135,0 т.р. нецелевое использование средств бюджета</w:t>
      </w:r>
    </w:p>
    <w:p w:rsidR="00335888" w:rsidRPr="00335888" w:rsidRDefault="00335888" w:rsidP="00C874D2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-13753,7 т.р. не эффективное использование бюджетных средств</w:t>
      </w:r>
    </w:p>
    <w:p w:rsidR="00335888" w:rsidRPr="00335888" w:rsidRDefault="00335888" w:rsidP="00C874D2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- 535550,0 т.р. нарушение по ведению бухгалтерского учета  и отчетности</w:t>
      </w:r>
    </w:p>
    <w:p w:rsidR="00335888" w:rsidRPr="00335888" w:rsidRDefault="00335888" w:rsidP="00C874D2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-нарушение при осуществлении закупок 9900,0 т.р.</w:t>
      </w:r>
    </w:p>
    <w:p w:rsidR="00335888" w:rsidRPr="00335888" w:rsidRDefault="00335888" w:rsidP="00C874D2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- 9528,0 т.р. иные финансовые нарушения</w:t>
      </w:r>
    </w:p>
    <w:p w:rsidR="00335888" w:rsidRPr="00335888" w:rsidRDefault="00335888" w:rsidP="00C874D2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- 3506,1 т.р.  устранено финансовых нарушений</w:t>
      </w:r>
    </w:p>
    <w:p w:rsidR="00335888" w:rsidRPr="00335888" w:rsidRDefault="00335888" w:rsidP="00C874D2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-направлено  материалов в правоохранительные органы в количестве 20 шт.</w:t>
      </w:r>
    </w:p>
    <w:p w:rsidR="00335888" w:rsidRPr="00335888" w:rsidRDefault="00335888" w:rsidP="00C874D2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 xml:space="preserve">-количество возбужденных по материалам КСП уголовных дел </w:t>
      </w:r>
      <w:r w:rsidRPr="00335888">
        <w:rPr>
          <w:color w:val="FF0000"/>
          <w:sz w:val="26"/>
          <w:szCs w:val="26"/>
        </w:rPr>
        <w:t>1</w:t>
      </w:r>
      <w:r w:rsidRPr="00335888">
        <w:rPr>
          <w:sz w:val="26"/>
          <w:szCs w:val="26"/>
        </w:rPr>
        <w:t>.</w:t>
      </w:r>
    </w:p>
    <w:p w:rsidR="00335888" w:rsidRPr="00335888" w:rsidRDefault="00335888" w:rsidP="00C874D2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-привлечено к дисциплинарной ответственности 12 человек.</w:t>
      </w:r>
    </w:p>
    <w:p w:rsidR="00335888" w:rsidRPr="00335888" w:rsidRDefault="00335888" w:rsidP="00C874D2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>-направлено в органы местного самоуправления информационных материалов</w:t>
      </w:r>
    </w:p>
    <w:p w:rsidR="00335888" w:rsidRPr="00335888" w:rsidRDefault="00335888" w:rsidP="00C874D2">
      <w:pPr>
        <w:ind w:firstLine="567"/>
        <w:jc w:val="both"/>
        <w:rPr>
          <w:sz w:val="26"/>
          <w:szCs w:val="26"/>
        </w:rPr>
      </w:pPr>
      <w:r w:rsidRPr="00335888">
        <w:rPr>
          <w:sz w:val="26"/>
          <w:szCs w:val="26"/>
        </w:rPr>
        <w:t xml:space="preserve"> представлений, предложений по результатам контрольных и экспертно-аналитических мероприятий 27 шт.</w:t>
      </w:r>
    </w:p>
    <w:p w:rsidR="00335888" w:rsidRPr="00335888" w:rsidRDefault="00335888" w:rsidP="00335888">
      <w:pPr>
        <w:jc w:val="both"/>
        <w:rPr>
          <w:sz w:val="26"/>
          <w:szCs w:val="26"/>
        </w:rPr>
      </w:pPr>
      <w:r w:rsidRPr="00335888">
        <w:rPr>
          <w:sz w:val="26"/>
          <w:szCs w:val="26"/>
        </w:rPr>
        <w:t xml:space="preserve">      2.Одной из особенностей деятельности КСП в 2021 году является направление деятельности во внешнем финансовом контроле, взаимодействие с прокуратурой района и органами внутренних дел на основании заключенных соглашений от 24.06.2011 года.</w:t>
      </w:r>
    </w:p>
    <w:p w:rsidR="00335888" w:rsidRPr="00335888" w:rsidRDefault="00335888" w:rsidP="00335888">
      <w:pPr>
        <w:jc w:val="both"/>
        <w:rPr>
          <w:sz w:val="26"/>
          <w:szCs w:val="26"/>
        </w:rPr>
      </w:pPr>
    </w:p>
    <w:p w:rsidR="00335888" w:rsidRPr="00335888" w:rsidRDefault="00335888" w:rsidP="00335888">
      <w:pPr>
        <w:rPr>
          <w:b/>
          <w:i/>
          <w:sz w:val="26"/>
          <w:szCs w:val="26"/>
        </w:rPr>
      </w:pPr>
    </w:p>
    <w:p w:rsidR="00335888" w:rsidRPr="00335888" w:rsidRDefault="00335888" w:rsidP="00335888">
      <w:pPr>
        <w:rPr>
          <w:b/>
          <w:i/>
          <w:sz w:val="26"/>
          <w:szCs w:val="26"/>
        </w:rPr>
      </w:pPr>
      <w:r w:rsidRPr="00335888">
        <w:rPr>
          <w:b/>
          <w:i/>
          <w:sz w:val="26"/>
          <w:szCs w:val="26"/>
        </w:rPr>
        <w:t>Председатель КСП МР «Борзинский район»</w:t>
      </w:r>
      <w:r w:rsidRPr="00335888">
        <w:rPr>
          <w:b/>
          <w:i/>
          <w:sz w:val="26"/>
          <w:szCs w:val="26"/>
        </w:rPr>
        <w:tab/>
      </w:r>
      <w:r w:rsidRPr="00335888">
        <w:rPr>
          <w:b/>
          <w:i/>
          <w:sz w:val="26"/>
          <w:szCs w:val="26"/>
        </w:rPr>
        <w:tab/>
      </w:r>
      <w:r w:rsidRPr="00335888">
        <w:rPr>
          <w:b/>
          <w:i/>
          <w:sz w:val="26"/>
          <w:szCs w:val="26"/>
        </w:rPr>
        <w:tab/>
      </w:r>
      <w:proofErr w:type="spellStart"/>
      <w:r w:rsidRPr="00335888">
        <w:rPr>
          <w:b/>
          <w:i/>
          <w:sz w:val="26"/>
          <w:szCs w:val="26"/>
        </w:rPr>
        <w:t>Л.В.Колпакова</w:t>
      </w:r>
      <w:proofErr w:type="spellEnd"/>
    </w:p>
    <w:p w:rsidR="00407B7A" w:rsidRPr="000E1BC0" w:rsidRDefault="00407B7A" w:rsidP="00626BD9">
      <w:pPr>
        <w:ind w:right="-456"/>
        <w:rPr>
          <w:sz w:val="28"/>
          <w:szCs w:val="28"/>
        </w:rPr>
      </w:pPr>
    </w:p>
    <w:sectPr w:rsidR="00407B7A" w:rsidRPr="000E1BC0" w:rsidSect="000E1BC0">
      <w:headerReference w:type="even" r:id="rId10"/>
      <w:headerReference w:type="default" r:id="rId11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AF5" w:rsidRDefault="00E55AF5">
      <w:r>
        <w:separator/>
      </w:r>
    </w:p>
  </w:endnote>
  <w:endnote w:type="continuationSeparator" w:id="0">
    <w:p w:rsidR="00E55AF5" w:rsidRDefault="00E55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AF5" w:rsidRDefault="00E55AF5">
      <w:r>
        <w:separator/>
      </w:r>
    </w:p>
  </w:footnote>
  <w:footnote w:type="continuationSeparator" w:id="0">
    <w:p w:rsidR="00E55AF5" w:rsidRDefault="00E55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22E" w:rsidRDefault="00AA7616" w:rsidP="0068771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32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4322E" w:rsidRDefault="00B4322E" w:rsidP="0068771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22E" w:rsidRPr="00174B9D" w:rsidRDefault="00AA7616" w:rsidP="00687711">
    <w:pPr>
      <w:pStyle w:val="a4"/>
      <w:framePr w:wrap="around" w:vAnchor="text" w:hAnchor="margin" w:xAlign="right" w:y="1"/>
      <w:rPr>
        <w:rStyle w:val="a6"/>
        <w:sz w:val="20"/>
        <w:szCs w:val="20"/>
      </w:rPr>
    </w:pPr>
    <w:r w:rsidRPr="00174B9D">
      <w:rPr>
        <w:rStyle w:val="a6"/>
        <w:sz w:val="20"/>
        <w:szCs w:val="20"/>
      </w:rPr>
      <w:fldChar w:fldCharType="begin"/>
    </w:r>
    <w:r w:rsidR="00B4322E" w:rsidRPr="00174B9D">
      <w:rPr>
        <w:rStyle w:val="a6"/>
        <w:sz w:val="20"/>
        <w:szCs w:val="20"/>
      </w:rPr>
      <w:instrText xml:space="preserve">PAGE  </w:instrText>
    </w:r>
    <w:r w:rsidRPr="00174B9D">
      <w:rPr>
        <w:rStyle w:val="a6"/>
        <w:sz w:val="20"/>
        <w:szCs w:val="20"/>
      </w:rPr>
      <w:fldChar w:fldCharType="separate"/>
    </w:r>
    <w:r w:rsidR="00735652">
      <w:rPr>
        <w:rStyle w:val="a6"/>
        <w:noProof/>
        <w:sz w:val="20"/>
        <w:szCs w:val="20"/>
      </w:rPr>
      <w:t>3</w:t>
    </w:r>
    <w:r w:rsidRPr="00174B9D">
      <w:rPr>
        <w:rStyle w:val="a6"/>
        <w:sz w:val="20"/>
        <w:szCs w:val="20"/>
      </w:rPr>
      <w:fldChar w:fldCharType="end"/>
    </w:r>
  </w:p>
  <w:p w:rsidR="00B4322E" w:rsidRDefault="00B4322E" w:rsidP="00687711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BD4"/>
    <w:multiLevelType w:val="hybridMultilevel"/>
    <w:tmpl w:val="21982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47775"/>
    <w:multiLevelType w:val="hybridMultilevel"/>
    <w:tmpl w:val="99305206"/>
    <w:lvl w:ilvl="0" w:tplc="143214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A2142C"/>
    <w:multiLevelType w:val="hybridMultilevel"/>
    <w:tmpl w:val="9AFC2C42"/>
    <w:lvl w:ilvl="0" w:tplc="AC4A482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E41583"/>
    <w:multiLevelType w:val="hybridMultilevel"/>
    <w:tmpl w:val="D2F8EACC"/>
    <w:lvl w:ilvl="0" w:tplc="CBD2B8A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AEF2405"/>
    <w:multiLevelType w:val="multilevel"/>
    <w:tmpl w:val="4010F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17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992029E"/>
    <w:multiLevelType w:val="hybridMultilevel"/>
    <w:tmpl w:val="5DFAD03A"/>
    <w:lvl w:ilvl="0" w:tplc="81E0D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9F95E62"/>
    <w:multiLevelType w:val="hybridMultilevel"/>
    <w:tmpl w:val="D6F4E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407B0"/>
    <w:multiLevelType w:val="hybridMultilevel"/>
    <w:tmpl w:val="45B0C27E"/>
    <w:lvl w:ilvl="0" w:tplc="E248995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F144AFB"/>
    <w:multiLevelType w:val="hybridMultilevel"/>
    <w:tmpl w:val="E152BA4C"/>
    <w:lvl w:ilvl="0" w:tplc="8856CC5C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E0CC1"/>
    <w:multiLevelType w:val="hybridMultilevel"/>
    <w:tmpl w:val="80245696"/>
    <w:lvl w:ilvl="0" w:tplc="711E0E8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3C547E6"/>
    <w:multiLevelType w:val="hybridMultilevel"/>
    <w:tmpl w:val="B690462E"/>
    <w:lvl w:ilvl="0" w:tplc="A00EB7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A0C17"/>
    <w:multiLevelType w:val="hybridMultilevel"/>
    <w:tmpl w:val="BFCCA9EA"/>
    <w:lvl w:ilvl="0" w:tplc="1A9E6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2908F2"/>
    <w:multiLevelType w:val="hybridMultilevel"/>
    <w:tmpl w:val="4E66F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84906"/>
    <w:multiLevelType w:val="hybridMultilevel"/>
    <w:tmpl w:val="BFA26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0774C"/>
    <w:multiLevelType w:val="hybridMultilevel"/>
    <w:tmpl w:val="1070EB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8903A41"/>
    <w:multiLevelType w:val="hybridMultilevel"/>
    <w:tmpl w:val="0ABC326E"/>
    <w:lvl w:ilvl="0" w:tplc="18A26E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7">
    <w:nsid w:val="42590A73"/>
    <w:multiLevelType w:val="hybridMultilevel"/>
    <w:tmpl w:val="7FF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638B5"/>
    <w:multiLevelType w:val="hybridMultilevel"/>
    <w:tmpl w:val="0954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B1B42"/>
    <w:multiLevelType w:val="hybridMultilevel"/>
    <w:tmpl w:val="39887A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33B3802"/>
    <w:multiLevelType w:val="hybridMultilevel"/>
    <w:tmpl w:val="CF66F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53C02"/>
    <w:multiLevelType w:val="hybridMultilevel"/>
    <w:tmpl w:val="0954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6D7894"/>
    <w:multiLevelType w:val="hybridMultilevel"/>
    <w:tmpl w:val="DAA820F0"/>
    <w:lvl w:ilvl="0" w:tplc="75EA10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5CD478FE"/>
    <w:multiLevelType w:val="hybridMultilevel"/>
    <w:tmpl w:val="3BAC92BC"/>
    <w:lvl w:ilvl="0" w:tplc="AE2C3D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609200C2"/>
    <w:multiLevelType w:val="hybridMultilevel"/>
    <w:tmpl w:val="6E900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DE0F14"/>
    <w:multiLevelType w:val="hybridMultilevel"/>
    <w:tmpl w:val="0954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814E2"/>
    <w:multiLevelType w:val="hybridMultilevel"/>
    <w:tmpl w:val="0954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877502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172B61"/>
    <w:multiLevelType w:val="hybridMultilevel"/>
    <w:tmpl w:val="24DA4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10533B"/>
    <w:multiLevelType w:val="hybridMultilevel"/>
    <w:tmpl w:val="2EBA0220"/>
    <w:lvl w:ilvl="0" w:tplc="0419000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2"/>
        </w:tabs>
        <w:ind w:left="214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30">
    <w:nsid w:val="71EF2F39"/>
    <w:multiLevelType w:val="hybridMultilevel"/>
    <w:tmpl w:val="EA5A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D15F5D"/>
    <w:multiLevelType w:val="hybridMultilevel"/>
    <w:tmpl w:val="8990E8C8"/>
    <w:lvl w:ilvl="0" w:tplc="0FA21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8C35E7"/>
    <w:multiLevelType w:val="hybridMultilevel"/>
    <w:tmpl w:val="3DE4CBD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0"/>
  </w:num>
  <w:num w:numId="6">
    <w:abstractNumId w:val="12"/>
  </w:num>
  <w:num w:numId="7">
    <w:abstractNumId w:val="19"/>
  </w:num>
  <w:num w:numId="8">
    <w:abstractNumId w:val="15"/>
  </w:num>
  <w:num w:numId="9">
    <w:abstractNumId w:val="11"/>
  </w:num>
  <w:num w:numId="10">
    <w:abstractNumId w:val="8"/>
  </w:num>
  <w:num w:numId="11">
    <w:abstractNumId w:val="23"/>
  </w:num>
  <w:num w:numId="12">
    <w:abstractNumId w:val="30"/>
  </w:num>
  <w:num w:numId="13">
    <w:abstractNumId w:val="7"/>
  </w:num>
  <w:num w:numId="14">
    <w:abstractNumId w:val="27"/>
  </w:num>
  <w:num w:numId="15">
    <w:abstractNumId w:val="16"/>
  </w:num>
  <w:num w:numId="16">
    <w:abstractNumId w:val="31"/>
  </w:num>
  <w:num w:numId="17">
    <w:abstractNumId w:val="2"/>
  </w:num>
  <w:num w:numId="18">
    <w:abstractNumId w:val="4"/>
  </w:num>
  <w:num w:numId="19">
    <w:abstractNumId w:val="13"/>
  </w:num>
  <w:num w:numId="20">
    <w:abstractNumId w:val="10"/>
  </w:num>
  <w:num w:numId="21">
    <w:abstractNumId w:val="6"/>
  </w:num>
  <w:num w:numId="22">
    <w:abstractNumId w:val="28"/>
  </w:num>
  <w:num w:numId="23">
    <w:abstractNumId w:val="25"/>
  </w:num>
  <w:num w:numId="24">
    <w:abstractNumId w:val="18"/>
  </w:num>
  <w:num w:numId="25">
    <w:abstractNumId w:val="26"/>
  </w:num>
  <w:num w:numId="26">
    <w:abstractNumId w:val="21"/>
  </w:num>
  <w:num w:numId="27">
    <w:abstractNumId w:val="9"/>
  </w:num>
  <w:num w:numId="28">
    <w:abstractNumId w:val="17"/>
  </w:num>
  <w:num w:numId="29">
    <w:abstractNumId w:val="5"/>
  </w:num>
  <w:num w:numId="30">
    <w:abstractNumId w:val="14"/>
  </w:num>
  <w:num w:numId="31">
    <w:abstractNumId w:val="3"/>
  </w:num>
  <w:num w:numId="32">
    <w:abstractNumId w:val="22"/>
  </w:num>
  <w:num w:numId="33">
    <w:abstractNumId w:val="1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743"/>
    <w:rsid w:val="00000A30"/>
    <w:rsid w:val="00005391"/>
    <w:rsid w:val="00005486"/>
    <w:rsid w:val="00006184"/>
    <w:rsid w:val="00006A18"/>
    <w:rsid w:val="00014F06"/>
    <w:rsid w:val="00017BC4"/>
    <w:rsid w:val="00023B29"/>
    <w:rsid w:val="00024D38"/>
    <w:rsid w:val="00025535"/>
    <w:rsid w:val="0002553F"/>
    <w:rsid w:val="000258B5"/>
    <w:rsid w:val="00025FB8"/>
    <w:rsid w:val="0002680B"/>
    <w:rsid w:val="00030C41"/>
    <w:rsid w:val="0003388C"/>
    <w:rsid w:val="0004092D"/>
    <w:rsid w:val="00041E1C"/>
    <w:rsid w:val="0004272E"/>
    <w:rsid w:val="0004291A"/>
    <w:rsid w:val="00042CE4"/>
    <w:rsid w:val="00043B18"/>
    <w:rsid w:val="00045184"/>
    <w:rsid w:val="00045FE9"/>
    <w:rsid w:val="00047580"/>
    <w:rsid w:val="00054789"/>
    <w:rsid w:val="00055CAB"/>
    <w:rsid w:val="0005674C"/>
    <w:rsid w:val="000602DA"/>
    <w:rsid w:val="00060AF9"/>
    <w:rsid w:val="000653AD"/>
    <w:rsid w:val="00071486"/>
    <w:rsid w:val="00071C8C"/>
    <w:rsid w:val="000772BC"/>
    <w:rsid w:val="00077846"/>
    <w:rsid w:val="000809AC"/>
    <w:rsid w:val="000815B5"/>
    <w:rsid w:val="00081CF9"/>
    <w:rsid w:val="00081E73"/>
    <w:rsid w:val="00082607"/>
    <w:rsid w:val="000838B9"/>
    <w:rsid w:val="000843EB"/>
    <w:rsid w:val="000849CF"/>
    <w:rsid w:val="000869AA"/>
    <w:rsid w:val="000909AB"/>
    <w:rsid w:val="00091D25"/>
    <w:rsid w:val="00093282"/>
    <w:rsid w:val="0009493C"/>
    <w:rsid w:val="000964BF"/>
    <w:rsid w:val="000A01CE"/>
    <w:rsid w:val="000A07F6"/>
    <w:rsid w:val="000A2DA9"/>
    <w:rsid w:val="000A3B7E"/>
    <w:rsid w:val="000A5871"/>
    <w:rsid w:val="000A63BE"/>
    <w:rsid w:val="000A6725"/>
    <w:rsid w:val="000B061A"/>
    <w:rsid w:val="000B0801"/>
    <w:rsid w:val="000B23AC"/>
    <w:rsid w:val="000B6398"/>
    <w:rsid w:val="000B7BBB"/>
    <w:rsid w:val="000B7F4A"/>
    <w:rsid w:val="000C56C9"/>
    <w:rsid w:val="000C5E96"/>
    <w:rsid w:val="000D18BB"/>
    <w:rsid w:val="000D2600"/>
    <w:rsid w:val="000E1BC0"/>
    <w:rsid w:val="000E1EFC"/>
    <w:rsid w:val="000E2CE3"/>
    <w:rsid w:val="000E33C4"/>
    <w:rsid w:val="000E576D"/>
    <w:rsid w:val="000F3A8A"/>
    <w:rsid w:val="000F5B2B"/>
    <w:rsid w:val="000F6866"/>
    <w:rsid w:val="000F7A87"/>
    <w:rsid w:val="00100DDA"/>
    <w:rsid w:val="00102EB2"/>
    <w:rsid w:val="00105284"/>
    <w:rsid w:val="0010577F"/>
    <w:rsid w:val="00105E1F"/>
    <w:rsid w:val="00106E32"/>
    <w:rsid w:val="00107669"/>
    <w:rsid w:val="00110DE5"/>
    <w:rsid w:val="001119AE"/>
    <w:rsid w:val="001120F0"/>
    <w:rsid w:val="001122CC"/>
    <w:rsid w:val="00112400"/>
    <w:rsid w:val="0011437E"/>
    <w:rsid w:val="001212E5"/>
    <w:rsid w:val="001242DD"/>
    <w:rsid w:val="001278EA"/>
    <w:rsid w:val="0013033E"/>
    <w:rsid w:val="00131FD6"/>
    <w:rsid w:val="00132519"/>
    <w:rsid w:val="001338F2"/>
    <w:rsid w:val="0013414E"/>
    <w:rsid w:val="00141022"/>
    <w:rsid w:val="00142E5A"/>
    <w:rsid w:val="001447AB"/>
    <w:rsid w:val="00146297"/>
    <w:rsid w:val="001470E4"/>
    <w:rsid w:val="00150E1D"/>
    <w:rsid w:val="001512E1"/>
    <w:rsid w:val="00151898"/>
    <w:rsid w:val="00152E7A"/>
    <w:rsid w:val="001534B2"/>
    <w:rsid w:val="001559D4"/>
    <w:rsid w:val="00155DA6"/>
    <w:rsid w:val="00161548"/>
    <w:rsid w:val="00161BEB"/>
    <w:rsid w:val="00161D1F"/>
    <w:rsid w:val="00162A9E"/>
    <w:rsid w:val="001658E5"/>
    <w:rsid w:val="001719A8"/>
    <w:rsid w:val="00172542"/>
    <w:rsid w:val="00174B9D"/>
    <w:rsid w:val="00174FF7"/>
    <w:rsid w:val="00175715"/>
    <w:rsid w:val="00175C5E"/>
    <w:rsid w:val="00176353"/>
    <w:rsid w:val="00176FF4"/>
    <w:rsid w:val="001813DD"/>
    <w:rsid w:val="00185EFD"/>
    <w:rsid w:val="00187BA7"/>
    <w:rsid w:val="00187E06"/>
    <w:rsid w:val="00190596"/>
    <w:rsid w:val="0019442B"/>
    <w:rsid w:val="0019484C"/>
    <w:rsid w:val="00194CBA"/>
    <w:rsid w:val="00196819"/>
    <w:rsid w:val="001A0F6B"/>
    <w:rsid w:val="001A169C"/>
    <w:rsid w:val="001A5EF1"/>
    <w:rsid w:val="001B1C8E"/>
    <w:rsid w:val="001B2964"/>
    <w:rsid w:val="001B392A"/>
    <w:rsid w:val="001B69A0"/>
    <w:rsid w:val="001B7D03"/>
    <w:rsid w:val="001B7F63"/>
    <w:rsid w:val="001C00F4"/>
    <w:rsid w:val="001C0F85"/>
    <w:rsid w:val="001C1677"/>
    <w:rsid w:val="001C310B"/>
    <w:rsid w:val="001C37D3"/>
    <w:rsid w:val="001C7A77"/>
    <w:rsid w:val="001D1C66"/>
    <w:rsid w:val="001D43DF"/>
    <w:rsid w:val="001D6E3A"/>
    <w:rsid w:val="001D72A0"/>
    <w:rsid w:val="001E057E"/>
    <w:rsid w:val="001E0BEE"/>
    <w:rsid w:val="001E0D42"/>
    <w:rsid w:val="001E1B4C"/>
    <w:rsid w:val="001E3A93"/>
    <w:rsid w:val="001E3B8A"/>
    <w:rsid w:val="001E7ABA"/>
    <w:rsid w:val="001F09D1"/>
    <w:rsid w:val="001F1811"/>
    <w:rsid w:val="001F293A"/>
    <w:rsid w:val="001F2B96"/>
    <w:rsid w:val="001F2CA9"/>
    <w:rsid w:val="001F2CBE"/>
    <w:rsid w:val="001F2F31"/>
    <w:rsid w:val="001F3411"/>
    <w:rsid w:val="001F47B9"/>
    <w:rsid w:val="001F5157"/>
    <w:rsid w:val="002000D0"/>
    <w:rsid w:val="00200EA8"/>
    <w:rsid w:val="002011EE"/>
    <w:rsid w:val="002033AA"/>
    <w:rsid w:val="00203456"/>
    <w:rsid w:val="00205CE7"/>
    <w:rsid w:val="00212A60"/>
    <w:rsid w:val="002143B8"/>
    <w:rsid w:val="002153DA"/>
    <w:rsid w:val="002166C9"/>
    <w:rsid w:val="0022068F"/>
    <w:rsid w:val="002211B3"/>
    <w:rsid w:val="00221728"/>
    <w:rsid w:val="002246E6"/>
    <w:rsid w:val="00225126"/>
    <w:rsid w:val="0022584E"/>
    <w:rsid w:val="00225BF4"/>
    <w:rsid w:val="00230923"/>
    <w:rsid w:val="00230B05"/>
    <w:rsid w:val="00231942"/>
    <w:rsid w:val="002325C7"/>
    <w:rsid w:val="00234A40"/>
    <w:rsid w:val="00235602"/>
    <w:rsid w:val="00236C8B"/>
    <w:rsid w:val="002379A3"/>
    <w:rsid w:val="00240FA7"/>
    <w:rsid w:val="00241F31"/>
    <w:rsid w:val="002424B2"/>
    <w:rsid w:val="0024320E"/>
    <w:rsid w:val="00244172"/>
    <w:rsid w:val="00244795"/>
    <w:rsid w:val="00244890"/>
    <w:rsid w:val="00245298"/>
    <w:rsid w:val="00245DEC"/>
    <w:rsid w:val="00245E98"/>
    <w:rsid w:val="00246620"/>
    <w:rsid w:val="0024664C"/>
    <w:rsid w:val="00246B6C"/>
    <w:rsid w:val="00246D4C"/>
    <w:rsid w:val="00246DC1"/>
    <w:rsid w:val="0025015B"/>
    <w:rsid w:val="002510AB"/>
    <w:rsid w:val="0025171D"/>
    <w:rsid w:val="002549C1"/>
    <w:rsid w:val="0026047C"/>
    <w:rsid w:val="00262A80"/>
    <w:rsid w:val="00263A9D"/>
    <w:rsid w:val="00263F9E"/>
    <w:rsid w:val="00264B87"/>
    <w:rsid w:val="00264D95"/>
    <w:rsid w:val="002670A6"/>
    <w:rsid w:val="00267CFB"/>
    <w:rsid w:val="00272F6A"/>
    <w:rsid w:val="002741AC"/>
    <w:rsid w:val="00276738"/>
    <w:rsid w:val="00277D71"/>
    <w:rsid w:val="00280A7A"/>
    <w:rsid w:val="00281668"/>
    <w:rsid w:val="00281797"/>
    <w:rsid w:val="0028290B"/>
    <w:rsid w:val="00284781"/>
    <w:rsid w:val="0028583C"/>
    <w:rsid w:val="00292DE8"/>
    <w:rsid w:val="00293BA0"/>
    <w:rsid w:val="00293F9B"/>
    <w:rsid w:val="00295F21"/>
    <w:rsid w:val="00296321"/>
    <w:rsid w:val="00297E57"/>
    <w:rsid w:val="002A3720"/>
    <w:rsid w:val="002A37F7"/>
    <w:rsid w:val="002A39BB"/>
    <w:rsid w:val="002A3BA8"/>
    <w:rsid w:val="002A61FD"/>
    <w:rsid w:val="002B0614"/>
    <w:rsid w:val="002B2C3E"/>
    <w:rsid w:val="002B3F5F"/>
    <w:rsid w:val="002B5C56"/>
    <w:rsid w:val="002B6B0C"/>
    <w:rsid w:val="002B7C37"/>
    <w:rsid w:val="002C1840"/>
    <w:rsid w:val="002C5FDB"/>
    <w:rsid w:val="002D3C01"/>
    <w:rsid w:val="002D4E96"/>
    <w:rsid w:val="002D677D"/>
    <w:rsid w:val="002D6C4D"/>
    <w:rsid w:val="002D77E3"/>
    <w:rsid w:val="002D79BB"/>
    <w:rsid w:val="002D7DB1"/>
    <w:rsid w:val="002E1FA2"/>
    <w:rsid w:val="002E2A0B"/>
    <w:rsid w:val="002E31E8"/>
    <w:rsid w:val="002E3C55"/>
    <w:rsid w:val="002E3EDA"/>
    <w:rsid w:val="002E53E2"/>
    <w:rsid w:val="002F087D"/>
    <w:rsid w:val="002F0CA4"/>
    <w:rsid w:val="002F0F88"/>
    <w:rsid w:val="002F11B9"/>
    <w:rsid w:val="002F11DB"/>
    <w:rsid w:val="002F17AE"/>
    <w:rsid w:val="002F2033"/>
    <w:rsid w:val="002F30C5"/>
    <w:rsid w:val="002F3CF8"/>
    <w:rsid w:val="002F474E"/>
    <w:rsid w:val="002F54EA"/>
    <w:rsid w:val="002F61C4"/>
    <w:rsid w:val="002F6285"/>
    <w:rsid w:val="002F7984"/>
    <w:rsid w:val="00300F8C"/>
    <w:rsid w:val="00301BA0"/>
    <w:rsid w:val="00302CBA"/>
    <w:rsid w:val="00304726"/>
    <w:rsid w:val="00304BA1"/>
    <w:rsid w:val="00304DF0"/>
    <w:rsid w:val="00305633"/>
    <w:rsid w:val="003058B4"/>
    <w:rsid w:val="003063F2"/>
    <w:rsid w:val="00307749"/>
    <w:rsid w:val="00310774"/>
    <w:rsid w:val="00310B24"/>
    <w:rsid w:val="00310DE7"/>
    <w:rsid w:val="00311E9B"/>
    <w:rsid w:val="003125BC"/>
    <w:rsid w:val="00312B0C"/>
    <w:rsid w:val="00314194"/>
    <w:rsid w:val="00315063"/>
    <w:rsid w:val="003171C5"/>
    <w:rsid w:val="003210EA"/>
    <w:rsid w:val="00321FD9"/>
    <w:rsid w:val="0032382B"/>
    <w:rsid w:val="003248C4"/>
    <w:rsid w:val="00324C99"/>
    <w:rsid w:val="0032566D"/>
    <w:rsid w:val="00325B66"/>
    <w:rsid w:val="003275AC"/>
    <w:rsid w:val="00327778"/>
    <w:rsid w:val="00330FD1"/>
    <w:rsid w:val="003312AF"/>
    <w:rsid w:val="003316C6"/>
    <w:rsid w:val="00332DF7"/>
    <w:rsid w:val="0033335F"/>
    <w:rsid w:val="0033491C"/>
    <w:rsid w:val="00334F66"/>
    <w:rsid w:val="00335779"/>
    <w:rsid w:val="00335888"/>
    <w:rsid w:val="003377A8"/>
    <w:rsid w:val="003423BA"/>
    <w:rsid w:val="00342E98"/>
    <w:rsid w:val="00344852"/>
    <w:rsid w:val="00346470"/>
    <w:rsid w:val="00350735"/>
    <w:rsid w:val="00352820"/>
    <w:rsid w:val="003530B8"/>
    <w:rsid w:val="00355D16"/>
    <w:rsid w:val="003630AA"/>
    <w:rsid w:val="00364B6C"/>
    <w:rsid w:val="003652F6"/>
    <w:rsid w:val="0036631F"/>
    <w:rsid w:val="0037034C"/>
    <w:rsid w:val="003726AE"/>
    <w:rsid w:val="00372D64"/>
    <w:rsid w:val="003737EE"/>
    <w:rsid w:val="00374A3F"/>
    <w:rsid w:val="00375EE7"/>
    <w:rsid w:val="00376756"/>
    <w:rsid w:val="0037691E"/>
    <w:rsid w:val="00376C6B"/>
    <w:rsid w:val="003808C5"/>
    <w:rsid w:val="003809CB"/>
    <w:rsid w:val="00381905"/>
    <w:rsid w:val="003821D1"/>
    <w:rsid w:val="00383B8E"/>
    <w:rsid w:val="003878D5"/>
    <w:rsid w:val="003909CF"/>
    <w:rsid w:val="00395813"/>
    <w:rsid w:val="00396707"/>
    <w:rsid w:val="003A04B9"/>
    <w:rsid w:val="003A594A"/>
    <w:rsid w:val="003A5B1B"/>
    <w:rsid w:val="003A71E9"/>
    <w:rsid w:val="003B0032"/>
    <w:rsid w:val="003B1DB2"/>
    <w:rsid w:val="003B2DD6"/>
    <w:rsid w:val="003B39A6"/>
    <w:rsid w:val="003B4CE5"/>
    <w:rsid w:val="003B60D2"/>
    <w:rsid w:val="003B6503"/>
    <w:rsid w:val="003C171A"/>
    <w:rsid w:val="003C2684"/>
    <w:rsid w:val="003C5294"/>
    <w:rsid w:val="003C5631"/>
    <w:rsid w:val="003C7782"/>
    <w:rsid w:val="003C77D2"/>
    <w:rsid w:val="003D468F"/>
    <w:rsid w:val="003D684B"/>
    <w:rsid w:val="003D6EC9"/>
    <w:rsid w:val="003E045F"/>
    <w:rsid w:val="003E0EB9"/>
    <w:rsid w:val="003F1337"/>
    <w:rsid w:val="003F4198"/>
    <w:rsid w:val="003F5838"/>
    <w:rsid w:val="003F5C13"/>
    <w:rsid w:val="003F7233"/>
    <w:rsid w:val="004059AE"/>
    <w:rsid w:val="004068A8"/>
    <w:rsid w:val="00407895"/>
    <w:rsid w:val="00407B7A"/>
    <w:rsid w:val="00410CAC"/>
    <w:rsid w:val="004128C7"/>
    <w:rsid w:val="00412DC0"/>
    <w:rsid w:val="00421BDB"/>
    <w:rsid w:val="00421E82"/>
    <w:rsid w:val="0042276F"/>
    <w:rsid w:val="00422CBF"/>
    <w:rsid w:val="004230FA"/>
    <w:rsid w:val="004255A1"/>
    <w:rsid w:val="00426BDB"/>
    <w:rsid w:val="00427571"/>
    <w:rsid w:val="00431E2F"/>
    <w:rsid w:val="00432EC9"/>
    <w:rsid w:val="0044045A"/>
    <w:rsid w:val="00440CD8"/>
    <w:rsid w:val="00441447"/>
    <w:rsid w:val="00441A56"/>
    <w:rsid w:val="0044253B"/>
    <w:rsid w:val="004428F0"/>
    <w:rsid w:val="00442D6B"/>
    <w:rsid w:val="004438EA"/>
    <w:rsid w:val="004447EB"/>
    <w:rsid w:val="00444C4F"/>
    <w:rsid w:val="00446F76"/>
    <w:rsid w:val="00447F31"/>
    <w:rsid w:val="00450829"/>
    <w:rsid w:val="00450DCE"/>
    <w:rsid w:val="00451839"/>
    <w:rsid w:val="004530DD"/>
    <w:rsid w:val="00454752"/>
    <w:rsid w:val="00461F7E"/>
    <w:rsid w:val="00464834"/>
    <w:rsid w:val="00467625"/>
    <w:rsid w:val="0047334E"/>
    <w:rsid w:val="004763B6"/>
    <w:rsid w:val="00477639"/>
    <w:rsid w:val="00477CDF"/>
    <w:rsid w:val="00480101"/>
    <w:rsid w:val="004806A2"/>
    <w:rsid w:val="0048192D"/>
    <w:rsid w:val="00483407"/>
    <w:rsid w:val="00484D59"/>
    <w:rsid w:val="00484E5F"/>
    <w:rsid w:val="00485065"/>
    <w:rsid w:val="00485203"/>
    <w:rsid w:val="004852F1"/>
    <w:rsid w:val="004872B8"/>
    <w:rsid w:val="00487CB0"/>
    <w:rsid w:val="00491477"/>
    <w:rsid w:val="004930F7"/>
    <w:rsid w:val="004938F8"/>
    <w:rsid w:val="004942B4"/>
    <w:rsid w:val="00494F37"/>
    <w:rsid w:val="004A0167"/>
    <w:rsid w:val="004A0851"/>
    <w:rsid w:val="004A0AF9"/>
    <w:rsid w:val="004A3798"/>
    <w:rsid w:val="004B074D"/>
    <w:rsid w:val="004B4041"/>
    <w:rsid w:val="004B460D"/>
    <w:rsid w:val="004C1B96"/>
    <w:rsid w:val="004C1E85"/>
    <w:rsid w:val="004C1F06"/>
    <w:rsid w:val="004C52C7"/>
    <w:rsid w:val="004C5F4F"/>
    <w:rsid w:val="004D13EF"/>
    <w:rsid w:val="004D22E0"/>
    <w:rsid w:val="004D2A2A"/>
    <w:rsid w:val="004D33FF"/>
    <w:rsid w:val="004D428E"/>
    <w:rsid w:val="004D4B4C"/>
    <w:rsid w:val="004D7289"/>
    <w:rsid w:val="004E05DD"/>
    <w:rsid w:val="004E777E"/>
    <w:rsid w:val="004F04C9"/>
    <w:rsid w:val="004F1765"/>
    <w:rsid w:val="004F2C75"/>
    <w:rsid w:val="004F2E1D"/>
    <w:rsid w:val="004F460B"/>
    <w:rsid w:val="004F5810"/>
    <w:rsid w:val="004F79DC"/>
    <w:rsid w:val="004F7AFA"/>
    <w:rsid w:val="00502004"/>
    <w:rsid w:val="00502A4E"/>
    <w:rsid w:val="005036C1"/>
    <w:rsid w:val="00504F42"/>
    <w:rsid w:val="00507523"/>
    <w:rsid w:val="00507A43"/>
    <w:rsid w:val="00510545"/>
    <w:rsid w:val="0051160F"/>
    <w:rsid w:val="00511A0B"/>
    <w:rsid w:val="00513311"/>
    <w:rsid w:val="00513952"/>
    <w:rsid w:val="0051419F"/>
    <w:rsid w:val="00516759"/>
    <w:rsid w:val="005200B7"/>
    <w:rsid w:val="00520418"/>
    <w:rsid w:val="00521161"/>
    <w:rsid w:val="00523EFB"/>
    <w:rsid w:val="00526488"/>
    <w:rsid w:val="0052782E"/>
    <w:rsid w:val="005311BA"/>
    <w:rsid w:val="0053304A"/>
    <w:rsid w:val="00535D79"/>
    <w:rsid w:val="005456C4"/>
    <w:rsid w:val="00546A42"/>
    <w:rsid w:val="00550D94"/>
    <w:rsid w:val="005526D0"/>
    <w:rsid w:val="00553315"/>
    <w:rsid w:val="0055483D"/>
    <w:rsid w:val="005553FA"/>
    <w:rsid w:val="005559DA"/>
    <w:rsid w:val="005566AF"/>
    <w:rsid w:val="005601A1"/>
    <w:rsid w:val="00563325"/>
    <w:rsid w:val="00563DA4"/>
    <w:rsid w:val="005656BC"/>
    <w:rsid w:val="005657C8"/>
    <w:rsid w:val="00565F32"/>
    <w:rsid w:val="00566616"/>
    <w:rsid w:val="0056705C"/>
    <w:rsid w:val="00567406"/>
    <w:rsid w:val="00570BED"/>
    <w:rsid w:val="0057161D"/>
    <w:rsid w:val="0057496C"/>
    <w:rsid w:val="005754F4"/>
    <w:rsid w:val="00575E57"/>
    <w:rsid w:val="00580044"/>
    <w:rsid w:val="005825E8"/>
    <w:rsid w:val="00582A3F"/>
    <w:rsid w:val="005834E2"/>
    <w:rsid w:val="005842BC"/>
    <w:rsid w:val="0058624A"/>
    <w:rsid w:val="0058654F"/>
    <w:rsid w:val="00590F77"/>
    <w:rsid w:val="00591FEB"/>
    <w:rsid w:val="00596440"/>
    <w:rsid w:val="0059719A"/>
    <w:rsid w:val="00597A2A"/>
    <w:rsid w:val="005A1E5B"/>
    <w:rsid w:val="005A3649"/>
    <w:rsid w:val="005A3B66"/>
    <w:rsid w:val="005A4AC0"/>
    <w:rsid w:val="005A7DCE"/>
    <w:rsid w:val="005A7E5A"/>
    <w:rsid w:val="005B33E1"/>
    <w:rsid w:val="005B3CDD"/>
    <w:rsid w:val="005B3D1D"/>
    <w:rsid w:val="005B45E2"/>
    <w:rsid w:val="005B48A6"/>
    <w:rsid w:val="005B504C"/>
    <w:rsid w:val="005B7A42"/>
    <w:rsid w:val="005C089E"/>
    <w:rsid w:val="005C1EC3"/>
    <w:rsid w:val="005C2986"/>
    <w:rsid w:val="005C379F"/>
    <w:rsid w:val="005C47DE"/>
    <w:rsid w:val="005C79CB"/>
    <w:rsid w:val="005D009D"/>
    <w:rsid w:val="005D095E"/>
    <w:rsid w:val="005D0CBD"/>
    <w:rsid w:val="005D1625"/>
    <w:rsid w:val="005D1BF9"/>
    <w:rsid w:val="005D32F0"/>
    <w:rsid w:val="005D5BEF"/>
    <w:rsid w:val="005D608D"/>
    <w:rsid w:val="005D613E"/>
    <w:rsid w:val="005E03C9"/>
    <w:rsid w:val="005E0C6C"/>
    <w:rsid w:val="005E3EC0"/>
    <w:rsid w:val="005E5813"/>
    <w:rsid w:val="005F0769"/>
    <w:rsid w:val="005F1C85"/>
    <w:rsid w:val="005F258B"/>
    <w:rsid w:val="005F2AF1"/>
    <w:rsid w:val="005F3301"/>
    <w:rsid w:val="005F6040"/>
    <w:rsid w:val="005F655A"/>
    <w:rsid w:val="005F7313"/>
    <w:rsid w:val="0060159E"/>
    <w:rsid w:val="0060794B"/>
    <w:rsid w:val="00607D75"/>
    <w:rsid w:val="00607EB3"/>
    <w:rsid w:val="00610110"/>
    <w:rsid w:val="00614066"/>
    <w:rsid w:val="00616595"/>
    <w:rsid w:val="00621944"/>
    <w:rsid w:val="006224A2"/>
    <w:rsid w:val="006232A8"/>
    <w:rsid w:val="006252A2"/>
    <w:rsid w:val="00625D6E"/>
    <w:rsid w:val="00626BD9"/>
    <w:rsid w:val="00627E25"/>
    <w:rsid w:val="00631EFB"/>
    <w:rsid w:val="0063775B"/>
    <w:rsid w:val="00640357"/>
    <w:rsid w:val="006450C2"/>
    <w:rsid w:val="00645D68"/>
    <w:rsid w:val="00645EB2"/>
    <w:rsid w:val="00646C5C"/>
    <w:rsid w:val="006474AD"/>
    <w:rsid w:val="006522FD"/>
    <w:rsid w:val="00652587"/>
    <w:rsid w:val="006546BC"/>
    <w:rsid w:val="0065523F"/>
    <w:rsid w:val="0065711A"/>
    <w:rsid w:val="006644BE"/>
    <w:rsid w:val="00664EFD"/>
    <w:rsid w:val="00665FD2"/>
    <w:rsid w:val="00667F25"/>
    <w:rsid w:val="00671412"/>
    <w:rsid w:val="00671F74"/>
    <w:rsid w:val="0067483B"/>
    <w:rsid w:val="00676681"/>
    <w:rsid w:val="0068122F"/>
    <w:rsid w:val="00681A01"/>
    <w:rsid w:val="00682E34"/>
    <w:rsid w:val="00685819"/>
    <w:rsid w:val="00685C2D"/>
    <w:rsid w:val="00687711"/>
    <w:rsid w:val="0069043B"/>
    <w:rsid w:val="00692AF9"/>
    <w:rsid w:val="006931F5"/>
    <w:rsid w:val="00693D7E"/>
    <w:rsid w:val="00694425"/>
    <w:rsid w:val="006964A6"/>
    <w:rsid w:val="006972B3"/>
    <w:rsid w:val="00697B26"/>
    <w:rsid w:val="006A298B"/>
    <w:rsid w:val="006A34AA"/>
    <w:rsid w:val="006A3714"/>
    <w:rsid w:val="006A49BA"/>
    <w:rsid w:val="006A6B83"/>
    <w:rsid w:val="006A7170"/>
    <w:rsid w:val="006A73AC"/>
    <w:rsid w:val="006A749D"/>
    <w:rsid w:val="006B07D4"/>
    <w:rsid w:val="006B1F2A"/>
    <w:rsid w:val="006B3A98"/>
    <w:rsid w:val="006B5B71"/>
    <w:rsid w:val="006B5F45"/>
    <w:rsid w:val="006C3202"/>
    <w:rsid w:val="006C4003"/>
    <w:rsid w:val="006C7B79"/>
    <w:rsid w:val="006D4C87"/>
    <w:rsid w:val="006D5C7C"/>
    <w:rsid w:val="006E221C"/>
    <w:rsid w:val="006E2D20"/>
    <w:rsid w:val="006E33BB"/>
    <w:rsid w:val="006E4E31"/>
    <w:rsid w:val="006E4F3F"/>
    <w:rsid w:val="006E7E80"/>
    <w:rsid w:val="006F0522"/>
    <w:rsid w:val="006F0B94"/>
    <w:rsid w:val="006F1F90"/>
    <w:rsid w:val="006F38EB"/>
    <w:rsid w:val="006F63FB"/>
    <w:rsid w:val="007005FC"/>
    <w:rsid w:val="00701157"/>
    <w:rsid w:val="007063F8"/>
    <w:rsid w:val="00707A5B"/>
    <w:rsid w:val="00713B26"/>
    <w:rsid w:val="00715083"/>
    <w:rsid w:val="00715731"/>
    <w:rsid w:val="00717A04"/>
    <w:rsid w:val="007208A3"/>
    <w:rsid w:val="007213B3"/>
    <w:rsid w:val="00721E3D"/>
    <w:rsid w:val="0072450C"/>
    <w:rsid w:val="00726346"/>
    <w:rsid w:val="0072673D"/>
    <w:rsid w:val="0072698B"/>
    <w:rsid w:val="00726D3D"/>
    <w:rsid w:val="00727D3E"/>
    <w:rsid w:val="00727F4E"/>
    <w:rsid w:val="00733CE2"/>
    <w:rsid w:val="00735652"/>
    <w:rsid w:val="00736BEA"/>
    <w:rsid w:val="0073752C"/>
    <w:rsid w:val="00741E49"/>
    <w:rsid w:val="00743952"/>
    <w:rsid w:val="00745007"/>
    <w:rsid w:val="007453F6"/>
    <w:rsid w:val="00746955"/>
    <w:rsid w:val="00750A38"/>
    <w:rsid w:val="007529E4"/>
    <w:rsid w:val="007530E4"/>
    <w:rsid w:val="0075389E"/>
    <w:rsid w:val="00753B0A"/>
    <w:rsid w:val="00756135"/>
    <w:rsid w:val="0076043A"/>
    <w:rsid w:val="00760EA9"/>
    <w:rsid w:val="00760FC3"/>
    <w:rsid w:val="0076393D"/>
    <w:rsid w:val="00764052"/>
    <w:rsid w:val="007642EC"/>
    <w:rsid w:val="007643D7"/>
    <w:rsid w:val="00765C4F"/>
    <w:rsid w:val="00772488"/>
    <w:rsid w:val="00773603"/>
    <w:rsid w:val="007776B3"/>
    <w:rsid w:val="00780567"/>
    <w:rsid w:val="00781025"/>
    <w:rsid w:val="00781AD0"/>
    <w:rsid w:val="0078414E"/>
    <w:rsid w:val="00786655"/>
    <w:rsid w:val="00786C11"/>
    <w:rsid w:val="00793ABA"/>
    <w:rsid w:val="00796273"/>
    <w:rsid w:val="00796D65"/>
    <w:rsid w:val="007A24A0"/>
    <w:rsid w:val="007A3004"/>
    <w:rsid w:val="007A38AB"/>
    <w:rsid w:val="007A4293"/>
    <w:rsid w:val="007A4FB5"/>
    <w:rsid w:val="007A6B6E"/>
    <w:rsid w:val="007A70FE"/>
    <w:rsid w:val="007B0459"/>
    <w:rsid w:val="007B0DB8"/>
    <w:rsid w:val="007B23C3"/>
    <w:rsid w:val="007B2BBF"/>
    <w:rsid w:val="007B32DD"/>
    <w:rsid w:val="007B413B"/>
    <w:rsid w:val="007B6001"/>
    <w:rsid w:val="007B7E62"/>
    <w:rsid w:val="007C0B15"/>
    <w:rsid w:val="007C1123"/>
    <w:rsid w:val="007C180C"/>
    <w:rsid w:val="007C1947"/>
    <w:rsid w:val="007C1F36"/>
    <w:rsid w:val="007C2946"/>
    <w:rsid w:val="007C41AE"/>
    <w:rsid w:val="007C45B4"/>
    <w:rsid w:val="007C4972"/>
    <w:rsid w:val="007C50D6"/>
    <w:rsid w:val="007C6B06"/>
    <w:rsid w:val="007D0DBA"/>
    <w:rsid w:val="007D1299"/>
    <w:rsid w:val="007D22D9"/>
    <w:rsid w:val="007D2328"/>
    <w:rsid w:val="007D2651"/>
    <w:rsid w:val="007D746A"/>
    <w:rsid w:val="007E1495"/>
    <w:rsid w:val="007E179C"/>
    <w:rsid w:val="007E2C4C"/>
    <w:rsid w:val="007E36B9"/>
    <w:rsid w:val="007E39C4"/>
    <w:rsid w:val="007E49A1"/>
    <w:rsid w:val="007E61E9"/>
    <w:rsid w:val="007E7F65"/>
    <w:rsid w:val="007F00A3"/>
    <w:rsid w:val="007F1792"/>
    <w:rsid w:val="007F4E94"/>
    <w:rsid w:val="007F7D43"/>
    <w:rsid w:val="0080141E"/>
    <w:rsid w:val="008015D8"/>
    <w:rsid w:val="00802C6F"/>
    <w:rsid w:val="00807E5A"/>
    <w:rsid w:val="00810A75"/>
    <w:rsid w:val="00812C77"/>
    <w:rsid w:val="00813516"/>
    <w:rsid w:val="00814782"/>
    <w:rsid w:val="008149CB"/>
    <w:rsid w:val="0081745E"/>
    <w:rsid w:val="00820CE8"/>
    <w:rsid w:val="0082340E"/>
    <w:rsid w:val="00824D09"/>
    <w:rsid w:val="00825E54"/>
    <w:rsid w:val="008260E0"/>
    <w:rsid w:val="00827452"/>
    <w:rsid w:val="00830DEE"/>
    <w:rsid w:val="00831BEC"/>
    <w:rsid w:val="00833A9D"/>
    <w:rsid w:val="008342C2"/>
    <w:rsid w:val="0083628F"/>
    <w:rsid w:val="00837606"/>
    <w:rsid w:val="008376F7"/>
    <w:rsid w:val="00837CA2"/>
    <w:rsid w:val="0084032C"/>
    <w:rsid w:val="008420BC"/>
    <w:rsid w:val="00843910"/>
    <w:rsid w:val="00845455"/>
    <w:rsid w:val="00845A90"/>
    <w:rsid w:val="0084619C"/>
    <w:rsid w:val="00847B31"/>
    <w:rsid w:val="0085000C"/>
    <w:rsid w:val="008504A7"/>
    <w:rsid w:val="0085173B"/>
    <w:rsid w:val="008527A9"/>
    <w:rsid w:val="0085354A"/>
    <w:rsid w:val="00853E77"/>
    <w:rsid w:val="00854947"/>
    <w:rsid w:val="00860556"/>
    <w:rsid w:val="00860D53"/>
    <w:rsid w:val="00861049"/>
    <w:rsid w:val="008624CC"/>
    <w:rsid w:val="00862852"/>
    <w:rsid w:val="00863320"/>
    <w:rsid w:val="008649C8"/>
    <w:rsid w:val="00864F8A"/>
    <w:rsid w:val="00870197"/>
    <w:rsid w:val="00871920"/>
    <w:rsid w:val="008721FC"/>
    <w:rsid w:val="008722D7"/>
    <w:rsid w:val="008732F9"/>
    <w:rsid w:val="008737C2"/>
    <w:rsid w:val="00877492"/>
    <w:rsid w:val="008808BC"/>
    <w:rsid w:val="00880995"/>
    <w:rsid w:val="00881496"/>
    <w:rsid w:val="00882467"/>
    <w:rsid w:val="00882D00"/>
    <w:rsid w:val="0088571A"/>
    <w:rsid w:val="008879DE"/>
    <w:rsid w:val="00891EA4"/>
    <w:rsid w:val="0089303B"/>
    <w:rsid w:val="00897B36"/>
    <w:rsid w:val="008A025F"/>
    <w:rsid w:val="008A1DA7"/>
    <w:rsid w:val="008A3663"/>
    <w:rsid w:val="008A4692"/>
    <w:rsid w:val="008A6ED4"/>
    <w:rsid w:val="008A7208"/>
    <w:rsid w:val="008B123C"/>
    <w:rsid w:val="008B2E8D"/>
    <w:rsid w:val="008B50F1"/>
    <w:rsid w:val="008B656F"/>
    <w:rsid w:val="008B6F45"/>
    <w:rsid w:val="008C1134"/>
    <w:rsid w:val="008C18D2"/>
    <w:rsid w:val="008C24E1"/>
    <w:rsid w:val="008C4743"/>
    <w:rsid w:val="008C5161"/>
    <w:rsid w:val="008C6DFF"/>
    <w:rsid w:val="008C71CB"/>
    <w:rsid w:val="008C745D"/>
    <w:rsid w:val="008C7DF9"/>
    <w:rsid w:val="008C7FE1"/>
    <w:rsid w:val="008D00AC"/>
    <w:rsid w:val="008D0BE3"/>
    <w:rsid w:val="008D0F33"/>
    <w:rsid w:val="008D1E3F"/>
    <w:rsid w:val="008D433A"/>
    <w:rsid w:val="008D52CB"/>
    <w:rsid w:val="008D5593"/>
    <w:rsid w:val="008D5DB0"/>
    <w:rsid w:val="008D6900"/>
    <w:rsid w:val="008D7365"/>
    <w:rsid w:val="008D7E2F"/>
    <w:rsid w:val="008E1651"/>
    <w:rsid w:val="008E23CC"/>
    <w:rsid w:val="008E4EE6"/>
    <w:rsid w:val="008E5257"/>
    <w:rsid w:val="008E54C1"/>
    <w:rsid w:val="008E5B07"/>
    <w:rsid w:val="008E7E1C"/>
    <w:rsid w:val="008F336D"/>
    <w:rsid w:val="008F4150"/>
    <w:rsid w:val="008F4D37"/>
    <w:rsid w:val="008F61F0"/>
    <w:rsid w:val="008F67D6"/>
    <w:rsid w:val="008F692A"/>
    <w:rsid w:val="009028A8"/>
    <w:rsid w:val="00902B18"/>
    <w:rsid w:val="009031C8"/>
    <w:rsid w:val="00903B3F"/>
    <w:rsid w:val="00904568"/>
    <w:rsid w:val="00904EF1"/>
    <w:rsid w:val="00904F2C"/>
    <w:rsid w:val="0090775A"/>
    <w:rsid w:val="00913724"/>
    <w:rsid w:val="00916BE5"/>
    <w:rsid w:val="00921487"/>
    <w:rsid w:val="00921AD0"/>
    <w:rsid w:val="009245EF"/>
    <w:rsid w:val="00926705"/>
    <w:rsid w:val="009324E1"/>
    <w:rsid w:val="009327B2"/>
    <w:rsid w:val="00937E0E"/>
    <w:rsid w:val="009409EE"/>
    <w:rsid w:val="00940EF4"/>
    <w:rsid w:val="00941180"/>
    <w:rsid w:val="00941CFA"/>
    <w:rsid w:val="00944106"/>
    <w:rsid w:val="009454EE"/>
    <w:rsid w:val="009508FF"/>
    <w:rsid w:val="009516CF"/>
    <w:rsid w:val="009519EF"/>
    <w:rsid w:val="00956550"/>
    <w:rsid w:val="00956A0B"/>
    <w:rsid w:val="00957501"/>
    <w:rsid w:val="00957E71"/>
    <w:rsid w:val="00962547"/>
    <w:rsid w:val="00962F09"/>
    <w:rsid w:val="00963E07"/>
    <w:rsid w:val="00964FF6"/>
    <w:rsid w:val="00965040"/>
    <w:rsid w:val="00965BFD"/>
    <w:rsid w:val="00966414"/>
    <w:rsid w:val="00972A05"/>
    <w:rsid w:val="00972ECC"/>
    <w:rsid w:val="00973F85"/>
    <w:rsid w:val="0097694C"/>
    <w:rsid w:val="0097793B"/>
    <w:rsid w:val="009813F9"/>
    <w:rsid w:val="0098182F"/>
    <w:rsid w:val="009831FB"/>
    <w:rsid w:val="00985367"/>
    <w:rsid w:val="0098763A"/>
    <w:rsid w:val="00987D1D"/>
    <w:rsid w:val="00992227"/>
    <w:rsid w:val="0099284A"/>
    <w:rsid w:val="00995319"/>
    <w:rsid w:val="009A0A5B"/>
    <w:rsid w:val="009A351F"/>
    <w:rsid w:val="009A4434"/>
    <w:rsid w:val="009A559D"/>
    <w:rsid w:val="009A59FA"/>
    <w:rsid w:val="009A5EDD"/>
    <w:rsid w:val="009B2084"/>
    <w:rsid w:val="009B34D4"/>
    <w:rsid w:val="009B3551"/>
    <w:rsid w:val="009B4CF3"/>
    <w:rsid w:val="009B61E9"/>
    <w:rsid w:val="009B71E0"/>
    <w:rsid w:val="009B7DD5"/>
    <w:rsid w:val="009C0340"/>
    <w:rsid w:val="009C6E36"/>
    <w:rsid w:val="009C77E3"/>
    <w:rsid w:val="009C793E"/>
    <w:rsid w:val="009C7E81"/>
    <w:rsid w:val="009D1583"/>
    <w:rsid w:val="009D1B61"/>
    <w:rsid w:val="009D1E5C"/>
    <w:rsid w:val="009D2169"/>
    <w:rsid w:val="009D2177"/>
    <w:rsid w:val="009D2591"/>
    <w:rsid w:val="009D49A4"/>
    <w:rsid w:val="009E0DEC"/>
    <w:rsid w:val="009E1D21"/>
    <w:rsid w:val="009E21C6"/>
    <w:rsid w:val="009E2DE1"/>
    <w:rsid w:val="009E3B47"/>
    <w:rsid w:val="009E488C"/>
    <w:rsid w:val="009E5651"/>
    <w:rsid w:val="009E567D"/>
    <w:rsid w:val="009E5E60"/>
    <w:rsid w:val="009E6A79"/>
    <w:rsid w:val="009F3D71"/>
    <w:rsid w:val="009F426D"/>
    <w:rsid w:val="009F6508"/>
    <w:rsid w:val="00A00C51"/>
    <w:rsid w:val="00A01B4A"/>
    <w:rsid w:val="00A045D7"/>
    <w:rsid w:val="00A049EB"/>
    <w:rsid w:val="00A06FEE"/>
    <w:rsid w:val="00A1065E"/>
    <w:rsid w:val="00A1434B"/>
    <w:rsid w:val="00A145FB"/>
    <w:rsid w:val="00A15F29"/>
    <w:rsid w:val="00A16969"/>
    <w:rsid w:val="00A20586"/>
    <w:rsid w:val="00A20E55"/>
    <w:rsid w:val="00A213C2"/>
    <w:rsid w:val="00A2204A"/>
    <w:rsid w:val="00A244FC"/>
    <w:rsid w:val="00A24AE0"/>
    <w:rsid w:val="00A24B9B"/>
    <w:rsid w:val="00A25E62"/>
    <w:rsid w:val="00A25E79"/>
    <w:rsid w:val="00A26134"/>
    <w:rsid w:val="00A26670"/>
    <w:rsid w:val="00A26CFF"/>
    <w:rsid w:val="00A308F9"/>
    <w:rsid w:val="00A3192A"/>
    <w:rsid w:val="00A32466"/>
    <w:rsid w:val="00A32663"/>
    <w:rsid w:val="00A32CBC"/>
    <w:rsid w:val="00A3339E"/>
    <w:rsid w:val="00A344C4"/>
    <w:rsid w:val="00A4111C"/>
    <w:rsid w:val="00A460D8"/>
    <w:rsid w:val="00A4683F"/>
    <w:rsid w:val="00A510CB"/>
    <w:rsid w:val="00A524A8"/>
    <w:rsid w:val="00A53543"/>
    <w:rsid w:val="00A543AF"/>
    <w:rsid w:val="00A54670"/>
    <w:rsid w:val="00A551A4"/>
    <w:rsid w:val="00A55746"/>
    <w:rsid w:val="00A572E7"/>
    <w:rsid w:val="00A60580"/>
    <w:rsid w:val="00A6514F"/>
    <w:rsid w:val="00A65B53"/>
    <w:rsid w:val="00A666C9"/>
    <w:rsid w:val="00A67C70"/>
    <w:rsid w:val="00A7067C"/>
    <w:rsid w:val="00A72236"/>
    <w:rsid w:val="00A7234D"/>
    <w:rsid w:val="00A728AC"/>
    <w:rsid w:val="00A72E04"/>
    <w:rsid w:val="00A73891"/>
    <w:rsid w:val="00A744B2"/>
    <w:rsid w:val="00A751F4"/>
    <w:rsid w:val="00A76ACD"/>
    <w:rsid w:val="00A775D9"/>
    <w:rsid w:val="00A82C8E"/>
    <w:rsid w:val="00A83BD1"/>
    <w:rsid w:val="00A84AD8"/>
    <w:rsid w:val="00A84CC2"/>
    <w:rsid w:val="00A86C3E"/>
    <w:rsid w:val="00A87C15"/>
    <w:rsid w:val="00A90538"/>
    <w:rsid w:val="00A908A0"/>
    <w:rsid w:val="00A9292F"/>
    <w:rsid w:val="00A92C07"/>
    <w:rsid w:val="00A94E87"/>
    <w:rsid w:val="00A976A0"/>
    <w:rsid w:val="00AA34F8"/>
    <w:rsid w:val="00AA5C21"/>
    <w:rsid w:val="00AA66DA"/>
    <w:rsid w:val="00AA68B0"/>
    <w:rsid w:val="00AA6D2B"/>
    <w:rsid w:val="00AA7616"/>
    <w:rsid w:val="00AB0E04"/>
    <w:rsid w:val="00AB43B1"/>
    <w:rsid w:val="00AC1235"/>
    <w:rsid w:val="00AC593E"/>
    <w:rsid w:val="00AD05AA"/>
    <w:rsid w:val="00AD249C"/>
    <w:rsid w:val="00AD29F0"/>
    <w:rsid w:val="00AD4EFF"/>
    <w:rsid w:val="00AD657C"/>
    <w:rsid w:val="00AD79CC"/>
    <w:rsid w:val="00AE0D60"/>
    <w:rsid w:val="00AE1E6E"/>
    <w:rsid w:val="00AF1C23"/>
    <w:rsid w:val="00AF3F1E"/>
    <w:rsid w:val="00AF4579"/>
    <w:rsid w:val="00AF4C63"/>
    <w:rsid w:val="00AF7937"/>
    <w:rsid w:val="00B00E74"/>
    <w:rsid w:val="00B01C4D"/>
    <w:rsid w:val="00B04DCC"/>
    <w:rsid w:val="00B05DFA"/>
    <w:rsid w:val="00B05FE9"/>
    <w:rsid w:val="00B0667D"/>
    <w:rsid w:val="00B06729"/>
    <w:rsid w:val="00B06F69"/>
    <w:rsid w:val="00B06FA4"/>
    <w:rsid w:val="00B07FF9"/>
    <w:rsid w:val="00B1093E"/>
    <w:rsid w:val="00B10AA6"/>
    <w:rsid w:val="00B11613"/>
    <w:rsid w:val="00B12FAB"/>
    <w:rsid w:val="00B13957"/>
    <w:rsid w:val="00B15D30"/>
    <w:rsid w:val="00B1603D"/>
    <w:rsid w:val="00B17246"/>
    <w:rsid w:val="00B209E7"/>
    <w:rsid w:val="00B21F53"/>
    <w:rsid w:val="00B234CC"/>
    <w:rsid w:val="00B24E12"/>
    <w:rsid w:val="00B269AD"/>
    <w:rsid w:val="00B30317"/>
    <w:rsid w:val="00B30655"/>
    <w:rsid w:val="00B30B4B"/>
    <w:rsid w:val="00B3209E"/>
    <w:rsid w:val="00B36688"/>
    <w:rsid w:val="00B369FC"/>
    <w:rsid w:val="00B37A03"/>
    <w:rsid w:val="00B37A89"/>
    <w:rsid w:val="00B4001F"/>
    <w:rsid w:val="00B42146"/>
    <w:rsid w:val="00B4322E"/>
    <w:rsid w:val="00B43420"/>
    <w:rsid w:val="00B442EB"/>
    <w:rsid w:val="00B4634B"/>
    <w:rsid w:val="00B5149C"/>
    <w:rsid w:val="00B516AA"/>
    <w:rsid w:val="00B52720"/>
    <w:rsid w:val="00B52A71"/>
    <w:rsid w:val="00B53E80"/>
    <w:rsid w:val="00B5773F"/>
    <w:rsid w:val="00B603EA"/>
    <w:rsid w:val="00B62B1C"/>
    <w:rsid w:val="00B6398C"/>
    <w:rsid w:val="00B640CC"/>
    <w:rsid w:val="00B64F4C"/>
    <w:rsid w:val="00B64F8A"/>
    <w:rsid w:val="00B65B06"/>
    <w:rsid w:val="00B712EE"/>
    <w:rsid w:val="00B720E6"/>
    <w:rsid w:val="00B7589C"/>
    <w:rsid w:val="00B75D74"/>
    <w:rsid w:val="00B802B7"/>
    <w:rsid w:val="00B80FB0"/>
    <w:rsid w:val="00B80FB9"/>
    <w:rsid w:val="00B83409"/>
    <w:rsid w:val="00B83859"/>
    <w:rsid w:val="00B84992"/>
    <w:rsid w:val="00B84DBE"/>
    <w:rsid w:val="00B852EB"/>
    <w:rsid w:val="00B86AB2"/>
    <w:rsid w:val="00B92042"/>
    <w:rsid w:val="00B96387"/>
    <w:rsid w:val="00B969FC"/>
    <w:rsid w:val="00B9743F"/>
    <w:rsid w:val="00BA332C"/>
    <w:rsid w:val="00BA4586"/>
    <w:rsid w:val="00BA578E"/>
    <w:rsid w:val="00BA5F95"/>
    <w:rsid w:val="00BA6019"/>
    <w:rsid w:val="00BA6F35"/>
    <w:rsid w:val="00BB4A2C"/>
    <w:rsid w:val="00BB64B4"/>
    <w:rsid w:val="00BB6D93"/>
    <w:rsid w:val="00BC44F9"/>
    <w:rsid w:val="00BC5538"/>
    <w:rsid w:val="00BC5F52"/>
    <w:rsid w:val="00BC631B"/>
    <w:rsid w:val="00BC6F84"/>
    <w:rsid w:val="00BC7B7C"/>
    <w:rsid w:val="00BD417C"/>
    <w:rsid w:val="00BD4CB2"/>
    <w:rsid w:val="00BE1F7D"/>
    <w:rsid w:val="00BF4992"/>
    <w:rsid w:val="00BF4EE6"/>
    <w:rsid w:val="00BF5152"/>
    <w:rsid w:val="00BF535C"/>
    <w:rsid w:val="00BF664B"/>
    <w:rsid w:val="00BF70FF"/>
    <w:rsid w:val="00BF719F"/>
    <w:rsid w:val="00C003FF"/>
    <w:rsid w:val="00C02A42"/>
    <w:rsid w:val="00C03ACA"/>
    <w:rsid w:val="00C049AA"/>
    <w:rsid w:val="00C063AB"/>
    <w:rsid w:val="00C07B26"/>
    <w:rsid w:val="00C10874"/>
    <w:rsid w:val="00C108CC"/>
    <w:rsid w:val="00C1248A"/>
    <w:rsid w:val="00C15AD1"/>
    <w:rsid w:val="00C15AF1"/>
    <w:rsid w:val="00C176B9"/>
    <w:rsid w:val="00C17756"/>
    <w:rsid w:val="00C17B2C"/>
    <w:rsid w:val="00C2457B"/>
    <w:rsid w:val="00C26655"/>
    <w:rsid w:val="00C26A27"/>
    <w:rsid w:val="00C27B84"/>
    <w:rsid w:val="00C27E98"/>
    <w:rsid w:val="00C31137"/>
    <w:rsid w:val="00C31235"/>
    <w:rsid w:val="00C323A5"/>
    <w:rsid w:val="00C34535"/>
    <w:rsid w:val="00C35944"/>
    <w:rsid w:val="00C4078F"/>
    <w:rsid w:val="00C411D0"/>
    <w:rsid w:val="00C42343"/>
    <w:rsid w:val="00C448B2"/>
    <w:rsid w:val="00C449DD"/>
    <w:rsid w:val="00C457A5"/>
    <w:rsid w:val="00C475BB"/>
    <w:rsid w:val="00C47680"/>
    <w:rsid w:val="00C47830"/>
    <w:rsid w:val="00C50198"/>
    <w:rsid w:val="00C516E5"/>
    <w:rsid w:val="00C52A29"/>
    <w:rsid w:val="00C53324"/>
    <w:rsid w:val="00C53AD5"/>
    <w:rsid w:val="00C54F1C"/>
    <w:rsid w:val="00C56A37"/>
    <w:rsid w:val="00C57E49"/>
    <w:rsid w:val="00C614E3"/>
    <w:rsid w:val="00C62A4E"/>
    <w:rsid w:val="00C63E9A"/>
    <w:rsid w:val="00C64919"/>
    <w:rsid w:val="00C7059C"/>
    <w:rsid w:val="00C72600"/>
    <w:rsid w:val="00C728DA"/>
    <w:rsid w:val="00C744F9"/>
    <w:rsid w:val="00C77153"/>
    <w:rsid w:val="00C8057C"/>
    <w:rsid w:val="00C812FC"/>
    <w:rsid w:val="00C827F2"/>
    <w:rsid w:val="00C828FB"/>
    <w:rsid w:val="00C829E5"/>
    <w:rsid w:val="00C83468"/>
    <w:rsid w:val="00C85526"/>
    <w:rsid w:val="00C85E2D"/>
    <w:rsid w:val="00C869A1"/>
    <w:rsid w:val="00C874D2"/>
    <w:rsid w:val="00C875E8"/>
    <w:rsid w:val="00C87AB0"/>
    <w:rsid w:val="00C90929"/>
    <w:rsid w:val="00C92002"/>
    <w:rsid w:val="00C93FD0"/>
    <w:rsid w:val="00C960A6"/>
    <w:rsid w:val="00C96BDB"/>
    <w:rsid w:val="00CA03B4"/>
    <w:rsid w:val="00CA16F9"/>
    <w:rsid w:val="00CA66A1"/>
    <w:rsid w:val="00CA7950"/>
    <w:rsid w:val="00CB13A9"/>
    <w:rsid w:val="00CB3BA6"/>
    <w:rsid w:val="00CB6F99"/>
    <w:rsid w:val="00CB7B07"/>
    <w:rsid w:val="00CC0746"/>
    <w:rsid w:val="00CC0A8C"/>
    <w:rsid w:val="00CC25C2"/>
    <w:rsid w:val="00CC27FF"/>
    <w:rsid w:val="00CC510B"/>
    <w:rsid w:val="00CC6BD5"/>
    <w:rsid w:val="00CD0D14"/>
    <w:rsid w:val="00CD2CCD"/>
    <w:rsid w:val="00CD4424"/>
    <w:rsid w:val="00CD5CEF"/>
    <w:rsid w:val="00CD5E12"/>
    <w:rsid w:val="00CD6587"/>
    <w:rsid w:val="00CD6C56"/>
    <w:rsid w:val="00CD7466"/>
    <w:rsid w:val="00CD7992"/>
    <w:rsid w:val="00CE2328"/>
    <w:rsid w:val="00CE3E3E"/>
    <w:rsid w:val="00CE439E"/>
    <w:rsid w:val="00CF12AE"/>
    <w:rsid w:val="00CF370F"/>
    <w:rsid w:val="00CF3A58"/>
    <w:rsid w:val="00CF3CB1"/>
    <w:rsid w:val="00CF6125"/>
    <w:rsid w:val="00CF7E5A"/>
    <w:rsid w:val="00D01AFB"/>
    <w:rsid w:val="00D02117"/>
    <w:rsid w:val="00D0385C"/>
    <w:rsid w:val="00D067C7"/>
    <w:rsid w:val="00D07DB6"/>
    <w:rsid w:val="00D07EBA"/>
    <w:rsid w:val="00D10EC3"/>
    <w:rsid w:val="00D14D26"/>
    <w:rsid w:val="00D20639"/>
    <w:rsid w:val="00D20DEB"/>
    <w:rsid w:val="00D23894"/>
    <w:rsid w:val="00D24403"/>
    <w:rsid w:val="00D248D9"/>
    <w:rsid w:val="00D25714"/>
    <w:rsid w:val="00D26150"/>
    <w:rsid w:val="00D26CD4"/>
    <w:rsid w:val="00D27280"/>
    <w:rsid w:val="00D328C2"/>
    <w:rsid w:val="00D32C7D"/>
    <w:rsid w:val="00D333AF"/>
    <w:rsid w:val="00D336D3"/>
    <w:rsid w:val="00D3397F"/>
    <w:rsid w:val="00D34C9A"/>
    <w:rsid w:val="00D35551"/>
    <w:rsid w:val="00D36605"/>
    <w:rsid w:val="00D36B85"/>
    <w:rsid w:val="00D3744C"/>
    <w:rsid w:val="00D377DB"/>
    <w:rsid w:val="00D3788E"/>
    <w:rsid w:val="00D4028D"/>
    <w:rsid w:val="00D4033B"/>
    <w:rsid w:val="00D4175C"/>
    <w:rsid w:val="00D41843"/>
    <w:rsid w:val="00D42172"/>
    <w:rsid w:val="00D42DF2"/>
    <w:rsid w:val="00D472B9"/>
    <w:rsid w:val="00D47519"/>
    <w:rsid w:val="00D47C8F"/>
    <w:rsid w:val="00D50ACB"/>
    <w:rsid w:val="00D50FF2"/>
    <w:rsid w:val="00D54E22"/>
    <w:rsid w:val="00D572D9"/>
    <w:rsid w:val="00D600BB"/>
    <w:rsid w:val="00D6164E"/>
    <w:rsid w:val="00D64540"/>
    <w:rsid w:val="00D64D7C"/>
    <w:rsid w:val="00D65D71"/>
    <w:rsid w:val="00D665AC"/>
    <w:rsid w:val="00D66F09"/>
    <w:rsid w:val="00D670B0"/>
    <w:rsid w:val="00D70831"/>
    <w:rsid w:val="00D72501"/>
    <w:rsid w:val="00D74C61"/>
    <w:rsid w:val="00D74D80"/>
    <w:rsid w:val="00D74E32"/>
    <w:rsid w:val="00D7604C"/>
    <w:rsid w:val="00D76C9C"/>
    <w:rsid w:val="00D773EA"/>
    <w:rsid w:val="00D811F5"/>
    <w:rsid w:val="00D8414D"/>
    <w:rsid w:val="00D85597"/>
    <w:rsid w:val="00D86448"/>
    <w:rsid w:val="00D8691F"/>
    <w:rsid w:val="00D872A1"/>
    <w:rsid w:val="00D900B4"/>
    <w:rsid w:val="00D91376"/>
    <w:rsid w:val="00D92672"/>
    <w:rsid w:val="00D933CE"/>
    <w:rsid w:val="00D94CB0"/>
    <w:rsid w:val="00D94DF5"/>
    <w:rsid w:val="00D95729"/>
    <w:rsid w:val="00D978E2"/>
    <w:rsid w:val="00DA0A3F"/>
    <w:rsid w:val="00DA0D3F"/>
    <w:rsid w:val="00DA2708"/>
    <w:rsid w:val="00DA5C52"/>
    <w:rsid w:val="00DA69E3"/>
    <w:rsid w:val="00DA6CDD"/>
    <w:rsid w:val="00DB1613"/>
    <w:rsid w:val="00DB229A"/>
    <w:rsid w:val="00DB5355"/>
    <w:rsid w:val="00DC0178"/>
    <w:rsid w:val="00DC198D"/>
    <w:rsid w:val="00DC1B02"/>
    <w:rsid w:val="00DC2C6A"/>
    <w:rsid w:val="00DC3EAD"/>
    <w:rsid w:val="00DC5613"/>
    <w:rsid w:val="00DC5FFD"/>
    <w:rsid w:val="00DC643F"/>
    <w:rsid w:val="00DC7935"/>
    <w:rsid w:val="00DD07BA"/>
    <w:rsid w:val="00DD1CC9"/>
    <w:rsid w:val="00DD2E4D"/>
    <w:rsid w:val="00DD3836"/>
    <w:rsid w:val="00DD4CA7"/>
    <w:rsid w:val="00DD5161"/>
    <w:rsid w:val="00DD637E"/>
    <w:rsid w:val="00DE3E0E"/>
    <w:rsid w:val="00DE708A"/>
    <w:rsid w:val="00DF1C8D"/>
    <w:rsid w:val="00DF2310"/>
    <w:rsid w:val="00DF282E"/>
    <w:rsid w:val="00DF3991"/>
    <w:rsid w:val="00DF4BE8"/>
    <w:rsid w:val="00DF53B7"/>
    <w:rsid w:val="00DF5749"/>
    <w:rsid w:val="00DF617C"/>
    <w:rsid w:val="00DF764B"/>
    <w:rsid w:val="00E03DAE"/>
    <w:rsid w:val="00E03EA5"/>
    <w:rsid w:val="00E03EBF"/>
    <w:rsid w:val="00E03FFB"/>
    <w:rsid w:val="00E06322"/>
    <w:rsid w:val="00E07431"/>
    <w:rsid w:val="00E07964"/>
    <w:rsid w:val="00E10512"/>
    <w:rsid w:val="00E12115"/>
    <w:rsid w:val="00E1221C"/>
    <w:rsid w:val="00E14F65"/>
    <w:rsid w:val="00E16FDE"/>
    <w:rsid w:val="00E17932"/>
    <w:rsid w:val="00E24267"/>
    <w:rsid w:val="00E26674"/>
    <w:rsid w:val="00E27428"/>
    <w:rsid w:val="00E3033F"/>
    <w:rsid w:val="00E32B44"/>
    <w:rsid w:val="00E33D1E"/>
    <w:rsid w:val="00E34002"/>
    <w:rsid w:val="00E3531D"/>
    <w:rsid w:val="00E364FB"/>
    <w:rsid w:val="00E37663"/>
    <w:rsid w:val="00E42CC4"/>
    <w:rsid w:val="00E44784"/>
    <w:rsid w:val="00E44E53"/>
    <w:rsid w:val="00E4554B"/>
    <w:rsid w:val="00E46D32"/>
    <w:rsid w:val="00E51779"/>
    <w:rsid w:val="00E5243E"/>
    <w:rsid w:val="00E52CB4"/>
    <w:rsid w:val="00E54637"/>
    <w:rsid w:val="00E5568E"/>
    <w:rsid w:val="00E55AF5"/>
    <w:rsid w:val="00E55E7F"/>
    <w:rsid w:val="00E56228"/>
    <w:rsid w:val="00E57CBB"/>
    <w:rsid w:val="00E603D0"/>
    <w:rsid w:val="00E60EDA"/>
    <w:rsid w:val="00E6127B"/>
    <w:rsid w:val="00E61D41"/>
    <w:rsid w:val="00E621F5"/>
    <w:rsid w:val="00E6276E"/>
    <w:rsid w:val="00E655F6"/>
    <w:rsid w:val="00E6627D"/>
    <w:rsid w:val="00E67E83"/>
    <w:rsid w:val="00E7052A"/>
    <w:rsid w:val="00E7141B"/>
    <w:rsid w:val="00E74B83"/>
    <w:rsid w:val="00E75272"/>
    <w:rsid w:val="00E7564C"/>
    <w:rsid w:val="00E8342D"/>
    <w:rsid w:val="00E84A97"/>
    <w:rsid w:val="00E84B26"/>
    <w:rsid w:val="00E919A3"/>
    <w:rsid w:val="00E92AA6"/>
    <w:rsid w:val="00E93627"/>
    <w:rsid w:val="00E93C73"/>
    <w:rsid w:val="00E95990"/>
    <w:rsid w:val="00E95BBF"/>
    <w:rsid w:val="00E96B8F"/>
    <w:rsid w:val="00E97CCF"/>
    <w:rsid w:val="00EA1425"/>
    <w:rsid w:val="00EA1D2F"/>
    <w:rsid w:val="00EA45C7"/>
    <w:rsid w:val="00EA5038"/>
    <w:rsid w:val="00EA5728"/>
    <w:rsid w:val="00EA61BC"/>
    <w:rsid w:val="00EA7E69"/>
    <w:rsid w:val="00EB09B1"/>
    <w:rsid w:val="00EB1193"/>
    <w:rsid w:val="00EB332F"/>
    <w:rsid w:val="00EB3FDE"/>
    <w:rsid w:val="00EB4168"/>
    <w:rsid w:val="00EB4478"/>
    <w:rsid w:val="00EB523E"/>
    <w:rsid w:val="00EC0A21"/>
    <w:rsid w:val="00EC13FF"/>
    <w:rsid w:val="00EC1DEC"/>
    <w:rsid w:val="00EC3F40"/>
    <w:rsid w:val="00EC488F"/>
    <w:rsid w:val="00EC4F07"/>
    <w:rsid w:val="00EC5A0E"/>
    <w:rsid w:val="00EC797A"/>
    <w:rsid w:val="00EC79FF"/>
    <w:rsid w:val="00EC7BF3"/>
    <w:rsid w:val="00EC7FD5"/>
    <w:rsid w:val="00ED0145"/>
    <w:rsid w:val="00ED0472"/>
    <w:rsid w:val="00ED0D3E"/>
    <w:rsid w:val="00ED16DE"/>
    <w:rsid w:val="00ED1CF6"/>
    <w:rsid w:val="00ED2ACC"/>
    <w:rsid w:val="00ED2BC9"/>
    <w:rsid w:val="00ED3328"/>
    <w:rsid w:val="00ED369F"/>
    <w:rsid w:val="00ED5F26"/>
    <w:rsid w:val="00ED62B2"/>
    <w:rsid w:val="00ED747F"/>
    <w:rsid w:val="00ED7807"/>
    <w:rsid w:val="00ED7FF4"/>
    <w:rsid w:val="00EE03F9"/>
    <w:rsid w:val="00EE2F54"/>
    <w:rsid w:val="00EE3082"/>
    <w:rsid w:val="00EF3808"/>
    <w:rsid w:val="00EF41F5"/>
    <w:rsid w:val="00EF43EA"/>
    <w:rsid w:val="00EF462A"/>
    <w:rsid w:val="00EF667A"/>
    <w:rsid w:val="00EF6D3F"/>
    <w:rsid w:val="00EF7F4E"/>
    <w:rsid w:val="00F00322"/>
    <w:rsid w:val="00F015F0"/>
    <w:rsid w:val="00F046EE"/>
    <w:rsid w:val="00F048E8"/>
    <w:rsid w:val="00F10042"/>
    <w:rsid w:val="00F10EF0"/>
    <w:rsid w:val="00F16538"/>
    <w:rsid w:val="00F1786D"/>
    <w:rsid w:val="00F20E36"/>
    <w:rsid w:val="00F2142A"/>
    <w:rsid w:val="00F21BBF"/>
    <w:rsid w:val="00F23457"/>
    <w:rsid w:val="00F235E8"/>
    <w:rsid w:val="00F24145"/>
    <w:rsid w:val="00F24CCA"/>
    <w:rsid w:val="00F24CD6"/>
    <w:rsid w:val="00F326E8"/>
    <w:rsid w:val="00F335B9"/>
    <w:rsid w:val="00F37338"/>
    <w:rsid w:val="00F37B89"/>
    <w:rsid w:val="00F415A3"/>
    <w:rsid w:val="00F419B7"/>
    <w:rsid w:val="00F41FE9"/>
    <w:rsid w:val="00F4270C"/>
    <w:rsid w:val="00F430C8"/>
    <w:rsid w:val="00F4321F"/>
    <w:rsid w:val="00F43D5B"/>
    <w:rsid w:val="00F44BAD"/>
    <w:rsid w:val="00F451BC"/>
    <w:rsid w:val="00F45239"/>
    <w:rsid w:val="00F45DE5"/>
    <w:rsid w:val="00F47A01"/>
    <w:rsid w:val="00F50446"/>
    <w:rsid w:val="00F514C9"/>
    <w:rsid w:val="00F51634"/>
    <w:rsid w:val="00F534E8"/>
    <w:rsid w:val="00F54C1C"/>
    <w:rsid w:val="00F5555B"/>
    <w:rsid w:val="00F56FB7"/>
    <w:rsid w:val="00F57060"/>
    <w:rsid w:val="00F61D44"/>
    <w:rsid w:val="00F70E73"/>
    <w:rsid w:val="00F72CE2"/>
    <w:rsid w:val="00F77433"/>
    <w:rsid w:val="00F86230"/>
    <w:rsid w:val="00F86A24"/>
    <w:rsid w:val="00F86D80"/>
    <w:rsid w:val="00F908CD"/>
    <w:rsid w:val="00F90BF4"/>
    <w:rsid w:val="00F9513A"/>
    <w:rsid w:val="00F95831"/>
    <w:rsid w:val="00F966A4"/>
    <w:rsid w:val="00F977D6"/>
    <w:rsid w:val="00FA4911"/>
    <w:rsid w:val="00FB1B8D"/>
    <w:rsid w:val="00FB34EE"/>
    <w:rsid w:val="00FB4B0C"/>
    <w:rsid w:val="00FB5584"/>
    <w:rsid w:val="00FC2DE3"/>
    <w:rsid w:val="00FC363C"/>
    <w:rsid w:val="00FC671C"/>
    <w:rsid w:val="00FC72E7"/>
    <w:rsid w:val="00FD147F"/>
    <w:rsid w:val="00FD2609"/>
    <w:rsid w:val="00FD2680"/>
    <w:rsid w:val="00FD3C56"/>
    <w:rsid w:val="00FD7753"/>
    <w:rsid w:val="00FD79E0"/>
    <w:rsid w:val="00FE52FD"/>
    <w:rsid w:val="00FE58BF"/>
    <w:rsid w:val="00FF068A"/>
    <w:rsid w:val="00FF5671"/>
    <w:rsid w:val="00FF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5040"/>
    <w:pPr>
      <w:keepNext/>
      <w:outlineLvl w:val="0"/>
    </w:pPr>
    <w:rPr>
      <w:rFonts w:ascii="Arial" w:hAnsi="Arial" w:cs="Arial"/>
      <w:b/>
      <w:bCs/>
      <w:color w:val="333333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B074D"/>
    <w:pPr>
      <w:spacing w:line="360" w:lineRule="auto"/>
      <w:ind w:firstLine="720"/>
      <w:jc w:val="both"/>
    </w:pPr>
  </w:style>
  <w:style w:type="character" w:customStyle="1" w:styleId="FontStyle14">
    <w:name w:val="Font Style14"/>
    <w:basedOn w:val="a0"/>
    <w:rsid w:val="002E3C55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rsid w:val="00745007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C614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68771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7711"/>
  </w:style>
  <w:style w:type="paragraph" w:styleId="a7">
    <w:name w:val="footer"/>
    <w:basedOn w:val="a"/>
    <w:link w:val="a8"/>
    <w:rsid w:val="00174B9D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2F11B9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E23CC"/>
    <w:rPr>
      <w:sz w:val="16"/>
      <w:szCs w:val="16"/>
    </w:rPr>
  </w:style>
  <w:style w:type="paragraph" w:styleId="aa">
    <w:name w:val="Normal (Web)"/>
    <w:basedOn w:val="a"/>
    <w:uiPriority w:val="99"/>
    <w:unhideWhenUsed/>
    <w:rsid w:val="005D613E"/>
    <w:pPr>
      <w:spacing w:before="120" w:after="216"/>
    </w:pPr>
  </w:style>
  <w:style w:type="paragraph" w:styleId="ab">
    <w:name w:val="Body Text"/>
    <w:basedOn w:val="a"/>
    <w:link w:val="ac"/>
    <w:uiPriority w:val="99"/>
    <w:semiHidden/>
    <w:unhideWhenUsed/>
    <w:rsid w:val="006A49B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A49BA"/>
    <w:rPr>
      <w:sz w:val="24"/>
      <w:szCs w:val="24"/>
    </w:rPr>
  </w:style>
  <w:style w:type="paragraph" w:styleId="ad">
    <w:name w:val="Body Text First Indent"/>
    <w:basedOn w:val="ab"/>
    <w:link w:val="ae"/>
    <w:rsid w:val="006A49BA"/>
    <w:pPr>
      <w:ind w:firstLine="210"/>
    </w:pPr>
  </w:style>
  <w:style w:type="character" w:customStyle="1" w:styleId="ae">
    <w:name w:val="Красная строка Знак"/>
    <w:basedOn w:val="ac"/>
    <w:link w:val="ad"/>
    <w:rsid w:val="006A49BA"/>
  </w:style>
  <w:style w:type="paragraph" w:styleId="af">
    <w:name w:val="List"/>
    <w:basedOn w:val="a"/>
    <w:rsid w:val="004E777E"/>
    <w:pPr>
      <w:ind w:left="283" w:hanging="283"/>
    </w:pPr>
  </w:style>
  <w:style w:type="paragraph" w:styleId="2">
    <w:name w:val="List 2"/>
    <w:basedOn w:val="a"/>
    <w:rsid w:val="004E777E"/>
    <w:pPr>
      <w:ind w:left="566" w:hanging="283"/>
    </w:pPr>
  </w:style>
  <w:style w:type="paragraph" w:styleId="af0">
    <w:name w:val="List Continue"/>
    <w:basedOn w:val="a"/>
    <w:rsid w:val="004E777E"/>
    <w:pPr>
      <w:spacing w:after="120"/>
      <w:ind w:left="283"/>
    </w:pPr>
  </w:style>
  <w:style w:type="paragraph" w:styleId="af1">
    <w:name w:val="List Paragraph"/>
    <w:basedOn w:val="a"/>
    <w:uiPriority w:val="34"/>
    <w:qFormat/>
    <w:rsid w:val="001512E1"/>
    <w:pPr>
      <w:ind w:left="720"/>
      <w:contextualSpacing/>
    </w:pPr>
  </w:style>
  <w:style w:type="paragraph" w:customStyle="1" w:styleId="af2">
    <w:name w:val="Знак"/>
    <w:basedOn w:val="a"/>
    <w:rsid w:val="000964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link w:val="21"/>
    <w:unhideWhenUsed/>
    <w:rsid w:val="00EA142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EA1425"/>
    <w:rPr>
      <w:sz w:val="24"/>
      <w:szCs w:val="24"/>
    </w:rPr>
  </w:style>
  <w:style w:type="paragraph" w:customStyle="1" w:styleId="ConsPlusNonformat">
    <w:name w:val="ConsPlusNonformat"/>
    <w:uiPriority w:val="99"/>
    <w:rsid w:val="00EA1425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3">
    <w:name w:val="Table Grid"/>
    <w:basedOn w:val="a1"/>
    <w:uiPriority w:val="59"/>
    <w:rsid w:val="00A411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65040"/>
    <w:rPr>
      <w:rFonts w:ascii="Arial" w:hAnsi="Arial" w:cs="Arial"/>
      <w:b/>
      <w:bCs/>
      <w:color w:val="333333"/>
      <w:sz w:val="26"/>
      <w:szCs w:val="26"/>
    </w:rPr>
  </w:style>
  <w:style w:type="character" w:styleId="af4">
    <w:name w:val="Hyperlink"/>
    <w:basedOn w:val="a0"/>
    <w:rsid w:val="00965040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965040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965040"/>
    <w:rPr>
      <w:sz w:val="24"/>
      <w:szCs w:val="24"/>
    </w:rPr>
  </w:style>
  <w:style w:type="paragraph" w:styleId="af5">
    <w:name w:val="No Spacing"/>
    <w:uiPriority w:val="1"/>
    <w:qFormat/>
    <w:rsid w:val="002F6285"/>
  </w:style>
  <w:style w:type="paragraph" w:customStyle="1" w:styleId="ConsPlusTitle">
    <w:name w:val="ConsPlusTitle"/>
    <w:rsid w:val="008774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6">
    <w:name w:val="Emphasis"/>
    <w:uiPriority w:val="99"/>
    <w:qFormat/>
    <w:rsid w:val="0087749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4C120521A01A5DF4AC52D16FC6FDEDD3F41D8D46869783C94F2CFB8DF4400F84C310BD8A41A0AALE2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9D3F4-1781-486F-BA3E-3A4B13F2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30</Pages>
  <Words>12718</Words>
  <Characters>72494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InterStarService</Company>
  <LinksUpToDate>false</LinksUpToDate>
  <CharactersWithSpaces>85042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subject/>
  <dc:creator>FataLIty</dc:creator>
  <cp:keywords/>
  <dc:description/>
  <cp:lastModifiedBy>Sovet_urist</cp:lastModifiedBy>
  <cp:revision>4</cp:revision>
  <cp:lastPrinted>2023-04-27T02:17:00Z</cp:lastPrinted>
  <dcterms:created xsi:type="dcterms:W3CDTF">2023-04-26T07:24:00Z</dcterms:created>
  <dcterms:modified xsi:type="dcterms:W3CDTF">2023-04-27T07:51:00Z</dcterms:modified>
</cp:coreProperties>
</file>