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2B72" w:rsidRPr="006A2B72" w:rsidRDefault="006A2B72" w:rsidP="006A2B7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МУНИЦИПАЛЬНЫЙ РАЙОН «БОРЗИНСКИЙ РАЙОН»</w:t>
      </w:r>
    </w:p>
    <w:p w:rsidR="006A2B72" w:rsidRPr="006A2B72" w:rsidRDefault="006A2B72" w:rsidP="006A2B7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проведения публичных слушаний 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6"/>
        <w:gridCol w:w="4629"/>
      </w:tblGrid>
      <w:tr w:rsidR="006A2B72" w:rsidRPr="006A2B72" w:rsidTr="00F034B6">
        <w:trPr>
          <w:trHeight w:val="343"/>
        </w:trPr>
        <w:tc>
          <w:tcPr>
            <w:tcW w:w="4783" w:type="dxa"/>
            <w:shd w:val="clear" w:color="auto" w:fill="auto"/>
          </w:tcPr>
          <w:p w:rsidR="006A2B72" w:rsidRPr="006A2B72" w:rsidRDefault="006A2B72" w:rsidP="006A2B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A2B7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город Борзя</w:t>
            </w:r>
          </w:p>
        </w:tc>
        <w:tc>
          <w:tcPr>
            <w:tcW w:w="4681" w:type="dxa"/>
            <w:shd w:val="clear" w:color="auto" w:fill="auto"/>
          </w:tcPr>
          <w:p w:rsidR="006A2B72" w:rsidRPr="006A2B72" w:rsidRDefault="006A2B72" w:rsidP="008D16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8D16A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6A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декабря  202</w:t>
            </w:r>
            <w:r w:rsidR="008D16A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Pr="006A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г.</w:t>
            </w:r>
          </w:p>
        </w:tc>
      </w:tr>
    </w:tbl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 публичных слушаний</w:t>
      </w:r>
    </w:p>
    <w:p w:rsidR="006A2B72" w:rsidRPr="006A2B72" w:rsidRDefault="006A2B72" w:rsidP="006A2B7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Здание администрации муниципального района «Борзинский район» (Забайкальский край, Борзинский район,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37).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Время проведения публичных слушаний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Начало – 17 часов 00 минут.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Окончание – 18 часов 00 минут.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Инициатор публичных слушаний 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proofErr w:type="spellStart"/>
      <w:r w:rsidR="008D16A5" w:rsidRP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Врио</w:t>
      </w:r>
      <w:proofErr w:type="spellEnd"/>
      <w:r w:rsidR="008D16A5" w:rsidRP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«Борзинский район».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Тема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«Проект бюджета муниципального района «Борзинский район» на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и плановый период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Обсуждение и выявление мнения населения муниципального района «Борзинский район» по вопросу Проекта бюджета муниципального района «Борзинский район» на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Основание проведения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Публичные слушания проводятся в соответствии со статьей 28 Федерального закона от 06 октября 2003 г. №131-ФЗ «Об общих принципах организации местного самоуправления в Российской Федерации», п.2 ч. 3 ст. 18 Устава муниципального района «Борзинский район», П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орядком организации и проведения публичных слушаний в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 районе «Борзинский район», утвержденным решением Совета муниципального района «Борзинский район» от 20 июня 2017 г. № 386, и постановлением главы муниципального района «Борзинский район» от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ноября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</w:t>
      </w:r>
      <w:r w:rsidR="00C01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публичных слушаний по вопросу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утверждения                  бюджета муниципального района «Борзинский район» на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 и плановый период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Решение о назначении публичных слушаний).</w:t>
      </w:r>
    </w:p>
    <w:p w:rsidR="006A2B72" w:rsidRPr="006A2B72" w:rsidRDefault="006A2B72" w:rsidP="006A2B7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назначении публичных слушаний официально опубликовано (обнародовано) на официальном портале муниципального района «Борзинский район» в информационно-телекоммуникационной сети «Интернет» </w:t>
      </w:r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г., адрес - http://www.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борзинский-район.рф</w:t>
      </w:r>
      <w:r w:rsidRPr="006A2B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6A2B72" w:rsidRPr="006A2B72" w:rsidRDefault="006A2B72" w:rsidP="006A2B72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Население оповещено в соответствии с порядком проведения публичных слушаний.</w:t>
      </w:r>
    </w:p>
    <w:p w:rsidR="006A2B72" w:rsidRPr="006A2B72" w:rsidRDefault="006A2B72" w:rsidP="006A2B72">
      <w:pPr>
        <w:spacing w:after="0" w:line="240" w:lineRule="auto"/>
        <w:jc w:val="both"/>
        <w:rPr>
          <w:rFonts w:ascii="Calibri" w:eastAsia="Times New Roman" w:hAnsi="Calibri" w:cs="Times New Roman"/>
          <w:sz w:val="24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от заинтересованных лиц по вопросу «Проекта бюджета муниципального района «Борзинский район» на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5 годов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принимались администрацией муниципального района «Борзинский район» в период со дня обнародования решения о назначении публичных слушаний до 16 часов 00 минут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адресу: Забайкальский край, Борзинский район, с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37</w:t>
      </w:r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каб</w:t>
      </w:r>
      <w:proofErr w:type="spellEnd"/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. № 208, 210, телефоны для справок: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3-15-71, 3-15-73, </w:t>
      </w:r>
      <w:r w:rsidRPr="006A2B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A2B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: pochta@borzya.e-zab.ru.</w:t>
      </w:r>
    </w:p>
    <w:p w:rsidR="006A2B72" w:rsidRPr="006A2B72" w:rsidRDefault="006A2B72" w:rsidP="006A2B72">
      <w:pPr>
        <w:spacing w:after="0" w:line="240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Предложений и замечаний по вопросу, вынесенному на публичные слушания, в установленный срок в администрацию муниципального района «Борзинский район» не поступило.</w:t>
      </w:r>
    </w:p>
    <w:p w:rsidR="006A2B72" w:rsidRPr="006A2B72" w:rsidRDefault="006A2B72" w:rsidP="006A2B72">
      <w:pPr>
        <w:spacing w:after="0" w:line="240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Зарегистрировано участвующих в публичных слушаниях: </w:t>
      </w:r>
      <w:r w:rsidR="00486FB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</w:t>
      </w:r>
      <w:r w:rsidR="00C01758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(согласно списку зарегистрированных лиц).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Публичные слушания открыла председатель рабочей группы по организации и проведению публичных слушаний, </w:t>
      </w:r>
      <w:proofErr w:type="spellStart"/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Пьянникова</w:t>
      </w:r>
      <w:proofErr w:type="spellEnd"/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Сергеевна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комитета финансов администрации муниципального района «Борзинский район», которая сообщила, что публичные слушания проводятся по вопросу «Проект бюджета муниципального района «Борзинский район» на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С.С.Пьянникова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пояснил</w:t>
      </w:r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для проведения публичных слушаний нужно избрать председателя и секретаря публичных слушаний.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От </w:t>
      </w:r>
      <w:proofErr w:type="spellStart"/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С.С.Пьянниковой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предложение избрать председателем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Т.В.Барабанщикову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секретарем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.  Других предложение не поступило.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Решили: 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Избрать председателем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Т.В.Барабанщикову</w:t>
      </w:r>
      <w:proofErr w:type="spellEnd"/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секретарем публичных слушаний –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Председатель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Т.В.Барабанщикова</w:t>
      </w:r>
      <w:proofErr w:type="spellEnd"/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предложила участникам публичных слушаний следующий регламент проведения публичных слушаний.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Основной доклад – до 20 мин.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Содоклады – до 10 мин.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Выступления участников – до 5 мин.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Предложений и замечаний по регламенту проведения публичных слушаний не поступило.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C01758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A2B72" w:rsidRPr="003B3825" w:rsidRDefault="006A2B72" w:rsidP="003B3825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B3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Выступление докладчика </w:t>
      </w:r>
      <w:proofErr w:type="spellStart"/>
      <w:r w:rsidRPr="003B3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С.С.Пьянникова</w:t>
      </w:r>
      <w:proofErr w:type="spellEnd"/>
    </w:p>
    <w:p w:rsidR="003B3825" w:rsidRPr="003B3825" w:rsidRDefault="003B3825" w:rsidP="003B3825">
      <w:pPr>
        <w:pStyle w:val="a5"/>
        <w:widowControl w:val="0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докладом об утверждении Проекта бюджета муниципального района «Борзинский район» на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выступила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Пьянникова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Сергеевна, председатель комитета финансов администрации муниципального района «Борзинский район» (доклад прилагается).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6D83" w:rsidRPr="00E34D10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В ходе проведения публичных слушаний </w:t>
      </w:r>
      <w:r w:rsidR="00036D83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были заданы вопросы</w:t>
      </w:r>
    </w:p>
    <w:p w:rsidR="00036D83" w:rsidRPr="00E34D10" w:rsidRDefault="00036D83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036D83" w:rsidRPr="00E34D10" w:rsidRDefault="00036D83" w:rsidP="00C017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proofErr w:type="spellStart"/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Р.А.Гриди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н</w:t>
      </w:r>
      <w:proofErr w:type="spellEnd"/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: Почему объем бюджета на 2022 год снизился по сравнению с бюджетом 2021 года</w:t>
      </w:r>
      <w:r w:rsidR="00C25610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? </w:t>
      </w:r>
    </w:p>
    <w:p w:rsidR="00036D83" w:rsidRPr="00E34D10" w:rsidRDefault="00036D83" w:rsidP="00C0175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proofErr w:type="spellStart"/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С.С.Пьянникова</w:t>
      </w:r>
      <w:proofErr w:type="spellEnd"/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:</w:t>
      </w:r>
      <w:r w:rsidR="00C01758"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В бюджете</w:t>
      </w:r>
      <w:r w:rsidR="00C25610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2021 года были предусмотрены расходы за счет средств межбюджетного трансферта с бюджета Забайкальского края на два крупных </w:t>
      </w:r>
      <w:proofErr w:type="gramStart"/>
      <w:r w:rsidR="00C25610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проекта </w:t>
      </w:r>
      <w:r w:rsidR="003B382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:</w:t>
      </w:r>
      <w:proofErr w:type="gramEnd"/>
      <w:r w:rsidR="003B382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</w:t>
      </w:r>
      <w:r w:rsidR="00C25610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строительство дороги «Шерловая гора</w:t>
      </w:r>
      <w:r w:rsidR="003B382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</w:t>
      </w:r>
      <w:r w:rsidR="00C25610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-</w:t>
      </w:r>
      <w:r w:rsidR="003B382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</w:t>
      </w:r>
      <w:r w:rsidR="00C25610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Приозерное» и «Город Солнца», которые осуществлены в 2021 году. В соответствии это повлияло на доходную и расходную часть бюджета 2022 года в сторону уменьшения.</w:t>
      </w:r>
    </w:p>
    <w:p w:rsidR="00C25610" w:rsidRPr="00E34D10" w:rsidRDefault="00C25610" w:rsidP="00036D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      </w:t>
      </w:r>
    </w:p>
    <w:p w:rsidR="00C25610" w:rsidRPr="00E34D10" w:rsidRDefault="00C25610" w:rsidP="00036D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        </w:t>
      </w:r>
      <w:proofErr w:type="spellStart"/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Р.А.Гридин</w:t>
      </w:r>
      <w:proofErr w:type="spellEnd"/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:</w:t>
      </w:r>
      <w:r w:rsidR="00C01758"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Предусмотрено ли повышение заработной платы работникам бюджетной сферы в проекте бюджета на 2022 год?</w:t>
      </w:r>
    </w:p>
    <w:p w:rsidR="00C25610" w:rsidRPr="00E34D10" w:rsidRDefault="00C25610" w:rsidP="00036D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     </w:t>
      </w:r>
    </w:p>
    <w:p w:rsidR="00C25610" w:rsidRDefault="00C25610" w:rsidP="00036D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    </w:t>
      </w:r>
      <w:proofErr w:type="spellStart"/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С.С.Пьянникова</w:t>
      </w:r>
      <w:proofErr w:type="spellEnd"/>
      <w:r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:</w:t>
      </w:r>
      <w:r w:rsidR="00C01758" w:rsidRPr="00E34D10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 xml:space="preserve"> 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В проекте не </w:t>
      </w:r>
      <w:r w:rsidR="003B382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предусмотрено, но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при защите параметров бюджета муниципального района</w:t>
      </w:r>
      <w:r w:rsidR="003B382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«Борзинский район»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 </w:t>
      </w:r>
      <w:r w:rsidR="003B382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на 2022 год в Министерстве финансов Забайкальского края расчет данного повышения был произведен, и в течении 2022 года бюджету муниципального района  будет предусмотрена дополнительная  финансовая помощь на повышение заработной платы работникам учреждений и организаций муниципального района «Борзинский район» с 01.01.2022 года в связи с повышением МРОТ и с 01.10.2022 года на 4% остальным категориям работников.</w:t>
      </w:r>
    </w:p>
    <w:p w:rsidR="00C25610" w:rsidRDefault="00C25610" w:rsidP="00036D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По итогам проведения публичных слушаний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вопросу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«Проекту бюджета муниципального района «Борзинский район» на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участники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публичных слушаний,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рабочей группы по организации и проведению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РЕШИЛИ: 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Публичные слушания по вопросу «Проект бюджета муниципального района «Борзинский район» на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считать состоявшимися. 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- </w:t>
      </w:r>
      <w:r w:rsidR="00486FB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>2.2. В</w:t>
      </w:r>
      <w:r w:rsidRPr="006A2B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ыразить согласие на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Проект бюджета муниципального района «Борзинский район» на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 xml:space="preserve">30 </w:t>
      </w:r>
      <w:r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г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Рекомендовать Совету муниципального района «Борзинский район» утвердить на своем заседании проект «Проект бюджета муниципального района «Борзинский район» на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C01758" w:rsidP="00C017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2.4.</w:t>
      </w:r>
      <w:r w:rsidR="006A2B72"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A2B72"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на официальном портале муниципального района «Борзинский район» в информационно-телекоммуникационной сети «Интернет» заключение о результатах публичных слушаний.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E34D10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публичных слушаний                                            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Т.В.Барабанщикова</w:t>
      </w:r>
      <w:proofErr w:type="spellEnd"/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публичных слушаний                                                 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М.Н.Нечаева</w:t>
      </w:r>
      <w:bookmarkStart w:id="0" w:name="_GoBack"/>
      <w:bookmarkEnd w:id="0"/>
      <w:proofErr w:type="spellEnd"/>
    </w:p>
    <w:p w:rsidR="00067B8E" w:rsidRDefault="00421EC2"/>
    <w:sectPr w:rsidR="00067B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B0942"/>
    <w:multiLevelType w:val="hybridMultilevel"/>
    <w:tmpl w:val="6DDC29FE"/>
    <w:lvl w:ilvl="0" w:tplc="DC9023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B72"/>
    <w:rsid w:val="00036D83"/>
    <w:rsid w:val="00324F6A"/>
    <w:rsid w:val="003B3825"/>
    <w:rsid w:val="00421EC2"/>
    <w:rsid w:val="00486FB5"/>
    <w:rsid w:val="006A2B72"/>
    <w:rsid w:val="008D16A5"/>
    <w:rsid w:val="00906AF4"/>
    <w:rsid w:val="00C01758"/>
    <w:rsid w:val="00C25610"/>
    <w:rsid w:val="00E3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FE3BD57"/>
  <w15:chartTrackingRefBased/>
  <w15:docId w15:val="{EFE5AF51-252B-4959-A8AF-AF54424EA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2B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2B7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B38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Горелова ТА</dc:creator>
  <cp:keywords/>
  <dc:description/>
  <cp:lastModifiedBy>Горелова ТА</cp:lastModifiedBy>
  <cp:revision>2</cp:revision>
  <cp:lastPrinted>2022-12-15T06:30:00Z</cp:lastPrinted>
  <dcterms:created xsi:type="dcterms:W3CDTF">2022-12-15T23:27:00Z</dcterms:created>
  <dcterms:modified xsi:type="dcterms:W3CDTF">2022-12-15T23:27:00Z</dcterms:modified>
</cp:coreProperties>
</file>