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9CD" w:rsidRDefault="00257FC8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BD9F51F" wp14:editId="039D85B9">
            <wp:simplePos x="0" y="0"/>
            <wp:positionH relativeFrom="margin">
              <wp:posOffset>2495550</wp:posOffset>
            </wp:positionH>
            <wp:positionV relativeFrom="margin">
              <wp:posOffset>56515</wp:posOffset>
            </wp:positionV>
            <wp:extent cx="717550" cy="923925"/>
            <wp:effectExtent l="19050" t="0" r="6350" b="0"/>
            <wp:wrapSquare wrapText="bothSides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30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Проект</w:t>
      </w: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АДМИНИСТРАЦИЯ МУН</w:t>
      </w:r>
      <w:r>
        <w:rPr>
          <w:rFonts w:eastAsia="Calibri"/>
          <w:b/>
          <w:sz w:val="28"/>
          <w:szCs w:val="28"/>
        </w:rPr>
        <w:t>И</w:t>
      </w:r>
      <w:r w:rsidRPr="00ED73CB">
        <w:rPr>
          <w:rFonts w:eastAsia="Calibri"/>
          <w:b/>
          <w:sz w:val="28"/>
          <w:szCs w:val="28"/>
        </w:rPr>
        <w:t>ЦИПАЛЬНОГО РАЙОНА</w:t>
      </w: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«БОРЗИНСКИЙ РАЙОН» ЗАБАЙКАЛЬСКОГО КРАЯ</w:t>
      </w:r>
    </w:p>
    <w:p w:rsidR="007939CD" w:rsidRDefault="007939CD" w:rsidP="007939CD">
      <w:pPr>
        <w:jc w:val="center"/>
        <w:outlineLvl w:val="0"/>
        <w:rPr>
          <w:rFonts w:eastAsia="Calibri"/>
          <w:b/>
          <w:sz w:val="32"/>
          <w:szCs w:val="32"/>
        </w:rPr>
      </w:pPr>
      <w:r w:rsidRPr="00366B2E">
        <w:rPr>
          <w:rFonts w:eastAsia="Calibri"/>
          <w:b/>
          <w:sz w:val="32"/>
          <w:szCs w:val="32"/>
        </w:rPr>
        <w:t>ПОСТАНОВЛЕНИЕ</w:t>
      </w:r>
    </w:p>
    <w:p w:rsidR="00F76250" w:rsidRPr="00366B2E" w:rsidRDefault="00F76250" w:rsidP="007939CD">
      <w:pPr>
        <w:jc w:val="center"/>
        <w:outlineLvl w:val="0"/>
        <w:rPr>
          <w:rFonts w:eastAsia="Calibri"/>
          <w:b/>
          <w:sz w:val="32"/>
          <w:szCs w:val="32"/>
        </w:rPr>
      </w:pP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F76250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proofErr w:type="gramStart"/>
      <w:r w:rsidRPr="00ED73CB">
        <w:rPr>
          <w:sz w:val="28"/>
          <w:szCs w:val="28"/>
        </w:rPr>
        <w:t>202</w:t>
      </w:r>
      <w:r w:rsidR="00F76250">
        <w:rPr>
          <w:sz w:val="28"/>
          <w:szCs w:val="28"/>
        </w:rPr>
        <w:t>5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D73CB">
        <w:rPr>
          <w:sz w:val="28"/>
          <w:szCs w:val="28"/>
        </w:rPr>
        <w:t>года</w:t>
      </w:r>
      <w:proofErr w:type="gramEnd"/>
      <w:r w:rsidRPr="00ED73CB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             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№ </w:t>
      </w: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</w:p>
    <w:p w:rsidR="007939CD" w:rsidRPr="00ED73CB" w:rsidRDefault="007939CD" w:rsidP="007939CD">
      <w:pPr>
        <w:ind w:right="-2"/>
        <w:jc w:val="center"/>
        <w:rPr>
          <w:sz w:val="28"/>
          <w:szCs w:val="28"/>
        </w:rPr>
      </w:pPr>
      <w:r w:rsidRPr="00ED73CB">
        <w:rPr>
          <w:sz w:val="28"/>
          <w:szCs w:val="28"/>
        </w:rPr>
        <w:t>город Борзя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7939CD" w:rsidRDefault="007939CD" w:rsidP="007939CD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93817654"/>
      <w:r>
        <w:rPr>
          <w:rFonts w:ascii="Times New Roman" w:hAnsi="Times New Roman" w:cs="Times New Roman"/>
          <w:sz w:val="28"/>
          <w:szCs w:val="28"/>
        </w:rPr>
        <w:t xml:space="preserve">Об утверждении правил использования водных объектов для рекреационных целей на </w:t>
      </w:r>
      <w:r w:rsidRPr="007939CD">
        <w:rPr>
          <w:rFonts w:ascii="Times New Roman" w:hAnsi="Times New Roman" w:cs="Times New Roman"/>
          <w:sz w:val="28"/>
          <w:szCs w:val="28"/>
        </w:rPr>
        <w:t>территории муниципаль</w:t>
      </w:r>
      <w:bookmarkStart w:id="1" w:name="_GoBack"/>
      <w:bookmarkEnd w:id="1"/>
      <w:r w:rsidRPr="007939CD">
        <w:rPr>
          <w:rFonts w:ascii="Times New Roman" w:hAnsi="Times New Roman" w:cs="Times New Roman"/>
          <w:sz w:val="28"/>
          <w:szCs w:val="28"/>
        </w:rPr>
        <w:t>ного района «</w:t>
      </w:r>
      <w:proofErr w:type="spellStart"/>
      <w:r w:rsidRPr="007939C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939CD">
        <w:rPr>
          <w:rFonts w:ascii="Times New Roman" w:hAnsi="Times New Roman" w:cs="Times New Roman"/>
          <w:sz w:val="28"/>
          <w:szCs w:val="28"/>
        </w:rPr>
        <w:t xml:space="preserve"> район»</w:t>
      </w:r>
    </w:p>
    <w:bookmarkEnd w:id="0"/>
    <w:p w:rsidR="006310EE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A193B" w:rsidRPr="000A193B" w:rsidRDefault="000A193B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939CD" w:rsidRPr="004258AD" w:rsidRDefault="006310EE" w:rsidP="00764667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0A193B">
        <w:rPr>
          <w:sz w:val="28"/>
          <w:szCs w:val="28"/>
        </w:rPr>
        <w:t>В соответствии с</w:t>
      </w:r>
      <w:r w:rsidR="008E08D2">
        <w:rPr>
          <w:sz w:val="28"/>
          <w:szCs w:val="28"/>
        </w:rPr>
        <w:t xml:space="preserve"> п.2 ст.50</w:t>
      </w:r>
      <w:r w:rsidR="0060789F">
        <w:rPr>
          <w:sz w:val="28"/>
          <w:szCs w:val="28"/>
        </w:rPr>
        <w:t xml:space="preserve"> </w:t>
      </w:r>
      <w:r w:rsidR="0060789F" w:rsidRPr="000A193B">
        <w:rPr>
          <w:sz w:val="28"/>
          <w:szCs w:val="28"/>
        </w:rPr>
        <w:t>Водн</w:t>
      </w:r>
      <w:r w:rsidR="008E08D2">
        <w:rPr>
          <w:sz w:val="28"/>
          <w:szCs w:val="28"/>
        </w:rPr>
        <w:t>ого</w:t>
      </w:r>
      <w:r w:rsidR="0060789F" w:rsidRPr="000A193B">
        <w:rPr>
          <w:sz w:val="28"/>
          <w:szCs w:val="28"/>
        </w:rPr>
        <w:t xml:space="preserve"> кодекс</w:t>
      </w:r>
      <w:r w:rsidR="008E08D2">
        <w:rPr>
          <w:sz w:val="28"/>
          <w:szCs w:val="28"/>
        </w:rPr>
        <w:t>а</w:t>
      </w:r>
      <w:r w:rsidR="0060789F" w:rsidRPr="000A193B">
        <w:rPr>
          <w:sz w:val="28"/>
          <w:szCs w:val="28"/>
        </w:rPr>
        <w:t xml:space="preserve"> Российской Федерации</w:t>
      </w:r>
      <w:r w:rsidR="0060789F">
        <w:rPr>
          <w:sz w:val="28"/>
          <w:szCs w:val="28"/>
        </w:rPr>
        <w:t>,</w:t>
      </w:r>
      <w:r w:rsidR="0060789F" w:rsidRPr="000A193B">
        <w:rPr>
          <w:sz w:val="28"/>
          <w:szCs w:val="28"/>
        </w:rPr>
        <w:t xml:space="preserve"> </w:t>
      </w:r>
      <w:r w:rsidRPr="000A193B">
        <w:rPr>
          <w:sz w:val="28"/>
          <w:szCs w:val="28"/>
        </w:rPr>
        <w:t>Федеральн</w:t>
      </w:r>
      <w:r w:rsidR="0060789F">
        <w:rPr>
          <w:sz w:val="28"/>
          <w:szCs w:val="28"/>
        </w:rPr>
        <w:t>ым</w:t>
      </w:r>
      <w:r w:rsidRPr="000A193B">
        <w:rPr>
          <w:sz w:val="28"/>
          <w:szCs w:val="28"/>
        </w:rPr>
        <w:t xml:space="preserve"> закон</w:t>
      </w:r>
      <w:r w:rsidR="0060789F">
        <w:rPr>
          <w:sz w:val="28"/>
          <w:szCs w:val="28"/>
        </w:rPr>
        <w:t>ом</w:t>
      </w:r>
      <w:r w:rsidRPr="000A193B">
        <w:rPr>
          <w:sz w:val="28"/>
          <w:szCs w:val="28"/>
        </w:rPr>
        <w:t xml:space="preserve"> от 6</w:t>
      </w:r>
      <w:r w:rsidR="000A193B">
        <w:rPr>
          <w:sz w:val="28"/>
          <w:szCs w:val="28"/>
        </w:rPr>
        <w:t xml:space="preserve"> октября </w:t>
      </w:r>
      <w:r w:rsidRPr="000A193B">
        <w:rPr>
          <w:sz w:val="28"/>
          <w:szCs w:val="28"/>
        </w:rPr>
        <w:t>2003</w:t>
      </w:r>
      <w:r w:rsidR="000A193B">
        <w:rPr>
          <w:sz w:val="28"/>
          <w:szCs w:val="28"/>
        </w:rPr>
        <w:t xml:space="preserve"> года № 131-ФЗ «</w:t>
      </w:r>
      <w:r w:rsidRPr="000A193B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A193B">
        <w:rPr>
          <w:sz w:val="28"/>
          <w:szCs w:val="28"/>
        </w:rPr>
        <w:t xml:space="preserve">», </w:t>
      </w:r>
      <w:r w:rsidR="007939CD">
        <w:rPr>
          <w:sz w:val="28"/>
          <w:szCs w:val="28"/>
        </w:rPr>
        <w:t>ст. 33 Устава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район», администрация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</w:t>
      </w:r>
      <w:r w:rsidR="007939CD" w:rsidRPr="007939CD">
        <w:rPr>
          <w:b/>
          <w:sz w:val="28"/>
          <w:szCs w:val="28"/>
        </w:rPr>
        <w:t>»</w:t>
      </w:r>
      <w:r w:rsidR="007939CD" w:rsidRPr="00ED73CB">
        <w:rPr>
          <w:i/>
          <w:sz w:val="28"/>
          <w:szCs w:val="28"/>
        </w:rPr>
        <w:t xml:space="preserve"> </w:t>
      </w:r>
      <w:r w:rsidR="007939CD">
        <w:rPr>
          <w:b/>
          <w:sz w:val="28"/>
          <w:szCs w:val="28"/>
        </w:rPr>
        <w:t>п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с</w:t>
      </w:r>
      <w:r w:rsidR="008E08D2">
        <w:rPr>
          <w:b/>
          <w:sz w:val="28"/>
          <w:szCs w:val="28"/>
        </w:rPr>
        <w:t xml:space="preserve"> </w:t>
      </w:r>
      <w:proofErr w:type="gramStart"/>
      <w:r w:rsidR="007939CD" w:rsidRPr="00366B2E">
        <w:rPr>
          <w:b/>
          <w:sz w:val="28"/>
          <w:szCs w:val="28"/>
        </w:rPr>
        <w:t>т</w:t>
      </w:r>
      <w:proofErr w:type="gramEnd"/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а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н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в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л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я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е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т</w:t>
      </w:r>
      <w:r w:rsidR="007939CD">
        <w:rPr>
          <w:b/>
          <w:sz w:val="28"/>
          <w:szCs w:val="28"/>
        </w:rPr>
        <w:t>:</w:t>
      </w:r>
    </w:p>
    <w:p w:rsidR="006310EE" w:rsidRPr="000A193B" w:rsidRDefault="006310EE" w:rsidP="007939CD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C524A8">
      <w:pPr>
        <w:pStyle w:val="ConsPlusNormal"/>
        <w:ind w:firstLine="566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0A193B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E37F9E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Pr="000A193B">
        <w:rPr>
          <w:rFonts w:ascii="Times New Roman" w:hAnsi="Times New Roman" w:cs="Times New Roman"/>
          <w:sz w:val="28"/>
          <w:szCs w:val="28"/>
        </w:rPr>
        <w:t xml:space="preserve"> для рекреационных целей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7939CD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7939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7939CD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(прилагаются).</w:t>
      </w:r>
    </w:p>
    <w:p w:rsidR="00A9408B" w:rsidRDefault="00CA6D7A" w:rsidP="00A9408B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53D80">
        <w:rPr>
          <w:sz w:val="28"/>
          <w:szCs w:val="28"/>
        </w:rPr>
        <w:t>2.</w:t>
      </w:r>
      <w:r w:rsidR="00E70C3C">
        <w:rPr>
          <w:sz w:val="28"/>
          <w:szCs w:val="28"/>
        </w:rPr>
        <w:t xml:space="preserve"> </w:t>
      </w:r>
      <w:r w:rsidR="00A9408B" w:rsidRPr="000D437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бюллетене «Ведомости муниципального района «</w:t>
      </w:r>
      <w:proofErr w:type="spellStart"/>
      <w:r w:rsidR="00A9408B" w:rsidRPr="000D4379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A9408B" w:rsidRPr="000D4379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E70C3C" w:rsidRPr="00C524A8" w:rsidRDefault="00CA6D7A" w:rsidP="00C524A8">
      <w:pPr>
        <w:ind w:firstLine="566"/>
        <w:contextualSpacing/>
        <w:jc w:val="both"/>
        <w:rPr>
          <w:sz w:val="28"/>
          <w:szCs w:val="28"/>
        </w:rPr>
      </w:pPr>
      <w:r w:rsidRPr="00C524A8">
        <w:rPr>
          <w:sz w:val="28"/>
          <w:szCs w:val="28"/>
        </w:rPr>
        <w:t>3.</w:t>
      </w:r>
      <w:r w:rsidR="00E70C3C" w:rsidRPr="00C524A8">
        <w:rPr>
          <w:sz w:val="28"/>
          <w:szCs w:val="28"/>
        </w:rPr>
        <w:t xml:space="preserve"> Контроль за исполнением настоящего постановления возложить на </w:t>
      </w:r>
      <w:r w:rsidR="00257FC8" w:rsidRPr="00C524A8">
        <w:rPr>
          <w:sz w:val="28"/>
          <w:szCs w:val="28"/>
        </w:rPr>
        <w:t>первого заместителя главы муниципального района «</w:t>
      </w:r>
      <w:proofErr w:type="spellStart"/>
      <w:r w:rsidR="00257FC8" w:rsidRPr="00C524A8">
        <w:rPr>
          <w:sz w:val="28"/>
          <w:szCs w:val="28"/>
        </w:rPr>
        <w:t>Борзинский</w:t>
      </w:r>
      <w:proofErr w:type="spellEnd"/>
      <w:r w:rsidR="00257FC8" w:rsidRPr="00C524A8">
        <w:rPr>
          <w:sz w:val="28"/>
          <w:szCs w:val="28"/>
        </w:rPr>
        <w:t xml:space="preserve"> район».</w:t>
      </w:r>
    </w:p>
    <w:p w:rsidR="00362A30" w:rsidRPr="00362A30" w:rsidRDefault="00E70C3C" w:rsidP="00C524A8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62A30">
        <w:rPr>
          <w:rFonts w:ascii="Times New Roman" w:hAnsi="Times New Roman" w:cs="Times New Roman"/>
          <w:sz w:val="28"/>
          <w:szCs w:val="28"/>
        </w:rPr>
        <w:t xml:space="preserve">4. </w:t>
      </w:r>
      <w:r w:rsidR="00CA6D7A" w:rsidRPr="00362A3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дня официального опубликования</w:t>
      </w:r>
      <w:r w:rsidR="00362A30" w:rsidRPr="00362A30">
        <w:rPr>
          <w:rFonts w:ascii="Times New Roman" w:hAnsi="Times New Roman" w:cs="Times New Roman"/>
          <w:sz w:val="28"/>
          <w:szCs w:val="28"/>
        </w:rPr>
        <w:t>(обнародования)</w:t>
      </w:r>
    </w:p>
    <w:p w:rsidR="00CA6D7A" w:rsidRPr="007939CD" w:rsidRDefault="00CA6D7A" w:rsidP="00CA6D7A">
      <w:pPr>
        <w:pStyle w:val="ConsPlusTitle"/>
        <w:widowControl/>
        <w:suppressAutoHyphens/>
        <w:ind w:right="-7" w:firstLine="709"/>
        <w:jc w:val="both"/>
        <w:rPr>
          <w:rFonts w:ascii="Times New Roman" w:hAnsi="Times New Roman" w:cs="Times New Roman"/>
          <w:b w:val="0"/>
          <w:color w:val="C00000"/>
          <w:sz w:val="28"/>
          <w:szCs w:val="28"/>
          <w:highlight w:val="yellow"/>
        </w:rPr>
      </w:pPr>
    </w:p>
    <w:p w:rsidR="00CA6D7A" w:rsidRPr="0020154D" w:rsidRDefault="00A9408B" w:rsidP="00362A3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939CD" w:rsidRDefault="007939CD" w:rsidP="00C524A8">
      <w:pPr>
        <w:pStyle w:val="a5"/>
        <w:ind w:left="-567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</w:t>
      </w:r>
      <w:r w:rsidRPr="00ED73CB">
        <w:rPr>
          <w:rFonts w:ascii="Times New Roman" w:hAnsi="Times New Roman" w:cs="Times New Roman"/>
          <w:sz w:val="28"/>
          <w:szCs w:val="28"/>
        </w:rPr>
        <w:t>униципального района</w:t>
      </w:r>
    </w:p>
    <w:p w:rsidR="007939CD" w:rsidRPr="00ED73CB" w:rsidRDefault="007939CD" w:rsidP="00C524A8">
      <w:pPr>
        <w:pStyle w:val="a5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 w:rsidRPr="00ED73C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ED73CB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ED73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73CB">
        <w:rPr>
          <w:rFonts w:ascii="Times New Roman" w:hAnsi="Times New Roman" w:cs="Times New Roman"/>
          <w:sz w:val="28"/>
          <w:szCs w:val="28"/>
        </w:rPr>
        <w:t xml:space="preserve">район»   </w:t>
      </w:r>
      <w:proofErr w:type="gramEnd"/>
      <w:r w:rsidRPr="00ED73CB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D73CB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Р.А.Гридин</w:t>
      </w:r>
      <w:proofErr w:type="spellEnd"/>
    </w:p>
    <w:p w:rsidR="00CA6D7A" w:rsidRDefault="00CA6D7A" w:rsidP="00CA6D7A">
      <w:pPr>
        <w:outlineLvl w:val="0"/>
        <w:rPr>
          <w:sz w:val="20"/>
        </w:rPr>
      </w:pPr>
    </w:p>
    <w:p w:rsidR="00CA6D7A" w:rsidRDefault="00CA6D7A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:rsidR="006310EE" w:rsidRPr="000A193B" w:rsidRDefault="006310EE" w:rsidP="000A193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10FF8" w:rsidRDefault="006310EE" w:rsidP="000A193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 постановлению</w:t>
      </w:r>
      <w:r w:rsidR="00E10FF8">
        <w:rPr>
          <w:rFonts w:ascii="Times New Roman" w:hAnsi="Times New Roman" w:cs="Times New Roman"/>
          <w:sz w:val="28"/>
          <w:szCs w:val="28"/>
        </w:rPr>
        <w:t xml:space="preserve"> </w:t>
      </w:r>
      <w:r w:rsidR="00CA6D7A">
        <w:rPr>
          <w:rFonts w:ascii="Times New Roman" w:hAnsi="Times New Roman" w:cs="Times New Roman"/>
          <w:sz w:val="28"/>
          <w:szCs w:val="28"/>
        </w:rPr>
        <w:t>а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A9408B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района 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</w:t>
      </w:r>
      <w:r w:rsidRPr="007939CD">
        <w:rPr>
          <w:rFonts w:ascii="Times New Roman" w:hAnsi="Times New Roman"/>
          <w:b/>
          <w:sz w:val="28"/>
          <w:szCs w:val="28"/>
        </w:rPr>
        <w:t>»</w:t>
      </w: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 w:rsidRPr="00F76250">
        <w:rPr>
          <w:rFonts w:ascii="Times New Roman" w:hAnsi="Times New Roman"/>
          <w:sz w:val="28"/>
          <w:szCs w:val="28"/>
        </w:rPr>
        <w:t>от___________2025 г.№____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6310EE" w:rsidRDefault="006310E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36"/>
      <w:bookmarkEnd w:id="2"/>
      <w:r w:rsidRPr="000A193B">
        <w:rPr>
          <w:rFonts w:ascii="Times New Roman" w:hAnsi="Times New Roman" w:cs="Times New Roman"/>
          <w:sz w:val="28"/>
          <w:szCs w:val="28"/>
        </w:rPr>
        <w:t>ПРАВИЛА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 w:rsidRP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>ДЛЯ РЕКРЕАЦИОННЫХ ЦЕЛЕЙ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НА ТЕРРИТОРИИ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F76250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E37F9E" w:rsidRPr="000A193B" w:rsidRDefault="00E37F9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1.1. Правила </w:t>
      </w:r>
      <w:r w:rsidR="00E70C3C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E37F9E" w:rsidRPr="00E37F9E">
        <w:rPr>
          <w:rFonts w:ascii="Times New Roman" w:hAnsi="Times New Roman" w:cs="Times New Roman"/>
          <w:sz w:val="28"/>
          <w:szCs w:val="28"/>
        </w:rPr>
        <w:t>(далее Правила)</w:t>
      </w:r>
      <w:r w:rsidR="00E70C3C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устанавливают порядок использования водных объектов, расположенных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F76250">
        <w:rPr>
          <w:rFonts w:ascii="Times New Roman" w:hAnsi="Times New Roman" w:cs="Times New Roman"/>
          <w:sz w:val="28"/>
          <w:szCs w:val="28"/>
        </w:rPr>
        <w:t>,</w:t>
      </w:r>
      <w:r w:rsidR="00E37F9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 и обязательны для физических лиц, индивидуальных предпринимателей, юридических лиц всех организационно-правовых форм 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B861B0" w:rsidRPr="00B861B0" w:rsidRDefault="00B861B0" w:rsidP="00B861B0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B861B0">
        <w:rPr>
          <w:rFonts w:cs="Arial"/>
          <w:sz w:val="28"/>
          <w:szCs w:val="28"/>
        </w:rPr>
        <w:t>1.2. В Правилах используются следующие основные понятия:</w:t>
      </w:r>
    </w:p>
    <w:p w:rsidR="00B861B0" w:rsidRPr="00E644DC" w:rsidRDefault="00E644DC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- акватория – </w:t>
      </w:r>
      <w:r w:rsidR="00B861B0" w:rsidRPr="00E644DC">
        <w:rPr>
          <w:rFonts w:cs="Arial"/>
          <w:sz w:val="28"/>
          <w:szCs w:val="28"/>
        </w:rPr>
        <w:t>водное пространство в пределах естественных, искусственных или условных границ;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водопользователь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физическое лицо или юридическое лицо, которым предоставлено право пользования водным объектом;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</w:t>
      </w:r>
      <w:r w:rsidR="00E644DC">
        <w:rPr>
          <w:rFonts w:cs="Arial"/>
          <w:sz w:val="28"/>
          <w:szCs w:val="28"/>
        </w:rPr>
        <w:t xml:space="preserve"> </w:t>
      </w:r>
      <w:r w:rsidRPr="00E644DC">
        <w:rPr>
          <w:rFonts w:cs="Arial"/>
          <w:sz w:val="28"/>
          <w:szCs w:val="28"/>
        </w:rPr>
        <w:t>водный объект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природный или искусственный водоем, водоток либо иной объект, постоянное или временное сосредоточение вод в котором имеет характерные формы и признаки водного режима;</w:t>
      </w:r>
    </w:p>
    <w:p w:rsidR="00E644DC" w:rsidRPr="00E644DC" w:rsidRDefault="00E644DC" w:rsidP="00E644DC">
      <w:pPr>
        <w:suppressAutoHyphens/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зона рекреации водного объекта</w:t>
      </w:r>
      <w:r>
        <w:rPr>
          <w:rFonts w:cs="Arial"/>
          <w:sz w:val="28"/>
          <w:szCs w:val="28"/>
        </w:rPr>
        <w:t xml:space="preserve"> –</w:t>
      </w:r>
      <w:r w:rsidRPr="00E644DC">
        <w:rPr>
          <w:rFonts w:cs="Arial"/>
          <w:sz w:val="28"/>
          <w:szCs w:val="28"/>
        </w:rPr>
        <w:t xml:space="preserve"> это водный объект или его участок с прилегающим к нему берегом, используемые для массового отдыха населения и купания.</w:t>
      </w:r>
    </w:p>
    <w:p w:rsidR="00275E22" w:rsidRDefault="0022525C" w:rsidP="00E10FF8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22525C">
        <w:rPr>
          <w:rFonts w:cs="Arial"/>
          <w:sz w:val="28"/>
          <w:szCs w:val="28"/>
        </w:rPr>
        <w:t>1.</w:t>
      </w:r>
      <w:r w:rsidR="00E644DC">
        <w:rPr>
          <w:rFonts w:cs="Arial"/>
          <w:sz w:val="28"/>
          <w:szCs w:val="28"/>
        </w:rPr>
        <w:t>3</w:t>
      </w:r>
      <w:r w:rsidR="00E10FF8">
        <w:rPr>
          <w:rFonts w:cs="Arial"/>
          <w:sz w:val="28"/>
          <w:szCs w:val="28"/>
        </w:rPr>
        <w:t xml:space="preserve">. </w:t>
      </w:r>
      <w:r w:rsidR="006310EE" w:rsidRPr="000A193B">
        <w:rPr>
          <w:sz w:val="28"/>
          <w:szCs w:val="28"/>
        </w:rPr>
        <w:t>Каждый гражданин вправе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средств, если иное не предусмотрено Водным</w:t>
      </w:r>
      <w:r w:rsidR="00CC1A80">
        <w:rPr>
          <w:sz w:val="28"/>
          <w:szCs w:val="28"/>
        </w:rPr>
        <w:t xml:space="preserve"> кодексом</w:t>
      </w:r>
      <w:r w:rsidR="00E10FF8" w:rsidRPr="00E10FF8">
        <w:rPr>
          <w:sz w:val="28"/>
          <w:szCs w:val="28"/>
        </w:rPr>
        <w:t xml:space="preserve"> Российской Федерации (далее – Водный кодекс)</w:t>
      </w:r>
      <w:r w:rsidR="006310EE" w:rsidRPr="000A193B">
        <w:rPr>
          <w:sz w:val="28"/>
          <w:szCs w:val="28"/>
        </w:rPr>
        <w:t>, другими федеральными законами.</w:t>
      </w:r>
    </w:p>
    <w:p w:rsidR="006310EE" w:rsidRPr="000A193B" w:rsidRDefault="00BC122A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4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10EE" w:rsidRPr="000A193B">
        <w:rPr>
          <w:rFonts w:ascii="Times New Roman" w:hAnsi="Times New Roman" w:cs="Times New Roman"/>
          <w:sz w:val="28"/>
          <w:szCs w:val="28"/>
        </w:rPr>
        <w:t xml:space="preserve">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а также установлены иные запреты в случаях, </w:t>
      </w:r>
      <w:r w:rsidR="006310EE" w:rsidRPr="000A193B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предусмотренных законодательством Российской Федерации и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5</w:t>
      </w:r>
      <w:r w:rsidRPr="000A193B">
        <w:rPr>
          <w:rFonts w:ascii="Times New Roman" w:hAnsi="Times New Roman" w:cs="Times New Roman"/>
          <w:sz w:val="28"/>
          <w:szCs w:val="28"/>
        </w:rPr>
        <w:t>. Юридические лица, физические лица, индивидуальные предприниматели при использовании водных объектов общего пользования должны соблюдать режим использования водоохранных зон и прибрежных</w:t>
      </w:r>
      <w:r w:rsidR="00E10FF8">
        <w:rPr>
          <w:rFonts w:ascii="Times New Roman" w:hAnsi="Times New Roman" w:cs="Times New Roman"/>
          <w:sz w:val="28"/>
          <w:szCs w:val="28"/>
        </w:rPr>
        <w:t xml:space="preserve"> защитных полос водных объектов, р</w:t>
      </w:r>
      <w:r w:rsidRPr="000A193B">
        <w:rPr>
          <w:rFonts w:ascii="Times New Roman" w:hAnsi="Times New Roman" w:cs="Times New Roman"/>
          <w:sz w:val="28"/>
          <w:szCs w:val="28"/>
        </w:rPr>
        <w:t xml:space="preserve">уководствуются федеральным законодательством,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Pr="000A193B">
        <w:rPr>
          <w:rFonts w:ascii="Times New Roman" w:hAnsi="Times New Roman" w:cs="Times New Roman"/>
          <w:sz w:val="28"/>
          <w:szCs w:val="28"/>
        </w:rPr>
        <w:t xml:space="preserve">, </w:t>
      </w:r>
      <w:r w:rsidR="00275E22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0A193B">
        <w:rPr>
          <w:rFonts w:ascii="Times New Roman" w:hAnsi="Times New Roman" w:cs="Times New Roman"/>
          <w:sz w:val="28"/>
          <w:szCs w:val="28"/>
        </w:rPr>
        <w:t xml:space="preserve">нормативными правовыми </w:t>
      </w:r>
      <w:r w:rsidR="00275E22">
        <w:rPr>
          <w:rFonts w:ascii="Times New Roman" w:hAnsi="Times New Roman" w:cs="Times New Roman"/>
          <w:sz w:val="28"/>
          <w:szCs w:val="28"/>
        </w:rPr>
        <w:t>актами</w:t>
      </w:r>
      <w:r w:rsidRPr="000A193B">
        <w:rPr>
          <w:rFonts w:ascii="Times New Roman" w:hAnsi="Times New Roman" w:cs="Times New Roman"/>
          <w:sz w:val="28"/>
          <w:szCs w:val="28"/>
        </w:rPr>
        <w:t>, в том числе об особо охраняемых природных территориях, о санитарно-эпидемиологическом благополучии населения, о сохранении водных биологических ресурсов, о природных лечебных ресурсах, лечебно-оздоровительных местностях и курортах.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6</w:t>
      </w:r>
      <w:r w:rsidRPr="000A193B">
        <w:rPr>
          <w:rFonts w:ascii="Times New Roman" w:hAnsi="Times New Roman" w:cs="Times New Roman"/>
          <w:sz w:val="28"/>
          <w:szCs w:val="28"/>
        </w:rPr>
        <w:t xml:space="preserve">. Любительское рыболовство на водных объектах общего пользования, расположенных в границах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район»,</w:t>
      </w:r>
      <w:r w:rsidR="00275E22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требованиями, установленными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20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2004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166-ФЗ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рыболовстве и сохранении водных биологических ресурсов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 xml:space="preserve"> 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25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2018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475-ФЗ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любительском рыболовстве и о внесении изменений в отдельные законодательные акты Российской Федерации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Ограничения любительского рыболовства устанавливаются в соответствии с указанными Федеральными законами.</w:t>
      </w:r>
    </w:p>
    <w:p w:rsidR="00C81848" w:rsidRPr="000A193B" w:rsidRDefault="00C81848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 Требования к определению водных объектов или их частей,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предназначенных для использования в рекреационных целях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C524A8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>Водные объекты или их части, используемые в рекреационных целях, определяются с учетом положений Генеральн</w:t>
      </w:r>
      <w:r w:rsidR="00F76250" w:rsidRPr="00C524A8">
        <w:rPr>
          <w:rFonts w:ascii="Times New Roman" w:hAnsi="Times New Roman" w:cs="Times New Roman"/>
          <w:sz w:val="28"/>
          <w:szCs w:val="28"/>
        </w:rPr>
        <w:t>ых</w:t>
      </w:r>
      <w:r w:rsidRPr="00C524A8">
        <w:rPr>
          <w:rFonts w:ascii="Times New Roman" w:hAnsi="Times New Roman" w:cs="Times New Roman"/>
          <w:sz w:val="28"/>
          <w:szCs w:val="28"/>
        </w:rPr>
        <w:t xml:space="preserve"> план</w:t>
      </w:r>
      <w:r w:rsidR="00F76250" w:rsidRPr="00C524A8">
        <w:rPr>
          <w:rFonts w:ascii="Times New Roman" w:hAnsi="Times New Roman" w:cs="Times New Roman"/>
          <w:sz w:val="28"/>
          <w:szCs w:val="28"/>
        </w:rPr>
        <w:t>ов</w:t>
      </w:r>
      <w:r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 и Правил землепользования и застройки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384EB4" w:rsidRPr="00C524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524A8">
        <w:rPr>
          <w:rFonts w:ascii="Times New Roman" w:hAnsi="Times New Roman" w:cs="Times New Roman"/>
          <w:sz w:val="28"/>
          <w:szCs w:val="28"/>
        </w:rPr>
        <w:t>в части границ зон рекреационного назначения, границ водоохранных зон, прибрежных защитных полос и режимов их использования.</w:t>
      </w:r>
    </w:p>
    <w:p w:rsidR="00BC122A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C122A">
        <w:rPr>
          <w:rFonts w:ascii="Times New Roman" w:hAnsi="Times New Roman" w:cs="Times New Roman"/>
          <w:sz w:val="28"/>
          <w:szCs w:val="28"/>
        </w:rPr>
        <w:t>2. Береговая территория зоны рекреации водного объекта должна соответствовать санитарным и противопожарным нормам и правилам.</w:t>
      </w:r>
      <w:r w:rsidR="009208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87A" w:rsidRPr="00EF27B9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2.3. </w:t>
      </w:r>
      <w:r w:rsidRPr="005D131F">
        <w:rPr>
          <w:color w:val="000000"/>
          <w:sz w:val="28"/>
          <w:szCs w:val="28"/>
          <w:lang w:bidi="ru-RU"/>
        </w:rPr>
        <w:t xml:space="preserve">При проведении экскурсий, </w:t>
      </w:r>
      <w:r w:rsidRPr="00EF27B9">
        <w:rPr>
          <w:color w:val="000000"/>
          <w:sz w:val="28"/>
          <w:szCs w:val="28"/>
          <w:lang w:bidi="ru-RU"/>
        </w:rPr>
        <w:t xml:space="preserve">туризма, </w:t>
      </w:r>
      <w:r w:rsidRPr="005D131F">
        <w:rPr>
          <w:color w:val="000000"/>
          <w:sz w:val="28"/>
          <w:szCs w:val="28"/>
          <w:lang w:bidi="ru-RU"/>
        </w:rPr>
        <w:t>коллективных выездов на отдых или других массовых мероприятий на водных объектах должны назначаться лица, ответственные за безопасность людей на воде.</w:t>
      </w:r>
    </w:p>
    <w:p w:rsidR="0092087A" w:rsidRPr="005D131F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2</w:t>
      </w:r>
      <w:r w:rsidRPr="00EF27B9">
        <w:rPr>
          <w:color w:val="000000"/>
          <w:sz w:val="28"/>
          <w:szCs w:val="28"/>
          <w:lang w:bidi="ru-RU"/>
        </w:rPr>
        <w:t>.</w:t>
      </w:r>
      <w:r>
        <w:rPr>
          <w:color w:val="000000"/>
          <w:sz w:val="28"/>
          <w:szCs w:val="28"/>
          <w:lang w:bidi="ru-RU"/>
        </w:rPr>
        <w:t>4</w:t>
      </w:r>
      <w:r w:rsidRPr="00EF27B9">
        <w:rPr>
          <w:color w:val="000000"/>
          <w:sz w:val="28"/>
          <w:szCs w:val="28"/>
          <w:lang w:bidi="ru-RU"/>
        </w:rPr>
        <w:t xml:space="preserve">. </w:t>
      </w:r>
      <w:r w:rsidRPr="005D131F">
        <w:rPr>
          <w:color w:val="000000"/>
          <w:sz w:val="28"/>
          <w:szCs w:val="28"/>
          <w:lang w:bidi="ru-RU"/>
        </w:rPr>
        <w:t>Водопользователи, в ведении которых находится водный объект или его участок, используемый в рекреационных целях, несут ответственность за состояние безопасности жизни людей на закрепленных за ними водных объектах.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019D3">
        <w:rPr>
          <w:rFonts w:ascii="Times New Roman" w:hAnsi="Times New Roman" w:cs="Times New Roman"/>
          <w:sz w:val="28"/>
          <w:szCs w:val="28"/>
        </w:rPr>
        <w:t>5.</w:t>
      </w:r>
      <w:r w:rsidRPr="000A193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</w:t>
      </w:r>
      <w:r w:rsidR="00384EB4">
        <w:rPr>
          <w:rFonts w:ascii="Times New Roman" w:hAnsi="Times New Roman" w:cs="Times New Roman"/>
          <w:sz w:val="28"/>
          <w:szCs w:val="28"/>
        </w:rPr>
        <w:t xml:space="preserve"> законом от 30 марта </w:t>
      </w:r>
      <w:r w:rsidRPr="000A193B">
        <w:rPr>
          <w:rFonts w:ascii="Times New Roman" w:hAnsi="Times New Roman" w:cs="Times New Roman"/>
          <w:sz w:val="28"/>
          <w:szCs w:val="28"/>
        </w:rPr>
        <w:t>1999</w:t>
      </w:r>
      <w:r w:rsidR="00384EB4">
        <w:rPr>
          <w:rFonts w:ascii="Times New Roman" w:hAnsi="Times New Roman" w:cs="Times New Roman"/>
          <w:sz w:val="28"/>
          <w:szCs w:val="28"/>
        </w:rPr>
        <w:t xml:space="preserve"> года</w:t>
      </w:r>
      <w:r w:rsidR="0008540C">
        <w:rPr>
          <w:rFonts w:ascii="Times New Roman" w:hAnsi="Times New Roman" w:cs="Times New Roman"/>
          <w:sz w:val="28"/>
          <w:szCs w:val="28"/>
        </w:rPr>
        <w:br/>
      </w:r>
      <w:r w:rsidR="00384EB4">
        <w:rPr>
          <w:rFonts w:ascii="Times New Roman" w:hAnsi="Times New Roman" w:cs="Times New Roman"/>
          <w:sz w:val="28"/>
          <w:szCs w:val="28"/>
        </w:rPr>
        <w:t xml:space="preserve">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52-ФЗ </w:t>
      </w:r>
      <w:r w:rsidR="00384EB4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санитарно-эпидемиологическом благополучии населения</w:t>
      </w:r>
      <w:r w:rsidR="00384EB4">
        <w:rPr>
          <w:rFonts w:ascii="Times New Roman" w:hAnsi="Times New Roman" w:cs="Times New Roman"/>
          <w:sz w:val="28"/>
          <w:szCs w:val="28"/>
        </w:rPr>
        <w:t>»</w:t>
      </w:r>
      <w:r w:rsidR="00B861B0">
        <w:rPr>
          <w:rFonts w:ascii="Times New Roman" w:hAnsi="Times New Roman" w:cs="Times New Roman"/>
          <w:sz w:val="28"/>
          <w:szCs w:val="28"/>
        </w:rPr>
        <w:t xml:space="preserve"> </w:t>
      </w:r>
      <w:r w:rsidR="00B861B0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0A193B">
        <w:rPr>
          <w:rFonts w:ascii="Times New Roman" w:hAnsi="Times New Roman" w:cs="Times New Roman"/>
          <w:sz w:val="28"/>
          <w:szCs w:val="28"/>
        </w:rPr>
        <w:t>одные объекты или их части, используемые в рекреационных целях, не должны являться источниками биологических, химических и физических факторов вредного воздействия на человека.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F97088">
        <w:rPr>
          <w:rFonts w:ascii="Times New Roman" w:hAnsi="Times New Roman" w:cs="Times New Roman"/>
          <w:sz w:val="28"/>
          <w:szCs w:val="28"/>
        </w:rPr>
        <w:t>На период купального сезона водопользователи (владельцы пляжей) должны организовать развертывание на пляжах спасательных постов с необходимыми плавательными средствами, оборудованием, снаряжением и обеспечить дежурство спасателей на этих постах для предупреждения несчастных случаев с людьми и оказания помощи терпящим бедствие на воде. Внештатные спасатели должны иметь допуск к проведению спасательных работ на водных объектах и пляжах, выданный организацией, осуществляющей образовательную деятельность.</w:t>
      </w:r>
    </w:p>
    <w:p w:rsidR="00F97088" w:rsidRPr="00C524A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 xml:space="preserve">Расписание работы спасательного поста (дежурства спасателей) устанавливается водопользователем (владельцем пляжа) по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согласованию с администрацией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Контроль за работой спасательных постов осуществляют водопользователи (владельцы пляжей).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Pr="00F97088">
        <w:rPr>
          <w:rFonts w:ascii="Times New Roman" w:hAnsi="Times New Roman" w:cs="Times New Roman"/>
          <w:sz w:val="28"/>
          <w:szCs w:val="28"/>
        </w:rPr>
        <w:t>. Пляжи располагаются на расстоянии не менее 500 метров выше по течению от мест спуска сточных вод. В местах, отведенных для купания, и выше их по течению до 500 метров запрещается стирка белья и купание животных.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Запрещается размещение пляжей на территориях, отнесенных к рыбохозяйственным заповедным зонам, в акваториях водных объектов, в которых расположены зимовальные ямы и нерестилища водных биологических ресурсов.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</w:t>
      </w:r>
      <w:r w:rsidRPr="00F97088">
        <w:rPr>
          <w:rFonts w:ascii="Times New Roman" w:hAnsi="Times New Roman" w:cs="Times New Roman"/>
          <w:sz w:val="28"/>
          <w:szCs w:val="28"/>
        </w:rPr>
        <w:t xml:space="preserve"> Береговая территория пляжа должна иметь ограждение и стоки для дождевых вод. Дно акватории пляжа оборудуется постепенным скатом без уступов до 2 метров при удалении от берега не менее 15 метров и должно быть очищено от водных растений, коряг, стекла, камней и других опасных для купания предметов.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Pr="00F97088">
        <w:rPr>
          <w:rFonts w:ascii="Times New Roman" w:hAnsi="Times New Roman" w:cs="Times New Roman"/>
          <w:sz w:val="28"/>
          <w:szCs w:val="28"/>
        </w:rPr>
        <w:t xml:space="preserve">. Площадь водного зеркала в местах купания на проточном водоеме должна обеспечивать не менее 5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на одного купающегося, а на непроточном водоеме - до 10 - 15 м, в купальнях - не менее 3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. На каждого человека должно приходиться не менее 2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площади береговой части пляжа.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F97088">
        <w:rPr>
          <w:rFonts w:ascii="Times New Roman" w:hAnsi="Times New Roman" w:cs="Times New Roman"/>
          <w:sz w:val="28"/>
          <w:szCs w:val="28"/>
        </w:rPr>
        <w:t>. В местах, отведенных для купания, не должно быть выхода грунтовых вод, водоворотов и течения, превышающего 0,5 метра в секунду. Купальни должны соединяться с берегом мостками или трапами, должны быть надежно закреплены, сходы в воду должны быть удобными и иметь перила.</w:t>
      </w:r>
    </w:p>
    <w:p w:rsidR="00B861B0" w:rsidRDefault="00B861B0" w:rsidP="00B861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Перед началом купального сезона дно водоема до границы плавания должно быть обследовано водолазами и очищено от водных растений, коряг, камней, стекла</w:t>
      </w:r>
      <w:r w:rsidR="00A13A81">
        <w:rPr>
          <w:sz w:val="28"/>
          <w:szCs w:val="28"/>
        </w:rPr>
        <w:t>, различных металлических предметов и их остатков</w:t>
      </w:r>
      <w:r w:rsidRPr="0008540C">
        <w:rPr>
          <w:sz w:val="28"/>
          <w:szCs w:val="28"/>
        </w:rPr>
        <w:t>, иметь постепенный скат без уступов до глубины 1,75 м, при ширине полосы от берега не менее 15 м.</w:t>
      </w:r>
    </w:p>
    <w:p w:rsidR="00B37A73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</w:t>
      </w:r>
      <w:r w:rsidR="00F97088" w:rsidRPr="00F97088">
        <w:rPr>
          <w:rFonts w:ascii="Times New Roman" w:hAnsi="Times New Roman" w:cs="Times New Roman"/>
          <w:sz w:val="28"/>
          <w:szCs w:val="28"/>
        </w:rPr>
        <w:t>1. Границы плавания в местах купания обозначаются буйками красного или оранжевого цвета, расположенными на расстоянии 20 - 30 метров один от другого и до 25 метров от мест с глубиной 1,3 метра. Границы заплыва не должны выходить в зоны судового хода.</w:t>
      </w:r>
    </w:p>
    <w:p w:rsidR="00F97088" w:rsidRPr="00F97088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F97088" w:rsidRPr="00F97088">
        <w:rPr>
          <w:rFonts w:ascii="Times New Roman" w:hAnsi="Times New Roman" w:cs="Times New Roman"/>
          <w:sz w:val="28"/>
          <w:szCs w:val="28"/>
        </w:rPr>
        <w:t>. Пляжи (места) для отдыха и купания детей, кроме соответствия общим требованиям к пляжам, должны иметь отдельные ограждения. На этих пляжах спасательные круги и концы Александрова навешиваются на стойках (щитах), установленных по берегу на расстоянии 3 метров от уреза воды через каждые 25 метров.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13</w:t>
      </w:r>
      <w:r w:rsidRPr="0008540C">
        <w:rPr>
          <w:sz w:val="28"/>
          <w:szCs w:val="28"/>
        </w:rPr>
        <w:t>. Зоны рекреации водных объектов оборудуются стендами с извлечениями из настоящих Правил, материалами по профилактике несчастных случаев на воде, данными о температуре воды и воздуха, возможна установка лежаков, тентов, зонтов для защиты от солнца.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14</w:t>
      </w:r>
      <w:r w:rsidRPr="0008540C">
        <w:rPr>
          <w:sz w:val="28"/>
          <w:szCs w:val="28"/>
        </w:rPr>
        <w:t>. В зонах рекреации водных объектов в период купального сезона возможна организация дежурства медицинского персонала для оказания медицинской помощи пострадавшим на воде.</w:t>
      </w:r>
    </w:p>
    <w:p w:rsidR="0008540C" w:rsidRPr="0008540C" w:rsidRDefault="0008540C" w:rsidP="00A13A8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Зоны рекреации водного объекта должны быть радиофицированы, иметь телефонную связь и обеспечиваться транспортом.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6310EE" w:rsidRPr="000A193B" w:rsidRDefault="00384EB4" w:rsidP="00384EB4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310EE" w:rsidRPr="000A193B">
        <w:rPr>
          <w:rFonts w:ascii="Times New Roman" w:hAnsi="Times New Roman" w:cs="Times New Roman"/>
          <w:sz w:val="28"/>
          <w:szCs w:val="28"/>
        </w:rPr>
        <w:t>3. Требования к определению зон отдыха и других территорий,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включая пляжи, связанных с использованием водных объектов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или их частей для рекреационных целей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08540C">
        <w:rPr>
          <w:szCs w:val="28"/>
        </w:rPr>
        <w:t xml:space="preserve"> </w:t>
      </w:r>
      <w:r w:rsidRPr="0008540C">
        <w:rPr>
          <w:sz w:val="28"/>
          <w:szCs w:val="28"/>
        </w:rPr>
        <w:t>К местам (зонам) отдыха населения следует относить территории, выделенные в ген</w:t>
      </w:r>
      <w:r>
        <w:rPr>
          <w:sz w:val="28"/>
          <w:szCs w:val="28"/>
        </w:rPr>
        <w:t xml:space="preserve">еральных </w:t>
      </w:r>
      <w:r w:rsidRPr="0008540C">
        <w:rPr>
          <w:sz w:val="28"/>
          <w:szCs w:val="28"/>
        </w:rPr>
        <w:t xml:space="preserve">планах </w:t>
      </w:r>
      <w:r w:rsidR="00F76250" w:rsidRPr="00C524A8">
        <w:rPr>
          <w:sz w:val="28"/>
          <w:szCs w:val="28"/>
        </w:rPr>
        <w:t>городских или сельских поселений муниципального района 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</w:t>
      </w:r>
      <w:r w:rsidRPr="00C524A8">
        <w:rPr>
          <w:sz w:val="28"/>
          <w:szCs w:val="28"/>
        </w:rPr>
        <w:t xml:space="preserve">, </w:t>
      </w:r>
      <w:r w:rsidRPr="0008540C">
        <w:rPr>
          <w:sz w:val="28"/>
          <w:szCs w:val="28"/>
        </w:rPr>
        <w:t xml:space="preserve">схемах планировки и развития </w:t>
      </w:r>
      <w:r>
        <w:rPr>
          <w:sz w:val="28"/>
          <w:szCs w:val="28"/>
        </w:rPr>
        <w:t>территории</w:t>
      </w:r>
      <w:r w:rsidRPr="0008540C">
        <w:rPr>
          <w:sz w:val="28"/>
          <w:szCs w:val="28"/>
        </w:rPr>
        <w:t>, решениях органов местного самоуправления для организации курортных зон, размещения санаториев, домов отдыха, пансионатов, баз туризма, дачных и садово-огородных участков, организованного отдыха населения (пляжи, парки, с</w:t>
      </w:r>
      <w:r w:rsidR="007C75FB">
        <w:rPr>
          <w:sz w:val="28"/>
          <w:szCs w:val="28"/>
        </w:rPr>
        <w:t xml:space="preserve">портивные базы и их сооружения </w:t>
      </w:r>
      <w:r w:rsidRPr="0008540C">
        <w:rPr>
          <w:sz w:val="28"/>
          <w:szCs w:val="28"/>
        </w:rPr>
        <w:t>на открытом воздухе).</w:t>
      </w: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3.2. Местом (зоной) массового отдыха (далее – место отдыха) является общественное пространство, участок озелененной территории, выделенный                      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</w:t>
      </w:r>
      <w:r w:rsidRPr="007F49AD">
        <w:rPr>
          <w:szCs w:val="28"/>
        </w:rPr>
        <w:t xml:space="preserve"> </w:t>
      </w:r>
      <w:r w:rsidRPr="0008540C">
        <w:rPr>
          <w:sz w:val="28"/>
          <w:szCs w:val="28"/>
        </w:rPr>
        <w:t>временных и постоянных сооружений,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Места отдыха могут иметь водный объект или его часть, используемые или предназначенные для купания, спортивно-оздоровительных мероприятий и иных рекреационных целей.</w:t>
      </w:r>
    </w:p>
    <w:p w:rsidR="0008540C" w:rsidRPr="00C524A8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8540C">
        <w:rPr>
          <w:sz w:val="28"/>
          <w:szCs w:val="28"/>
        </w:rPr>
        <w:t xml:space="preserve">.3. </w:t>
      </w:r>
      <w:r w:rsidRPr="00C524A8">
        <w:rPr>
          <w:sz w:val="28"/>
          <w:szCs w:val="28"/>
        </w:rPr>
        <w:t xml:space="preserve">Решение о создании новых мест отдыха принимается администрацией </w:t>
      </w:r>
      <w:r w:rsidR="00F76250" w:rsidRPr="00C524A8">
        <w:rPr>
          <w:sz w:val="28"/>
          <w:szCs w:val="28"/>
        </w:rPr>
        <w:t xml:space="preserve">городского или сельского поселения муниципального района </w:t>
      </w:r>
      <w:r w:rsidR="00F76250" w:rsidRPr="00C524A8">
        <w:rPr>
          <w:sz w:val="28"/>
          <w:szCs w:val="28"/>
        </w:rPr>
        <w:lastRenderedPageBreak/>
        <w:t>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 </w:t>
      </w:r>
      <w:r w:rsidRPr="00C524A8">
        <w:rPr>
          <w:sz w:val="28"/>
          <w:szCs w:val="28"/>
        </w:rPr>
        <w:t>в соответствии с Правилами землепользования и застройки территории.</w:t>
      </w:r>
    </w:p>
    <w:p w:rsidR="00112670" w:rsidRPr="00C524A8" w:rsidRDefault="00112670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524A8">
        <w:rPr>
          <w:sz w:val="28"/>
          <w:szCs w:val="28"/>
        </w:rPr>
        <w:t xml:space="preserve">Перечень мест, разрешенных для массового отдыха у водных объектов, перечень мест, в которых запрещено купание, оборудование пляжей и мест массового отдыха и перечень мест проведения массовых мероприятий на водных объектах и прилегающей к ним территории устанавливается постановлением администрации </w:t>
      </w:r>
      <w:r w:rsidR="00A9408B" w:rsidRPr="00C524A8">
        <w:rPr>
          <w:sz w:val="28"/>
          <w:szCs w:val="28"/>
        </w:rPr>
        <w:t>городского или сельского поселения муниципального района «</w:t>
      </w:r>
      <w:proofErr w:type="spellStart"/>
      <w:r w:rsidR="00A9408B" w:rsidRPr="00C524A8">
        <w:rPr>
          <w:sz w:val="28"/>
          <w:szCs w:val="28"/>
        </w:rPr>
        <w:t>Борзинский</w:t>
      </w:r>
      <w:proofErr w:type="spellEnd"/>
      <w:r w:rsidR="00A9408B" w:rsidRPr="00C524A8">
        <w:rPr>
          <w:sz w:val="28"/>
          <w:szCs w:val="28"/>
        </w:rPr>
        <w:t xml:space="preserve"> район»</w:t>
      </w:r>
      <w:r w:rsidRPr="00C524A8">
        <w:rPr>
          <w:i/>
          <w:sz w:val="28"/>
          <w:szCs w:val="28"/>
        </w:rPr>
        <w:t>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 xml:space="preserve">3.4. При устройстве туалетов должно быть предусмотрено </w:t>
      </w:r>
      <w:proofErr w:type="spellStart"/>
      <w:r w:rsidRPr="0008540C">
        <w:rPr>
          <w:sz w:val="28"/>
          <w:szCs w:val="28"/>
        </w:rPr>
        <w:t>канализование</w:t>
      </w:r>
      <w:proofErr w:type="spellEnd"/>
      <w:r w:rsidRPr="0008540C">
        <w:rPr>
          <w:sz w:val="28"/>
          <w:szCs w:val="28"/>
        </w:rPr>
        <w:t xml:space="preserve"> с отводом сточных вод на очистные сооружения. При отсутствии канализации необходимо устройство водонепроницаемых выгребов.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3.5. Контейнеры для мусора должны располагаться на бетонированных площадках с удобными подъездными путями. Вывоз мусора осуществляется по графику оператора.</w:t>
      </w:r>
    </w:p>
    <w:p w:rsid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3.6. Вблизи зоны рекреации должно быть предусмотрено устройство открытых автостоянок личного и общественного транспорта. Открытые автостоянки вместимостью до 30 автомашин должны быть удалены от границ зоны рекреации на расстояние не менее 50 м, вместимостью до 100 автомашин - не менее 100 м, вместимостью свыше 100 автомашин - не менее 200 м.</w:t>
      </w:r>
    </w:p>
    <w:p w:rsidR="00520534" w:rsidRPr="00520534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20534">
        <w:rPr>
          <w:rFonts w:ascii="Times New Roman" w:hAnsi="Times New Roman" w:cs="Times New Roman"/>
          <w:sz w:val="28"/>
          <w:szCs w:val="28"/>
        </w:rPr>
        <w:t>3.7.</w:t>
      </w:r>
      <w:r w:rsidRPr="002C36D7">
        <w:rPr>
          <w:rFonts w:ascii="Times New Roman" w:hAnsi="Times New Roman" w:cs="Times New Roman"/>
          <w:sz w:val="28"/>
          <w:szCs w:val="28"/>
        </w:rPr>
        <w:t xml:space="preserve"> </w:t>
      </w:r>
      <w:r w:rsidR="00520534" w:rsidRPr="00520534">
        <w:rPr>
          <w:rFonts w:ascii="Times New Roman" w:hAnsi="Times New Roman" w:cs="Times New Roman"/>
          <w:sz w:val="28"/>
          <w:szCs w:val="28"/>
        </w:rPr>
        <w:t>Пляжи оборудуются стендами с извлечениями из настоящих Правил, материалами по профилактике несчастных случаев с людьми на воде, данными о температуре воды и воздуха, обеспечиваются в достаточном количестве лежаками, тентами, зонтами для защиты от солнечных лучей, душами с естественным подогревом воды, баками с кипяченой водой, а при наличии водопроводов - фонтанчиками с питьевой водой.</w:t>
      </w:r>
    </w:p>
    <w:p w:rsidR="00520534" w:rsidRPr="00520534" w:rsidRDefault="00520534" w:rsidP="005205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</w:t>
      </w:r>
      <w:r w:rsidRPr="00520534">
        <w:rPr>
          <w:rFonts w:ascii="Times New Roman" w:hAnsi="Times New Roman" w:cs="Times New Roman"/>
          <w:sz w:val="28"/>
          <w:szCs w:val="28"/>
        </w:rPr>
        <w:t xml:space="preserve">На береговой части пляжа не далее 5 метров от воды выставляются через каждые 50 метров стойки (щиты) с навешенными на них спасательными кругами и концами Александрова. На кругах должно быть нанесено название пляжа и надпись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0534">
        <w:rPr>
          <w:rFonts w:ascii="Times New Roman" w:hAnsi="Times New Roman" w:cs="Times New Roman"/>
          <w:sz w:val="28"/>
          <w:szCs w:val="28"/>
        </w:rPr>
        <w:t>Бросай утопающему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0534">
        <w:rPr>
          <w:rFonts w:ascii="Times New Roman" w:hAnsi="Times New Roman" w:cs="Times New Roman"/>
          <w:sz w:val="28"/>
          <w:szCs w:val="28"/>
        </w:rPr>
        <w:t>.</w:t>
      </w:r>
    </w:p>
    <w:p w:rsidR="002C36D7" w:rsidRPr="002C36D7" w:rsidRDefault="00520534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</w:t>
      </w:r>
      <w:r w:rsidR="002C36D7" w:rsidRPr="002C36D7">
        <w:rPr>
          <w:rFonts w:ascii="Times New Roman" w:hAnsi="Times New Roman" w:cs="Times New Roman"/>
          <w:sz w:val="28"/>
          <w:szCs w:val="28"/>
        </w:rPr>
        <w:t>На пляжах и в местах массового отдыха запрещается:</w:t>
      </w:r>
    </w:p>
    <w:p w:rsidR="002C36D7" w:rsidRPr="002C36D7" w:rsidRDefault="002C36D7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1) купаться в местах, где выставлены щиты (аншлаги) с запрещающими знаками и надписями;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2) заплывать за буйки, обозначающие границы плавания;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3) подплывать к моторным, парусным судам, весельным лодкам и другим плавсредствам, прыгать в воду с не приспособленных для этих целей сооружений;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4) загрязнять и засорять водоемы и берега;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5) купаться в состоянии опьянения;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6) приводить с собой собак и других животных;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7) допускать шалости в воде, связанные с нырянием и захватом купающихся, подавать крики ложной тревоги;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8) плавать на досках, бревнах, лежаках, автомобильных камерах и других предметах, представляющих опасность для купающихся;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lastRenderedPageBreak/>
        <w:t>9) движение плавательных средств на участке акватории водного объекта, отведенного для купания.</w:t>
      </w:r>
    </w:p>
    <w:p w:rsidR="002C36D7" w:rsidRPr="002C36D7" w:rsidRDefault="002C36D7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 w:rsidRPr="000A193B">
        <w:rPr>
          <w:rFonts w:ascii="Times New Roman" w:hAnsi="Times New Roman" w:cs="Times New Roman"/>
          <w:sz w:val="28"/>
          <w:szCs w:val="28"/>
        </w:rPr>
        <w:t xml:space="preserve">. Требования к </w:t>
      </w:r>
      <w:r>
        <w:rPr>
          <w:rFonts w:ascii="Times New Roman" w:hAnsi="Times New Roman" w:cs="Times New Roman"/>
          <w:sz w:val="28"/>
          <w:szCs w:val="28"/>
        </w:rPr>
        <w:t>срокам открытия и закрытия купального сезона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A53E3" w:rsidRPr="00C524A8" w:rsidRDefault="008A53E3" w:rsidP="008A5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Сроки открытия и закрытия купального сезона на водных объектах, расположенных в границах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, устанавливаются ежегодно постановлением администрации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40DE5" w:rsidRDefault="00A40DE5" w:rsidP="00FC250F">
      <w:pPr>
        <w:pStyle w:val="ConsPlusTitle"/>
        <w:tabs>
          <w:tab w:val="left" w:pos="452"/>
          <w:tab w:val="center" w:pos="4677"/>
        </w:tabs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Порядок проведения мероприятий, связанных с использованием водных объектов или их частей для рекреационных целей </w:t>
      </w:r>
    </w:p>
    <w:p w:rsidR="008A53E3" w:rsidRDefault="008A53E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2AF3" w:rsidRDefault="00352AF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A40DE5" w:rsidRPr="00352AF3">
        <w:rPr>
          <w:rFonts w:ascii="Times New Roman" w:hAnsi="Times New Roman" w:cs="Times New Roman"/>
          <w:sz w:val="28"/>
          <w:szCs w:val="28"/>
        </w:rPr>
        <w:t>Руководители организаций при проведении экскурсий, коллективных выездов на отдых или других массовых мероприятий на водоемах определяют своими приказами лиц, ответственных за безопасность людей на воде, общественный порядок и охрану окружающей среды (далее - ответственный представитель).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Указания представителей Государственной инспекции по маломерным судам в части принятия мер безопасности на воде для администрации зон рекреации водных объектов являются обязательными.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2B383A">
        <w:rPr>
          <w:rFonts w:ascii="Times New Roman" w:hAnsi="Times New Roman" w:cs="Times New Roman"/>
          <w:color w:val="000000"/>
          <w:sz w:val="28"/>
          <w:szCs w:val="28"/>
          <w:lang w:bidi="ru-RU"/>
        </w:rPr>
        <w:t>5.3.</w:t>
      </w:r>
      <w:r>
        <w:rPr>
          <w:color w:val="000000"/>
          <w:sz w:val="28"/>
          <w:szCs w:val="28"/>
          <w:lang w:bidi="ru-RU"/>
        </w:rPr>
        <w:t xml:space="preserve">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Меры обеспечения безопасности детей на водных объектах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6C7C66" w:rsidRDefault="006C7C66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5.3.1.</w:t>
      </w:r>
      <w:r w:rsidRPr="006C7C6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341F1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Не допускается нахождение детей на водных объектах без сопровождения родителей (законных представителей) или лиц, осуществляющих мероприятия с участием детей.</w:t>
      </w:r>
    </w:p>
    <w:p w:rsidR="00352AF3" w:rsidRDefault="00A40DE5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Родители (законные представители) обязаны не допускать купания детей в неустановленных местах, их неосторожные действия на воде, плавания на не приспособленных для этого средствах (предметах) и других нарушений на воде.</w:t>
      </w:r>
    </w:p>
    <w:p w:rsidR="00FC250F" w:rsidRDefault="00352AF3" w:rsidP="00FC250F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5.3.2. </w:t>
      </w:r>
      <w:r w:rsidR="00FC250F" w:rsidRPr="00FC250F">
        <w:rPr>
          <w:rFonts w:ascii="Times New Roman" w:hAnsi="Times New Roman" w:cs="Times New Roman"/>
          <w:sz w:val="28"/>
          <w:szCs w:val="28"/>
        </w:rPr>
        <w:t>Максимальная глубина открытых водоемов в местах для купания детей должна составлять от 0,7 до 1,3 метра. Граница поверхности воды, предназначенной для купания, обозначается яркими, хорошо видимыми</w:t>
      </w:r>
      <w:r w:rsidR="00FC250F">
        <w:t xml:space="preserve"> </w:t>
      </w:r>
      <w:r w:rsidR="00FC250F" w:rsidRPr="00FC250F">
        <w:rPr>
          <w:rFonts w:ascii="Times New Roman" w:hAnsi="Times New Roman" w:cs="Times New Roman"/>
          <w:sz w:val="28"/>
          <w:szCs w:val="28"/>
        </w:rPr>
        <w:t>плавучими сигналами.</w:t>
      </w:r>
    </w:p>
    <w:p w:rsidR="00FC250F" w:rsidRPr="00FC250F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0F">
        <w:rPr>
          <w:rFonts w:ascii="Times New Roman" w:hAnsi="Times New Roman" w:cs="Times New Roman"/>
          <w:sz w:val="28"/>
          <w:szCs w:val="28"/>
        </w:rPr>
        <w:t xml:space="preserve">Пляж и берег у места купания детей должны быть пологими, без обрывов и ям. Пляж должен иметь площадки, защищенные от ветра. Не допускается устройство пляжей на глинистых участках. Минимальная площадь пляжа на одно место должна быть 4 </w:t>
      </w:r>
      <w:proofErr w:type="spellStart"/>
      <w:r w:rsidRPr="00FC25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C250F">
        <w:rPr>
          <w:rFonts w:ascii="Times New Roman" w:hAnsi="Times New Roman" w:cs="Times New Roman"/>
          <w:sz w:val="28"/>
          <w:szCs w:val="28"/>
        </w:rPr>
        <w:t>.</w:t>
      </w:r>
    </w:p>
    <w:p w:rsidR="00B37A73" w:rsidRPr="00B37A73" w:rsidRDefault="00B37A7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5.3.3</w:t>
      </w:r>
      <w:r w:rsidRPr="00B37A73">
        <w:rPr>
          <w:rFonts w:ascii="Times New Roman" w:hAnsi="Times New Roman" w:cs="Times New Roman"/>
          <w:sz w:val="28"/>
          <w:szCs w:val="28"/>
        </w:rPr>
        <w:t>. Обучение людей плаванию должно проводиться в специально отведенных местах пляжа. Ответственность за безопасность обучаемых несет преподаватель (инструктор, тренер, воспитатель), проводящий обучение или тренировку.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5.3.4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. Взрослые люди обязаны не допускать купания детей в неустановленных местах, их шалостей на воде, плавания на не </w:t>
      </w:r>
      <w:r w:rsidR="00B37A73" w:rsidRPr="00B37A73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этого средствах (предметах) и других нарушений на воде.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5.3.5.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Эксплуатация пляжей в лагерях отдыха детей запрещается без инструкторов по плаванию, на которых возлагается ответственность за безопасность детей и методическое руководство обучением их плаванию.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5.3.6.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Для проведения уроков по плаванию оборудуется примыкающая к воде площадка, на которой должны быть плавательные доски, резиновые круги, шесты для поддержки не умеющих плавать, плавательные поддерживающие пояса, электромегафоны и другие обеспечивающие обучение средства. Контроль за правильной организацией и проведением купания детей в лагерях отдыха осуществляется руководителями этих лагерей.</w:t>
      </w:r>
    </w:p>
    <w:p w:rsidR="002F13A0" w:rsidRDefault="00ED3036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FC250F">
        <w:rPr>
          <w:color w:val="000000"/>
          <w:sz w:val="28"/>
          <w:szCs w:val="28"/>
          <w:lang w:bidi="ru-RU"/>
        </w:rPr>
        <w:t>7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На территории стационарной организации оборудуется стенд с материалами по предупреждению несчастных случаев на водных объектах. На видных местах должны быть вывешены правила купания, установлена доска с данными о температуре воды и воздуха, силе и направлении ветра.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8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Купающимся детям запрещается нырять с перил, заплывать за знаки линии заплыва.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9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В местах купания детей запрещается: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купание и нахождение посторонних лиц;</w:t>
      </w:r>
    </w:p>
    <w:p w:rsidR="002F13A0" w:rsidRDefault="00A40DE5" w:rsidP="00A40DE5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катание на лодках и катерах;</w:t>
      </w:r>
    </w:p>
    <w:p w:rsidR="002F13A0" w:rsidRDefault="00A40DE5" w:rsidP="002C36D7">
      <w:pPr>
        <w:widowControl w:val="0"/>
        <w:tabs>
          <w:tab w:val="left" w:pos="5263"/>
        </w:tabs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игры и спортивные мероприятия.</w:t>
      </w:r>
    </w:p>
    <w:p w:rsidR="002C36D7" w:rsidRPr="002C36D7" w:rsidRDefault="002C36D7" w:rsidP="002C36D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Pr="002C36D7">
        <w:rPr>
          <w:rFonts w:ascii="Times New Roman" w:hAnsi="Times New Roman" w:cs="Times New Roman"/>
          <w:sz w:val="28"/>
          <w:szCs w:val="28"/>
        </w:rPr>
        <w:t xml:space="preserve"> Каждый гражданин обязан оказывать посильную помощь людям, терпящим бедствие на воде.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Катание на гребных и моторных лодках (катерах) проводится только под руководством взрослых.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При катании на лодках и катерах запрещается: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.1. </w:t>
      </w:r>
      <w:r w:rsidR="00A40DE5" w:rsidRPr="00341F19">
        <w:rPr>
          <w:color w:val="000000"/>
          <w:sz w:val="28"/>
          <w:szCs w:val="28"/>
          <w:lang w:bidi="ru-RU"/>
        </w:rPr>
        <w:t>Перегружать катер, лодку сверх установленной производителем пассажировместимости и грузоподъемности.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.2. </w:t>
      </w:r>
      <w:r w:rsidR="00A40DE5" w:rsidRPr="00341F19">
        <w:rPr>
          <w:color w:val="000000"/>
          <w:sz w:val="28"/>
          <w:szCs w:val="28"/>
          <w:lang w:bidi="ru-RU"/>
        </w:rPr>
        <w:t>Пользоваться лодкой детям без сопровождения родителей (законных представителей).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.3. </w:t>
      </w:r>
      <w:r w:rsidR="00A40DE5" w:rsidRPr="00341F19">
        <w:rPr>
          <w:color w:val="000000"/>
          <w:sz w:val="28"/>
          <w:szCs w:val="28"/>
          <w:lang w:bidi="ru-RU"/>
        </w:rPr>
        <w:t>Прыгать в лодку и нырять с лодки.</w:t>
      </w:r>
      <w:r>
        <w:rPr>
          <w:color w:val="000000"/>
          <w:sz w:val="28"/>
          <w:szCs w:val="28"/>
          <w:lang w:bidi="ru-RU"/>
        </w:rPr>
        <w:t xml:space="preserve"> 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.4. </w:t>
      </w:r>
      <w:r w:rsidR="00A40DE5" w:rsidRPr="00341F19">
        <w:rPr>
          <w:color w:val="000000"/>
          <w:sz w:val="28"/>
          <w:szCs w:val="28"/>
          <w:lang w:bidi="ru-RU"/>
        </w:rPr>
        <w:t>Сидеть на бортах, переходить с места на место и пересаживаться на другие катера, лодки.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.5. </w:t>
      </w:r>
      <w:r w:rsidR="00A40DE5" w:rsidRPr="00341F19">
        <w:rPr>
          <w:color w:val="000000"/>
          <w:sz w:val="28"/>
          <w:szCs w:val="28"/>
          <w:lang w:bidi="ru-RU"/>
        </w:rPr>
        <w:t>Катера и лодки должны быть в исправности, иметь полный комплект спасательных средств, другое оборудование и инвентарь.</w:t>
      </w:r>
    </w:p>
    <w:p w:rsidR="00C81848" w:rsidRPr="000A193B" w:rsidRDefault="002C36D7" w:rsidP="00C81848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5</w:t>
      </w:r>
      <w:r w:rsidR="002F13A0">
        <w:rPr>
          <w:color w:val="000000"/>
          <w:sz w:val="28"/>
          <w:szCs w:val="28"/>
          <w:lang w:bidi="ru-RU"/>
        </w:rPr>
        <w:t xml:space="preserve">.6. </w:t>
      </w:r>
      <w:r w:rsidR="00C81848" w:rsidRPr="00812279">
        <w:rPr>
          <w:sz w:val="28"/>
          <w:szCs w:val="28"/>
        </w:rPr>
        <w:t>В целях обеспечения безопасности людей при</w:t>
      </w:r>
      <w:r w:rsidR="00C81848" w:rsidRPr="000A193B">
        <w:rPr>
          <w:sz w:val="28"/>
          <w:szCs w:val="28"/>
        </w:rPr>
        <w:t xml:space="preserve"> организации массового отдыха запрещается: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а) купаться в местах, где выставлены щиты с предупреждениями и запрещающими надписями;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б) купаться в необорудованных местах;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в) заплывать за буйки, обозначающие границы плавания;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г) подплывать к моторным, парусным судам и другим плавательным средствам;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д) прыгать в воду с катеров, лодок, причалов, а также сооружений, не </w:t>
      </w: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этих целей;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е) распивать спиртные напитки, купаться в состоянии алкогольного опьянения;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ж) приходить с собаками и другими животными;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з) оставлять мусор на берегу и в кабинах для переодевания;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и) играть с мячом и в спортивные игры в не отведенных для этого местах, нырять в воду с захватом купающихся;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к) подавать крики ложной тревоги;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л) плавать на средствах, не предназначенных для этого.</w:t>
      </w:r>
    </w:p>
    <w:p w:rsidR="00C81848" w:rsidRDefault="00C81848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</w:p>
    <w:p w:rsidR="002F13A0" w:rsidRDefault="002F13A0" w:rsidP="002F13A0">
      <w:pPr>
        <w:widowControl w:val="0"/>
        <w:ind w:firstLine="709"/>
        <w:jc w:val="center"/>
        <w:rPr>
          <w:b/>
          <w:sz w:val="28"/>
          <w:szCs w:val="28"/>
        </w:rPr>
      </w:pPr>
      <w:r w:rsidRPr="002F13A0">
        <w:rPr>
          <w:b/>
          <w:color w:val="000000"/>
          <w:sz w:val="28"/>
          <w:szCs w:val="28"/>
          <w:lang w:bidi="ru-RU"/>
        </w:rPr>
        <w:t xml:space="preserve">6. </w:t>
      </w:r>
      <w:r w:rsidRPr="002F13A0">
        <w:rPr>
          <w:b/>
          <w:sz w:val="28"/>
          <w:szCs w:val="28"/>
        </w:rPr>
        <w:t xml:space="preserve">Требования к </w:t>
      </w:r>
      <w:r>
        <w:rPr>
          <w:b/>
          <w:sz w:val="28"/>
          <w:szCs w:val="28"/>
        </w:rPr>
        <w:t xml:space="preserve">охране водных объектов </w:t>
      </w:r>
    </w:p>
    <w:p w:rsidR="002F13A0" w:rsidRPr="002F13A0" w:rsidRDefault="002F13A0" w:rsidP="002F13A0">
      <w:pPr>
        <w:widowControl w:val="0"/>
        <w:ind w:firstLine="709"/>
        <w:jc w:val="center"/>
        <w:rPr>
          <w:b/>
          <w:color w:val="000000"/>
          <w:sz w:val="28"/>
          <w:szCs w:val="28"/>
          <w:lang w:bidi="ru-RU"/>
        </w:rPr>
      </w:pPr>
    </w:p>
    <w:p w:rsidR="00342D8F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342D8F" w:rsidRPr="00342D8F">
        <w:rPr>
          <w:sz w:val="28"/>
          <w:szCs w:val="28"/>
        </w:rPr>
        <w:t>Использование водных объектов для рекреационных целей осуществляется на основании и условиях договора водопользования, заключаемого в установленном законодательство</w:t>
      </w:r>
      <w:r w:rsidR="00342D8F">
        <w:rPr>
          <w:sz w:val="28"/>
          <w:szCs w:val="28"/>
        </w:rPr>
        <w:t>м Российской Федерации порядке.</w:t>
      </w:r>
    </w:p>
    <w:p w:rsidR="00812279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342D8F" w:rsidRPr="00342D8F">
        <w:rPr>
          <w:sz w:val="28"/>
          <w:szCs w:val="28"/>
        </w:rPr>
        <w:t>Юридическое лицо, физическое лицо или индивидуальный предприниматель при использовании водных об</w:t>
      </w:r>
      <w:r>
        <w:rPr>
          <w:sz w:val="28"/>
          <w:szCs w:val="28"/>
        </w:rPr>
        <w:t>ъектов для рекреационных целей:</w:t>
      </w:r>
    </w:p>
    <w:p w:rsidR="00812279" w:rsidRDefault="00342D8F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а) осуществляют деятельность таким образом, чтобы не создавать препятствий водопользователям, осуществляющим пользование водным объектом на основаниях, установленных законодат</w:t>
      </w:r>
      <w:r w:rsidR="00812279">
        <w:rPr>
          <w:sz w:val="28"/>
          <w:szCs w:val="28"/>
        </w:rPr>
        <w:t xml:space="preserve">ельством Российской Федерации, </w:t>
      </w:r>
      <w:r w:rsidRPr="00342D8F">
        <w:rPr>
          <w:sz w:val="28"/>
          <w:szCs w:val="28"/>
        </w:rPr>
        <w:t>и ограничений их прав, а также помех и опа</w:t>
      </w:r>
      <w:r w:rsidR="00812279">
        <w:rPr>
          <w:sz w:val="28"/>
          <w:szCs w:val="28"/>
        </w:rPr>
        <w:t>сности для судоходства и людей;</w:t>
      </w:r>
    </w:p>
    <w:p w:rsidR="00812279" w:rsidRDefault="00342D8F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б) обязаны знать и соблюдать требования правил охраны жизни людей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>на водных объектах и установленные органами местного самоуправления правила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 xml:space="preserve">использования водных объектов для личных и бытовых нужд, а также выполнять предписания должностных лиц федеральных органов исполнительной власти, должностных лиц </w:t>
      </w:r>
      <w:r w:rsidR="00812279">
        <w:rPr>
          <w:sz w:val="28"/>
          <w:szCs w:val="28"/>
        </w:rPr>
        <w:t>исполнительных</w:t>
      </w:r>
      <w:r w:rsidRPr="00812279">
        <w:rPr>
          <w:sz w:val="28"/>
          <w:szCs w:val="28"/>
        </w:rPr>
        <w:t xml:space="preserve"> </w:t>
      </w:r>
      <w:r w:rsidR="00812279" w:rsidRPr="00812279">
        <w:rPr>
          <w:sz w:val="28"/>
          <w:szCs w:val="28"/>
        </w:rPr>
        <w:t xml:space="preserve">органов </w:t>
      </w:r>
      <w:r w:rsidR="00812279">
        <w:rPr>
          <w:sz w:val="28"/>
          <w:szCs w:val="28"/>
        </w:rPr>
        <w:t>Забайкальского края</w:t>
      </w:r>
      <w:r w:rsidRPr="00812279">
        <w:rPr>
          <w:sz w:val="28"/>
          <w:szCs w:val="28"/>
        </w:rPr>
        <w:t>, осуществляющих государственный контроль и надзор за использованием и охраной водных объектов, действующих</w:t>
      </w:r>
      <w:r w:rsidR="00812279">
        <w:rPr>
          <w:sz w:val="28"/>
          <w:szCs w:val="28"/>
        </w:rPr>
        <w:t xml:space="preserve"> в пределах</w:t>
      </w:r>
      <w:r w:rsidRPr="00812279">
        <w:rPr>
          <w:sz w:val="28"/>
          <w:szCs w:val="28"/>
        </w:rPr>
        <w:t xml:space="preserve"> </w:t>
      </w:r>
      <w:r w:rsidR="00812279">
        <w:rPr>
          <w:sz w:val="28"/>
          <w:szCs w:val="28"/>
        </w:rPr>
        <w:t>предоставленных им полномочий;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в) руководствуются законодательством Российской Федерации, в том числе об особо охраняемых природных территориях, о санитарно-эпидемиологическом благополучии населения, о водных биоресурсах, о природных лечебных ресурсах, лечебно-оздоровительных местностях и курортах, устанавливающим, в частности, соответствующие режимы осо</w:t>
      </w:r>
      <w:r>
        <w:rPr>
          <w:sz w:val="28"/>
          <w:szCs w:val="28"/>
        </w:rPr>
        <w:t>бой охраны для водных объектов: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12279">
        <w:rPr>
          <w:sz w:val="28"/>
          <w:szCs w:val="28"/>
        </w:rPr>
        <w:t xml:space="preserve"> отнесенных к ос</w:t>
      </w:r>
      <w:r>
        <w:rPr>
          <w:sz w:val="28"/>
          <w:szCs w:val="28"/>
        </w:rPr>
        <w:t>обо охраняемым водным объектам;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входящих в состав особо охраняемых природных тер</w:t>
      </w:r>
      <w:r>
        <w:rPr>
          <w:sz w:val="28"/>
          <w:szCs w:val="28"/>
        </w:rPr>
        <w:t>риторий;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зон, округов санитарной охраны водных объектов - исто</w:t>
      </w:r>
      <w:r>
        <w:rPr>
          <w:sz w:val="28"/>
          <w:szCs w:val="28"/>
        </w:rPr>
        <w:t>чников питьевого водоснабжения;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ры</w:t>
      </w:r>
      <w:r>
        <w:rPr>
          <w:sz w:val="28"/>
          <w:szCs w:val="28"/>
        </w:rPr>
        <w:t>бохозяйственных заповедных зон;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содержа</w:t>
      </w:r>
      <w:r>
        <w:rPr>
          <w:sz w:val="28"/>
          <w:szCs w:val="28"/>
        </w:rPr>
        <w:t>щих природные лечебные ресурсы;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lastRenderedPageBreak/>
        <w:t>- расположенных на территории лечебно-оздоровительной местности или курорта в границах з</w:t>
      </w:r>
      <w:r>
        <w:rPr>
          <w:sz w:val="28"/>
          <w:szCs w:val="28"/>
        </w:rPr>
        <w:t>он округа их санитарной охраны;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г) принимают меры по охране используемых водных объектов, предотвращению их загрязнения и засорения, в том числе вследствие аварий и иных чрезвычайных ситуаций, а также охране водных биологических ресурсов, других объектов животного и растительного мира;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д) соблюдают иные требования, установленные водным законодательством и законодательством в области охраны окружающей среды.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2279">
        <w:rPr>
          <w:sz w:val="28"/>
          <w:szCs w:val="28"/>
        </w:rPr>
        <w:t>.3. При использовании водных объектов для р</w:t>
      </w:r>
      <w:r>
        <w:rPr>
          <w:sz w:val="28"/>
          <w:szCs w:val="28"/>
        </w:rPr>
        <w:t>екреационных целей запрещаются: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а) сброс в водные объекты и захоронение в них отходов производства и потребления, в том числе выведенных из эксплуатации судов и иных плавучих средств (их частей и механизмов);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б) захоронение в водных объектах ядерных материалов, радиоактивных веществ;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 xml:space="preserve">в) сброс в водные объекты сточных вод, содержание в которых радиоактивных веществ, пестицидов, </w:t>
      </w:r>
      <w:proofErr w:type="spellStart"/>
      <w:r w:rsidRPr="00812279">
        <w:rPr>
          <w:sz w:val="28"/>
          <w:szCs w:val="28"/>
        </w:rPr>
        <w:t>агрохимикатов</w:t>
      </w:r>
      <w:proofErr w:type="spellEnd"/>
      <w:r w:rsidRPr="00812279">
        <w:rPr>
          <w:sz w:val="28"/>
          <w:szCs w:val="28"/>
        </w:rPr>
        <w:t xml:space="preserve"> и других опасных для здоровья человека веществ и соединений превышает нормативы допустимого</w:t>
      </w:r>
      <w:r>
        <w:rPr>
          <w:sz w:val="28"/>
          <w:szCs w:val="28"/>
        </w:rPr>
        <w:t xml:space="preserve"> воздействия на водные объекты;</w:t>
      </w:r>
    </w:p>
    <w:p w:rsidR="00812279" w:rsidRPr="006C7C66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 xml:space="preserve">г) нарушение специального режима осуществления хозяйственной и иной деятельности на прибрежной защитной полосе водного объекта, водоохранной </w:t>
      </w:r>
      <w:r w:rsidRPr="006C7C66">
        <w:rPr>
          <w:sz w:val="28"/>
          <w:szCs w:val="28"/>
        </w:rPr>
        <w:t>зоне водного объекта.</w:t>
      </w:r>
    </w:p>
    <w:p w:rsidR="002F13A0" w:rsidRPr="006C7C66" w:rsidRDefault="00A9408B" w:rsidP="0081227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C81848" w:rsidRPr="000A193B" w:rsidRDefault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81848" w:rsidRPr="000A193B" w:rsidSect="00257FC8">
      <w:headerReference w:type="default" r:id="rId9"/>
      <w:type w:val="continuous"/>
      <w:pgSz w:w="11906" w:h="16838"/>
      <w:pgMar w:top="1134" w:right="567" w:bottom="1134" w:left="1985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3982" w:rsidRDefault="00323982" w:rsidP="002B383A">
      <w:r>
        <w:separator/>
      </w:r>
    </w:p>
  </w:endnote>
  <w:endnote w:type="continuationSeparator" w:id="0">
    <w:p w:rsidR="00323982" w:rsidRDefault="00323982" w:rsidP="002B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3982" w:rsidRDefault="00323982" w:rsidP="002B383A">
      <w:r>
        <w:separator/>
      </w:r>
    </w:p>
  </w:footnote>
  <w:footnote w:type="continuationSeparator" w:id="0">
    <w:p w:rsidR="00323982" w:rsidRDefault="00323982" w:rsidP="002B3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0705044"/>
      <w:docPartObj>
        <w:docPartGallery w:val="Page Numbers (Top of Page)"/>
        <w:docPartUnique/>
      </w:docPartObj>
    </w:sdtPr>
    <w:sdtContent>
      <w:p w:rsidR="00E23B5E" w:rsidRDefault="00E23B5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E23B5E" w:rsidRDefault="00E23B5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81952"/>
    <w:multiLevelType w:val="multilevel"/>
    <w:tmpl w:val="4B92933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55491F5E"/>
    <w:multiLevelType w:val="multilevel"/>
    <w:tmpl w:val="2FEA833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5DB7FE8"/>
    <w:multiLevelType w:val="multilevel"/>
    <w:tmpl w:val="8B1E97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0EE"/>
    <w:rsid w:val="00003455"/>
    <w:rsid w:val="0008540C"/>
    <w:rsid w:val="000A193B"/>
    <w:rsid w:val="000D082A"/>
    <w:rsid w:val="000F1033"/>
    <w:rsid w:val="00112670"/>
    <w:rsid w:val="001138AF"/>
    <w:rsid w:val="00187711"/>
    <w:rsid w:val="001F764F"/>
    <w:rsid w:val="0022525C"/>
    <w:rsid w:val="00236AE2"/>
    <w:rsid w:val="00257FC8"/>
    <w:rsid w:val="00275E22"/>
    <w:rsid w:val="002B383A"/>
    <w:rsid w:val="002C36D7"/>
    <w:rsid w:val="002F13A0"/>
    <w:rsid w:val="002F6FFF"/>
    <w:rsid w:val="00301E0E"/>
    <w:rsid w:val="00307C2E"/>
    <w:rsid w:val="00323982"/>
    <w:rsid w:val="00342D8F"/>
    <w:rsid w:val="0034301E"/>
    <w:rsid w:val="00352AF3"/>
    <w:rsid w:val="00362A30"/>
    <w:rsid w:val="00384EB4"/>
    <w:rsid w:val="003A0F22"/>
    <w:rsid w:val="003F619E"/>
    <w:rsid w:val="004C2922"/>
    <w:rsid w:val="00506619"/>
    <w:rsid w:val="00520534"/>
    <w:rsid w:val="0052081F"/>
    <w:rsid w:val="00601B54"/>
    <w:rsid w:val="0060789F"/>
    <w:rsid w:val="006310EE"/>
    <w:rsid w:val="006C7C66"/>
    <w:rsid w:val="007370A3"/>
    <w:rsid w:val="00764667"/>
    <w:rsid w:val="0079354F"/>
    <w:rsid w:val="007939CD"/>
    <w:rsid w:val="007A1407"/>
    <w:rsid w:val="007C75FB"/>
    <w:rsid w:val="00812279"/>
    <w:rsid w:val="008548AA"/>
    <w:rsid w:val="008A53E3"/>
    <w:rsid w:val="008E08D2"/>
    <w:rsid w:val="0092087A"/>
    <w:rsid w:val="00922203"/>
    <w:rsid w:val="00972C70"/>
    <w:rsid w:val="00990BF2"/>
    <w:rsid w:val="009F4E52"/>
    <w:rsid w:val="00A13A81"/>
    <w:rsid w:val="00A40DE5"/>
    <w:rsid w:val="00A8043D"/>
    <w:rsid w:val="00A9408B"/>
    <w:rsid w:val="00A94D92"/>
    <w:rsid w:val="00B019D3"/>
    <w:rsid w:val="00B37A73"/>
    <w:rsid w:val="00B65CE2"/>
    <w:rsid w:val="00B861B0"/>
    <w:rsid w:val="00BC122A"/>
    <w:rsid w:val="00C465D3"/>
    <w:rsid w:val="00C524A8"/>
    <w:rsid w:val="00C81848"/>
    <w:rsid w:val="00C820EE"/>
    <w:rsid w:val="00CA6D7A"/>
    <w:rsid w:val="00CC1A80"/>
    <w:rsid w:val="00E10FF8"/>
    <w:rsid w:val="00E23B5E"/>
    <w:rsid w:val="00E32E75"/>
    <w:rsid w:val="00E37F9E"/>
    <w:rsid w:val="00E644DC"/>
    <w:rsid w:val="00E70C3C"/>
    <w:rsid w:val="00ED090F"/>
    <w:rsid w:val="00ED3036"/>
    <w:rsid w:val="00F76250"/>
    <w:rsid w:val="00F97088"/>
    <w:rsid w:val="00FC250F"/>
    <w:rsid w:val="00FE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279510A"/>
  <w15:docId w15:val="{B8F70975-AA77-48D5-9A2B-EDC0B095C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10EE"/>
    <w:pPr>
      <w:widowControl w:val="0"/>
      <w:autoSpaceDE w:val="0"/>
      <w:autoSpaceDN w:val="0"/>
    </w:pPr>
    <w:rPr>
      <w:rFonts w:ascii="Arial" w:eastAsiaTheme="minorEastAsia" w:hAnsi="Arial" w:cs="Arial"/>
      <w:sz w:val="24"/>
      <w:szCs w:val="22"/>
    </w:rPr>
  </w:style>
  <w:style w:type="paragraph" w:customStyle="1" w:styleId="ConsPlusTitle">
    <w:name w:val="ConsPlusTitle"/>
    <w:rsid w:val="006310EE"/>
    <w:pPr>
      <w:widowControl w:val="0"/>
      <w:autoSpaceDE w:val="0"/>
      <w:autoSpaceDN w:val="0"/>
    </w:pPr>
    <w:rPr>
      <w:rFonts w:ascii="Arial" w:eastAsiaTheme="minorEastAsia" w:hAnsi="Arial" w:cs="Arial"/>
      <w:b/>
      <w:sz w:val="24"/>
      <w:szCs w:val="22"/>
    </w:rPr>
  </w:style>
  <w:style w:type="paragraph" w:customStyle="1" w:styleId="ConsPlusTitlePage">
    <w:name w:val="ConsPlusTitlePage"/>
    <w:rsid w:val="006310EE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styleId="a3">
    <w:name w:val="Balloon Text"/>
    <w:basedOn w:val="a"/>
    <w:link w:val="a4"/>
    <w:rsid w:val="000A19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A193B"/>
    <w:rPr>
      <w:rFonts w:ascii="Tahoma" w:hAnsi="Tahoma" w:cs="Tahoma"/>
      <w:sz w:val="16"/>
      <w:szCs w:val="16"/>
    </w:rPr>
  </w:style>
  <w:style w:type="paragraph" w:styleId="a5">
    <w:name w:val="List Paragraph"/>
    <w:aliases w:val="ТЗ список,Абзац списка нумерованный"/>
    <w:basedOn w:val="a"/>
    <w:link w:val="a6"/>
    <w:uiPriority w:val="34"/>
    <w:qFormat/>
    <w:rsid w:val="00A40DE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342D8F"/>
    <w:pPr>
      <w:tabs>
        <w:tab w:val="center" w:pos="4153"/>
        <w:tab w:val="right" w:pos="8306"/>
      </w:tabs>
      <w:spacing w:line="360" w:lineRule="exact"/>
      <w:ind w:firstLine="720"/>
    </w:pPr>
    <w:rPr>
      <w:sz w:val="28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342D8F"/>
    <w:rPr>
      <w:sz w:val="28"/>
    </w:rPr>
  </w:style>
  <w:style w:type="character" w:customStyle="1" w:styleId="a6">
    <w:name w:val="Абзац списка Знак"/>
    <w:aliases w:val="ТЗ список Знак,Абзац списка нумерованный Знак"/>
    <w:link w:val="a5"/>
    <w:uiPriority w:val="34"/>
    <w:qFormat/>
    <w:locked/>
    <w:rsid w:val="007939C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nhideWhenUsed/>
    <w:rsid w:val="002B38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B383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6E453-D63E-4103-873D-74B2EB42B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3254</Words>
  <Characters>18551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Дашиева В.С.</dc:creator>
  <cp:lastModifiedBy>Admin</cp:lastModifiedBy>
  <cp:revision>10</cp:revision>
  <cp:lastPrinted>2025-03-25T09:12:00Z</cp:lastPrinted>
  <dcterms:created xsi:type="dcterms:W3CDTF">2025-03-24T13:16:00Z</dcterms:created>
  <dcterms:modified xsi:type="dcterms:W3CDTF">2025-03-25T09:13:00Z</dcterms:modified>
</cp:coreProperties>
</file>