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39CD" w:rsidRDefault="00257FC8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4BD9F51F" wp14:editId="039D85B9">
            <wp:simplePos x="0" y="0"/>
            <wp:positionH relativeFrom="margin">
              <wp:posOffset>2495550</wp:posOffset>
            </wp:positionH>
            <wp:positionV relativeFrom="margin">
              <wp:posOffset>56515</wp:posOffset>
            </wp:positionV>
            <wp:extent cx="717550" cy="923925"/>
            <wp:effectExtent l="19050" t="0" r="6350" b="0"/>
            <wp:wrapSquare wrapText="bothSides"/>
            <wp:docPr id="1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55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430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Проект</w:t>
      </w:r>
    </w:p>
    <w:p w:rsidR="007939CD" w:rsidRDefault="007939CD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39CD" w:rsidRDefault="007939CD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39CD" w:rsidRDefault="007939CD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39CD" w:rsidRDefault="007939CD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39CD" w:rsidRDefault="007939CD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39CD" w:rsidRPr="00ED73CB" w:rsidRDefault="007939CD" w:rsidP="007939CD">
      <w:pPr>
        <w:jc w:val="center"/>
        <w:outlineLvl w:val="0"/>
        <w:rPr>
          <w:rFonts w:eastAsia="Calibri"/>
          <w:b/>
          <w:sz w:val="28"/>
          <w:szCs w:val="28"/>
        </w:rPr>
      </w:pPr>
      <w:r w:rsidRPr="00ED73CB">
        <w:rPr>
          <w:rFonts w:eastAsia="Calibri"/>
          <w:b/>
          <w:sz w:val="28"/>
          <w:szCs w:val="28"/>
        </w:rPr>
        <w:t>АДМИНИСТРАЦИЯ МУН</w:t>
      </w:r>
      <w:r>
        <w:rPr>
          <w:rFonts w:eastAsia="Calibri"/>
          <w:b/>
          <w:sz w:val="28"/>
          <w:szCs w:val="28"/>
        </w:rPr>
        <w:t>И</w:t>
      </w:r>
      <w:r w:rsidRPr="00ED73CB">
        <w:rPr>
          <w:rFonts w:eastAsia="Calibri"/>
          <w:b/>
          <w:sz w:val="28"/>
          <w:szCs w:val="28"/>
        </w:rPr>
        <w:t>ЦИПАЛЬНОГО РАЙОНА</w:t>
      </w:r>
    </w:p>
    <w:p w:rsidR="007939CD" w:rsidRPr="00ED73CB" w:rsidRDefault="007939CD" w:rsidP="007939CD">
      <w:pPr>
        <w:jc w:val="center"/>
        <w:outlineLvl w:val="0"/>
        <w:rPr>
          <w:rFonts w:eastAsia="Calibri"/>
          <w:b/>
          <w:sz w:val="28"/>
          <w:szCs w:val="28"/>
        </w:rPr>
      </w:pPr>
      <w:r w:rsidRPr="00ED73CB">
        <w:rPr>
          <w:rFonts w:eastAsia="Calibri"/>
          <w:b/>
          <w:sz w:val="28"/>
          <w:szCs w:val="28"/>
        </w:rPr>
        <w:t>«БОРЗИНСКИЙ РАЙОН» ЗАБАЙКАЛЬСКОГО КРАЯ</w:t>
      </w:r>
    </w:p>
    <w:p w:rsidR="007939CD" w:rsidRDefault="007939CD" w:rsidP="007939CD">
      <w:pPr>
        <w:jc w:val="center"/>
        <w:outlineLvl w:val="0"/>
        <w:rPr>
          <w:rFonts w:eastAsia="Calibri"/>
          <w:b/>
          <w:sz w:val="32"/>
          <w:szCs w:val="32"/>
        </w:rPr>
      </w:pPr>
      <w:r w:rsidRPr="00366B2E">
        <w:rPr>
          <w:rFonts w:eastAsia="Calibri"/>
          <w:b/>
          <w:sz w:val="32"/>
          <w:szCs w:val="32"/>
        </w:rPr>
        <w:t>ПОСТАНОВЛЕНИЕ</w:t>
      </w:r>
    </w:p>
    <w:p w:rsidR="00F76250" w:rsidRPr="00366B2E" w:rsidRDefault="00F76250" w:rsidP="007939CD">
      <w:pPr>
        <w:jc w:val="center"/>
        <w:outlineLvl w:val="0"/>
        <w:rPr>
          <w:rFonts w:eastAsia="Calibri"/>
          <w:b/>
          <w:sz w:val="32"/>
          <w:szCs w:val="32"/>
        </w:rPr>
      </w:pPr>
    </w:p>
    <w:p w:rsidR="007939CD" w:rsidRPr="00ED73CB" w:rsidRDefault="007939CD" w:rsidP="007939CD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F76250">
        <w:rPr>
          <w:sz w:val="28"/>
          <w:szCs w:val="28"/>
        </w:rPr>
        <w:t>марта</w:t>
      </w:r>
      <w:r>
        <w:rPr>
          <w:sz w:val="28"/>
          <w:szCs w:val="28"/>
        </w:rPr>
        <w:t xml:space="preserve"> </w:t>
      </w:r>
      <w:proofErr w:type="gramStart"/>
      <w:r w:rsidRPr="00ED73CB">
        <w:rPr>
          <w:sz w:val="28"/>
          <w:szCs w:val="28"/>
        </w:rPr>
        <w:t>202</w:t>
      </w:r>
      <w:r w:rsidR="00F76250">
        <w:rPr>
          <w:sz w:val="28"/>
          <w:szCs w:val="28"/>
        </w:rPr>
        <w:t>5</w:t>
      </w:r>
      <w:r w:rsidRPr="00ED73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ED73CB">
        <w:rPr>
          <w:sz w:val="28"/>
          <w:szCs w:val="28"/>
        </w:rPr>
        <w:t>года</w:t>
      </w:r>
      <w:proofErr w:type="gramEnd"/>
      <w:r w:rsidRPr="00ED73CB">
        <w:rPr>
          <w:sz w:val="28"/>
          <w:szCs w:val="28"/>
        </w:rPr>
        <w:t xml:space="preserve">                                               </w:t>
      </w:r>
      <w:r>
        <w:rPr>
          <w:sz w:val="28"/>
          <w:szCs w:val="28"/>
        </w:rPr>
        <w:t xml:space="preserve">               </w:t>
      </w:r>
      <w:r w:rsidRPr="00ED73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№ </w:t>
      </w:r>
    </w:p>
    <w:p w:rsidR="007939CD" w:rsidRPr="00ED73CB" w:rsidRDefault="007939CD" w:rsidP="007939CD">
      <w:pPr>
        <w:ind w:right="-2"/>
        <w:jc w:val="both"/>
        <w:rPr>
          <w:sz w:val="28"/>
          <w:szCs w:val="28"/>
        </w:rPr>
      </w:pPr>
    </w:p>
    <w:p w:rsidR="007939CD" w:rsidRPr="00ED73CB" w:rsidRDefault="007939CD" w:rsidP="007939CD">
      <w:pPr>
        <w:ind w:right="-2"/>
        <w:jc w:val="center"/>
        <w:rPr>
          <w:sz w:val="28"/>
          <w:szCs w:val="28"/>
        </w:rPr>
      </w:pPr>
      <w:r w:rsidRPr="00ED73CB">
        <w:rPr>
          <w:sz w:val="28"/>
          <w:szCs w:val="28"/>
        </w:rPr>
        <w:t>город Борзя</w:t>
      </w:r>
    </w:p>
    <w:p w:rsidR="006310EE" w:rsidRPr="000A193B" w:rsidRDefault="006310EE" w:rsidP="000A19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310EE" w:rsidRDefault="006310EE" w:rsidP="000A19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310EE" w:rsidRPr="007939CD" w:rsidRDefault="007939CD" w:rsidP="007939CD">
      <w:pPr>
        <w:pStyle w:val="ConsPlusTitle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93817654"/>
      <w:r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62612D">
        <w:rPr>
          <w:rFonts w:ascii="Times New Roman" w:hAnsi="Times New Roman" w:cs="Times New Roman"/>
          <w:sz w:val="28"/>
          <w:szCs w:val="28"/>
        </w:rPr>
        <w:t>Пр</w:t>
      </w:r>
      <w:r>
        <w:rPr>
          <w:rFonts w:ascii="Times New Roman" w:hAnsi="Times New Roman" w:cs="Times New Roman"/>
          <w:sz w:val="28"/>
          <w:szCs w:val="28"/>
        </w:rPr>
        <w:t xml:space="preserve">авил использования водных объектов для рекреационных целей на </w:t>
      </w:r>
      <w:r w:rsidRPr="007939CD">
        <w:rPr>
          <w:rFonts w:ascii="Times New Roman" w:hAnsi="Times New Roman" w:cs="Times New Roman"/>
          <w:sz w:val="28"/>
          <w:szCs w:val="28"/>
        </w:rPr>
        <w:t>территории муниципального района «</w:t>
      </w:r>
      <w:proofErr w:type="spellStart"/>
      <w:r w:rsidRPr="007939CD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7939CD">
        <w:rPr>
          <w:rFonts w:ascii="Times New Roman" w:hAnsi="Times New Roman" w:cs="Times New Roman"/>
          <w:sz w:val="28"/>
          <w:szCs w:val="28"/>
        </w:rPr>
        <w:t xml:space="preserve"> район»</w:t>
      </w:r>
    </w:p>
    <w:bookmarkEnd w:id="0"/>
    <w:p w:rsidR="006310EE" w:rsidRDefault="006310EE" w:rsidP="000A19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A193B" w:rsidRPr="000A193B" w:rsidRDefault="000A193B" w:rsidP="000A19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939CD" w:rsidRPr="004258AD" w:rsidRDefault="006310EE" w:rsidP="00764667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0A193B">
        <w:rPr>
          <w:sz w:val="28"/>
          <w:szCs w:val="28"/>
        </w:rPr>
        <w:t>В соответствии с</w:t>
      </w:r>
      <w:r w:rsidR="007916F8">
        <w:rPr>
          <w:sz w:val="28"/>
          <w:szCs w:val="28"/>
        </w:rPr>
        <w:t>о</w:t>
      </w:r>
      <w:r w:rsidR="008E08D2">
        <w:rPr>
          <w:sz w:val="28"/>
          <w:szCs w:val="28"/>
        </w:rPr>
        <w:t xml:space="preserve"> ст.50</w:t>
      </w:r>
      <w:r w:rsidR="0060789F">
        <w:rPr>
          <w:sz w:val="28"/>
          <w:szCs w:val="28"/>
        </w:rPr>
        <w:t xml:space="preserve"> </w:t>
      </w:r>
      <w:r w:rsidR="0060789F" w:rsidRPr="000A193B">
        <w:rPr>
          <w:sz w:val="28"/>
          <w:szCs w:val="28"/>
        </w:rPr>
        <w:t>Водн</w:t>
      </w:r>
      <w:r w:rsidR="008E08D2">
        <w:rPr>
          <w:sz w:val="28"/>
          <w:szCs w:val="28"/>
        </w:rPr>
        <w:t>ого</w:t>
      </w:r>
      <w:r w:rsidR="0060789F" w:rsidRPr="000A193B">
        <w:rPr>
          <w:sz w:val="28"/>
          <w:szCs w:val="28"/>
        </w:rPr>
        <w:t xml:space="preserve"> кодекс</w:t>
      </w:r>
      <w:r w:rsidR="008E08D2">
        <w:rPr>
          <w:sz w:val="28"/>
          <w:szCs w:val="28"/>
        </w:rPr>
        <w:t>а</w:t>
      </w:r>
      <w:r w:rsidR="0060789F" w:rsidRPr="000A193B">
        <w:rPr>
          <w:sz w:val="28"/>
          <w:szCs w:val="28"/>
        </w:rPr>
        <w:t xml:space="preserve"> Российской Федерации</w:t>
      </w:r>
      <w:r w:rsidR="0060789F">
        <w:rPr>
          <w:sz w:val="28"/>
          <w:szCs w:val="28"/>
        </w:rPr>
        <w:t>,</w:t>
      </w:r>
      <w:r w:rsidR="0060789F" w:rsidRPr="000A193B">
        <w:rPr>
          <w:sz w:val="28"/>
          <w:szCs w:val="28"/>
        </w:rPr>
        <w:t xml:space="preserve"> </w:t>
      </w:r>
      <w:r w:rsidR="007916F8">
        <w:rPr>
          <w:sz w:val="28"/>
          <w:szCs w:val="28"/>
        </w:rPr>
        <w:t xml:space="preserve">Федеральным законом от 30 марта 1999 года № 52 «О санитарно-эпидемиологическом благополучии населения», </w:t>
      </w:r>
      <w:bookmarkStart w:id="1" w:name="_GoBack"/>
      <w:bookmarkEnd w:id="1"/>
      <w:r w:rsidRPr="000A193B">
        <w:rPr>
          <w:sz w:val="28"/>
          <w:szCs w:val="28"/>
        </w:rPr>
        <w:t>Федеральн</w:t>
      </w:r>
      <w:r w:rsidR="0060789F">
        <w:rPr>
          <w:sz w:val="28"/>
          <w:szCs w:val="28"/>
        </w:rPr>
        <w:t>ым</w:t>
      </w:r>
      <w:r w:rsidRPr="000A193B">
        <w:rPr>
          <w:sz w:val="28"/>
          <w:szCs w:val="28"/>
        </w:rPr>
        <w:t xml:space="preserve"> закон</w:t>
      </w:r>
      <w:r w:rsidR="0060789F">
        <w:rPr>
          <w:sz w:val="28"/>
          <w:szCs w:val="28"/>
        </w:rPr>
        <w:t>ом</w:t>
      </w:r>
      <w:r w:rsidRPr="000A193B">
        <w:rPr>
          <w:sz w:val="28"/>
          <w:szCs w:val="28"/>
        </w:rPr>
        <w:t xml:space="preserve"> от 6</w:t>
      </w:r>
      <w:r w:rsidR="000A193B">
        <w:rPr>
          <w:sz w:val="28"/>
          <w:szCs w:val="28"/>
        </w:rPr>
        <w:t xml:space="preserve"> октября </w:t>
      </w:r>
      <w:r w:rsidRPr="000A193B">
        <w:rPr>
          <w:sz w:val="28"/>
          <w:szCs w:val="28"/>
        </w:rPr>
        <w:t>2003</w:t>
      </w:r>
      <w:r w:rsidR="000A193B">
        <w:rPr>
          <w:sz w:val="28"/>
          <w:szCs w:val="28"/>
        </w:rPr>
        <w:t xml:space="preserve"> года № 131-ФЗ «</w:t>
      </w:r>
      <w:r w:rsidRPr="000A193B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0A193B">
        <w:rPr>
          <w:sz w:val="28"/>
          <w:szCs w:val="28"/>
        </w:rPr>
        <w:t xml:space="preserve">», </w:t>
      </w:r>
      <w:r w:rsidR="007939CD">
        <w:rPr>
          <w:sz w:val="28"/>
          <w:szCs w:val="28"/>
        </w:rPr>
        <w:t>ст. 33 Устава муниципального района «</w:t>
      </w:r>
      <w:proofErr w:type="spellStart"/>
      <w:r w:rsidR="007939CD">
        <w:rPr>
          <w:sz w:val="28"/>
          <w:szCs w:val="28"/>
        </w:rPr>
        <w:t>Борзинский</w:t>
      </w:r>
      <w:proofErr w:type="spellEnd"/>
      <w:r w:rsidR="007939CD">
        <w:rPr>
          <w:sz w:val="28"/>
          <w:szCs w:val="28"/>
        </w:rPr>
        <w:t xml:space="preserve"> район», администрация муниципального района «</w:t>
      </w:r>
      <w:proofErr w:type="spellStart"/>
      <w:r w:rsidR="007939CD">
        <w:rPr>
          <w:sz w:val="28"/>
          <w:szCs w:val="28"/>
        </w:rPr>
        <w:t>Борзинский</w:t>
      </w:r>
      <w:proofErr w:type="spellEnd"/>
      <w:r w:rsidR="007939CD">
        <w:rPr>
          <w:sz w:val="28"/>
          <w:szCs w:val="28"/>
        </w:rPr>
        <w:t xml:space="preserve"> район</w:t>
      </w:r>
      <w:r w:rsidR="007939CD" w:rsidRPr="007939CD">
        <w:rPr>
          <w:b/>
          <w:sz w:val="28"/>
          <w:szCs w:val="28"/>
        </w:rPr>
        <w:t>»</w:t>
      </w:r>
      <w:r w:rsidR="007939CD" w:rsidRPr="00ED73CB">
        <w:rPr>
          <w:i/>
          <w:sz w:val="28"/>
          <w:szCs w:val="28"/>
        </w:rPr>
        <w:t xml:space="preserve"> </w:t>
      </w:r>
      <w:r w:rsidR="007939CD">
        <w:rPr>
          <w:b/>
          <w:sz w:val="28"/>
          <w:szCs w:val="28"/>
        </w:rPr>
        <w:t>п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о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с</w:t>
      </w:r>
      <w:r w:rsidR="008E08D2">
        <w:rPr>
          <w:b/>
          <w:sz w:val="28"/>
          <w:szCs w:val="28"/>
        </w:rPr>
        <w:t xml:space="preserve"> </w:t>
      </w:r>
      <w:proofErr w:type="gramStart"/>
      <w:r w:rsidR="007939CD" w:rsidRPr="00366B2E">
        <w:rPr>
          <w:b/>
          <w:sz w:val="28"/>
          <w:szCs w:val="28"/>
        </w:rPr>
        <w:t>т</w:t>
      </w:r>
      <w:proofErr w:type="gramEnd"/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а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н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о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в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л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я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е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т</w:t>
      </w:r>
      <w:r w:rsidR="007939CD">
        <w:rPr>
          <w:b/>
          <w:sz w:val="28"/>
          <w:szCs w:val="28"/>
        </w:rPr>
        <w:t>:</w:t>
      </w:r>
    </w:p>
    <w:p w:rsidR="006310EE" w:rsidRPr="000A193B" w:rsidRDefault="006310EE" w:rsidP="007939CD">
      <w:pPr>
        <w:pStyle w:val="ConsPlusTitle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310EE" w:rsidRPr="000A193B" w:rsidRDefault="006310EE" w:rsidP="00C524A8">
      <w:pPr>
        <w:pStyle w:val="ConsPlusNormal"/>
        <w:ind w:firstLine="566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0A193B">
        <w:rPr>
          <w:rFonts w:ascii="Times New Roman" w:hAnsi="Times New Roman" w:cs="Times New Roman"/>
          <w:sz w:val="28"/>
          <w:szCs w:val="28"/>
        </w:rPr>
        <w:t xml:space="preserve">Правила </w:t>
      </w:r>
      <w:r w:rsidR="00E37F9E">
        <w:rPr>
          <w:rFonts w:ascii="Times New Roman" w:hAnsi="Times New Roman" w:cs="Times New Roman"/>
          <w:sz w:val="28"/>
          <w:szCs w:val="28"/>
        </w:rPr>
        <w:t>использования водных объектов</w:t>
      </w:r>
      <w:r w:rsidRPr="000A193B">
        <w:rPr>
          <w:rFonts w:ascii="Times New Roman" w:hAnsi="Times New Roman" w:cs="Times New Roman"/>
          <w:sz w:val="28"/>
          <w:szCs w:val="28"/>
        </w:rPr>
        <w:t xml:space="preserve"> для рекреационных целей </w:t>
      </w:r>
      <w:r w:rsidR="00E37F9E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7939CD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7939CD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7939CD">
        <w:rPr>
          <w:rFonts w:ascii="Times New Roman" w:hAnsi="Times New Roman"/>
          <w:sz w:val="28"/>
          <w:szCs w:val="28"/>
        </w:rPr>
        <w:t xml:space="preserve"> район»</w:t>
      </w:r>
      <w:r w:rsidR="00E37F9E" w:rsidRPr="000A193B">
        <w:rPr>
          <w:rFonts w:ascii="Times New Roman" w:hAnsi="Times New Roman" w:cs="Times New Roman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>(прилагаются).</w:t>
      </w:r>
    </w:p>
    <w:p w:rsidR="00A9408B" w:rsidRDefault="00CA6D7A" w:rsidP="00A9408B">
      <w:pPr>
        <w:pStyle w:val="a5"/>
        <w:spacing w:after="0" w:line="240" w:lineRule="auto"/>
        <w:ind w:left="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353D80">
        <w:rPr>
          <w:sz w:val="28"/>
          <w:szCs w:val="28"/>
        </w:rPr>
        <w:t>2.</w:t>
      </w:r>
      <w:r w:rsidR="00E70C3C">
        <w:rPr>
          <w:sz w:val="28"/>
          <w:szCs w:val="28"/>
        </w:rPr>
        <w:t xml:space="preserve"> </w:t>
      </w:r>
      <w:r w:rsidR="00A9408B" w:rsidRPr="000D4379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бюллетене «Ведомости муниципального района «</w:t>
      </w:r>
      <w:proofErr w:type="spellStart"/>
      <w:r w:rsidR="00A9408B" w:rsidRPr="000D4379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A9408B" w:rsidRPr="000D4379">
        <w:rPr>
          <w:rFonts w:ascii="Times New Roman" w:hAnsi="Times New Roman" w:cs="Times New Roman"/>
          <w:sz w:val="28"/>
          <w:szCs w:val="28"/>
        </w:rPr>
        <w:t xml:space="preserve"> район».</w:t>
      </w:r>
    </w:p>
    <w:p w:rsidR="00E70C3C" w:rsidRPr="00C524A8" w:rsidRDefault="00CA6D7A" w:rsidP="00C524A8">
      <w:pPr>
        <w:ind w:firstLine="566"/>
        <w:contextualSpacing/>
        <w:jc w:val="both"/>
        <w:rPr>
          <w:sz w:val="28"/>
          <w:szCs w:val="28"/>
        </w:rPr>
      </w:pPr>
      <w:r w:rsidRPr="00C524A8">
        <w:rPr>
          <w:sz w:val="28"/>
          <w:szCs w:val="28"/>
        </w:rPr>
        <w:t>3.</w:t>
      </w:r>
      <w:r w:rsidR="00E70C3C" w:rsidRPr="00C524A8">
        <w:rPr>
          <w:sz w:val="28"/>
          <w:szCs w:val="28"/>
        </w:rPr>
        <w:t xml:space="preserve"> Контроль за исполнением настоящего постановления возложить на </w:t>
      </w:r>
      <w:r w:rsidR="00257FC8" w:rsidRPr="00C524A8">
        <w:rPr>
          <w:sz w:val="28"/>
          <w:szCs w:val="28"/>
        </w:rPr>
        <w:t>первого заместителя главы муниципального района «</w:t>
      </w:r>
      <w:proofErr w:type="spellStart"/>
      <w:r w:rsidR="00257FC8" w:rsidRPr="00C524A8">
        <w:rPr>
          <w:sz w:val="28"/>
          <w:szCs w:val="28"/>
        </w:rPr>
        <w:t>Борзинский</w:t>
      </w:r>
      <w:proofErr w:type="spellEnd"/>
      <w:r w:rsidR="00257FC8" w:rsidRPr="00C524A8">
        <w:rPr>
          <w:sz w:val="28"/>
          <w:szCs w:val="28"/>
        </w:rPr>
        <w:t xml:space="preserve"> район».</w:t>
      </w:r>
    </w:p>
    <w:p w:rsidR="00362A30" w:rsidRPr="00362A30" w:rsidRDefault="00E70C3C" w:rsidP="00C524A8">
      <w:pPr>
        <w:pStyle w:val="a5"/>
        <w:spacing w:after="0" w:line="240" w:lineRule="auto"/>
        <w:ind w:left="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362A30">
        <w:rPr>
          <w:rFonts w:ascii="Times New Roman" w:hAnsi="Times New Roman" w:cs="Times New Roman"/>
          <w:sz w:val="28"/>
          <w:szCs w:val="28"/>
        </w:rPr>
        <w:t xml:space="preserve">4. </w:t>
      </w:r>
      <w:r w:rsidR="00CA6D7A" w:rsidRPr="00362A30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на следующий день после дня официального опубликования</w:t>
      </w:r>
      <w:r w:rsidR="00362A30" w:rsidRPr="00362A30">
        <w:rPr>
          <w:rFonts w:ascii="Times New Roman" w:hAnsi="Times New Roman" w:cs="Times New Roman"/>
          <w:sz w:val="28"/>
          <w:szCs w:val="28"/>
        </w:rPr>
        <w:t>(обнародования)</w:t>
      </w:r>
    </w:p>
    <w:p w:rsidR="00CA6D7A" w:rsidRPr="007939CD" w:rsidRDefault="00CA6D7A" w:rsidP="00CA6D7A">
      <w:pPr>
        <w:pStyle w:val="ConsPlusTitle"/>
        <w:widowControl/>
        <w:suppressAutoHyphens/>
        <w:ind w:right="-7" w:firstLine="709"/>
        <w:jc w:val="both"/>
        <w:rPr>
          <w:rFonts w:ascii="Times New Roman" w:hAnsi="Times New Roman" w:cs="Times New Roman"/>
          <w:b w:val="0"/>
          <w:color w:val="C00000"/>
          <w:sz w:val="28"/>
          <w:szCs w:val="28"/>
          <w:highlight w:val="yellow"/>
        </w:rPr>
      </w:pPr>
    </w:p>
    <w:p w:rsidR="00CA6D7A" w:rsidRPr="0020154D" w:rsidRDefault="00A9408B" w:rsidP="00362A30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7939CD" w:rsidRDefault="007939CD" w:rsidP="00C524A8">
      <w:pPr>
        <w:pStyle w:val="a5"/>
        <w:ind w:left="-567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</w:t>
      </w:r>
      <w:r w:rsidRPr="00ED73CB">
        <w:rPr>
          <w:rFonts w:ascii="Times New Roman" w:hAnsi="Times New Roman" w:cs="Times New Roman"/>
          <w:sz w:val="28"/>
          <w:szCs w:val="28"/>
        </w:rPr>
        <w:t>униципального района</w:t>
      </w:r>
    </w:p>
    <w:p w:rsidR="007939CD" w:rsidRPr="00ED73CB" w:rsidRDefault="007939CD" w:rsidP="00C524A8">
      <w:pPr>
        <w:pStyle w:val="a5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 w:rsidRPr="00ED73CB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ED73CB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ED73C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D73CB">
        <w:rPr>
          <w:rFonts w:ascii="Times New Roman" w:hAnsi="Times New Roman" w:cs="Times New Roman"/>
          <w:sz w:val="28"/>
          <w:szCs w:val="28"/>
        </w:rPr>
        <w:t xml:space="preserve">район»   </w:t>
      </w:r>
      <w:proofErr w:type="gramEnd"/>
      <w:r w:rsidRPr="00ED73CB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ED73CB">
        <w:rPr>
          <w:rFonts w:ascii="Times New Roman" w:hAnsi="Times New Roman" w:cs="Times New Roman"/>
          <w:sz w:val="28"/>
          <w:szCs w:val="28"/>
        </w:rPr>
        <w:t xml:space="preserve">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Р.А.Гридин</w:t>
      </w:r>
      <w:proofErr w:type="spellEnd"/>
    </w:p>
    <w:p w:rsidR="00CA6D7A" w:rsidRDefault="00CA6D7A" w:rsidP="00CA6D7A">
      <w:pPr>
        <w:outlineLvl w:val="0"/>
        <w:rPr>
          <w:sz w:val="20"/>
        </w:rPr>
      </w:pPr>
    </w:p>
    <w:p w:rsidR="00CA6D7A" w:rsidRDefault="00CA6D7A">
      <w:pPr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br w:type="page"/>
      </w:r>
    </w:p>
    <w:p w:rsidR="006310EE" w:rsidRPr="000A193B" w:rsidRDefault="006310EE" w:rsidP="000A193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E10FF8" w:rsidRDefault="006310EE" w:rsidP="000A193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к постановлению</w:t>
      </w:r>
      <w:r w:rsidR="00E10FF8">
        <w:rPr>
          <w:rFonts w:ascii="Times New Roman" w:hAnsi="Times New Roman" w:cs="Times New Roman"/>
          <w:sz w:val="28"/>
          <w:szCs w:val="28"/>
        </w:rPr>
        <w:t xml:space="preserve"> </w:t>
      </w:r>
      <w:r w:rsidR="00CA6D7A">
        <w:rPr>
          <w:rFonts w:ascii="Times New Roman" w:hAnsi="Times New Roman" w:cs="Times New Roman"/>
          <w:sz w:val="28"/>
          <w:szCs w:val="28"/>
        </w:rPr>
        <w:t>а</w:t>
      </w:r>
      <w:r w:rsidRPr="000A193B">
        <w:rPr>
          <w:rFonts w:ascii="Times New Roman" w:hAnsi="Times New Roman" w:cs="Times New Roman"/>
          <w:sz w:val="28"/>
          <w:szCs w:val="28"/>
        </w:rPr>
        <w:t xml:space="preserve">дминистрации </w:t>
      </w:r>
    </w:p>
    <w:p w:rsidR="00A9408B" w:rsidRDefault="00F76250" w:rsidP="00F76250">
      <w:pPr>
        <w:pStyle w:val="ConsPlusNormal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муниципального района </w:t>
      </w:r>
    </w:p>
    <w:p w:rsidR="00F76250" w:rsidRDefault="00F76250" w:rsidP="00F76250">
      <w:pPr>
        <w:pStyle w:val="ConsPlusNormal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</w:t>
      </w:r>
      <w:r w:rsidRPr="007939CD">
        <w:rPr>
          <w:rFonts w:ascii="Times New Roman" w:hAnsi="Times New Roman"/>
          <w:b/>
          <w:sz w:val="28"/>
          <w:szCs w:val="28"/>
        </w:rPr>
        <w:t>»</w:t>
      </w:r>
    </w:p>
    <w:p w:rsidR="00F76250" w:rsidRPr="00F76250" w:rsidRDefault="00F76250" w:rsidP="00F76250">
      <w:pPr>
        <w:pStyle w:val="ConsPlusNormal"/>
        <w:jc w:val="right"/>
        <w:rPr>
          <w:rFonts w:ascii="Times New Roman" w:hAnsi="Times New Roman"/>
          <w:sz w:val="28"/>
          <w:szCs w:val="28"/>
        </w:rPr>
      </w:pPr>
      <w:r w:rsidRPr="00F76250">
        <w:rPr>
          <w:rFonts w:ascii="Times New Roman" w:hAnsi="Times New Roman"/>
          <w:sz w:val="28"/>
          <w:szCs w:val="28"/>
        </w:rPr>
        <w:t>от___________2025 г.№____</w:t>
      </w:r>
    </w:p>
    <w:p w:rsidR="00F76250" w:rsidRDefault="00F76250" w:rsidP="00F76250">
      <w:pPr>
        <w:pStyle w:val="ConsPlusNormal"/>
        <w:jc w:val="right"/>
        <w:rPr>
          <w:rFonts w:ascii="Times New Roman" w:hAnsi="Times New Roman"/>
          <w:b/>
          <w:sz w:val="28"/>
          <w:szCs w:val="28"/>
        </w:rPr>
      </w:pPr>
    </w:p>
    <w:p w:rsidR="00F76250" w:rsidRPr="00F76250" w:rsidRDefault="00F76250" w:rsidP="00F76250">
      <w:pPr>
        <w:pStyle w:val="ConsPlusNormal"/>
        <w:jc w:val="right"/>
        <w:rPr>
          <w:rFonts w:ascii="Times New Roman" w:hAnsi="Times New Roman"/>
          <w:b/>
          <w:sz w:val="28"/>
          <w:szCs w:val="28"/>
        </w:rPr>
      </w:pPr>
    </w:p>
    <w:p w:rsidR="006310EE" w:rsidRDefault="006310EE" w:rsidP="00E37F9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36"/>
      <w:bookmarkEnd w:id="2"/>
      <w:r w:rsidRPr="000A193B">
        <w:rPr>
          <w:rFonts w:ascii="Times New Roman" w:hAnsi="Times New Roman" w:cs="Times New Roman"/>
          <w:sz w:val="28"/>
          <w:szCs w:val="28"/>
        </w:rPr>
        <w:t>ПРАВИЛА</w:t>
      </w:r>
      <w:r w:rsidR="00CA6D7A">
        <w:rPr>
          <w:rFonts w:ascii="Times New Roman" w:hAnsi="Times New Roman" w:cs="Times New Roman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>ИСПОЛЬЗОВАНИЯ ВОДНЫХ ОБЪЕКТОВ</w:t>
      </w:r>
      <w:r w:rsidR="00E37F9E" w:rsidRPr="00E37F9E">
        <w:rPr>
          <w:rFonts w:ascii="Times New Roman" w:hAnsi="Times New Roman" w:cs="Times New Roman"/>
          <w:sz w:val="28"/>
          <w:szCs w:val="28"/>
        </w:rPr>
        <w:t xml:space="preserve"> </w:t>
      </w:r>
      <w:r w:rsidR="00E37F9E" w:rsidRPr="000A193B">
        <w:rPr>
          <w:rFonts w:ascii="Times New Roman" w:hAnsi="Times New Roman" w:cs="Times New Roman"/>
          <w:sz w:val="28"/>
          <w:szCs w:val="28"/>
        </w:rPr>
        <w:t>ДЛЯ РЕКРЕАЦИОННЫХ ЦЕЛЕЙ</w:t>
      </w:r>
      <w:r w:rsidR="00E37F9E">
        <w:rPr>
          <w:rFonts w:ascii="Times New Roman" w:hAnsi="Times New Roman" w:cs="Times New Roman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>НА ТЕРРИТОРИИ</w:t>
      </w:r>
      <w:r w:rsidR="00CA6D7A">
        <w:rPr>
          <w:rFonts w:ascii="Times New Roman" w:hAnsi="Times New Roman" w:cs="Times New Roman"/>
          <w:sz w:val="28"/>
          <w:szCs w:val="28"/>
        </w:rPr>
        <w:t xml:space="preserve"> </w:t>
      </w:r>
      <w:r w:rsidR="00F76250" w:rsidRPr="00F76250">
        <w:rPr>
          <w:rFonts w:ascii="Times New Roman" w:hAnsi="Times New Roman" w:cs="Times New Roman"/>
          <w:sz w:val="28"/>
          <w:szCs w:val="28"/>
        </w:rPr>
        <w:t>МУНИЦИПАЛЬНОГО РАЙОНА «БОРЗИНСКИЙ РАЙОН»</w:t>
      </w:r>
    </w:p>
    <w:p w:rsidR="00E37F9E" w:rsidRPr="000A193B" w:rsidRDefault="00E37F9E" w:rsidP="00E37F9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310EE" w:rsidRPr="000A193B" w:rsidRDefault="006310EE" w:rsidP="000A193B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6310EE" w:rsidRPr="000A193B" w:rsidRDefault="006310EE" w:rsidP="000A19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310EE" w:rsidRPr="000A193B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 xml:space="preserve">1.1. Правила </w:t>
      </w:r>
      <w:r w:rsidR="00E70C3C">
        <w:rPr>
          <w:rFonts w:ascii="Times New Roman" w:hAnsi="Times New Roman" w:cs="Times New Roman"/>
          <w:sz w:val="28"/>
          <w:szCs w:val="28"/>
        </w:rPr>
        <w:t>использования водных объектов</w:t>
      </w:r>
      <w:r w:rsidR="00E37F9E">
        <w:rPr>
          <w:rFonts w:ascii="Times New Roman" w:hAnsi="Times New Roman" w:cs="Times New Roman"/>
          <w:sz w:val="28"/>
          <w:szCs w:val="28"/>
        </w:rPr>
        <w:t xml:space="preserve"> </w:t>
      </w:r>
      <w:r w:rsidR="00E37F9E" w:rsidRPr="000A193B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F76250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>
        <w:rPr>
          <w:rFonts w:ascii="Times New Roman" w:hAnsi="Times New Roman"/>
          <w:sz w:val="28"/>
          <w:szCs w:val="28"/>
        </w:rPr>
        <w:t xml:space="preserve"> район»</w:t>
      </w:r>
      <w:r w:rsidR="00E37F9E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="00E37F9E" w:rsidRPr="00E37F9E">
        <w:rPr>
          <w:rFonts w:ascii="Times New Roman" w:hAnsi="Times New Roman" w:cs="Times New Roman"/>
          <w:sz w:val="28"/>
          <w:szCs w:val="28"/>
        </w:rPr>
        <w:t>(далее Правила)</w:t>
      </w:r>
      <w:r w:rsidR="00E70C3C">
        <w:rPr>
          <w:rFonts w:ascii="Times New Roman" w:hAnsi="Times New Roman" w:cs="Times New Roman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 xml:space="preserve">устанавливают порядок использования водных объектов, расположенных </w:t>
      </w:r>
      <w:r w:rsidR="00E37F9E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F76250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>
        <w:rPr>
          <w:rFonts w:ascii="Times New Roman" w:hAnsi="Times New Roman"/>
          <w:sz w:val="28"/>
          <w:szCs w:val="28"/>
        </w:rPr>
        <w:t xml:space="preserve"> район»</w:t>
      </w:r>
      <w:r w:rsidR="00E37F9E" w:rsidRPr="00F76250">
        <w:rPr>
          <w:rFonts w:ascii="Times New Roman" w:hAnsi="Times New Roman" w:cs="Times New Roman"/>
          <w:sz w:val="28"/>
          <w:szCs w:val="28"/>
        </w:rPr>
        <w:t>,</w:t>
      </w:r>
      <w:r w:rsidR="00E37F9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 xml:space="preserve">для рекреационных целей (туризма, физической культуры и спорта, организации отдыха и укрепления здоровья граждан, в том числе организации отдыха детей и их оздоровления) и обязательны для физических лиц, индивидуальных предпринимателей, юридических лиц всех организационно-правовых форм на территории </w:t>
      </w:r>
      <w:r w:rsidR="00F76250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>
        <w:rPr>
          <w:rFonts w:ascii="Times New Roman" w:hAnsi="Times New Roman"/>
          <w:sz w:val="28"/>
          <w:szCs w:val="28"/>
        </w:rPr>
        <w:t xml:space="preserve"> район»</w:t>
      </w:r>
      <w:r w:rsidRPr="000A193B">
        <w:rPr>
          <w:rFonts w:ascii="Times New Roman" w:hAnsi="Times New Roman" w:cs="Times New Roman"/>
          <w:sz w:val="28"/>
          <w:szCs w:val="28"/>
        </w:rPr>
        <w:t>.</w:t>
      </w:r>
    </w:p>
    <w:p w:rsidR="00B861B0" w:rsidRPr="00B861B0" w:rsidRDefault="00B861B0" w:rsidP="00B861B0">
      <w:pPr>
        <w:autoSpaceDE w:val="0"/>
        <w:autoSpaceDN w:val="0"/>
        <w:ind w:firstLine="709"/>
        <w:jc w:val="both"/>
        <w:rPr>
          <w:rFonts w:cs="Arial"/>
          <w:sz w:val="28"/>
          <w:szCs w:val="28"/>
        </w:rPr>
      </w:pPr>
      <w:r w:rsidRPr="00B861B0">
        <w:rPr>
          <w:rFonts w:cs="Arial"/>
          <w:sz w:val="28"/>
          <w:szCs w:val="28"/>
        </w:rPr>
        <w:t>1.2. В Правилах используются следующие основные понятия:</w:t>
      </w:r>
    </w:p>
    <w:p w:rsidR="00B861B0" w:rsidRPr="00E644DC" w:rsidRDefault="00E644DC" w:rsidP="00E644DC">
      <w:pPr>
        <w:autoSpaceDE w:val="0"/>
        <w:autoSpaceDN w:val="0"/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- акватория – </w:t>
      </w:r>
      <w:r w:rsidR="00B861B0" w:rsidRPr="00E644DC">
        <w:rPr>
          <w:rFonts w:cs="Arial"/>
          <w:sz w:val="28"/>
          <w:szCs w:val="28"/>
        </w:rPr>
        <w:t>водное пространство в пределах естественных, искусственных или условных границ;</w:t>
      </w:r>
    </w:p>
    <w:p w:rsidR="00B861B0" w:rsidRPr="00E644DC" w:rsidRDefault="00B861B0" w:rsidP="00E644DC">
      <w:pPr>
        <w:autoSpaceDE w:val="0"/>
        <w:autoSpaceDN w:val="0"/>
        <w:ind w:firstLine="709"/>
        <w:jc w:val="both"/>
        <w:rPr>
          <w:rFonts w:cs="Arial"/>
          <w:sz w:val="28"/>
          <w:szCs w:val="28"/>
        </w:rPr>
      </w:pPr>
      <w:r w:rsidRPr="00E644DC">
        <w:rPr>
          <w:rFonts w:cs="Arial"/>
          <w:sz w:val="28"/>
          <w:szCs w:val="28"/>
        </w:rPr>
        <w:t>- водопользователь</w:t>
      </w:r>
      <w:r w:rsidR="00E644DC">
        <w:rPr>
          <w:rFonts w:cs="Arial"/>
          <w:sz w:val="28"/>
          <w:szCs w:val="28"/>
        </w:rPr>
        <w:t xml:space="preserve"> – </w:t>
      </w:r>
      <w:r w:rsidRPr="00E644DC">
        <w:rPr>
          <w:rFonts w:cs="Arial"/>
          <w:sz w:val="28"/>
          <w:szCs w:val="28"/>
        </w:rPr>
        <w:t>физическое лицо или юридическое лицо, которым предоставлено право пользования водным объектом;</w:t>
      </w:r>
    </w:p>
    <w:p w:rsidR="00B861B0" w:rsidRPr="00E644DC" w:rsidRDefault="00B861B0" w:rsidP="00E644DC">
      <w:pPr>
        <w:autoSpaceDE w:val="0"/>
        <w:autoSpaceDN w:val="0"/>
        <w:ind w:firstLine="709"/>
        <w:jc w:val="both"/>
        <w:rPr>
          <w:rFonts w:cs="Arial"/>
          <w:sz w:val="28"/>
          <w:szCs w:val="28"/>
        </w:rPr>
      </w:pPr>
      <w:r w:rsidRPr="00E644DC">
        <w:rPr>
          <w:rFonts w:cs="Arial"/>
          <w:sz w:val="28"/>
          <w:szCs w:val="28"/>
        </w:rPr>
        <w:t>-</w:t>
      </w:r>
      <w:r w:rsidR="00E644DC">
        <w:rPr>
          <w:rFonts w:cs="Arial"/>
          <w:sz w:val="28"/>
          <w:szCs w:val="28"/>
        </w:rPr>
        <w:t xml:space="preserve"> </w:t>
      </w:r>
      <w:r w:rsidRPr="00E644DC">
        <w:rPr>
          <w:rFonts w:cs="Arial"/>
          <w:sz w:val="28"/>
          <w:szCs w:val="28"/>
        </w:rPr>
        <w:t>водный объект</w:t>
      </w:r>
      <w:r w:rsidR="00E644DC">
        <w:rPr>
          <w:rFonts w:cs="Arial"/>
          <w:sz w:val="28"/>
          <w:szCs w:val="28"/>
        </w:rPr>
        <w:t xml:space="preserve"> – </w:t>
      </w:r>
      <w:r w:rsidRPr="00E644DC">
        <w:rPr>
          <w:rFonts w:cs="Arial"/>
          <w:sz w:val="28"/>
          <w:szCs w:val="28"/>
        </w:rPr>
        <w:t>природный или искусственный водоем, водоток либо иной объект, постоянное или временное сосредоточение вод в котором имеет характерные формы и признаки водного режима;</w:t>
      </w:r>
    </w:p>
    <w:p w:rsidR="00E644DC" w:rsidRPr="00E644DC" w:rsidRDefault="00E644DC" w:rsidP="00E644DC">
      <w:pPr>
        <w:suppressAutoHyphens/>
        <w:autoSpaceDE w:val="0"/>
        <w:autoSpaceDN w:val="0"/>
        <w:ind w:firstLine="709"/>
        <w:jc w:val="both"/>
        <w:rPr>
          <w:rFonts w:cs="Arial"/>
          <w:sz w:val="28"/>
          <w:szCs w:val="28"/>
        </w:rPr>
      </w:pPr>
      <w:r w:rsidRPr="00E644DC">
        <w:rPr>
          <w:rFonts w:cs="Arial"/>
          <w:sz w:val="28"/>
          <w:szCs w:val="28"/>
        </w:rPr>
        <w:t>- зона рекреации водного объекта</w:t>
      </w:r>
      <w:r>
        <w:rPr>
          <w:rFonts w:cs="Arial"/>
          <w:sz w:val="28"/>
          <w:szCs w:val="28"/>
        </w:rPr>
        <w:t xml:space="preserve"> –</w:t>
      </w:r>
      <w:r w:rsidRPr="00E644DC">
        <w:rPr>
          <w:rFonts w:cs="Arial"/>
          <w:sz w:val="28"/>
          <w:szCs w:val="28"/>
        </w:rPr>
        <w:t xml:space="preserve"> это водный объект или его участок с прилегающим к нему берегом, используемые для массового отдыха населения и купания.</w:t>
      </w:r>
    </w:p>
    <w:p w:rsidR="00275E22" w:rsidRDefault="0022525C" w:rsidP="00E10FF8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22525C">
        <w:rPr>
          <w:rFonts w:cs="Arial"/>
          <w:sz w:val="28"/>
          <w:szCs w:val="28"/>
        </w:rPr>
        <w:t>1.</w:t>
      </w:r>
      <w:r w:rsidR="00E644DC">
        <w:rPr>
          <w:rFonts w:cs="Arial"/>
          <w:sz w:val="28"/>
          <w:szCs w:val="28"/>
        </w:rPr>
        <w:t>3</w:t>
      </w:r>
      <w:r w:rsidR="00E10FF8">
        <w:rPr>
          <w:rFonts w:cs="Arial"/>
          <w:sz w:val="28"/>
          <w:szCs w:val="28"/>
        </w:rPr>
        <w:t xml:space="preserve">. </w:t>
      </w:r>
      <w:r w:rsidR="006310EE" w:rsidRPr="000A193B">
        <w:rPr>
          <w:sz w:val="28"/>
          <w:szCs w:val="28"/>
        </w:rPr>
        <w:t>Каждый гражданин вправе пользоваться (без использования механических транспортных средств) береговой полосой водных объектов общего пользования для передвижения и пребывания около них, в том числе для осуществления любительского рыболовства и причаливания плавучих средств, если иное не предусмотрено Водным</w:t>
      </w:r>
      <w:r w:rsidR="00CC1A80">
        <w:rPr>
          <w:sz w:val="28"/>
          <w:szCs w:val="28"/>
        </w:rPr>
        <w:t xml:space="preserve"> кодексом</w:t>
      </w:r>
      <w:r w:rsidR="00E10FF8" w:rsidRPr="00E10FF8">
        <w:rPr>
          <w:sz w:val="28"/>
          <w:szCs w:val="28"/>
        </w:rPr>
        <w:t xml:space="preserve"> Российской Федерации (далее – Водный кодекс)</w:t>
      </w:r>
      <w:r w:rsidR="006310EE" w:rsidRPr="000A193B">
        <w:rPr>
          <w:sz w:val="28"/>
          <w:szCs w:val="28"/>
        </w:rPr>
        <w:t>, другими федеральными законами.</w:t>
      </w:r>
    </w:p>
    <w:p w:rsidR="006310EE" w:rsidRPr="000A193B" w:rsidRDefault="00BC122A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E644DC">
        <w:rPr>
          <w:rFonts w:ascii="Times New Roman" w:hAnsi="Times New Roman" w:cs="Times New Roman"/>
          <w:sz w:val="28"/>
          <w:szCs w:val="28"/>
        </w:rPr>
        <w:t>4</w:t>
      </w:r>
      <w:r w:rsidR="006310EE" w:rsidRPr="000A193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310EE" w:rsidRPr="000A193B">
        <w:rPr>
          <w:rFonts w:ascii="Times New Roman" w:hAnsi="Times New Roman" w:cs="Times New Roman"/>
          <w:sz w:val="28"/>
          <w:szCs w:val="28"/>
        </w:rPr>
        <w:t xml:space="preserve">На водных объектах общего пользования могут быть запрещены забор (изъятие) водных ресурсов для целей питьевого и хозяйственно-бытового водоснабжения, купание, использование маломерных судов, водных мотоциклов и других технических средств, предназначенных для отдыха на водных объектах, водопой, а также установлены иные запреты в случаях, </w:t>
      </w:r>
      <w:r w:rsidR="006310EE" w:rsidRPr="000A193B">
        <w:rPr>
          <w:rFonts w:ascii="Times New Roman" w:hAnsi="Times New Roman" w:cs="Times New Roman"/>
          <w:sz w:val="28"/>
          <w:szCs w:val="28"/>
        </w:rPr>
        <w:lastRenderedPageBreak/>
        <w:t xml:space="preserve">предусмотренных законодательством Российской Федерации и законодательством </w:t>
      </w:r>
      <w:r w:rsidR="00275E22">
        <w:rPr>
          <w:rFonts w:ascii="Times New Roman" w:hAnsi="Times New Roman" w:cs="Times New Roman"/>
          <w:sz w:val="28"/>
          <w:szCs w:val="28"/>
        </w:rPr>
        <w:t>Забайкальского края</w:t>
      </w:r>
      <w:r w:rsidR="006310EE" w:rsidRPr="000A193B">
        <w:rPr>
          <w:rFonts w:ascii="Times New Roman" w:hAnsi="Times New Roman" w:cs="Times New Roman"/>
          <w:sz w:val="28"/>
          <w:szCs w:val="28"/>
        </w:rPr>
        <w:t>.</w:t>
      </w:r>
    </w:p>
    <w:p w:rsidR="006310EE" w:rsidRPr="000A193B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1.</w:t>
      </w:r>
      <w:r w:rsidR="00E644DC">
        <w:rPr>
          <w:rFonts w:ascii="Times New Roman" w:hAnsi="Times New Roman" w:cs="Times New Roman"/>
          <w:sz w:val="28"/>
          <w:szCs w:val="28"/>
        </w:rPr>
        <w:t>5</w:t>
      </w:r>
      <w:r w:rsidRPr="000A193B">
        <w:rPr>
          <w:rFonts w:ascii="Times New Roman" w:hAnsi="Times New Roman" w:cs="Times New Roman"/>
          <w:sz w:val="28"/>
          <w:szCs w:val="28"/>
        </w:rPr>
        <w:t>. Юридические лица, физические лица, индивидуальные предприниматели при использовании водных объектов общего пользования должны соблюдать режим использования водоохранных зон и прибрежных</w:t>
      </w:r>
      <w:r w:rsidR="00E10FF8">
        <w:rPr>
          <w:rFonts w:ascii="Times New Roman" w:hAnsi="Times New Roman" w:cs="Times New Roman"/>
          <w:sz w:val="28"/>
          <w:szCs w:val="28"/>
        </w:rPr>
        <w:t xml:space="preserve"> защитных полос водных объектов, р</w:t>
      </w:r>
      <w:r w:rsidRPr="000A193B">
        <w:rPr>
          <w:rFonts w:ascii="Times New Roman" w:hAnsi="Times New Roman" w:cs="Times New Roman"/>
          <w:sz w:val="28"/>
          <w:szCs w:val="28"/>
        </w:rPr>
        <w:t xml:space="preserve">уководствуются федеральным законодательством, законодательством </w:t>
      </w:r>
      <w:r w:rsidR="00275E22">
        <w:rPr>
          <w:rFonts w:ascii="Times New Roman" w:hAnsi="Times New Roman" w:cs="Times New Roman"/>
          <w:sz w:val="28"/>
          <w:szCs w:val="28"/>
        </w:rPr>
        <w:t>Забайкальского края</w:t>
      </w:r>
      <w:r w:rsidRPr="000A193B">
        <w:rPr>
          <w:rFonts w:ascii="Times New Roman" w:hAnsi="Times New Roman" w:cs="Times New Roman"/>
          <w:sz w:val="28"/>
          <w:szCs w:val="28"/>
        </w:rPr>
        <w:t xml:space="preserve">, </w:t>
      </w:r>
      <w:r w:rsidR="00275E22">
        <w:rPr>
          <w:rFonts w:ascii="Times New Roman" w:hAnsi="Times New Roman" w:cs="Times New Roman"/>
          <w:sz w:val="28"/>
          <w:szCs w:val="28"/>
        </w:rPr>
        <w:t xml:space="preserve">муниципальными </w:t>
      </w:r>
      <w:r w:rsidRPr="000A193B">
        <w:rPr>
          <w:rFonts w:ascii="Times New Roman" w:hAnsi="Times New Roman" w:cs="Times New Roman"/>
          <w:sz w:val="28"/>
          <w:szCs w:val="28"/>
        </w:rPr>
        <w:t xml:space="preserve">нормативными правовыми </w:t>
      </w:r>
      <w:r w:rsidR="00275E22">
        <w:rPr>
          <w:rFonts w:ascii="Times New Roman" w:hAnsi="Times New Roman" w:cs="Times New Roman"/>
          <w:sz w:val="28"/>
          <w:szCs w:val="28"/>
        </w:rPr>
        <w:t>актами</w:t>
      </w:r>
      <w:r w:rsidRPr="000A193B">
        <w:rPr>
          <w:rFonts w:ascii="Times New Roman" w:hAnsi="Times New Roman" w:cs="Times New Roman"/>
          <w:sz w:val="28"/>
          <w:szCs w:val="28"/>
        </w:rPr>
        <w:t>, в том числе об особо охраняемых природных территориях, о санитарно-эпидемиологическом благополучии населения, о сохранении водных биологических ресурсов, о природных лечебных ресурсах, лечебно-оздоровительных местностях и курортах.</w:t>
      </w:r>
    </w:p>
    <w:p w:rsidR="006310EE" w:rsidRPr="000A193B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1.</w:t>
      </w:r>
      <w:r w:rsidR="00E644DC">
        <w:rPr>
          <w:rFonts w:ascii="Times New Roman" w:hAnsi="Times New Roman" w:cs="Times New Roman"/>
          <w:sz w:val="28"/>
          <w:szCs w:val="28"/>
        </w:rPr>
        <w:t>6</w:t>
      </w:r>
      <w:r w:rsidRPr="000A193B">
        <w:rPr>
          <w:rFonts w:ascii="Times New Roman" w:hAnsi="Times New Roman" w:cs="Times New Roman"/>
          <w:sz w:val="28"/>
          <w:szCs w:val="28"/>
        </w:rPr>
        <w:t xml:space="preserve">. Любительское рыболовство на водных объектах общего пользования, расположенных в границах </w:t>
      </w:r>
      <w:r w:rsidR="00F76250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>
        <w:rPr>
          <w:rFonts w:ascii="Times New Roman" w:hAnsi="Times New Roman"/>
          <w:sz w:val="28"/>
          <w:szCs w:val="28"/>
        </w:rPr>
        <w:t xml:space="preserve"> район»,</w:t>
      </w:r>
      <w:r w:rsidR="00275E22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 xml:space="preserve">осуществляется в соответствии с требованиями, установленными Федеральным </w:t>
      </w:r>
      <w:r w:rsidR="00275E22">
        <w:rPr>
          <w:rFonts w:ascii="Times New Roman" w:hAnsi="Times New Roman" w:cs="Times New Roman"/>
          <w:sz w:val="28"/>
          <w:szCs w:val="28"/>
        </w:rPr>
        <w:t xml:space="preserve">законом </w:t>
      </w:r>
      <w:r w:rsidRPr="000A193B">
        <w:rPr>
          <w:rFonts w:ascii="Times New Roman" w:hAnsi="Times New Roman" w:cs="Times New Roman"/>
          <w:sz w:val="28"/>
          <w:szCs w:val="28"/>
        </w:rPr>
        <w:t>от 20</w:t>
      </w:r>
      <w:r w:rsidR="00275E22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0A193B">
        <w:rPr>
          <w:rFonts w:ascii="Times New Roman" w:hAnsi="Times New Roman" w:cs="Times New Roman"/>
          <w:sz w:val="28"/>
          <w:szCs w:val="28"/>
        </w:rPr>
        <w:t>2004</w:t>
      </w:r>
      <w:r w:rsidR="00275E22">
        <w:rPr>
          <w:rFonts w:ascii="Times New Roman" w:hAnsi="Times New Roman" w:cs="Times New Roman"/>
          <w:sz w:val="28"/>
          <w:szCs w:val="28"/>
        </w:rPr>
        <w:t xml:space="preserve"> года № </w:t>
      </w:r>
      <w:r w:rsidRPr="000A193B">
        <w:rPr>
          <w:rFonts w:ascii="Times New Roman" w:hAnsi="Times New Roman" w:cs="Times New Roman"/>
          <w:sz w:val="28"/>
          <w:szCs w:val="28"/>
        </w:rPr>
        <w:t xml:space="preserve">166-ФЗ </w:t>
      </w:r>
      <w:r w:rsidR="00275E22">
        <w:rPr>
          <w:rFonts w:ascii="Times New Roman" w:hAnsi="Times New Roman" w:cs="Times New Roman"/>
          <w:sz w:val="28"/>
          <w:szCs w:val="28"/>
        </w:rPr>
        <w:t>«</w:t>
      </w:r>
      <w:r w:rsidRPr="000A193B">
        <w:rPr>
          <w:rFonts w:ascii="Times New Roman" w:hAnsi="Times New Roman" w:cs="Times New Roman"/>
          <w:sz w:val="28"/>
          <w:szCs w:val="28"/>
        </w:rPr>
        <w:t>О рыболовстве и сохранении водных биологических ресурсов</w:t>
      </w:r>
      <w:r w:rsidR="00275E22">
        <w:rPr>
          <w:rFonts w:ascii="Times New Roman" w:hAnsi="Times New Roman" w:cs="Times New Roman"/>
          <w:sz w:val="28"/>
          <w:szCs w:val="28"/>
        </w:rPr>
        <w:t>»</w:t>
      </w:r>
      <w:r w:rsidRPr="000A193B">
        <w:rPr>
          <w:rFonts w:ascii="Times New Roman" w:hAnsi="Times New Roman" w:cs="Times New Roman"/>
          <w:sz w:val="28"/>
          <w:szCs w:val="28"/>
        </w:rPr>
        <w:t xml:space="preserve"> и Федеральным </w:t>
      </w:r>
      <w:r w:rsidR="00275E22">
        <w:rPr>
          <w:rFonts w:ascii="Times New Roman" w:hAnsi="Times New Roman" w:cs="Times New Roman"/>
          <w:sz w:val="28"/>
          <w:szCs w:val="28"/>
        </w:rPr>
        <w:t xml:space="preserve">законом </w:t>
      </w:r>
      <w:r w:rsidRPr="000A193B">
        <w:rPr>
          <w:rFonts w:ascii="Times New Roman" w:hAnsi="Times New Roman" w:cs="Times New Roman"/>
          <w:sz w:val="28"/>
          <w:szCs w:val="28"/>
        </w:rPr>
        <w:t>от 25</w:t>
      </w:r>
      <w:r w:rsidR="00275E22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0A193B">
        <w:rPr>
          <w:rFonts w:ascii="Times New Roman" w:hAnsi="Times New Roman" w:cs="Times New Roman"/>
          <w:sz w:val="28"/>
          <w:szCs w:val="28"/>
        </w:rPr>
        <w:t>2018</w:t>
      </w:r>
      <w:r w:rsidR="00275E22">
        <w:rPr>
          <w:rFonts w:ascii="Times New Roman" w:hAnsi="Times New Roman" w:cs="Times New Roman"/>
          <w:sz w:val="28"/>
          <w:szCs w:val="28"/>
        </w:rPr>
        <w:t xml:space="preserve"> года № </w:t>
      </w:r>
      <w:r w:rsidRPr="000A193B">
        <w:rPr>
          <w:rFonts w:ascii="Times New Roman" w:hAnsi="Times New Roman" w:cs="Times New Roman"/>
          <w:sz w:val="28"/>
          <w:szCs w:val="28"/>
        </w:rPr>
        <w:t xml:space="preserve">475-ФЗ </w:t>
      </w:r>
      <w:r w:rsidR="00275E22">
        <w:rPr>
          <w:rFonts w:ascii="Times New Roman" w:hAnsi="Times New Roman" w:cs="Times New Roman"/>
          <w:sz w:val="28"/>
          <w:szCs w:val="28"/>
        </w:rPr>
        <w:t>«</w:t>
      </w:r>
      <w:r w:rsidRPr="000A193B">
        <w:rPr>
          <w:rFonts w:ascii="Times New Roman" w:hAnsi="Times New Roman" w:cs="Times New Roman"/>
          <w:sz w:val="28"/>
          <w:szCs w:val="28"/>
        </w:rPr>
        <w:t>О любительском рыболовстве и о внесении изменений в отдельные законодательные акты Российской Федерации</w:t>
      </w:r>
      <w:r w:rsidR="00275E22">
        <w:rPr>
          <w:rFonts w:ascii="Times New Roman" w:hAnsi="Times New Roman" w:cs="Times New Roman"/>
          <w:sz w:val="28"/>
          <w:szCs w:val="28"/>
        </w:rPr>
        <w:t>»</w:t>
      </w:r>
      <w:r w:rsidRPr="000A193B">
        <w:rPr>
          <w:rFonts w:ascii="Times New Roman" w:hAnsi="Times New Roman" w:cs="Times New Roman"/>
          <w:sz w:val="28"/>
          <w:szCs w:val="28"/>
        </w:rPr>
        <w:t>.</w:t>
      </w:r>
    </w:p>
    <w:p w:rsidR="006310EE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Ограничения любительского рыболовства устанавливаются в соответствии с указанными Федеральными законами.</w:t>
      </w:r>
    </w:p>
    <w:p w:rsidR="00C81848" w:rsidRPr="000A193B" w:rsidRDefault="00C81848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310EE" w:rsidRPr="000A193B" w:rsidRDefault="006310EE" w:rsidP="000A193B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2. Требования к определению водных объектов или их частей,</w:t>
      </w:r>
    </w:p>
    <w:p w:rsidR="006310EE" w:rsidRPr="000A193B" w:rsidRDefault="006310EE" w:rsidP="000A19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предназначенных для использования в рекреационных целях</w:t>
      </w:r>
    </w:p>
    <w:p w:rsidR="006310EE" w:rsidRPr="000A193B" w:rsidRDefault="006310EE" w:rsidP="000A19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310EE" w:rsidRPr="00C524A8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2.1</w:t>
      </w:r>
      <w:r w:rsidRPr="00A9408B">
        <w:rPr>
          <w:rFonts w:ascii="Times New Roman" w:hAnsi="Times New Roman" w:cs="Times New Roman"/>
          <w:color w:val="C00000"/>
          <w:sz w:val="28"/>
          <w:szCs w:val="28"/>
        </w:rPr>
        <w:t xml:space="preserve">. </w:t>
      </w:r>
      <w:r w:rsidRPr="00C524A8">
        <w:rPr>
          <w:rFonts w:ascii="Times New Roman" w:hAnsi="Times New Roman" w:cs="Times New Roman"/>
          <w:sz w:val="28"/>
          <w:szCs w:val="28"/>
        </w:rPr>
        <w:t>Водные объекты или их части, используемые в рекреационных целях, определяются с учетом положений Генеральн</w:t>
      </w:r>
      <w:r w:rsidR="00F76250" w:rsidRPr="00C524A8">
        <w:rPr>
          <w:rFonts w:ascii="Times New Roman" w:hAnsi="Times New Roman" w:cs="Times New Roman"/>
          <w:sz w:val="28"/>
          <w:szCs w:val="28"/>
        </w:rPr>
        <w:t>ых</w:t>
      </w:r>
      <w:r w:rsidRPr="00C524A8">
        <w:rPr>
          <w:rFonts w:ascii="Times New Roman" w:hAnsi="Times New Roman" w:cs="Times New Roman"/>
          <w:sz w:val="28"/>
          <w:szCs w:val="28"/>
        </w:rPr>
        <w:t xml:space="preserve"> план</w:t>
      </w:r>
      <w:r w:rsidR="00F76250" w:rsidRPr="00C524A8">
        <w:rPr>
          <w:rFonts w:ascii="Times New Roman" w:hAnsi="Times New Roman" w:cs="Times New Roman"/>
          <w:sz w:val="28"/>
          <w:szCs w:val="28"/>
        </w:rPr>
        <w:t>ов</w:t>
      </w:r>
      <w:r w:rsidRPr="00C524A8">
        <w:rPr>
          <w:rFonts w:ascii="Times New Roman" w:hAnsi="Times New Roman" w:cs="Times New Roman"/>
          <w:sz w:val="28"/>
          <w:szCs w:val="28"/>
        </w:rPr>
        <w:t xml:space="preserve"> </w:t>
      </w:r>
      <w:r w:rsidR="00F76250" w:rsidRPr="00C524A8">
        <w:rPr>
          <w:rFonts w:ascii="Times New Roman" w:hAnsi="Times New Roman" w:cs="Times New Roman"/>
          <w:sz w:val="28"/>
          <w:szCs w:val="28"/>
        </w:rPr>
        <w:t xml:space="preserve">городских и сельских поселений </w:t>
      </w:r>
      <w:r w:rsidR="00F76250" w:rsidRPr="00C524A8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 w:rsidRPr="00C524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 w:rsidRPr="00C524A8">
        <w:rPr>
          <w:rFonts w:ascii="Times New Roman" w:hAnsi="Times New Roman"/>
          <w:sz w:val="28"/>
          <w:szCs w:val="28"/>
        </w:rPr>
        <w:t xml:space="preserve"> район»</w:t>
      </w:r>
      <w:r w:rsidRPr="00C524A8">
        <w:rPr>
          <w:rFonts w:ascii="Times New Roman" w:hAnsi="Times New Roman" w:cs="Times New Roman"/>
          <w:sz w:val="28"/>
          <w:szCs w:val="28"/>
        </w:rPr>
        <w:t xml:space="preserve"> и Правил землепользования и застройки </w:t>
      </w:r>
      <w:r w:rsidR="00F76250" w:rsidRPr="00C524A8">
        <w:rPr>
          <w:rFonts w:ascii="Times New Roman" w:hAnsi="Times New Roman" w:cs="Times New Roman"/>
          <w:sz w:val="28"/>
          <w:szCs w:val="28"/>
        </w:rPr>
        <w:t xml:space="preserve">городских и сельских поселений </w:t>
      </w:r>
      <w:r w:rsidR="00F76250" w:rsidRPr="00C524A8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 w:rsidRPr="00C524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 w:rsidRPr="00C524A8">
        <w:rPr>
          <w:rFonts w:ascii="Times New Roman" w:hAnsi="Times New Roman"/>
          <w:sz w:val="28"/>
          <w:szCs w:val="28"/>
        </w:rPr>
        <w:t xml:space="preserve"> район»</w:t>
      </w:r>
      <w:r w:rsidR="00F76250" w:rsidRPr="00C524A8">
        <w:rPr>
          <w:rFonts w:ascii="Times New Roman" w:hAnsi="Times New Roman" w:cs="Times New Roman"/>
          <w:sz w:val="28"/>
          <w:szCs w:val="28"/>
        </w:rPr>
        <w:t xml:space="preserve"> </w:t>
      </w:r>
      <w:r w:rsidR="00384EB4" w:rsidRPr="00C524A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C524A8">
        <w:rPr>
          <w:rFonts w:ascii="Times New Roman" w:hAnsi="Times New Roman" w:cs="Times New Roman"/>
          <w:sz w:val="28"/>
          <w:szCs w:val="28"/>
        </w:rPr>
        <w:t>в части границ зон рекреационного назначения, границ водоохранных зон, прибрежных защитных полос и режимов их использования.</w:t>
      </w:r>
    </w:p>
    <w:p w:rsidR="00BC122A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2.</w:t>
      </w:r>
      <w:r w:rsidR="00BC122A">
        <w:rPr>
          <w:rFonts w:ascii="Times New Roman" w:hAnsi="Times New Roman" w:cs="Times New Roman"/>
          <w:sz w:val="28"/>
          <w:szCs w:val="28"/>
        </w:rPr>
        <w:t>2. Береговая территория зоны рекреации водного объекта должна соответствовать санитарным и противопожарным нормам и правилам.</w:t>
      </w:r>
      <w:r w:rsidR="009208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087A" w:rsidRPr="00EF27B9" w:rsidRDefault="0092087A" w:rsidP="0092087A">
      <w:pPr>
        <w:widowControl w:val="0"/>
        <w:suppressAutoHyphens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2.3. </w:t>
      </w:r>
      <w:r w:rsidRPr="005D131F">
        <w:rPr>
          <w:color w:val="000000"/>
          <w:sz w:val="28"/>
          <w:szCs w:val="28"/>
          <w:lang w:bidi="ru-RU"/>
        </w:rPr>
        <w:t xml:space="preserve">При проведении экскурсий, </w:t>
      </w:r>
      <w:r w:rsidRPr="00EF27B9">
        <w:rPr>
          <w:color w:val="000000"/>
          <w:sz w:val="28"/>
          <w:szCs w:val="28"/>
          <w:lang w:bidi="ru-RU"/>
        </w:rPr>
        <w:t xml:space="preserve">туризма, </w:t>
      </w:r>
      <w:r w:rsidRPr="005D131F">
        <w:rPr>
          <w:color w:val="000000"/>
          <w:sz w:val="28"/>
          <w:szCs w:val="28"/>
          <w:lang w:bidi="ru-RU"/>
        </w:rPr>
        <w:t>коллективных выездов на отдых или других массовых мероприятий на водных объектах должны назначаться лица, ответственные за безопасность людей на воде.</w:t>
      </w:r>
    </w:p>
    <w:p w:rsidR="0092087A" w:rsidRPr="005D131F" w:rsidRDefault="0092087A" w:rsidP="0092087A">
      <w:pPr>
        <w:widowControl w:val="0"/>
        <w:suppressAutoHyphens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2</w:t>
      </w:r>
      <w:r w:rsidRPr="00EF27B9">
        <w:rPr>
          <w:color w:val="000000"/>
          <w:sz w:val="28"/>
          <w:szCs w:val="28"/>
          <w:lang w:bidi="ru-RU"/>
        </w:rPr>
        <w:t>.</w:t>
      </w:r>
      <w:r>
        <w:rPr>
          <w:color w:val="000000"/>
          <w:sz w:val="28"/>
          <w:szCs w:val="28"/>
          <w:lang w:bidi="ru-RU"/>
        </w:rPr>
        <w:t>4</w:t>
      </w:r>
      <w:r w:rsidRPr="00EF27B9">
        <w:rPr>
          <w:color w:val="000000"/>
          <w:sz w:val="28"/>
          <w:szCs w:val="28"/>
          <w:lang w:bidi="ru-RU"/>
        </w:rPr>
        <w:t xml:space="preserve">. </w:t>
      </w:r>
      <w:r w:rsidRPr="005D131F">
        <w:rPr>
          <w:color w:val="000000"/>
          <w:sz w:val="28"/>
          <w:szCs w:val="28"/>
          <w:lang w:bidi="ru-RU"/>
        </w:rPr>
        <w:t>Водопользователи, в ведении которых находится водный объект или его участок, используемый в рекреационных целях, несут ответственность за состояние безопасности жизни людей на закрепленных за ними водных объектах.</w:t>
      </w:r>
    </w:p>
    <w:p w:rsidR="006310EE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2.</w:t>
      </w:r>
      <w:r w:rsidR="00B019D3">
        <w:rPr>
          <w:rFonts w:ascii="Times New Roman" w:hAnsi="Times New Roman" w:cs="Times New Roman"/>
          <w:sz w:val="28"/>
          <w:szCs w:val="28"/>
        </w:rPr>
        <w:t>5.</w:t>
      </w:r>
      <w:r w:rsidRPr="000A193B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</w:t>
      </w:r>
      <w:r w:rsidR="00384EB4">
        <w:rPr>
          <w:rFonts w:ascii="Times New Roman" w:hAnsi="Times New Roman" w:cs="Times New Roman"/>
          <w:sz w:val="28"/>
          <w:szCs w:val="28"/>
        </w:rPr>
        <w:t xml:space="preserve"> законом от 30 марта </w:t>
      </w:r>
      <w:r w:rsidRPr="000A193B">
        <w:rPr>
          <w:rFonts w:ascii="Times New Roman" w:hAnsi="Times New Roman" w:cs="Times New Roman"/>
          <w:sz w:val="28"/>
          <w:szCs w:val="28"/>
        </w:rPr>
        <w:t>1999</w:t>
      </w:r>
      <w:r w:rsidR="00384EB4">
        <w:rPr>
          <w:rFonts w:ascii="Times New Roman" w:hAnsi="Times New Roman" w:cs="Times New Roman"/>
          <w:sz w:val="28"/>
          <w:szCs w:val="28"/>
        </w:rPr>
        <w:t xml:space="preserve"> года</w:t>
      </w:r>
      <w:r w:rsidR="0008540C">
        <w:rPr>
          <w:rFonts w:ascii="Times New Roman" w:hAnsi="Times New Roman" w:cs="Times New Roman"/>
          <w:sz w:val="28"/>
          <w:szCs w:val="28"/>
        </w:rPr>
        <w:br/>
      </w:r>
      <w:r w:rsidR="00384EB4">
        <w:rPr>
          <w:rFonts w:ascii="Times New Roman" w:hAnsi="Times New Roman" w:cs="Times New Roman"/>
          <w:sz w:val="28"/>
          <w:szCs w:val="28"/>
        </w:rPr>
        <w:t xml:space="preserve">№ </w:t>
      </w:r>
      <w:r w:rsidRPr="000A193B">
        <w:rPr>
          <w:rFonts w:ascii="Times New Roman" w:hAnsi="Times New Roman" w:cs="Times New Roman"/>
          <w:sz w:val="28"/>
          <w:szCs w:val="28"/>
        </w:rPr>
        <w:t xml:space="preserve">52-ФЗ </w:t>
      </w:r>
      <w:r w:rsidR="00384EB4">
        <w:rPr>
          <w:rFonts w:ascii="Times New Roman" w:hAnsi="Times New Roman" w:cs="Times New Roman"/>
          <w:sz w:val="28"/>
          <w:szCs w:val="28"/>
        </w:rPr>
        <w:t>«</w:t>
      </w:r>
      <w:r w:rsidRPr="000A193B">
        <w:rPr>
          <w:rFonts w:ascii="Times New Roman" w:hAnsi="Times New Roman" w:cs="Times New Roman"/>
          <w:sz w:val="28"/>
          <w:szCs w:val="28"/>
        </w:rPr>
        <w:t>О санитарно-эпидемиологическом благополучии населения</w:t>
      </w:r>
      <w:r w:rsidR="00384EB4">
        <w:rPr>
          <w:rFonts w:ascii="Times New Roman" w:hAnsi="Times New Roman" w:cs="Times New Roman"/>
          <w:sz w:val="28"/>
          <w:szCs w:val="28"/>
        </w:rPr>
        <w:t>»</w:t>
      </w:r>
      <w:r w:rsidR="00B861B0">
        <w:rPr>
          <w:rFonts w:ascii="Times New Roman" w:hAnsi="Times New Roman" w:cs="Times New Roman"/>
          <w:sz w:val="28"/>
          <w:szCs w:val="28"/>
        </w:rPr>
        <w:t xml:space="preserve"> </w:t>
      </w:r>
      <w:r w:rsidR="00B861B0"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Pr="000A193B">
        <w:rPr>
          <w:rFonts w:ascii="Times New Roman" w:hAnsi="Times New Roman" w:cs="Times New Roman"/>
          <w:sz w:val="28"/>
          <w:szCs w:val="28"/>
        </w:rPr>
        <w:t>одные объекты или их части, используемые в рекреационных целях, не должны являться источниками биологических, химических и физических факторов вредного воздействия на человека.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 </w:t>
      </w:r>
      <w:r w:rsidRPr="00F97088">
        <w:rPr>
          <w:rFonts w:ascii="Times New Roman" w:hAnsi="Times New Roman" w:cs="Times New Roman"/>
          <w:sz w:val="28"/>
          <w:szCs w:val="28"/>
        </w:rPr>
        <w:t>На период купального сезона водопользователи (владельцы пляжей) должны организовать развертывание на пляжах спасательных постов с необходимыми плавательными средствами, оборудованием, снаряжением и обеспечить дежурство спасателей на этих постах для предупреждения несчастных случаев с людьми и оказания помощи терпящим бедствие на воде. Внештатные спасатели должны иметь допуск к проведению спасательных работ на водных объектах и пляжах, выданный организацией, осуществляющей образовательную деятельность.</w:t>
      </w:r>
    </w:p>
    <w:p w:rsidR="00F97088" w:rsidRPr="00C524A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7088">
        <w:rPr>
          <w:rFonts w:ascii="Times New Roman" w:hAnsi="Times New Roman" w:cs="Times New Roman"/>
          <w:sz w:val="28"/>
          <w:szCs w:val="28"/>
        </w:rPr>
        <w:t xml:space="preserve">Расписание работы спасательного поста (дежурства спасателей) устанавливается водопользователем (владельцем пляжа) по </w:t>
      </w:r>
      <w:r w:rsidRPr="00C524A8">
        <w:rPr>
          <w:rFonts w:ascii="Times New Roman" w:hAnsi="Times New Roman" w:cs="Times New Roman"/>
          <w:sz w:val="28"/>
          <w:szCs w:val="28"/>
        </w:rPr>
        <w:t xml:space="preserve">согласованию с администрацией </w:t>
      </w:r>
      <w:r w:rsidR="00F76250" w:rsidRPr="00C524A8">
        <w:rPr>
          <w:rFonts w:ascii="Times New Roman" w:hAnsi="Times New Roman" w:cs="Times New Roman"/>
          <w:sz w:val="28"/>
          <w:szCs w:val="28"/>
        </w:rPr>
        <w:t xml:space="preserve">городского или сельского поселения </w:t>
      </w:r>
      <w:r w:rsidR="00F76250" w:rsidRPr="00C524A8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 w:rsidRPr="00C524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 w:rsidRPr="00C524A8">
        <w:rPr>
          <w:rFonts w:ascii="Times New Roman" w:hAnsi="Times New Roman"/>
          <w:sz w:val="28"/>
          <w:szCs w:val="28"/>
        </w:rPr>
        <w:t xml:space="preserve"> район»</w:t>
      </w:r>
      <w:r w:rsidRPr="00C524A8">
        <w:rPr>
          <w:rFonts w:ascii="Times New Roman" w:hAnsi="Times New Roman" w:cs="Times New Roman"/>
          <w:sz w:val="28"/>
          <w:szCs w:val="28"/>
        </w:rPr>
        <w:t>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7088">
        <w:rPr>
          <w:rFonts w:ascii="Times New Roman" w:hAnsi="Times New Roman" w:cs="Times New Roman"/>
          <w:sz w:val="28"/>
          <w:szCs w:val="28"/>
        </w:rPr>
        <w:t>Контроль за работой спасательных постов осуществляют водопользователи (владельцы пляжей).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</w:t>
      </w:r>
      <w:r w:rsidRPr="00F97088">
        <w:rPr>
          <w:rFonts w:ascii="Times New Roman" w:hAnsi="Times New Roman" w:cs="Times New Roman"/>
          <w:sz w:val="28"/>
          <w:szCs w:val="28"/>
        </w:rPr>
        <w:t>. Пляжи располагаются на расстоянии не менее 500 метров выше по течению от мест спуска сточных вод. В местах, отведенных для купания, и выше их по течению до 500 метров запрещается стирка белья и купание животных.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7088">
        <w:rPr>
          <w:rFonts w:ascii="Times New Roman" w:hAnsi="Times New Roman" w:cs="Times New Roman"/>
          <w:sz w:val="28"/>
          <w:szCs w:val="28"/>
        </w:rPr>
        <w:t>Запрещается размещение пляжей на территориях, отнесенных к рыбохозяйственным заповедным зонам, в акваториях водных объектов, в которых расположены зимовальные ямы и нерестилища водных биологических ресурсов.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</w:t>
      </w:r>
      <w:r w:rsidRPr="00F97088">
        <w:rPr>
          <w:rFonts w:ascii="Times New Roman" w:hAnsi="Times New Roman" w:cs="Times New Roman"/>
          <w:sz w:val="28"/>
          <w:szCs w:val="28"/>
        </w:rPr>
        <w:t xml:space="preserve"> Береговая территория пляжа должна иметь ограждение и стоки для дождевых вод. Дно акватории пляжа оборудуется постепенным скатом без уступов до 2 метров при удалении от берега не менее 15 метров и должно быть очищено от водных растений, коряг, стекла, камней и других опасных для купания предметов.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</w:t>
      </w:r>
      <w:r w:rsidRPr="00F97088">
        <w:rPr>
          <w:rFonts w:ascii="Times New Roman" w:hAnsi="Times New Roman" w:cs="Times New Roman"/>
          <w:sz w:val="28"/>
          <w:szCs w:val="28"/>
        </w:rPr>
        <w:t xml:space="preserve">. Площадь водного зеркала в местах купания на проточном водоеме должна обеспечивать не менее 5 </w:t>
      </w:r>
      <w:proofErr w:type="spellStart"/>
      <w:r w:rsidRPr="00F97088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97088">
        <w:rPr>
          <w:rFonts w:ascii="Times New Roman" w:hAnsi="Times New Roman" w:cs="Times New Roman"/>
          <w:sz w:val="28"/>
          <w:szCs w:val="28"/>
        </w:rPr>
        <w:t xml:space="preserve"> на одного купающегося, а на непроточном водоеме - до 10 - 15 м, в купальнях - не менее 3 </w:t>
      </w:r>
      <w:proofErr w:type="spellStart"/>
      <w:r w:rsidRPr="00F97088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97088">
        <w:rPr>
          <w:rFonts w:ascii="Times New Roman" w:hAnsi="Times New Roman" w:cs="Times New Roman"/>
          <w:sz w:val="28"/>
          <w:szCs w:val="28"/>
        </w:rPr>
        <w:t xml:space="preserve">. На каждого человека должно приходиться не менее 2 </w:t>
      </w:r>
      <w:proofErr w:type="spellStart"/>
      <w:r w:rsidRPr="00F97088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97088">
        <w:rPr>
          <w:rFonts w:ascii="Times New Roman" w:hAnsi="Times New Roman" w:cs="Times New Roman"/>
          <w:sz w:val="28"/>
          <w:szCs w:val="28"/>
        </w:rPr>
        <w:t xml:space="preserve"> площади береговой части пляжа.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</w:t>
      </w:r>
      <w:r w:rsidRPr="00F97088">
        <w:rPr>
          <w:rFonts w:ascii="Times New Roman" w:hAnsi="Times New Roman" w:cs="Times New Roman"/>
          <w:sz w:val="28"/>
          <w:szCs w:val="28"/>
        </w:rPr>
        <w:t>. В местах, отведенных для купания, не должно быть выхода грунтовых вод, водоворотов и течения, превышающего 0,5 метра в секунду. Купальни должны соединяться с берегом мостками или трапами, должны быть надежно закреплены, сходы в воду должны быть удобными и иметь перила.</w:t>
      </w:r>
    </w:p>
    <w:p w:rsidR="00B861B0" w:rsidRDefault="00B861B0" w:rsidP="00B861B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Перед началом купального сезона дно водоема до границы плавания должно быть обследовано водолазами и очищено от водных растений, коряг, камней, стекла</w:t>
      </w:r>
      <w:r w:rsidR="00A13A81">
        <w:rPr>
          <w:sz w:val="28"/>
          <w:szCs w:val="28"/>
        </w:rPr>
        <w:t>, различных металлических предметов и их остатков</w:t>
      </w:r>
      <w:r w:rsidRPr="0008540C">
        <w:rPr>
          <w:sz w:val="28"/>
          <w:szCs w:val="28"/>
        </w:rPr>
        <w:t>, иметь постепенный скат без уступов до глубины 1,75 м, при ширине полосы от берега не менее 15 м.</w:t>
      </w:r>
    </w:p>
    <w:p w:rsidR="00B37A73" w:rsidRDefault="00B37A73" w:rsidP="00B37A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2.1</w:t>
      </w:r>
      <w:r w:rsidR="00F97088" w:rsidRPr="00F97088">
        <w:rPr>
          <w:rFonts w:ascii="Times New Roman" w:hAnsi="Times New Roman" w:cs="Times New Roman"/>
          <w:sz w:val="28"/>
          <w:szCs w:val="28"/>
        </w:rPr>
        <w:t>1. Границы плавания в местах купания обозначаются буйками красного или оранжевого цвета, расположенными на расстоянии 20 - 30 метров один от другого и до 25 метров от мест с глубиной 1,3 метра. Границы заплыва не должны выходить в зоны судового хода.</w:t>
      </w:r>
    </w:p>
    <w:p w:rsidR="00F97088" w:rsidRPr="00F97088" w:rsidRDefault="00B37A73" w:rsidP="00B37A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</w:t>
      </w:r>
      <w:r w:rsidR="00F97088" w:rsidRPr="00F97088">
        <w:rPr>
          <w:rFonts w:ascii="Times New Roman" w:hAnsi="Times New Roman" w:cs="Times New Roman"/>
          <w:sz w:val="28"/>
          <w:szCs w:val="28"/>
        </w:rPr>
        <w:t>. Пляжи (места) для отдыха и купания детей, кроме соответствия общим требованиям к пляжам, должны иметь отдельные ограждения. На этих пляжах спасательные круги и концы Александрова навешиваются на стойках (щитах), установленных по берегу на расстоянии 3 метров от уреза воды через каждые 25 метров.</w:t>
      </w:r>
    </w:p>
    <w:p w:rsidR="0008540C" w:rsidRPr="0008540C" w:rsidRDefault="0008540C" w:rsidP="0008540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2.</w:t>
      </w:r>
      <w:r w:rsidR="00B37A73">
        <w:rPr>
          <w:sz w:val="28"/>
          <w:szCs w:val="28"/>
        </w:rPr>
        <w:t>13</w:t>
      </w:r>
      <w:r w:rsidRPr="0008540C">
        <w:rPr>
          <w:sz w:val="28"/>
          <w:szCs w:val="28"/>
        </w:rPr>
        <w:t>. Зоны рекреации водных объектов оборудуются стендами с извлечениями из настоящих Правил, материалами по профилактике несчастных случаев на воде, данными о температуре воды и воздуха, возможна установка лежаков, тентов, зонтов для защиты от солнца.</w:t>
      </w:r>
    </w:p>
    <w:p w:rsidR="0008540C" w:rsidRPr="0008540C" w:rsidRDefault="0008540C" w:rsidP="0008540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2.</w:t>
      </w:r>
      <w:r w:rsidR="00B37A73">
        <w:rPr>
          <w:sz w:val="28"/>
          <w:szCs w:val="28"/>
        </w:rPr>
        <w:t>14</w:t>
      </w:r>
      <w:r w:rsidRPr="0008540C">
        <w:rPr>
          <w:sz w:val="28"/>
          <w:szCs w:val="28"/>
        </w:rPr>
        <w:t>. В зонах рекреации водных объектов в период купального сезона возможна организация дежурства медицинского персонала для оказания медицинской помощи пострадавшим на воде.</w:t>
      </w:r>
    </w:p>
    <w:p w:rsidR="0008540C" w:rsidRPr="0008540C" w:rsidRDefault="0008540C" w:rsidP="00A13A8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Зоны рекреации водного объекта должны быть радиофицированы, иметь телефонную связь и обеспечиваться транспортом.</w:t>
      </w:r>
    </w:p>
    <w:p w:rsidR="0008540C" w:rsidRPr="0008540C" w:rsidRDefault="0008540C" w:rsidP="0008540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6310EE" w:rsidRPr="000A193B" w:rsidRDefault="00384EB4" w:rsidP="00384EB4">
      <w:pPr>
        <w:pStyle w:val="ConsPlusTitle"/>
        <w:tabs>
          <w:tab w:val="left" w:pos="452"/>
          <w:tab w:val="center" w:pos="4677"/>
        </w:tabs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310EE" w:rsidRPr="000A193B">
        <w:rPr>
          <w:rFonts w:ascii="Times New Roman" w:hAnsi="Times New Roman" w:cs="Times New Roman"/>
          <w:sz w:val="28"/>
          <w:szCs w:val="28"/>
        </w:rPr>
        <w:t>3. Требования к определению зон отдыха и других территорий,</w:t>
      </w:r>
    </w:p>
    <w:p w:rsidR="006310EE" w:rsidRPr="000A193B" w:rsidRDefault="006310EE" w:rsidP="000A19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включая пляжи, связанных с использованием водных объектов</w:t>
      </w:r>
    </w:p>
    <w:p w:rsidR="006310EE" w:rsidRPr="000A193B" w:rsidRDefault="006310EE" w:rsidP="000A19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или их частей для рекреационных целей</w:t>
      </w:r>
    </w:p>
    <w:p w:rsidR="006310EE" w:rsidRPr="000A193B" w:rsidRDefault="006310EE" w:rsidP="000A19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8540C" w:rsidRPr="0008540C" w:rsidRDefault="0008540C" w:rsidP="003F619E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Pr="0008540C">
        <w:rPr>
          <w:szCs w:val="28"/>
        </w:rPr>
        <w:t xml:space="preserve"> </w:t>
      </w:r>
      <w:r w:rsidRPr="0008540C">
        <w:rPr>
          <w:sz w:val="28"/>
          <w:szCs w:val="28"/>
        </w:rPr>
        <w:t>К местам (зонам) отдыха населения следует относить территории, выделенные в ген</w:t>
      </w:r>
      <w:r>
        <w:rPr>
          <w:sz w:val="28"/>
          <w:szCs w:val="28"/>
        </w:rPr>
        <w:t xml:space="preserve">еральных </w:t>
      </w:r>
      <w:r w:rsidRPr="0008540C">
        <w:rPr>
          <w:sz w:val="28"/>
          <w:szCs w:val="28"/>
        </w:rPr>
        <w:t xml:space="preserve">планах </w:t>
      </w:r>
      <w:r w:rsidR="00F76250" w:rsidRPr="00C524A8">
        <w:rPr>
          <w:sz w:val="28"/>
          <w:szCs w:val="28"/>
        </w:rPr>
        <w:t>городских или сельских поселений муниципального района «</w:t>
      </w:r>
      <w:proofErr w:type="spellStart"/>
      <w:r w:rsidR="00F76250" w:rsidRPr="00C524A8">
        <w:rPr>
          <w:sz w:val="28"/>
          <w:szCs w:val="28"/>
        </w:rPr>
        <w:t>Борзинский</w:t>
      </w:r>
      <w:proofErr w:type="spellEnd"/>
      <w:r w:rsidR="00F76250" w:rsidRPr="00C524A8">
        <w:rPr>
          <w:sz w:val="28"/>
          <w:szCs w:val="28"/>
        </w:rPr>
        <w:t xml:space="preserve"> район»</w:t>
      </w:r>
      <w:r w:rsidRPr="00C524A8">
        <w:rPr>
          <w:sz w:val="28"/>
          <w:szCs w:val="28"/>
        </w:rPr>
        <w:t xml:space="preserve">, </w:t>
      </w:r>
      <w:r w:rsidRPr="0008540C">
        <w:rPr>
          <w:sz w:val="28"/>
          <w:szCs w:val="28"/>
        </w:rPr>
        <w:t xml:space="preserve">схемах планировки и развития </w:t>
      </w:r>
      <w:r>
        <w:rPr>
          <w:sz w:val="28"/>
          <w:szCs w:val="28"/>
        </w:rPr>
        <w:t>территории</w:t>
      </w:r>
      <w:r w:rsidRPr="0008540C">
        <w:rPr>
          <w:sz w:val="28"/>
          <w:szCs w:val="28"/>
        </w:rPr>
        <w:t>, решениях органов местного самоуправления для организации курортных зон, размещения санаториев, домов отдыха, пансионатов, баз туризма, дачных и садово-огородных участков, организованного отдыха населения (пляжи, парки, с</w:t>
      </w:r>
      <w:r w:rsidR="007C75FB">
        <w:rPr>
          <w:sz w:val="28"/>
          <w:szCs w:val="28"/>
        </w:rPr>
        <w:t xml:space="preserve">портивные базы и их сооружения </w:t>
      </w:r>
      <w:r w:rsidRPr="0008540C">
        <w:rPr>
          <w:sz w:val="28"/>
          <w:szCs w:val="28"/>
        </w:rPr>
        <w:t>на открытом воздухе).</w:t>
      </w:r>
    </w:p>
    <w:p w:rsidR="0008540C" w:rsidRPr="0008540C" w:rsidRDefault="0008540C" w:rsidP="003F619E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3.2. Местом (зоной) массового отдыха (далее – место отдыха) является общественное пространство, участок озелененной территории, выделенный                       в соответствии с действующим законодательством, соответствующим образом обустроенный для интенсивного использования в целях рекреации, а также комплекс</w:t>
      </w:r>
      <w:r w:rsidRPr="007F49AD">
        <w:rPr>
          <w:szCs w:val="28"/>
        </w:rPr>
        <w:t xml:space="preserve"> </w:t>
      </w:r>
      <w:r w:rsidRPr="0008540C">
        <w:rPr>
          <w:sz w:val="28"/>
          <w:szCs w:val="28"/>
        </w:rPr>
        <w:t>временных и постоянных сооружений, расположенных на этом участке и несущих функциональную нагрузку в качестве объектов и оборудования места отдыха и относящихся к объектам и элементам благоустройства территории.</w:t>
      </w:r>
    </w:p>
    <w:p w:rsidR="0008540C" w:rsidRPr="0008540C" w:rsidRDefault="0008540C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Места отдыха могут иметь водный объект или его часть, используемые или предназначенные для купания, спортивно-оздоровительных мероприятий и иных рекреационных целей.</w:t>
      </w:r>
    </w:p>
    <w:p w:rsidR="0008540C" w:rsidRPr="00C524A8" w:rsidRDefault="0008540C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08540C">
        <w:rPr>
          <w:sz w:val="28"/>
          <w:szCs w:val="28"/>
        </w:rPr>
        <w:t xml:space="preserve">.3. </w:t>
      </w:r>
      <w:r w:rsidRPr="00C524A8">
        <w:rPr>
          <w:sz w:val="28"/>
          <w:szCs w:val="28"/>
        </w:rPr>
        <w:t xml:space="preserve">Решение о создании новых мест отдыха принимается администрацией </w:t>
      </w:r>
      <w:r w:rsidR="00F76250" w:rsidRPr="00C524A8">
        <w:rPr>
          <w:sz w:val="28"/>
          <w:szCs w:val="28"/>
        </w:rPr>
        <w:t xml:space="preserve">городского или сельского поселения муниципального района </w:t>
      </w:r>
      <w:r w:rsidR="00F76250" w:rsidRPr="00C524A8">
        <w:rPr>
          <w:sz w:val="28"/>
          <w:szCs w:val="28"/>
        </w:rPr>
        <w:lastRenderedPageBreak/>
        <w:t>«</w:t>
      </w:r>
      <w:proofErr w:type="spellStart"/>
      <w:r w:rsidR="00F76250" w:rsidRPr="00C524A8">
        <w:rPr>
          <w:sz w:val="28"/>
          <w:szCs w:val="28"/>
        </w:rPr>
        <w:t>Борзинский</w:t>
      </w:r>
      <w:proofErr w:type="spellEnd"/>
      <w:r w:rsidR="00F76250" w:rsidRPr="00C524A8">
        <w:rPr>
          <w:sz w:val="28"/>
          <w:szCs w:val="28"/>
        </w:rPr>
        <w:t xml:space="preserve"> район» </w:t>
      </w:r>
      <w:r w:rsidRPr="00C524A8">
        <w:rPr>
          <w:sz w:val="28"/>
          <w:szCs w:val="28"/>
        </w:rPr>
        <w:t>в соответствии с Правилами землепользования и застройки территории.</w:t>
      </w:r>
    </w:p>
    <w:p w:rsidR="00112670" w:rsidRPr="00C524A8" w:rsidRDefault="00112670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524A8">
        <w:rPr>
          <w:sz w:val="28"/>
          <w:szCs w:val="28"/>
        </w:rPr>
        <w:t xml:space="preserve">Перечень мест, разрешенных для массового отдыха у водных объектов, перечень мест, в которых запрещено купание, оборудование пляжей и мест массового отдыха и перечень мест проведения массовых мероприятий на водных объектах и прилегающей к ним территории устанавливается постановлением администрации </w:t>
      </w:r>
      <w:r w:rsidR="00A9408B" w:rsidRPr="00C524A8">
        <w:rPr>
          <w:sz w:val="28"/>
          <w:szCs w:val="28"/>
        </w:rPr>
        <w:t>городского или сельского поселения муниципального района «</w:t>
      </w:r>
      <w:proofErr w:type="spellStart"/>
      <w:r w:rsidR="00A9408B" w:rsidRPr="00C524A8">
        <w:rPr>
          <w:sz w:val="28"/>
          <w:szCs w:val="28"/>
        </w:rPr>
        <w:t>Борзинский</w:t>
      </w:r>
      <w:proofErr w:type="spellEnd"/>
      <w:r w:rsidR="00A9408B" w:rsidRPr="00C524A8">
        <w:rPr>
          <w:sz w:val="28"/>
          <w:szCs w:val="28"/>
        </w:rPr>
        <w:t xml:space="preserve"> район»</w:t>
      </w:r>
      <w:r w:rsidRPr="00C524A8">
        <w:rPr>
          <w:i/>
          <w:sz w:val="28"/>
          <w:szCs w:val="28"/>
        </w:rPr>
        <w:t>.</w:t>
      </w:r>
    </w:p>
    <w:p w:rsidR="0008540C" w:rsidRPr="0008540C" w:rsidRDefault="0008540C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 xml:space="preserve">3.4. При устройстве туалетов должно быть предусмотрено </w:t>
      </w:r>
      <w:proofErr w:type="spellStart"/>
      <w:r w:rsidRPr="0008540C">
        <w:rPr>
          <w:sz w:val="28"/>
          <w:szCs w:val="28"/>
        </w:rPr>
        <w:t>канализование</w:t>
      </w:r>
      <w:proofErr w:type="spellEnd"/>
      <w:r w:rsidRPr="0008540C">
        <w:rPr>
          <w:sz w:val="28"/>
          <w:szCs w:val="28"/>
        </w:rPr>
        <w:t xml:space="preserve"> с отводом сточных вод на очистные сооружения. При отсутствии канализации необходимо устройство водонепроницаемых выгребов.</w:t>
      </w:r>
    </w:p>
    <w:p w:rsidR="0008540C" w:rsidRPr="0008540C" w:rsidRDefault="0008540C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3.5. Контейнеры для мусора должны располагаться на бетонированных площадках с удобными подъездными путями. Вывоз мусора осуществляется по графику оператора.</w:t>
      </w:r>
    </w:p>
    <w:p w:rsidR="0008540C" w:rsidRDefault="0008540C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3.6. Вблизи зоны рекреации должно быть предусмотрено устройство открытых автостоянок личного и общественного транспорта. Открытые автостоянки вместимостью до 30 автомашин должны быть удалены от границ зоны рекреации на расстояние не менее 50 м, вместимостью до 100 автомашин - не менее 100 м, вместимостью свыше 100 автомашин - не менее 200 м.</w:t>
      </w:r>
    </w:p>
    <w:p w:rsidR="00520534" w:rsidRPr="00520534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20534">
        <w:rPr>
          <w:rFonts w:ascii="Times New Roman" w:hAnsi="Times New Roman" w:cs="Times New Roman"/>
          <w:sz w:val="28"/>
          <w:szCs w:val="28"/>
        </w:rPr>
        <w:t>3.7.</w:t>
      </w:r>
      <w:r w:rsidRPr="002C36D7">
        <w:rPr>
          <w:rFonts w:ascii="Times New Roman" w:hAnsi="Times New Roman" w:cs="Times New Roman"/>
          <w:sz w:val="28"/>
          <w:szCs w:val="28"/>
        </w:rPr>
        <w:t xml:space="preserve"> </w:t>
      </w:r>
      <w:r w:rsidR="00520534" w:rsidRPr="00520534">
        <w:rPr>
          <w:rFonts w:ascii="Times New Roman" w:hAnsi="Times New Roman" w:cs="Times New Roman"/>
          <w:sz w:val="28"/>
          <w:szCs w:val="28"/>
        </w:rPr>
        <w:t>Пляжи оборудуются стендами с извлечениями из настоящих Правил, материалами по профилактике несчастных случаев с людьми на воде, данными о температуре воды и воздуха, обеспечиваются в достаточном количестве лежаками, тентами, зонтами для защиты от солнечных лучей, душами с естественным подогревом воды, баками с кипяченой водой, а при наличии водопроводов - фонтанчиками с питьевой водой.</w:t>
      </w:r>
    </w:p>
    <w:p w:rsidR="00520534" w:rsidRPr="00520534" w:rsidRDefault="00520534" w:rsidP="0052053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3.8. </w:t>
      </w:r>
      <w:r w:rsidRPr="00520534">
        <w:rPr>
          <w:rFonts w:ascii="Times New Roman" w:hAnsi="Times New Roman" w:cs="Times New Roman"/>
          <w:sz w:val="28"/>
          <w:szCs w:val="28"/>
        </w:rPr>
        <w:t xml:space="preserve">На береговой части пляжа не далее 5 метров от воды выставляются через каждые 50 метров стойки (щиты) с навешенными на них спасательными кругами и концами Александрова. На кругах должно быть нанесено название пляжа и надпись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20534">
        <w:rPr>
          <w:rFonts w:ascii="Times New Roman" w:hAnsi="Times New Roman" w:cs="Times New Roman"/>
          <w:sz w:val="28"/>
          <w:szCs w:val="28"/>
        </w:rPr>
        <w:t>Бросай утопающему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20534">
        <w:rPr>
          <w:rFonts w:ascii="Times New Roman" w:hAnsi="Times New Roman" w:cs="Times New Roman"/>
          <w:sz w:val="28"/>
          <w:szCs w:val="28"/>
        </w:rPr>
        <w:t>.</w:t>
      </w:r>
    </w:p>
    <w:p w:rsidR="002C36D7" w:rsidRPr="002C36D7" w:rsidRDefault="00520534" w:rsidP="0052053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3.9. </w:t>
      </w:r>
      <w:r w:rsidR="002C36D7" w:rsidRPr="002C36D7">
        <w:rPr>
          <w:rFonts w:ascii="Times New Roman" w:hAnsi="Times New Roman" w:cs="Times New Roman"/>
          <w:sz w:val="28"/>
          <w:szCs w:val="28"/>
        </w:rPr>
        <w:t>На пляжах и в местах массового отдыха запрещается:</w:t>
      </w:r>
    </w:p>
    <w:p w:rsidR="002C36D7" w:rsidRPr="002C36D7" w:rsidRDefault="002C36D7" w:rsidP="0052053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1) купаться в местах, где выставлены щиты (аншлаги) с запрещающими знаками и надписями;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2) заплывать за буйки, обозначающие границы плавания;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3) подплывать к моторным, парусным судам, весельным лодкам и другим плавсредствам, прыгать в воду с не приспособленных для этих целей сооружений;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4) загрязнять и засорять водоемы и берега;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5) купаться в состоянии опьянения;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6) приводить с собой собак и других животных;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7) допускать шалости в воде, связанные с нырянием и захватом купающихся, подавать крики ложной тревоги;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8) плавать на досках, бревнах, лежаках, автомобильных камерах и других предметах, представляющих опасность для купающихся;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lastRenderedPageBreak/>
        <w:t>9) движение плавательных средств на участке акватории водного объекта, отведенного для купания.</w:t>
      </w:r>
    </w:p>
    <w:p w:rsidR="002C36D7" w:rsidRPr="002C36D7" w:rsidRDefault="002C36D7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8A53E3" w:rsidRDefault="008A53E3" w:rsidP="008A53E3">
      <w:pPr>
        <w:pStyle w:val="ConsPlusTitle"/>
        <w:tabs>
          <w:tab w:val="left" w:pos="452"/>
          <w:tab w:val="center" w:pos="4677"/>
        </w:tabs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</w:t>
      </w:r>
      <w:r w:rsidRPr="000A193B">
        <w:rPr>
          <w:rFonts w:ascii="Times New Roman" w:hAnsi="Times New Roman" w:cs="Times New Roman"/>
          <w:sz w:val="28"/>
          <w:szCs w:val="28"/>
        </w:rPr>
        <w:t xml:space="preserve">. Требования к </w:t>
      </w:r>
      <w:r>
        <w:rPr>
          <w:rFonts w:ascii="Times New Roman" w:hAnsi="Times New Roman" w:cs="Times New Roman"/>
          <w:sz w:val="28"/>
          <w:szCs w:val="28"/>
        </w:rPr>
        <w:t>срокам открытия и закрытия купального сезона</w:t>
      </w:r>
    </w:p>
    <w:p w:rsidR="008A53E3" w:rsidRDefault="008A53E3" w:rsidP="008A53E3">
      <w:pPr>
        <w:pStyle w:val="ConsPlusTitle"/>
        <w:tabs>
          <w:tab w:val="left" w:pos="452"/>
          <w:tab w:val="center" w:pos="4677"/>
        </w:tabs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8A53E3" w:rsidRPr="00C524A8" w:rsidRDefault="008A53E3" w:rsidP="008A53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0A193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9408B">
        <w:rPr>
          <w:rFonts w:ascii="Times New Roman" w:hAnsi="Times New Roman" w:cs="Times New Roman"/>
          <w:color w:val="C00000"/>
          <w:sz w:val="28"/>
          <w:szCs w:val="28"/>
        </w:rPr>
        <w:t xml:space="preserve">. </w:t>
      </w:r>
      <w:r w:rsidRPr="00C524A8">
        <w:rPr>
          <w:rFonts w:ascii="Times New Roman" w:hAnsi="Times New Roman" w:cs="Times New Roman"/>
          <w:sz w:val="28"/>
          <w:szCs w:val="28"/>
        </w:rPr>
        <w:t xml:space="preserve">Сроки открытия и закрытия купального сезона на водных объектах, расположенных в границах </w:t>
      </w:r>
      <w:r w:rsidR="00A9408B" w:rsidRPr="00C524A8">
        <w:rPr>
          <w:rFonts w:ascii="Times New Roman" w:hAnsi="Times New Roman" w:cs="Times New Roman"/>
          <w:sz w:val="28"/>
          <w:szCs w:val="28"/>
        </w:rPr>
        <w:t xml:space="preserve">городских и сельских поселений </w:t>
      </w:r>
      <w:r w:rsidR="00A9408B" w:rsidRPr="00C524A8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A9408B" w:rsidRPr="00C524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A9408B" w:rsidRPr="00C524A8">
        <w:rPr>
          <w:rFonts w:ascii="Times New Roman" w:hAnsi="Times New Roman"/>
          <w:sz w:val="28"/>
          <w:szCs w:val="28"/>
        </w:rPr>
        <w:t xml:space="preserve"> район»</w:t>
      </w:r>
      <w:r w:rsidRPr="00C524A8">
        <w:rPr>
          <w:rFonts w:ascii="Times New Roman" w:hAnsi="Times New Roman" w:cs="Times New Roman"/>
          <w:sz w:val="28"/>
          <w:szCs w:val="28"/>
        </w:rPr>
        <w:t xml:space="preserve">, устанавливаются ежегодно постановлением администрации </w:t>
      </w:r>
      <w:r w:rsidR="00A9408B" w:rsidRPr="00C524A8">
        <w:rPr>
          <w:rFonts w:ascii="Times New Roman" w:hAnsi="Times New Roman" w:cs="Times New Roman"/>
          <w:sz w:val="28"/>
          <w:szCs w:val="28"/>
        </w:rPr>
        <w:t xml:space="preserve">городского или сельского поселения </w:t>
      </w:r>
      <w:r w:rsidR="00A9408B" w:rsidRPr="00C524A8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A9408B" w:rsidRPr="00C524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A9408B" w:rsidRPr="00C524A8">
        <w:rPr>
          <w:rFonts w:ascii="Times New Roman" w:hAnsi="Times New Roman"/>
          <w:sz w:val="28"/>
          <w:szCs w:val="28"/>
        </w:rPr>
        <w:t xml:space="preserve"> район»</w:t>
      </w:r>
      <w:r w:rsidRPr="00C524A8">
        <w:rPr>
          <w:rFonts w:ascii="Times New Roman" w:hAnsi="Times New Roman" w:cs="Times New Roman"/>
          <w:sz w:val="28"/>
          <w:szCs w:val="28"/>
        </w:rPr>
        <w:t>.</w:t>
      </w:r>
    </w:p>
    <w:p w:rsidR="008A53E3" w:rsidRDefault="008A53E3" w:rsidP="008A53E3">
      <w:pPr>
        <w:pStyle w:val="ConsPlusTitle"/>
        <w:tabs>
          <w:tab w:val="left" w:pos="452"/>
          <w:tab w:val="center" w:pos="4677"/>
        </w:tabs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40DE5" w:rsidRDefault="00A40DE5" w:rsidP="00FC250F">
      <w:pPr>
        <w:pStyle w:val="ConsPlusTitle"/>
        <w:tabs>
          <w:tab w:val="left" w:pos="452"/>
          <w:tab w:val="center" w:pos="4677"/>
        </w:tabs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Порядок проведения мероприятий, связанных с использованием водных объектов или их частей для рекреационных целей </w:t>
      </w:r>
    </w:p>
    <w:p w:rsidR="008A53E3" w:rsidRDefault="008A53E3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52AF3" w:rsidRDefault="00352AF3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r w:rsidR="00A40DE5" w:rsidRPr="00352AF3">
        <w:rPr>
          <w:rFonts w:ascii="Times New Roman" w:hAnsi="Times New Roman" w:cs="Times New Roman"/>
          <w:sz w:val="28"/>
          <w:szCs w:val="28"/>
        </w:rPr>
        <w:t>Руководители организаций при проведении экскурсий, коллективных выездов на отдых или других массовых мероприятий на водоемах определяют своими приказами лиц, ответственных за безопасность людей на воде, общественный порядок и охрану окружающей среды (далее - ответственный представитель).</w:t>
      </w:r>
    </w:p>
    <w:p w:rsidR="00352AF3" w:rsidRDefault="00352AF3" w:rsidP="00FC250F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="00A40DE5" w:rsidRPr="00352AF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Указания представителей Государственной инспекции по маломерным судам в части принятия мер безопасности на воде для администрации зон рекреации водных объектов являются обязательными.</w:t>
      </w:r>
    </w:p>
    <w:p w:rsidR="00352AF3" w:rsidRDefault="00352AF3" w:rsidP="00FC250F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 w:rsidRPr="002B383A">
        <w:rPr>
          <w:rFonts w:ascii="Times New Roman" w:hAnsi="Times New Roman" w:cs="Times New Roman"/>
          <w:color w:val="000000"/>
          <w:sz w:val="28"/>
          <w:szCs w:val="28"/>
          <w:lang w:bidi="ru-RU"/>
        </w:rPr>
        <w:t>5.3.</w:t>
      </w:r>
      <w:r>
        <w:rPr>
          <w:color w:val="000000"/>
          <w:sz w:val="28"/>
          <w:szCs w:val="28"/>
          <w:lang w:bidi="ru-RU"/>
        </w:rPr>
        <w:t xml:space="preserve"> </w:t>
      </w:r>
      <w:r w:rsidR="00A40DE5" w:rsidRPr="00352AF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Меры обеспечения безопасности детей на водных объектах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:</w:t>
      </w:r>
    </w:p>
    <w:p w:rsidR="006C7C66" w:rsidRDefault="006C7C66" w:rsidP="00FC250F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5.3.1.</w:t>
      </w:r>
      <w:r w:rsidRPr="006C7C6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Pr="00341F1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Не допускается нахождение детей на водных объектах без сопровождения родителей (законных представителей) или лиц, осуществляющих мероприятия с участием детей.</w:t>
      </w:r>
    </w:p>
    <w:p w:rsidR="00352AF3" w:rsidRDefault="00A40DE5" w:rsidP="00FC250F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 w:rsidRPr="00352AF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Родители (законные представители) обязаны не допускать купания детей в неустановленных местах, их неосторожные действия на воде, плавания на не приспособленных для этого средствах (предметах) и других нарушений на воде.</w:t>
      </w:r>
    </w:p>
    <w:p w:rsidR="00FC250F" w:rsidRDefault="00352AF3" w:rsidP="00FC250F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5.3.2. </w:t>
      </w:r>
      <w:r w:rsidR="00FC250F" w:rsidRPr="00FC250F">
        <w:rPr>
          <w:rFonts w:ascii="Times New Roman" w:hAnsi="Times New Roman" w:cs="Times New Roman"/>
          <w:sz w:val="28"/>
          <w:szCs w:val="28"/>
        </w:rPr>
        <w:t>Максимальная глубина открытых водоемов в местах для купания детей должна составлять от 0,7 до 1,3 метра. Граница поверхности воды, предназначенной для купания, обозначается яркими, хорошо видимыми</w:t>
      </w:r>
      <w:r w:rsidR="00FC250F">
        <w:t xml:space="preserve"> </w:t>
      </w:r>
      <w:r w:rsidR="00FC250F" w:rsidRPr="00FC250F">
        <w:rPr>
          <w:rFonts w:ascii="Times New Roman" w:hAnsi="Times New Roman" w:cs="Times New Roman"/>
          <w:sz w:val="28"/>
          <w:szCs w:val="28"/>
        </w:rPr>
        <w:t>плавучими сигналами.</w:t>
      </w:r>
    </w:p>
    <w:p w:rsidR="00FC250F" w:rsidRPr="00FC250F" w:rsidRDefault="00FC250F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50F">
        <w:rPr>
          <w:rFonts w:ascii="Times New Roman" w:hAnsi="Times New Roman" w:cs="Times New Roman"/>
          <w:sz w:val="28"/>
          <w:szCs w:val="28"/>
        </w:rPr>
        <w:t xml:space="preserve">Пляж и берег у места купания детей должны быть пологими, без обрывов и ям. Пляж должен иметь площадки, защищенные от ветра. Не допускается устройство пляжей на глинистых участках. Минимальная площадь пляжа на одно место должна быть 4 </w:t>
      </w:r>
      <w:proofErr w:type="spellStart"/>
      <w:r w:rsidRPr="00FC250F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C250F">
        <w:rPr>
          <w:rFonts w:ascii="Times New Roman" w:hAnsi="Times New Roman" w:cs="Times New Roman"/>
          <w:sz w:val="28"/>
          <w:szCs w:val="28"/>
        </w:rPr>
        <w:t>.</w:t>
      </w:r>
    </w:p>
    <w:p w:rsidR="00B37A73" w:rsidRPr="00B37A73" w:rsidRDefault="00B37A73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5.3.3</w:t>
      </w:r>
      <w:r w:rsidRPr="00B37A73">
        <w:rPr>
          <w:rFonts w:ascii="Times New Roman" w:hAnsi="Times New Roman" w:cs="Times New Roman"/>
          <w:sz w:val="28"/>
          <w:szCs w:val="28"/>
        </w:rPr>
        <w:t>. Обучение людей плаванию должно проводиться в специально отведенных местах пляжа. Ответственность за безопасность обучаемых несет преподаватель (инструктор, тренер, воспитатель), проводящий обучение или тренировку.</w:t>
      </w:r>
    </w:p>
    <w:p w:rsidR="00B37A73" w:rsidRPr="00B37A73" w:rsidRDefault="00FC250F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5.3.4</w:t>
      </w:r>
      <w:r w:rsidR="00B37A73" w:rsidRPr="00B37A73">
        <w:rPr>
          <w:rFonts w:ascii="Times New Roman" w:hAnsi="Times New Roman" w:cs="Times New Roman"/>
          <w:sz w:val="28"/>
          <w:szCs w:val="28"/>
        </w:rPr>
        <w:t xml:space="preserve">. Взрослые люди обязаны не допускать купания детей в неустановленных местах, их шалостей на воде, плавания на не </w:t>
      </w:r>
      <w:r w:rsidR="00B37A73" w:rsidRPr="00B37A73">
        <w:rPr>
          <w:rFonts w:ascii="Times New Roman" w:hAnsi="Times New Roman" w:cs="Times New Roman"/>
          <w:sz w:val="28"/>
          <w:szCs w:val="28"/>
        </w:rPr>
        <w:lastRenderedPageBreak/>
        <w:t>приспособленных для этого средствах (предметах) и других нарушений на воде.</w:t>
      </w:r>
    </w:p>
    <w:p w:rsidR="00B37A73" w:rsidRPr="00B37A73" w:rsidRDefault="00FC250F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5.3.5.</w:t>
      </w:r>
      <w:r w:rsidR="00B37A73" w:rsidRPr="00B37A73">
        <w:rPr>
          <w:rFonts w:ascii="Times New Roman" w:hAnsi="Times New Roman" w:cs="Times New Roman"/>
          <w:sz w:val="28"/>
          <w:szCs w:val="28"/>
        </w:rPr>
        <w:t xml:space="preserve"> Эксплуатация пляжей в лагерях отдыха детей запрещается без инструкторов по плаванию, на которых возлагается ответственность за безопасность детей и методическое руководство обучением их плаванию.</w:t>
      </w:r>
    </w:p>
    <w:p w:rsidR="00B37A73" w:rsidRPr="00B37A73" w:rsidRDefault="00FC250F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5.3.6.</w:t>
      </w:r>
      <w:r w:rsidR="00B37A73" w:rsidRPr="00B37A73">
        <w:rPr>
          <w:rFonts w:ascii="Times New Roman" w:hAnsi="Times New Roman" w:cs="Times New Roman"/>
          <w:sz w:val="28"/>
          <w:szCs w:val="28"/>
        </w:rPr>
        <w:t xml:space="preserve"> Для проведения уроков по плаванию оборудуется примыкающая к воде площадка, на которой должны быть плавательные доски, резиновые круги, шесты для поддержки не умеющих плавать, плавательные поддерживающие пояса, электромегафоны и другие обеспечивающие обучение средства. Контроль за правильной организацией и проведением купания детей в лагерях отдыха осуществляется руководителями этих лагерей.</w:t>
      </w:r>
    </w:p>
    <w:p w:rsidR="002F13A0" w:rsidRDefault="00ED3036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5.3.</w:t>
      </w:r>
      <w:r w:rsidR="00FC250F">
        <w:rPr>
          <w:color w:val="000000"/>
          <w:sz w:val="28"/>
          <w:szCs w:val="28"/>
          <w:lang w:bidi="ru-RU"/>
        </w:rPr>
        <w:t>7</w:t>
      </w:r>
      <w:r>
        <w:rPr>
          <w:color w:val="000000"/>
          <w:sz w:val="28"/>
          <w:szCs w:val="28"/>
          <w:lang w:bidi="ru-RU"/>
        </w:rPr>
        <w:t xml:space="preserve">. </w:t>
      </w:r>
      <w:r w:rsidR="00A40DE5" w:rsidRPr="00341F19">
        <w:rPr>
          <w:color w:val="000000"/>
          <w:sz w:val="28"/>
          <w:szCs w:val="28"/>
          <w:lang w:bidi="ru-RU"/>
        </w:rPr>
        <w:t>На территории стационарной организации оборудуется стенд с материалами по предупреждению несчастных случаев на водных объектах. На видных местах должны быть вывешены правила купания, установлена доска с данными о температуре воды и воздуха, силе и направлении ветра.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5.3.</w:t>
      </w:r>
      <w:r w:rsidR="00C81848">
        <w:rPr>
          <w:color w:val="000000"/>
          <w:sz w:val="28"/>
          <w:szCs w:val="28"/>
          <w:lang w:bidi="ru-RU"/>
        </w:rPr>
        <w:t>8</w:t>
      </w:r>
      <w:r>
        <w:rPr>
          <w:color w:val="000000"/>
          <w:sz w:val="28"/>
          <w:szCs w:val="28"/>
          <w:lang w:bidi="ru-RU"/>
        </w:rPr>
        <w:t xml:space="preserve">. </w:t>
      </w:r>
      <w:r w:rsidR="00A40DE5" w:rsidRPr="00341F19">
        <w:rPr>
          <w:color w:val="000000"/>
          <w:sz w:val="28"/>
          <w:szCs w:val="28"/>
          <w:lang w:bidi="ru-RU"/>
        </w:rPr>
        <w:t>Купающимся детям запрещается нырять с перил, заплывать за знаки линии заплыва.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5.3.</w:t>
      </w:r>
      <w:r w:rsidR="00C81848">
        <w:rPr>
          <w:color w:val="000000"/>
          <w:sz w:val="28"/>
          <w:szCs w:val="28"/>
          <w:lang w:bidi="ru-RU"/>
        </w:rPr>
        <w:t>9</w:t>
      </w:r>
      <w:r>
        <w:rPr>
          <w:color w:val="000000"/>
          <w:sz w:val="28"/>
          <w:szCs w:val="28"/>
          <w:lang w:bidi="ru-RU"/>
        </w:rPr>
        <w:t xml:space="preserve">. </w:t>
      </w:r>
      <w:r w:rsidR="00A40DE5" w:rsidRPr="00341F19">
        <w:rPr>
          <w:color w:val="000000"/>
          <w:sz w:val="28"/>
          <w:szCs w:val="28"/>
          <w:lang w:bidi="ru-RU"/>
        </w:rPr>
        <w:t>В местах купания детей запрещается:</w:t>
      </w:r>
    </w:p>
    <w:p w:rsidR="002F13A0" w:rsidRDefault="00A40DE5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 w:rsidRPr="00341F19">
        <w:rPr>
          <w:color w:val="000000"/>
          <w:sz w:val="28"/>
          <w:szCs w:val="28"/>
          <w:lang w:bidi="ru-RU"/>
        </w:rPr>
        <w:t>купание и нахождение посторонних лиц;</w:t>
      </w:r>
    </w:p>
    <w:p w:rsidR="002F13A0" w:rsidRDefault="00A40DE5" w:rsidP="00A40DE5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 w:rsidRPr="00341F19">
        <w:rPr>
          <w:color w:val="000000"/>
          <w:sz w:val="28"/>
          <w:szCs w:val="28"/>
          <w:lang w:bidi="ru-RU"/>
        </w:rPr>
        <w:t>катание на лодках и катерах;</w:t>
      </w:r>
    </w:p>
    <w:p w:rsidR="002F13A0" w:rsidRDefault="00A40DE5" w:rsidP="002C36D7">
      <w:pPr>
        <w:widowControl w:val="0"/>
        <w:tabs>
          <w:tab w:val="left" w:pos="5263"/>
        </w:tabs>
        <w:ind w:firstLine="709"/>
        <w:jc w:val="both"/>
        <w:rPr>
          <w:color w:val="000000"/>
          <w:sz w:val="28"/>
          <w:szCs w:val="28"/>
          <w:lang w:bidi="ru-RU"/>
        </w:rPr>
      </w:pPr>
      <w:r w:rsidRPr="00341F19">
        <w:rPr>
          <w:color w:val="000000"/>
          <w:sz w:val="28"/>
          <w:szCs w:val="28"/>
          <w:lang w:bidi="ru-RU"/>
        </w:rPr>
        <w:t>игры и спортивные мероприятия.</w:t>
      </w:r>
    </w:p>
    <w:p w:rsidR="002C36D7" w:rsidRPr="002C36D7" w:rsidRDefault="002C36D7" w:rsidP="002C36D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</w:t>
      </w:r>
      <w:r w:rsidRPr="002C36D7">
        <w:rPr>
          <w:rFonts w:ascii="Times New Roman" w:hAnsi="Times New Roman" w:cs="Times New Roman"/>
          <w:sz w:val="28"/>
          <w:szCs w:val="28"/>
        </w:rPr>
        <w:t xml:space="preserve"> Каждый гражданин обязан оказывать посильную помощь людям, терпящим бедствие на воде.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 </w:t>
      </w:r>
      <w:r w:rsidR="00A40DE5" w:rsidRPr="00341F19">
        <w:rPr>
          <w:color w:val="000000"/>
          <w:sz w:val="28"/>
          <w:szCs w:val="28"/>
          <w:lang w:bidi="ru-RU"/>
        </w:rPr>
        <w:t>Катание на гребных и моторных лодках (катерах) проводится только под руководством взрослых.</w:t>
      </w:r>
    </w:p>
    <w:p w:rsidR="002F13A0" w:rsidRDefault="00A40DE5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 w:rsidRPr="00341F19">
        <w:rPr>
          <w:color w:val="000000"/>
          <w:sz w:val="28"/>
          <w:szCs w:val="28"/>
          <w:lang w:bidi="ru-RU"/>
        </w:rPr>
        <w:t>При катании на лодках и катерах запрещается: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.1. </w:t>
      </w:r>
      <w:r w:rsidR="00A40DE5" w:rsidRPr="00341F19">
        <w:rPr>
          <w:color w:val="000000"/>
          <w:sz w:val="28"/>
          <w:szCs w:val="28"/>
          <w:lang w:bidi="ru-RU"/>
        </w:rPr>
        <w:t>Перегружать катер, лодку сверх установленной производителем пассажировместимости и грузоподъемности.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.2. </w:t>
      </w:r>
      <w:r w:rsidR="00A40DE5" w:rsidRPr="00341F19">
        <w:rPr>
          <w:color w:val="000000"/>
          <w:sz w:val="28"/>
          <w:szCs w:val="28"/>
          <w:lang w:bidi="ru-RU"/>
        </w:rPr>
        <w:t>Пользоваться лодкой детям без сопровождения родителей (законных представителей).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.3. </w:t>
      </w:r>
      <w:r w:rsidR="00A40DE5" w:rsidRPr="00341F19">
        <w:rPr>
          <w:color w:val="000000"/>
          <w:sz w:val="28"/>
          <w:szCs w:val="28"/>
          <w:lang w:bidi="ru-RU"/>
        </w:rPr>
        <w:t>Прыгать в лодку и нырять с лодки.</w:t>
      </w:r>
      <w:r>
        <w:rPr>
          <w:color w:val="000000"/>
          <w:sz w:val="28"/>
          <w:szCs w:val="28"/>
          <w:lang w:bidi="ru-RU"/>
        </w:rPr>
        <w:t xml:space="preserve"> 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.4. </w:t>
      </w:r>
      <w:r w:rsidR="00A40DE5" w:rsidRPr="00341F19">
        <w:rPr>
          <w:color w:val="000000"/>
          <w:sz w:val="28"/>
          <w:szCs w:val="28"/>
          <w:lang w:bidi="ru-RU"/>
        </w:rPr>
        <w:t>Сидеть на бортах, переходить с места на место и пересаживаться на другие катера, лодки.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.5. </w:t>
      </w:r>
      <w:r w:rsidR="00A40DE5" w:rsidRPr="00341F19">
        <w:rPr>
          <w:color w:val="000000"/>
          <w:sz w:val="28"/>
          <w:szCs w:val="28"/>
          <w:lang w:bidi="ru-RU"/>
        </w:rPr>
        <w:t>Катера и лодки должны быть в исправности, иметь полный комплект спасательных средств, другое оборудование и инвентарь.</w:t>
      </w:r>
    </w:p>
    <w:p w:rsidR="00C81848" w:rsidRPr="000A193B" w:rsidRDefault="002C36D7" w:rsidP="00C81848">
      <w:pPr>
        <w:widowControl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>5</w:t>
      </w:r>
      <w:r w:rsidR="002F13A0">
        <w:rPr>
          <w:color w:val="000000"/>
          <w:sz w:val="28"/>
          <w:szCs w:val="28"/>
          <w:lang w:bidi="ru-RU"/>
        </w:rPr>
        <w:t xml:space="preserve">.6. </w:t>
      </w:r>
      <w:r w:rsidR="00C81848" w:rsidRPr="00812279">
        <w:rPr>
          <w:sz w:val="28"/>
          <w:szCs w:val="28"/>
        </w:rPr>
        <w:t>В целях обеспечения безопасности людей при</w:t>
      </w:r>
      <w:r w:rsidR="00C81848" w:rsidRPr="000A193B">
        <w:rPr>
          <w:sz w:val="28"/>
          <w:szCs w:val="28"/>
        </w:rPr>
        <w:t xml:space="preserve"> организации массового отдыха запрещается: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а) купаться в местах, где выставлены щиты с предупреждениями и запрещающими надписями;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б) купаться в необорудованных местах;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в) заплывать за буйки, обозначающие границы плавания;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г) подплывать к моторным, парусным судам и другим плавательным средствам;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 xml:space="preserve">д) прыгать в воду с катеров, лодок, причалов, а также сооружений, не </w:t>
      </w:r>
      <w:r w:rsidRPr="000A193B">
        <w:rPr>
          <w:rFonts w:ascii="Times New Roman" w:hAnsi="Times New Roman" w:cs="Times New Roman"/>
          <w:sz w:val="28"/>
          <w:szCs w:val="28"/>
        </w:rPr>
        <w:lastRenderedPageBreak/>
        <w:t>приспособленных для этих целей;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е) распивать спиртные напитки, купаться в состоянии алкогольного опьянения;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ж) приходить с собаками и другими животными;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з) оставлять мусор на берегу и в кабинах для переодевания;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и) играть с мячом и в спортивные игры в не отведенных для этого местах, нырять в воду с захватом купающихся;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к) подавать крики ложной тревоги;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л) плавать на средствах, не предназначенных для этого.</w:t>
      </w:r>
    </w:p>
    <w:p w:rsidR="00C81848" w:rsidRDefault="00C81848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</w:p>
    <w:p w:rsidR="002F13A0" w:rsidRDefault="002F13A0" w:rsidP="002F13A0">
      <w:pPr>
        <w:widowControl w:val="0"/>
        <w:ind w:firstLine="709"/>
        <w:jc w:val="center"/>
        <w:rPr>
          <w:b/>
          <w:sz w:val="28"/>
          <w:szCs w:val="28"/>
        </w:rPr>
      </w:pPr>
      <w:r w:rsidRPr="002F13A0">
        <w:rPr>
          <w:b/>
          <w:color w:val="000000"/>
          <w:sz w:val="28"/>
          <w:szCs w:val="28"/>
          <w:lang w:bidi="ru-RU"/>
        </w:rPr>
        <w:t xml:space="preserve">6. </w:t>
      </w:r>
      <w:r w:rsidRPr="002F13A0">
        <w:rPr>
          <w:b/>
          <w:sz w:val="28"/>
          <w:szCs w:val="28"/>
        </w:rPr>
        <w:t xml:space="preserve">Требования к </w:t>
      </w:r>
      <w:r>
        <w:rPr>
          <w:b/>
          <w:sz w:val="28"/>
          <w:szCs w:val="28"/>
        </w:rPr>
        <w:t xml:space="preserve">охране водных объектов </w:t>
      </w:r>
    </w:p>
    <w:p w:rsidR="002F13A0" w:rsidRPr="002F13A0" w:rsidRDefault="002F13A0" w:rsidP="002F13A0">
      <w:pPr>
        <w:widowControl w:val="0"/>
        <w:ind w:firstLine="709"/>
        <w:jc w:val="center"/>
        <w:rPr>
          <w:b/>
          <w:color w:val="000000"/>
          <w:sz w:val="28"/>
          <w:szCs w:val="28"/>
          <w:lang w:bidi="ru-RU"/>
        </w:rPr>
      </w:pPr>
    </w:p>
    <w:p w:rsidR="00342D8F" w:rsidRDefault="00812279" w:rsidP="00342D8F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="00342D8F" w:rsidRPr="00342D8F">
        <w:rPr>
          <w:sz w:val="28"/>
          <w:szCs w:val="28"/>
        </w:rPr>
        <w:t>Использование водных объектов для рекреационных целей осуществляется на основании и условиях договора водопользования, заключаемого в установленном законодательство</w:t>
      </w:r>
      <w:r w:rsidR="00342D8F">
        <w:rPr>
          <w:sz w:val="28"/>
          <w:szCs w:val="28"/>
        </w:rPr>
        <w:t>м Российской Федерации порядке.</w:t>
      </w:r>
    </w:p>
    <w:p w:rsidR="00812279" w:rsidRDefault="00812279" w:rsidP="00342D8F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="00342D8F" w:rsidRPr="00342D8F">
        <w:rPr>
          <w:sz w:val="28"/>
          <w:szCs w:val="28"/>
        </w:rPr>
        <w:t>Юридическое лицо, физическое лицо или индивидуальный предприниматель при использовании водных об</w:t>
      </w:r>
      <w:r>
        <w:rPr>
          <w:sz w:val="28"/>
          <w:szCs w:val="28"/>
        </w:rPr>
        <w:t>ъектов для рекреационных целей:</w:t>
      </w:r>
    </w:p>
    <w:p w:rsidR="00812279" w:rsidRDefault="00342D8F" w:rsidP="00342D8F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42D8F">
        <w:rPr>
          <w:sz w:val="28"/>
          <w:szCs w:val="28"/>
        </w:rPr>
        <w:t>а) осуществляют деятельность таким образом, чтобы не создавать препятствий водопользователям, осуществляющим пользование водным объектом на основаниях, установленных законодат</w:t>
      </w:r>
      <w:r w:rsidR="00812279">
        <w:rPr>
          <w:sz w:val="28"/>
          <w:szCs w:val="28"/>
        </w:rPr>
        <w:t xml:space="preserve">ельством Российской Федерации, </w:t>
      </w:r>
      <w:r w:rsidRPr="00342D8F">
        <w:rPr>
          <w:sz w:val="28"/>
          <w:szCs w:val="28"/>
        </w:rPr>
        <w:t>и ограничений их прав, а также помех и опа</w:t>
      </w:r>
      <w:r w:rsidR="00812279">
        <w:rPr>
          <w:sz w:val="28"/>
          <w:szCs w:val="28"/>
        </w:rPr>
        <w:t>сности для судоходства и людей;</w:t>
      </w:r>
    </w:p>
    <w:p w:rsidR="00812279" w:rsidRDefault="00342D8F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42D8F">
        <w:rPr>
          <w:sz w:val="28"/>
          <w:szCs w:val="28"/>
        </w:rPr>
        <w:t>б) обязаны знать и соблюдать требования правил охраны жизни людей</w:t>
      </w:r>
      <w:r w:rsidRPr="007F49AD">
        <w:rPr>
          <w:szCs w:val="28"/>
        </w:rPr>
        <w:t xml:space="preserve"> </w:t>
      </w:r>
      <w:r w:rsidRPr="00812279">
        <w:rPr>
          <w:sz w:val="28"/>
          <w:szCs w:val="28"/>
        </w:rPr>
        <w:t>на водных объектах и установленные органами местного самоуправления правила</w:t>
      </w:r>
      <w:r w:rsidRPr="007F49AD">
        <w:rPr>
          <w:szCs w:val="28"/>
        </w:rPr>
        <w:t xml:space="preserve"> </w:t>
      </w:r>
      <w:r w:rsidRPr="00812279">
        <w:rPr>
          <w:sz w:val="28"/>
          <w:szCs w:val="28"/>
        </w:rPr>
        <w:t xml:space="preserve">использования водных объектов для личных и бытовых нужд, а также выполнять предписания должностных лиц федеральных органов исполнительной власти, должностных лиц </w:t>
      </w:r>
      <w:r w:rsidR="00812279">
        <w:rPr>
          <w:sz w:val="28"/>
          <w:szCs w:val="28"/>
        </w:rPr>
        <w:t>исполнительных</w:t>
      </w:r>
      <w:r w:rsidRPr="00812279">
        <w:rPr>
          <w:sz w:val="28"/>
          <w:szCs w:val="28"/>
        </w:rPr>
        <w:t xml:space="preserve"> </w:t>
      </w:r>
      <w:r w:rsidR="00812279" w:rsidRPr="00812279">
        <w:rPr>
          <w:sz w:val="28"/>
          <w:szCs w:val="28"/>
        </w:rPr>
        <w:t xml:space="preserve">органов </w:t>
      </w:r>
      <w:r w:rsidR="00812279">
        <w:rPr>
          <w:sz w:val="28"/>
          <w:szCs w:val="28"/>
        </w:rPr>
        <w:t>Забайкальского края</w:t>
      </w:r>
      <w:r w:rsidRPr="00812279">
        <w:rPr>
          <w:sz w:val="28"/>
          <w:szCs w:val="28"/>
        </w:rPr>
        <w:t>, осуществляющих государственный контроль и надзор за использованием и охраной водных объектов, действующих</w:t>
      </w:r>
      <w:r w:rsidR="00812279">
        <w:rPr>
          <w:sz w:val="28"/>
          <w:szCs w:val="28"/>
        </w:rPr>
        <w:t xml:space="preserve"> в пределах</w:t>
      </w:r>
      <w:r w:rsidRPr="00812279">
        <w:rPr>
          <w:sz w:val="28"/>
          <w:szCs w:val="28"/>
        </w:rPr>
        <w:t xml:space="preserve"> </w:t>
      </w:r>
      <w:r w:rsidR="00812279">
        <w:rPr>
          <w:sz w:val="28"/>
          <w:szCs w:val="28"/>
        </w:rPr>
        <w:t>предоставленных им полномочий;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в) руководствуются законодательством Российской Федерации, в том числе об особо охраняемых природных территориях, о санитарно-эпидемиологическом благополучии населения, о водных биоресурсах, о природных лечебных ресурсах, лечебно-оздоровительных местностях и курортах, устанавливающим, в частности, соответствующие режимы осо</w:t>
      </w:r>
      <w:r>
        <w:rPr>
          <w:sz w:val="28"/>
          <w:szCs w:val="28"/>
        </w:rPr>
        <w:t>бой охраны для водных объектов: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12279">
        <w:rPr>
          <w:sz w:val="28"/>
          <w:szCs w:val="28"/>
        </w:rPr>
        <w:t xml:space="preserve"> отнесенных к ос</w:t>
      </w:r>
      <w:r>
        <w:rPr>
          <w:sz w:val="28"/>
          <w:szCs w:val="28"/>
        </w:rPr>
        <w:t>обо охраняемым водным объектам;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- входящих в состав особо охраняемых природных тер</w:t>
      </w:r>
      <w:r>
        <w:rPr>
          <w:sz w:val="28"/>
          <w:szCs w:val="28"/>
        </w:rPr>
        <w:t>риторий;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- расположенных в границах зон, округов санитарной охраны водных объектов - исто</w:t>
      </w:r>
      <w:r>
        <w:rPr>
          <w:sz w:val="28"/>
          <w:szCs w:val="28"/>
        </w:rPr>
        <w:t>чников питьевого водоснабжения;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- расположенных в границах ры</w:t>
      </w:r>
      <w:r>
        <w:rPr>
          <w:sz w:val="28"/>
          <w:szCs w:val="28"/>
        </w:rPr>
        <w:t>бохозяйственных заповедных зон;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- содержа</w:t>
      </w:r>
      <w:r>
        <w:rPr>
          <w:sz w:val="28"/>
          <w:szCs w:val="28"/>
        </w:rPr>
        <w:t>щих природные лечебные ресурсы;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lastRenderedPageBreak/>
        <w:t>- расположенных на территории лечебно-оздоровительной местности или курорта в границах з</w:t>
      </w:r>
      <w:r>
        <w:rPr>
          <w:sz w:val="28"/>
          <w:szCs w:val="28"/>
        </w:rPr>
        <w:t>он округа их санитарной охраны;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г) принимают меры по охране используемых водных объектов, предотвращению их загрязнения и засорения, в том числе вследствие аварий и иных чрезвычайных ситуаций, а также охране водных биологических ресурсов, других объектов животного и растительного мира;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д) соблюдают иные требования, установленные водным законодательством и законодательством в области охраны окружающей среды.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812279">
        <w:rPr>
          <w:sz w:val="28"/>
          <w:szCs w:val="28"/>
        </w:rPr>
        <w:t>.3. При использовании водных объектов для р</w:t>
      </w:r>
      <w:r>
        <w:rPr>
          <w:sz w:val="28"/>
          <w:szCs w:val="28"/>
        </w:rPr>
        <w:t>екреационных целей запрещаются: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а) сброс в водные объекты и захоронение в них отходов производства и потребления, в том числе выведенных из эксплуатации судов и иных плавучих средств (их частей и механизмов);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б) захоронение в водных объектах ядерных материалов, радиоактивных веществ;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 xml:space="preserve">в) сброс в водные объекты сточных вод, содержание в которых радиоактивных веществ, пестицидов, </w:t>
      </w:r>
      <w:proofErr w:type="spellStart"/>
      <w:r w:rsidRPr="00812279">
        <w:rPr>
          <w:sz w:val="28"/>
          <w:szCs w:val="28"/>
        </w:rPr>
        <w:t>агрохимикатов</w:t>
      </w:r>
      <w:proofErr w:type="spellEnd"/>
      <w:r w:rsidRPr="00812279">
        <w:rPr>
          <w:sz w:val="28"/>
          <w:szCs w:val="28"/>
        </w:rPr>
        <w:t xml:space="preserve"> и других опасных для здоровья человека веществ и соединений превышает нормативы допустимого</w:t>
      </w:r>
      <w:r>
        <w:rPr>
          <w:sz w:val="28"/>
          <w:szCs w:val="28"/>
        </w:rPr>
        <w:t xml:space="preserve"> воздействия на водные объекты;</w:t>
      </w:r>
    </w:p>
    <w:p w:rsidR="00D81F99" w:rsidRDefault="00812279" w:rsidP="00D81F99">
      <w:pPr>
        <w:ind w:right="-5"/>
        <w:jc w:val="center"/>
        <w:rPr>
          <w:sz w:val="28"/>
          <w:szCs w:val="28"/>
        </w:rPr>
      </w:pPr>
      <w:r w:rsidRPr="00812279">
        <w:rPr>
          <w:sz w:val="28"/>
          <w:szCs w:val="28"/>
        </w:rPr>
        <w:t xml:space="preserve">г) нарушение специального режима осуществления хозяйственной и иной деятельности на прибрежной защитной полосе водного объекта, водоохранной </w:t>
      </w:r>
      <w:r w:rsidRPr="006C7C66">
        <w:rPr>
          <w:sz w:val="28"/>
          <w:szCs w:val="28"/>
        </w:rPr>
        <w:t>зоне водного объекта.</w:t>
      </w:r>
    </w:p>
    <w:p w:rsidR="00B37743" w:rsidRDefault="00B37743" w:rsidP="00D81F99">
      <w:pPr>
        <w:ind w:right="-5"/>
        <w:jc w:val="center"/>
        <w:rPr>
          <w:sz w:val="28"/>
          <w:szCs w:val="28"/>
        </w:rPr>
      </w:pPr>
    </w:p>
    <w:p w:rsidR="00D81F99" w:rsidRDefault="00D81F99" w:rsidP="00D81F99">
      <w:pPr>
        <w:ind w:right="-5"/>
        <w:jc w:val="center"/>
        <w:rPr>
          <w:b/>
          <w:sz w:val="28"/>
          <w:szCs w:val="28"/>
        </w:rPr>
      </w:pPr>
      <w:r w:rsidRPr="00D81F99">
        <w:rPr>
          <w:b/>
          <w:i/>
          <w:sz w:val="28"/>
          <w:szCs w:val="28"/>
        </w:rPr>
        <w:t xml:space="preserve"> </w:t>
      </w:r>
      <w:r w:rsidRPr="00AB4779">
        <w:rPr>
          <w:b/>
          <w:sz w:val="28"/>
          <w:szCs w:val="28"/>
        </w:rPr>
        <w:t>7. Требования к определению зон купания и иных зон, необходимых для осуществления рекреационной деятельности</w:t>
      </w:r>
    </w:p>
    <w:p w:rsidR="00B37743" w:rsidRPr="00AB4779" w:rsidRDefault="00B37743" w:rsidP="00D81F99">
      <w:pPr>
        <w:ind w:right="-5"/>
        <w:jc w:val="center"/>
        <w:rPr>
          <w:b/>
          <w:sz w:val="28"/>
          <w:szCs w:val="28"/>
        </w:rPr>
      </w:pPr>
    </w:p>
    <w:p w:rsidR="00AB4779" w:rsidRPr="001041CD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>
        <w:rPr>
          <w:rFonts w:eastAsia="Calibri"/>
          <w:kern w:val="2"/>
          <w:sz w:val="28"/>
          <w:szCs w:val="28"/>
          <w14:ligatures w14:val="standardContextual"/>
        </w:rPr>
        <w:t>7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>.1. Перед началом купального сезона дно водоема до границы плавания должно быть очищено от водных растений, коряг, камней, стекла и мусора, иметь постепенный скат без уступов до глубины 1,75 метров, при ширине полосы от берега не менее 15 метров.</w:t>
      </w:r>
    </w:p>
    <w:p w:rsidR="00AB4779" w:rsidRPr="001041CD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>
        <w:rPr>
          <w:rFonts w:eastAsia="Calibri"/>
          <w:kern w:val="2"/>
          <w:sz w:val="28"/>
          <w:szCs w:val="28"/>
          <w14:ligatures w14:val="standardContextual"/>
        </w:rPr>
        <w:t>7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 xml:space="preserve">.2. В местах, отведенных для купания, не должно быть выхода грунтовых вод, водоворота, воронок и течения, превышающего 0,5 метров в секунду. </w:t>
      </w:r>
    </w:p>
    <w:p w:rsidR="00AB4779" w:rsidRPr="001041CD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 w:rsidRPr="001041CD">
        <w:rPr>
          <w:rFonts w:eastAsia="Calibri"/>
          <w:kern w:val="2"/>
          <w:sz w:val="28"/>
          <w:szCs w:val="28"/>
          <w14:ligatures w14:val="standardContextual"/>
        </w:rPr>
        <w:t xml:space="preserve">Границы плавания в местах купания обозначаются буйками оранжевого цвета, расположенными на расстоянии 25 - 30 метров один от другого и до 25 метров от мест с глубиной 1 метр 300 сантиметров. </w:t>
      </w:r>
    </w:p>
    <w:p w:rsidR="00AB4779" w:rsidRPr="001041CD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 w:rsidRPr="001041CD">
        <w:rPr>
          <w:rFonts w:eastAsia="Calibri"/>
          <w:kern w:val="2"/>
          <w:sz w:val="28"/>
          <w:szCs w:val="28"/>
          <w14:ligatures w14:val="standardContextual"/>
        </w:rPr>
        <w:t>Дно участка должно иметь постепенный уклон до глубины двух метров, без ям, уступов, свободно от водных растений, коряг, камней, стекла и других предметов.</w:t>
      </w:r>
    </w:p>
    <w:p w:rsidR="00AB4779" w:rsidRPr="001041CD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>
        <w:rPr>
          <w:rFonts w:eastAsia="Calibri"/>
          <w:kern w:val="2"/>
          <w:sz w:val="28"/>
          <w:szCs w:val="28"/>
          <w14:ligatures w14:val="standardContextual"/>
        </w:rPr>
        <w:t>7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>.3. Площадь водного зеркала в месте купания при проточном водоеме должна обеспечивать</w:t>
      </w:r>
      <w:r w:rsidRPr="00AB4779">
        <w:rPr>
          <w:rFonts w:eastAsia="Calibri"/>
          <w:kern w:val="2"/>
          <w:sz w:val="28"/>
          <w:szCs w:val="28"/>
          <w14:ligatures w14:val="standardContextual"/>
        </w:rPr>
        <w:t xml:space="preserve"> 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>не менее 5 квадратных метров на одного купающегося, а на непроточном водоеме - 10 – 15 квадратных метров. На каждого человека должно приходиться не менее 2 квадратных метров площади пляжа.</w:t>
      </w:r>
    </w:p>
    <w:p w:rsidR="00AB4779" w:rsidRPr="001041CD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>
        <w:rPr>
          <w:rFonts w:eastAsia="Calibri"/>
          <w:kern w:val="2"/>
          <w:sz w:val="28"/>
          <w:szCs w:val="28"/>
          <w14:ligatures w14:val="standardContextual"/>
        </w:rPr>
        <w:lastRenderedPageBreak/>
        <w:t>7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>.4. В местах, отведенных для купания и выше их по течению до 500 метров, запрещается стирка белья и купание животных.</w:t>
      </w:r>
    </w:p>
    <w:p w:rsidR="00AB4779" w:rsidRPr="001041CD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>
        <w:rPr>
          <w:rFonts w:eastAsia="Calibri"/>
          <w:kern w:val="2"/>
          <w:sz w:val="28"/>
          <w:szCs w:val="28"/>
          <w14:ligatures w14:val="standardContextual"/>
        </w:rPr>
        <w:t>7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 xml:space="preserve">.5. При размещении в местах отдыха на водных объектах лодочной станции и других сооружений для плавсредств границы коридоров для выхода последних должны находиться вне зоны купания. Для моторных лодок и </w:t>
      </w:r>
      <w:proofErr w:type="spellStart"/>
      <w:r w:rsidRPr="001041CD">
        <w:rPr>
          <w:rFonts w:eastAsia="Calibri"/>
          <w:kern w:val="2"/>
          <w:sz w:val="28"/>
          <w:szCs w:val="28"/>
          <w14:ligatures w14:val="standardContextual"/>
        </w:rPr>
        <w:t>гидромотоциклов</w:t>
      </w:r>
      <w:proofErr w:type="spellEnd"/>
      <w:r w:rsidRPr="001041CD">
        <w:rPr>
          <w:rFonts w:eastAsia="Calibri"/>
          <w:kern w:val="2"/>
          <w:sz w:val="28"/>
          <w:szCs w:val="28"/>
          <w14:ligatures w14:val="standardContextual"/>
        </w:rPr>
        <w:t xml:space="preserve"> это расстояние должно составлять не менее 30 метров.</w:t>
      </w:r>
    </w:p>
    <w:p w:rsidR="00AB4779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>
        <w:rPr>
          <w:rFonts w:eastAsia="Calibri"/>
          <w:kern w:val="2"/>
          <w:sz w:val="28"/>
          <w:szCs w:val="28"/>
          <w14:ligatures w14:val="standardContextual"/>
        </w:rPr>
        <w:t>7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 xml:space="preserve">.6. В зону купания не должны допускаться технические </w:t>
      </w:r>
      <w:r>
        <w:rPr>
          <w:rFonts w:eastAsia="Calibri"/>
          <w:kern w:val="2"/>
          <w:sz w:val="28"/>
          <w:szCs w:val="28"/>
          <w14:ligatures w14:val="standardContextual"/>
        </w:rPr>
        <w:t xml:space="preserve">плавательные 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>средства, за исключением средств спасательной службы.</w:t>
      </w:r>
    </w:p>
    <w:p w:rsidR="00B37743" w:rsidRPr="001041CD" w:rsidRDefault="00B37743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</w:p>
    <w:p w:rsidR="00AB4779" w:rsidRDefault="00AB4779" w:rsidP="00AB4779">
      <w:pPr>
        <w:ind w:right="-5" w:firstLine="709"/>
        <w:jc w:val="both"/>
        <w:rPr>
          <w:b/>
          <w:sz w:val="28"/>
          <w:szCs w:val="28"/>
        </w:rPr>
      </w:pPr>
      <w:r w:rsidRPr="00AB4779">
        <w:rPr>
          <w:b/>
          <w:sz w:val="28"/>
          <w:szCs w:val="28"/>
        </w:rPr>
        <w:t>8. Иные требования, необходимые для использования и охраны водных объектов или их частей для рекреационных целей</w:t>
      </w:r>
    </w:p>
    <w:p w:rsidR="00B37743" w:rsidRPr="00AB4779" w:rsidRDefault="00B37743" w:rsidP="00AB4779">
      <w:pPr>
        <w:ind w:right="-5" w:firstLine="709"/>
        <w:jc w:val="both"/>
        <w:rPr>
          <w:b/>
          <w:sz w:val="28"/>
          <w:szCs w:val="28"/>
        </w:rPr>
      </w:pPr>
    </w:p>
    <w:p w:rsidR="00AB4779" w:rsidRPr="001041CD" w:rsidRDefault="00AB4779" w:rsidP="00AB4779">
      <w:pPr>
        <w:ind w:right="-5" w:firstLine="709"/>
        <w:jc w:val="both"/>
        <w:rPr>
          <w:sz w:val="28"/>
          <w:szCs w:val="28"/>
        </w:rPr>
      </w:pPr>
      <w:r w:rsidRPr="001041CD">
        <w:rPr>
          <w:sz w:val="28"/>
          <w:szCs w:val="28"/>
        </w:rPr>
        <w:t>8.1. Использование акватории водных объектов, необходимой для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эксплуатации пляжей правообладателями земельных участков, находящихся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в государственной или муниципальной собственности и расположенных в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границах береговой полосы водного объекта общего пользования, а также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для рекреационных целей физкультурно-спортивными организациями, организациями отдыха детей и их оздоровления, туроператорами или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турагентами, осуществляющими свою деятельность в соответствии с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федеральными законами, организованного отдыха ветеранов, граждан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пожилого возраста, инвалидов, осуществляется на основании договора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водопользования, заключаемого без проведения аукциона.</w:t>
      </w:r>
    </w:p>
    <w:p w:rsidR="00AB4779" w:rsidRPr="001041CD" w:rsidRDefault="00AB4779" w:rsidP="00AB4779">
      <w:pPr>
        <w:ind w:right="-5" w:firstLine="709"/>
        <w:jc w:val="both"/>
        <w:rPr>
          <w:sz w:val="28"/>
          <w:szCs w:val="28"/>
        </w:rPr>
      </w:pPr>
      <w:r w:rsidRPr="001041CD">
        <w:rPr>
          <w:sz w:val="28"/>
          <w:szCs w:val="28"/>
        </w:rPr>
        <w:t>8.2. Архитектурно-строительное проектирование, строительство,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реконструкция, ввод в эксплуатацию и эксплуатация зданий, строений,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сооружений для рекреационных целей, в том числе для обустройства пляжей,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осуществляются в соответствии с водным законодательством и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законодательством о градостроительной деятельности.</w:t>
      </w:r>
    </w:p>
    <w:p w:rsidR="00AB4779" w:rsidRPr="001041CD" w:rsidRDefault="00AB4779" w:rsidP="00AB4779">
      <w:pPr>
        <w:ind w:right="-5" w:firstLine="709"/>
        <w:jc w:val="both"/>
        <w:rPr>
          <w:sz w:val="28"/>
          <w:szCs w:val="28"/>
        </w:rPr>
      </w:pPr>
      <w:r w:rsidRPr="001041CD">
        <w:rPr>
          <w:sz w:val="28"/>
          <w:szCs w:val="28"/>
        </w:rPr>
        <w:t>8.3. Установление границ водоохранных зон и границ прибрежных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защитных полос водных объектов, включая обозначение на местности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посредством специальных информационных знаков на территориях,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используемых для рекреационных целей (туризма, физической культуры и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спорта, организации отдыха и укрепления здоровья граждан, в том числе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организации отдыха детей и их оздоровления), осуществляется в порядке,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установленном Правительством Российской Федерации.</w:t>
      </w:r>
    </w:p>
    <w:p w:rsidR="00AB4779" w:rsidRDefault="00AB4779" w:rsidP="00AB4779">
      <w:pPr>
        <w:ind w:right="-5" w:firstLine="709"/>
        <w:jc w:val="both"/>
        <w:rPr>
          <w:sz w:val="28"/>
          <w:szCs w:val="28"/>
        </w:rPr>
      </w:pPr>
      <w:r w:rsidRPr="001041CD">
        <w:rPr>
          <w:sz w:val="28"/>
          <w:szCs w:val="28"/>
        </w:rPr>
        <w:t>8.4. При использовании водных объектов физические лица,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юридические лица обязаны осуществлять водохозяйственные мероприятия в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соответствии с Водным кодексом и другими федеральными законами, а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также правилами охраны поверхностных водных объектов и правилами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охраны подземных водных объектов, утвержденными Правительством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Российской Федерации</w:t>
      </w:r>
      <w:r>
        <w:rPr>
          <w:sz w:val="28"/>
          <w:szCs w:val="28"/>
        </w:rPr>
        <w:t>.</w:t>
      </w:r>
    </w:p>
    <w:p w:rsidR="007C7D5E" w:rsidRDefault="00DD093F" w:rsidP="00AB4779">
      <w:pPr>
        <w:ind w:right="-5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B73B0">
        <w:rPr>
          <w:sz w:val="28"/>
          <w:szCs w:val="28"/>
        </w:rPr>
        <w:t xml:space="preserve">8.5. </w:t>
      </w:r>
      <w:r w:rsidR="00B37743">
        <w:rPr>
          <w:sz w:val="28"/>
          <w:szCs w:val="28"/>
        </w:rPr>
        <w:t xml:space="preserve">Использование водного объекта в конкретно указанных целях, в том числе рекреационных, допускается при наличии санитарно-эпидемиологического заключения о соответствии водного объекта </w:t>
      </w:r>
      <w:r w:rsidR="00B37743">
        <w:rPr>
          <w:sz w:val="28"/>
          <w:szCs w:val="28"/>
        </w:rPr>
        <w:lastRenderedPageBreak/>
        <w:t>санитарным правилам и условиям безопасного для здоровья населения использования водного объекта.</w:t>
      </w:r>
    </w:p>
    <w:p w:rsidR="00DD093F" w:rsidRDefault="007C7D5E" w:rsidP="00AB4779">
      <w:pPr>
        <w:ind w:right="-5" w:firstLine="709"/>
        <w:jc w:val="both"/>
        <w:rPr>
          <w:sz w:val="28"/>
          <w:szCs w:val="28"/>
        </w:rPr>
      </w:pPr>
      <w:r>
        <w:rPr>
          <w:sz w:val="28"/>
          <w:szCs w:val="28"/>
        </w:rPr>
        <w:t>8.6.</w:t>
      </w:r>
      <w:r w:rsidR="007319F5">
        <w:rPr>
          <w:sz w:val="28"/>
          <w:szCs w:val="28"/>
        </w:rPr>
        <w:tab/>
      </w:r>
      <w:r w:rsidR="00B37743">
        <w:rPr>
          <w:sz w:val="28"/>
          <w:szCs w:val="28"/>
        </w:rPr>
        <w:t xml:space="preserve">При осуществлении производственного контроля водопользователями на водных объектах в местах массового отдыха населения и рекреационных зонах в период использования водного объекта для купания осуществлять из поверхностного водного объекта отбор проб воды и исследования (испытания) по микробиологическим показателям один раз в 10 календарных дней, по органолептическим, санитарно-химическим </w:t>
      </w:r>
      <w:proofErr w:type="gramStart"/>
      <w:r w:rsidR="00B37743">
        <w:rPr>
          <w:sz w:val="28"/>
          <w:szCs w:val="28"/>
        </w:rPr>
        <w:t>и  паразитологическим</w:t>
      </w:r>
      <w:proofErr w:type="gramEnd"/>
      <w:r w:rsidR="00B37743">
        <w:rPr>
          <w:sz w:val="28"/>
          <w:szCs w:val="28"/>
        </w:rPr>
        <w:t xml:space="preserve"> показателям один раз в месяц. При выявлении несоответствия качества воды гигиеническим нормативам хозяйствующие субъекты, осуществляющие водопользование, должны разработать и провести санитарно-противоэпидемические (профилактические) мероприятия.</w:t>
      </w:r>
    </w:p>
    <w:p w:rsidR="00AB4779" w:rsidRPr="001041CD" w:rsidRDefault="00AB4779" w:rsidP="00AB4779">
      <w:pPr>
        <w:ind w:right="-5" w:firstLine="709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="00B37743">
        <w:rPr>
          <w:sz w:val="28"/>
          <w:szCs w:val="28"/>
        </w:rPr>
        <w:t>7</w:t>
      </w:r>
      <w:r>
        <w:rPr>
          <w:sz w:val="28"/>
          <w:szCs w:val="28"/>
        </w:rPr>
        <w:t xml:space="preserve">. Приоритетность использования </w:t>
      </w:r>
      <w:proofErr w:type="gramStart"/>
      <w:r>
        <w:rPr>
          <w:sz w:val="28"/>
          <w:szCs w:val="28"/>
        </w:rPr>
        <w:t>прибрежных  акваторий</w:t>
      </w:r>
      <w:proofErr w:type="gramEnd"/>
      <w:r>
        <w:rPr>
          <w:sz w:val="28"/>
          <w:szCs w:val="28"/>
        </w:rPr>
        <w:t xml:space="preserve"> и примыкающих к ним земельных участков для создания условий  для рекреации. </w:t>
      </w:r>
    </w:p>
    <w:p w:rsidR="00D81F99" w:rsidRDefault="00D81F99" w:rsidP="00AB4779">
      <w:pPr>
        <w:widowControl w:val="0"/>
        <w:pBdr>
          <w:bottom w:val="single" w:sz="12" w:space="12" w:color="auto"/>
        </w:pBdr>
        <w:autoSpaceDE w:val="0"/>
        <w:autoSpaceDN w:val="0"/>
        <w:ind w:firstLine="709"/>
        <w:jc w:val="both"/>
        <w:rPr>
          <w:sz w:val="28"/>
          <w:szCs w:val="28"/>
        </w:rPr>
      </w:pPr>
    </w:p>
    <w:sectPr w:rsidR="00D81F99" w:rsidSect="00257FC8">
      <w:headerReference w:type="default" r:id="rId9"/>
      <w:type w:val="continuous"/>
      <w:pgSz w:w="11906" w:h="16838"/>
      <w:pgMar w:top="1134" w:right="567" w:bottom="1134" w:left="1985" w:header="720" w:footer="720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D514D" w:rsidRDefault="00BD514D" w:rsidP="002B383A">
      <w:r>
        <w:separator/>
      </w:r>
    </w:p>
  </w:endnote>
  <w:endnote w:type="continuationSeparator" w:id="0">
    <w:p w:rsidR="00BD514D" w:rsidRDefault="00BD514D" w:rsidP="002B38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D514D" w:rsidRDefault="00BD514D" w:rsidP="002B383A">
      <w:r>
        <w:separator/>
      </w:r>
    </w:p>
  </w:footnote>
  <w:footnote w:type="continuationSeparator" w:id="0">
    <w:p w:rsidR="00BD514D" w:rsidRDefault="00BD514D" w:rsidP="002B38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30705044"/>
      <w:docPartObj>
        <w:docPartGallery w:val="Page Numbers (Top of Page)"/>
        <w:docPartUnique/>
      </w:docPartObj>
    </w:sdtPr>
    <w:sdtEndPr/>
    <w:sdtContent>
      <w:p w:rsidR="00E23B5E" w:rsidRDefault="00E23B5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E23B5E" w:rsidRDefault="00E23B5E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581952"/>
    <w:multiLevelType w:val="multilevel"/>
    <w:tmpl w:val="4B92933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55491F5E"/>
    <w:multiLevelType w:val="multilevel"/>
    <w:tmpl w:val="2FEA833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55DB7FE8"/>
    <w:multiLevelType w:val="multilevel"/>
    <w:tmpl w:val="8B1E978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10EE"/>
    <w:rsid w:val="00003455"/>
    <w:rsid w:val="0008540C"/>
    <w:rsid w:val="000A193B"/>
    <w:rsid w:val="000D082A"/>
    <w:rsid w:val="000F1033"/>
    <w:rsid w:val="00112670"/>
    <w:rsid w:val="001138AF"/>
    <w:rsid w:val="00187711"/>
    <w:rsid w:val="001F764F"/>
    <w:rsid w:val="0022525C"/>
    <w:rsid w:val="00236AE2"/>
    <w:rsid w:val="0024539B"/>
    <w:rsid w:val="00257FC8"/>
    <w:rsid w:val="00275E22"/>
    <w:rsid w:val="002B383A"/>
    <w:rsid w:val="002C36D7"/>
    <w:rsid w:val="002F13A0"/>
    <w:rsid w:val="002F6FFF"/>
    <w:rsid w:val="00301E0E"/>
    <w:rsid w:val="00307C2E"/>
    <w:rsid w:val="00323982"/>
    <w:rsid w:val="00342D8F"/>
    <w:rsid w:val="0034301E"/>
    <w:rsid w:val="00352AF3"/>
    <w:rsid w:val="00362A30"/>
    <w:rsid w:val="00384EB4"/>
    <w:rsid w:val="003A0F22"/>
    <w:rsid w:val="003F619E"/>
    <w:rsid w:val="004A1410"/>
    <w:rsid w:val="004C2922"/>
    <w:rsid w:val="00506619"/>
    <w:rsid w:val="00520534"/>
    <w:rsid w:val="0052081F"/>
    <w:rsid w:val="00573FA3"/>
    <w:rsid w:val="005B636C"/>
    <w:rsid w:val="005F24B7"/>
    <w:rsid w:val="00601B54"/>
    <w:rsid w:val="0060789F"/>
    <w:rsid w:val="0062612D"/>
    <w:rsid w:val="006310EE"/>
    <w:rsid w:val="006C7C66"/>
    <w:rsid w:val="0072600B"/>
    <w:rsid w:val="007319F5"/>
    <w:rsid w:val="007370A3"/>
    <w:rsid w:val="00764667"/>
    <w:rsid w:val="007916F8"/>
    <w:rsid w:val="0079354F"/>
    <w:rsid w:val="007939CD"/>
    <w:rsid w:val="007A1407"/>
    <w:rsid w:val="007C75FB"/>
    <w:rsid w:val="007C7D5E"/>
    <w:rsid w:val="00812279"/>
    <w:rsid w:val="008548AA"/>
    <w:rsid w:val="00886DB7"/>
    <w:rsid w:val="008A53E3"/>
    <w:rsid w:val="008E08D2"/>
    <w:rsid w:val="0092087A"/>
    <w:rsid w:val="00922203"/>
    <w:rsid w:val="00972C70"/>
    <w:rsid w:val="00990BF2"/>
    <w:rsid w:val="009F4E52"/>
    <w:rsid w:val="00A13A81"/>
    <w:rsid w:val="00A40DE5"/>
    <w:rsid w:val="00A8043D"/>
    <w:rsid w:val="00A9408B"/>
    <w:rsid w:val="00A94D92"/>
    <w:rsid w:val="00AB4779"/>
    <w:rsid w:val="00AE2810"/>
    <w:rsid w:val="00B019D3"/>
    <w:rsid w:val="00B37743"/>
    <w:rsid w:val="00B37A73"/>
    <w:rsid w:val="00B65CE2"/>
    <w:rsid w:val="00B861B0"/>
    <w:rsid w:val="00B92CE6"/>
    <w:rsid w:val="00BC122A"/>
    <w:rsid w:val="00BD514D"/>
    <w:rsid w:val="00C465D3"/>
    <w:rsid w:val="00C524A8"/>
    <w:rsid w:val="00C81848"/>
    <w:rsid w:val="00C820EE"/>
    <w:rsid w:val="00CA6D7A"/>
    <w:rsid w:val="00CC1A80"/>
    <w:rsid w:val="00D81F99"/>
    <w:rsid w:val="00DD093F"/>
    <w:rsid w:val="00E10FF8"/>
    <w:rsid w:val="00E23B5E"/>
    <w:rsid w:val="00E32E75"/>
    <w:rsid w:val="00E37F9E"/>
    <w:rsid w:val="00E644DC"/>
    <w:rsid w:val="00E70C3C"/>
    <w:rsid w:val="00ED090F"/>
    <w:rsid w:val="00ED3036"/>
    <w:rsid w:val="00F76250"/>
    <w:rsid w:val="00F97088"/>
    <w:rsid w:val="00FB73B0"/>
    <w:rsid w:val="00FC250F"/>
    <w:rsid w:val="00FE6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1EF272C"/>
  <w15:docId w15:val="{B8F70975-AA77-48D5-9A2B-EDC0B095C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310EE"/>
    <w:pPr>
      <w:widowControl w:val="0"/>
      <w:autoSpaceDE w:val="0"/>
      <w:autoSpaceDN w:val="0"/>
    </w:pPr>
    <w:rPr>
      <w:rFonts w:ascii="Arial" w:eastAsiaTheme="minorEastAsia" w:hAnsi="Arial" w:cs="Arial"/>
      <w:sz w:val="24"/>
      <w:szCs w:val="22"/>
    </w:rPr>
  </w:style>
  <w:style w:type="paragraph" w:customStyle="1" w:styleId="ConsPlusTitle">
    <w:name w:val="ConsPlusTitle"/>
    <w:rsid w:val="006310EE"/>
    <w:pPr>
      <w:widowControl w:val="0"/>
      <w:autoSpaceDE w:val="0"/>
      <w:autoSpaceDN w:val="0"/>
    </w:pPr>
    <w:rPr>
      <w:rFonts w:ascii="Arial" w:eastAsiaTheme="minorEastAsia" w:hAnsi="Arial" w:cs="Arial"/>
      <w:b/>
      <w:sz w:val="24"/>
      <w:szCs w:val="22"/>
    </w:rPr>
  </w:style>
  <w:style w:type="paragraph" w:customStyle="1" w:styleId="ConsPlusTitlePage">
    <w:name w:val="ConsPlusTitlePage"/>
    <w:rsid w:val="006310EE"/>
    <w:pPr>
      <w:widowControl w:val="0"/>
      <w:autoSpaceDE w:val="0"/>
      <w:autoSpaceDN w:val="0"/>
    </w:pPr>
    <w:rPr>
      <w:rFonts w:ascii="Tahoma" w:eastAsiaTheme="minorEastAsia" w:hAnsi="Tahoma" w:cs="Tahoma"/>
      <w:szCs w:val="22"/>
    </w:rPr>
  </w:style>
  <w:style w:type="paragraph" w:styleId="a3">
    <w:name w:val="Balloon Text"/>
    <w:basedOn w:val="a"/>
    <w:link w:val="a4"/>
    <w:rsid w:val="000A193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0A193B"/>
    <w:rPr>
      <w:rFonts w:ascii="Tahoma" w:hAnsi="Tahoma" w:cs="Tahoma"/>
      <w:sz w:val="16"/>
      <w:szCs w:val="16"/>
    </w:rPr>
  </w:style>
  <w:style w:type="paragraph" w:styleId="a5">
    <w:name w:val="List Paragraph"/>
    <w:aliases w:val="ТЗ список,Абзац списка нумерованный"/>
    <w:basedOn w:val="a"/>
    <w:link w:val="a6"/>
    <w:uiPriority w:val="34"/>
    <w:qFormat/>
    <w:rsid w:val="00A40DE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rsid w:val="00342D8F"/>
    <w:pPr>
      <w:tabs>
        <w:tab w:val="center" w:pos="4153"/>
        <w:tab w:val="right" w:pos="8306"/>
      </w:tabs>
      <w:spacing w:line="360" w:lineRule="exact"/>
      <w:ind w:firstLine="720"/>
    </w:pPr>
    <w:rPr>
      <w:sz w:val="28"/>
      <w:szCs w:val="20"/>
    </w:rPr>
  </w:style>
  <w:style w:type="character" w:customStyle="1" w:styleId="a8">
    <w:name w:val="Верхний колонтитул Знак"/>
    <w:basedOn w:val="a0"/>
    <w:link w:val="a7"/>
    <w:uiPriority w:val="99"/>
    <w:rsid w:val="00342D8F"/>
    <w:rPr>
      <w:sz w:val="28"/>
    </w:rPr>
  </w:style>
  <w:style w:type="character" w:customStyle="1" w:styleId="a6">
    <w:name w:val="Абзац списка Знак"/>
    <w:aliases w:val="ТЗ список Знак,Абзац списка нумерованный Знак"/>
    <w:link w:val="a5"/>
    <w:uiPriority w:val="34"/>
    <w:qFormat/>
    <w:locked/>
    <w:rsid w:val="007939CD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9">
    <w:name w:val="footer"/>
    <w:basedOn w:val="a"/>
    <w:link w:val="aa"/>
    <w:unhideWhenUsed/>
    <w:rsid w:val="002B383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2B383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836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D32A2A-9641-447B-8A5B-C70BC60522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12</Pages>
  <Words>3946</Words>
  <Characters>22493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Дашиева В.С.</dc:creator>
  <cp:lastModifiedBy>Admin</cp:lastModifiedBy>
  <cp:revision>14</cp:revision>
  <cp:lastPrinted>2025-03-25T09:12:00Z</cp:lastPrinted>
  <dcterms:created xsi:type="dcterms:W3CDTF">2025-03-24T13:16:00Z</dcterms:created>
  <dcterms:modified xsi:type="dcterms:W3CDTF">2025-05-05T07:41:00Z</dcterms:modified>
</cp:coreProperties>
</file>