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E64" w:rsidRDefault="00554377" w:rsidP="003C6E64">
      <w:pPr>
        <w:spacing w:line="238" w:lineRule="atLeast"/>
        <w:jc w:val="center"/>
      </w:pPr>
      <w:r>
        <w:t xml:space="preserve">                                                </w:t>
      </w:r>
    </w:p>
    <w:p w:rsidR="003C6E64" w:rsidRDefault="003C6E64" w:rsidP="003C6E64">
      <w:pPr>
        <w:spacing w:line="238" w:lineRule="atLeast"/>
        <w:jc w:val="cente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Pr="00945965" w:rsidRDefault="00AB2268" w:rsidP="00AB2268">
      <w:pPr>
        <w:spacing w:line="238" w:lineRule="atLeast"/>
        <w:jc w:val="center"/>
        <w:rPr>
          <w:sz w:val="36"/>
          <w:szCs w:val="36"/>
        </w:rPr>
      </w:pPr>
      <w:r w:rsidRPr="00945965">
        <w:rPr>
          <w:b/>
          <w:bCs/>
          <w:sz w:val="36"/>
          <w:szCs w:val="36"/>
        </w:rPr>
        <w:t>МУНИЦИПАЛЬНАЯ ПРОГРАММА</w:t>
      </w:r>
    </w:p>
    <w:p w:rsidR="006D381A" w:rsidRDefault="00AB2268" w:rsidP="00AB2268">
      <w:pPr>
        <w:spacing w:line="238" w:lineRule="atLeast"/>
        <w:jc w:val="center"/>
        <w:rPr>
          <w:b/>
          <w:bCs/>
          <w:sz w:val="36"/>
          <w:szCs w:val="36"/>
        </w:rPr>
      </w:pPr>
      <w:r w:rsidRPr="00945965">
        <w:rPr>
          <w:b/>
          <w:bCs/>
          <w:sz w:val="36"/>
          <w:szCs w:val="36"/>
        </w:rPr>
        <w:t>«</w:t>
      </w:r>
      <w:r>
        <w:rPr>
          <w:b/>
          <w:bCs/>
          <w:sz w:val="36"/>
          <w:szCs w:val="36"/>
        </w:rPr>
        <w:t xml:space="preserve">Профилактика преступлений и правонарушений на территории </w:t>
      </w:r>
      <w:r w:rsidRPr="00945965">
        <w:rPr>
          <w:b/>
          <w:bCs/>
          <w:sz w:val="36"/>
          <w:szCs w:val="36"/>
        </w:rPr>
        <w:t>муниципально</w:t>
      </w:r>
      <w:r>
        <w:rPr>
          <w:b/>
          <w:bCs/>
          <w:sz w:val="36"/>
          <w:szCs w:val="36"/>
        </w:rPr>
        <w:t>го</w:t>
      </w:r>
      <w:r w:rsidRPr="00945965">
        <w:rPr>
          <w:b/>
          <w:bCs/>
          <w:sz w:val="36"/>
          <w:szCs w:val="36"/>
        </w:rPr>
        <w:t xml:space="preserve"> район</w:t>
      </w:r>
      <w:r>
        <w:rPr>
          <w:b/>
          <w:bCs/>
          <w:sz w:val="36"/>
          <w:szCs w:val="36"/>
        </w:rPr>
        <w:t xml:space="preserve">а </w:t>
      </w:r>
      <w:r w:rsidRPr="00945965">
        <w:rPr>
          <w:b/>
          <w:bCs/>
          <w:sz w:val="36"/>
          <w:szCs w:val="36"/>
        </w:rPr>
        <w:t>«</w:t>
      </w:r>
      <w:proofErr w:type="spellStart"/>
      <w:r w:rsidRPr="00945965">
        <w:rPr>
          <w:b/>
          <w:bCs/>
          <w:sz w:val="36"/>
          <w:szCs w:val="36"/>
        </w:rPr>
        <w:t>Борзинский</w:t>
      </w:r>
      <w:proofErr w:type="spellEnd"/>
      <w:r w:rsidRPr="00945965">
        <w:rPr>
          <w:b/>
          <w:bCs/>
          <w:sz w:val="36"/>
          <w:szCs w:val="36"/>
        </w:rPr>
        <w:t xml:space="preserve"> район»</w:t>
      </w:r>
      <w:r w:rsidRPr="00945965">
        <w:rPr>
          <w:sz w:val="36"/>
          <w:szCs w:val="36"/>
        </w:rPr>
        <w:t xml:space="preserve"> </w:t>
      </w:r>
      <w:r w:rsidRPr="00945965">
        <w:rPr>
          <w:b/>
          <w:bCs/>
          <w:sz w:val="36"/>
          <w:szCs w:val="36"/>
        </w:rPr>
        <w:t xml:space="preserve">на </w:t>
      </w:r>
      <w:r>
        <w:rPr>
          <w:b/>
          <w:bCs/>
          <w:sz w:val="36"/>
          <w:szCs w:val="36"/>
        </w:rPr>
        <w:t>2024-2026</w:t>
      </w:r>
      <w:r w:rsidRPr="00945965">
        <w:rPr>
          <w:b/>
          <w:bCs/>
          <w:sz w:val="36"/>
          <w:szCs w:val="36"/>
        </w:rPr>
        <w:t xml:space="preserve"> годы»</w:t>
      </w:r>
      <w:r w:rsidR="006D381A">
        <w:rPr>
          <w:b/>
          <w:bCs/>
          <w:sz w:val="36"/>
          <w:szCs w:val="36"/>
        </w:rPr>
        <w:t xml:space="preserve"> </w:t>
      </w:r>
    </w:p>
    <w:p w:rsidR="00AB2268" w:rsidRDefault="006D381A" w:rsidP="00AB2268">
      <w:pPr>
        <w:spacing w:line="238" w:lineRule="atLeast"/>
        <w:jc w:val="center"/>
        <w:rPr>
          <w:sz w:val="28"/>
          <w:szCs w:val="28"/>
        </w:rPr>
      </w:pPr>
      <w:r w:rsidRPr="00EA78A8">
        <w:rPr>
          <w:bCs/>
          <w:sz w:val="28"/>
          <w:szCs w:val="28"/>
        </w:rPr>
        <w:t>(в редакции постановления от 2</w:t>
      </w:r>
      <w:r>
        <w:rPr>
          <w:bCs/>
          <w:sz w:val="28"/>
          <w:szCs w:val="28"/>
        </w:rPr>
        <w:t>7</w:t>
      </w:r>
      <w:r w:rsidRPr="00EA78A8">
        <w:rPr>
          <w:bCs/>
          <w:sz w:val="28"/>
          <w:szCs w:val="28"/>
        </w:rPr>
        <w:t>.</w:t>
      </w:r>
      <w:r>
        <w:rPr>
          <w:bCs/>
          <w:sz w:val="28"/>
          <w:szCs w:val="28"/>
        </w:rPr>
        <w:t>05</w:t>
      </w:r>
      <w:r w:rsidRPr="00EA78A8">
        <w:rPr>
          <w:bCs/>
          <w:sz w:val="28"/>
          <w:szCs w:val="28"/>
        </w:rPr>
        <w:t>.202</w:t>
      </w:r>
      <w:r>
        <w:rPr>
          <w:bCs/>
          <w:sz w:val="28"/>
          <w:szCs w:val="28"/>
        </w:rPr>
        <w:t>4</w:t>
      </w:r>
      <w:r w:rsidRPr="00EA78A8">
        <w:rPr>
          <w:bCs/>
          <w:sz w:val="28"/>
          <w:szCs w:val="28"/>
        </w:rPr>
        <w:t xml:space="preserve"> г. №</w:t>
      </w:r>
      <w:r>
        <w:rPr>
          <w:bCs/>
          <w:sz w:val="28"/>
          <w:szCs w:val="28"/>
        </w:rPr>
        <w:t xml:space="preserve"> 205</w:t>
      </w:r>
      <w:r w:rsidRPr="00EA78A8">
        <w:rPr>
          <w:bCs/>
          <w:sz w:val="28"/>
          <w:szCs w:val="28"/>
        </w:rPr>
        <w:t>)</w:t>
      </w:r>
    </w:p>
    <w:p w:rsidR="00AB2268" w:rsidRDefault="00AB2268" w:rsidP="00AB2268">
      <w:pPr>
        <w:ind w:left="5529"/>
        <w:jc w:val="center"/>
        <w:rPr>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Pr="00AB2268" w:rsidRDefault="00AB2268" w:rsidP="00D5276C">
      <w:pPr>
        <w:pStyle w:val="Style2"/>
        <w:widowControl/>
        <w:spacing w:before="34" w:line="322" w:lineRule="exact"/>
        <w:ind w:right="-17"/>
        <w:rPr>
          <w:rStyle w:val="FontStyle20"/>
          <w:b w:val="0"/>
          <w:sz w:val="28"/>
          <w:szCs w:val="28"/>
        </w:rPr>
      </w:pPr>
      <w:r>
        <w:rPr>
          <w:rStyle w:val="FontStyle20"/>
          <w:b w:val="0"/>
          <w:sz w:val="28"/>
          <w:szCs w:val="28"/>
        </w:rPr>
        <w:t>г</w:t>
      </w:r>
      <w:r w:rsidRPr="00AB2268">
        <w:rPr>
          <w:rStyle w:val="FontStyle20"/>
          <w:b w:val="0"/>
          <w:sz w:val="28"/>
          <w:szCs w:val="28"/>
        </w:rPr>
        <w:t>. Борзя, 2023 год</w:t>
      </w:r>
    </w:p>
    <w:p w:rsidR="00AB2268" w:rsidRDefault="00AB2268" w:rsidP="00D5276C">
      <w:pPr>
        <w:pStyle w:val="Style2"/>
        <w:widowControl/>
        <w:spacing w:before="34" w:line="322" w:lineRule="exact"/>
        <w:ind w:right="-17"/>
        <w:rPr>
          <w:rStyle w:val="FontStyle20"/>
          <w:sz w:val="28"/>
          <w:szCs w:val="28"/>
        </w:rPr>
      </w:pPr>
    </w:p>
    <w:p w:rsidR="00AB2268" w:rsidRPr="00945965" w:rsidRDefault="00AB2268" w:rsidP="00AB2268">
      <w:pPr>
        <w:spacing w:line="360" w:lineRule="auto"/>
        <w:jc w:val="center"/>
        <w:rPr>
          <w:sz w:val="28"/>
          <w:szCs w:val="28"/>
        </w:rPr>
      </w:pPr>
      <w:r w:rsidRPr="00945965">
        <w:rPr>
          <w:sz w:val="28"/>
          <w:szCs w:val="28"/>
        </w:rPr>
        <w:t>Оглавление</w:t>
      </w:r>
    </w:p>
    <w:p w:rsidR="00AB2268" w:rsidRPr="00945965" w:rsidRDefault="00AB2268" w:rsidP="00AB2268">
      <w:pPr>
        <w:spacing w:line="360" w:lineRule="auto"/>
        <w:jc w:val="center"/>
        <w:rPr>
          <w:sz w:val="28"/>
          <w:szCs w:val="28"/>
        </w:rPr>
      </w:pPr>
    </w:p>
    <w:p w:rsidR="00AB2268" w:rsidRDefault="00AB2268" w:rsidP="00AB2268">
      <w:pPr>
        <w:jc w:val="both"/>
        <w:rPr>
          <w:sz w:val="28"/>
          <w:szCs w:val="28"/>
        </w:rPr>
      </w:pPr>
      <w:r w:rsidRPr="00945965">
        <w:rPr>
          <w:sz w:val="28"/>
          <w:szCs w:val="28"/>
        </w:rPr>
        <w:t>Паспорт муниципальной программы……………………………………</w:t>
      </w:r>
      <w:r>
        <w:rPr>
          <w:sz w:val="28"/>
          <w:szCs w:val="28"/>
        </w:rPr>
        <w:t xml:space="preserve">…… </w:t>
      </w:r>
      <w:r w:rsidRPr="00945965">
        <w:rPr>
          <w:sz w:val="28"/>
          <w:szCs w:val="28"/>
        </w:rPr>
        <w:t>3-5</w:t>
      </w:r>
    </w:p>
    <w:p w:rsidR="00AB2268" w:rsidRPr="00D26847" w:rsidRDefault="00AB2268" w:rsidP="00AB2268">
      <w:pPr>
        <w:jc w:val="both"/>
        <w:rPr>
          <w:sz w:val="16"/>
          <w:szCs w:val="16"/>
        </w:rPr>
      </w:pPr>
    </w:p>
    <w:p w:rsidR="00AB2268" w:rsidRPr="00927F93" w:rsidRDefault="00AB2268" w:rsidP="00AB2268">
      <w:pPr>
        <w:pStyle w:val="ab"/>
        <w:numPr>
          <w:ilvl w:val="0"/>
          <w:numId w:val="18"/>
        </w:numPr>
        <w:tabs>
          <w:tab w:val="left" w:pos="371"/>
          <w:tab w:val="left" w:pos="426"/>
          <w:tab w:val="left" w:pos="4550"/>
        </w:tabs>
        <w:ind w:left="284" w:hanging="284"/>
        <w:jc w:val="both"/>
        <w:rPr>
          <w:noProof/>
          <w:sz w:val="28"/>
          <w:szCs w:val="28"/>
        </w:rPr>
      </w:pPr>
      <w:r w:rsidRPr="00927F93">
        <w:rPr>
          <w:bCs/>
          <w:color w:val="000000"/>
          <w:sz w:val="28"/>
          <w:szCs w:val="28"/>
        </w:rPr>
        <w:t xml:space="preserve">Содержание проблемы и обоснование необходимости ее решения </w:t>
      </w:r>
      <w:bookmarkStart w:id="0" w:name="_GoBack"/>
      <w:bookmarkEnd w:id="0"/>
      <w:r w:rsidRPr="00927F93">
        <w:rPr>
          <w:bCs/>
          <w:color w:val="000000"/>
          <w:sz w:val="28"/>
          <w:szCs w:val="28"/>
        </w:rPr>
        <w:t>программными методами……………………………</w:t>
      </w:r>
      <w:r>
        <w:rPr>
          <w:bCs/>
          <w:color w:val="000000"/>
          <w:sz w:val="28"/>
          <w:szCs w:val="28"/>
        </w:rPr>
        <w:t>………………………</w:t>
      </w:r>
      <w:r>
        <w:rPr>
          <w:noProof/>
          <w:sz w:val="28"/>
          <w:szCs w:val="28"/>
        </w:rPr>
        <w:t>5-7</w:t>
      </w:r>
    </w:p>
    <w:p w:rsidR="00AB2268" w:rsidRPr="00D26847" w:rsidRDefault="00AB2268" w:rsidP="00AB2268">
      <w:pPr>
        <w:pStyle w:val="1"/>
        <w:shd w:val="clear" w:color="auto" w:fill="auto"/>
        <w:tabs>
          <w:tab w:val="left" w:pos="371"/>
          <w:tab w:val="left" w:pos="426"/>
          <w:tab w:val="left" w:pos="4550"/>
        </w:tabs>
        <w:ind w:firstLine="0"/>
        <w:jc w:val="both"/>
        <w:rPr>
          <w:noProof/>
          <w:sz w:val="16"/>
          <w:szCs w:val="16"/>
        </w:rPr>
      </w:pPr>
    </w:p>
    <w:p w:rsidR="00AB2268" w:rsidRPr="00D26847" w:rsidRDefault="00AB2268" w:rsidP="00AB2268">
      <w:pPr>
        <w:pStyle w:val="ab"/>
        <w:numPr>
          <w:ilvl w:val="0"/>
          <w:numId w:val="18"/>
        </w:numPr>
        <w:tabs>
          <w:tab w:val="left" w:pos="426"/>
        </w:tabs>
        <w:ind w:left="0" w:firstLine="0"/>
        <w:jc w:val="both"/>
        <w:rPr>
          <w:noProof/>
          <w:sz w:val="28"/>
          <w:szCs w:val="28"/>
          <w:u w:val="single"/>
        </w:rPr>
      </w:pPr>
      <w:r w:rsidRPr="00945965">
        <w:rPr>
          <w:noProof/>
          <w:sz w:val="28"/>
          <w:szCs w:val="28"/>
        </w:rPr>
        <w:t>Цел</w:t>
      </w:r>
      <w:r>
        <w:rPr>
          <w:noProof/>
          <w:sz w:val="28"/>
          <w:szCs w:val="28"/>
        </w:rPr>
        <w:t>ь</w:t>
      </w:r>
      <w:r w:rsidRPr="00945965">
        <w:rPr>
          <w:noProof/>
          <w:sz w:val="28"/>
          <w:szCs w:val="28"/>
        </w:rPr>
        <w:t xml:space="preserve"> и задачи реализации Программы</w:t>
      </w:r>
      <w:r>
        <w:rPr>
          <w:noProof/>
          <w:sz w:val="28"/>
          <w:szCs w:val="28"/>
        </w:rPr>
        <w:t>……………………………….……7</w:t>
      </w:r>
    </w:p>
    <w:p w:rsidR="00AB2268" w:rsidRPr="00D26847" w:rsidRDefault="00AB2268" w:rsidP="00AB2268">
      <w:pPr>
        <w:pStyle w:val="ab"/>
        <w:rPr>
          <w:noProof/>
          <w:sz w:val="16"/>
          <w:szCs w:val="16"/>
          <w:u w:val="single"/>
        </w:rPr>
      </w:pPr>
    </w:p>
    <w:p w:rsidR="00AB2268" w:rsidRPr="00D26847" w:rsidRDefault="00AB2268" w:rsidP="00AB2268">
      <w:pPr>
        <w:pStyle w:val="ab"/>
        <w:numPr>
          <w:ilvl w:val="0"/>
          <w:numId w:val="18"/>
        </w:numPr>
        <w:tabs>
          <w:tab w:val="left" w:pos="426"/>
        </w:tabs>
        <w:ind w:left="0" w:firstLine="0"/>
        <w:jc w:val="both"/>
        <w:rPr>
          <w:noProof/>
          <w:sz w:val="28"/>
          <w:szCs w:val="28"/>
          <w:u w:val="single"/>
        </w:rPr>
      </w:pPr>
      <w:r>
        <w:rPr>
          <w:noProof/>
          <w:sz w:val="28"/>
          <w:szCs w:val="28"/>
        </w:rPr>
        <w:t>Сроки и этапы реализации Программы……………………………………...8</w:t>
      </w:r>
      <w:r w:rsidRPr="00945965">
        <w:rPr>
          <w:sz w:val="28"/>
          <w:szCs w:val="28"/>
        </w:rPr>
        <w:t xml:space="preserve"> </w:t>
      </w:r>
    </w:p>
    <w:p w:rsidR="00AB2268" w:rsidRPr="00D26847" w:rsidRDefault="00AB2268" w:rsidP="00AB2268">
      <w:pPr>
        <w:pStyle w:val="ab"/>
        <w:rPr>
          <w:noProof/>
          <w:sz w:val="16"/>
          <w:szCs w:val="16"/>
          <w:u w:val="single"/>
        </w:rPr>
      </w:pPr>
    </w:p>
    <w:p w:rsidR="00AB2268" w:rsidRPr="00D26847" w:rsidRDefault="00AB2268" w:rsidP="00AB2268">
      <w:pPr>
        <w:pStyle w:val="ab"/>
        <w:numPr>
          <w:ilvl w:val="0"/>
          <w:numId w:val="18"/>
        </w:numPr>
        <w:tabs>
          <w:tab w:val="left" w:pos="426"/>
        </w:tabs>
        <w:ind w:left="0" w:firstLine="0"/>
        <w:jc w:val="both"/>
        <w:rPr>
          <w:noProof/>
          <w:sz w:val="28"/>
          <w:szCs w:val="28"/>
          <w:u w:val="single"/>
        </w:rPr>
      </w:pPr>
      <w:r w:rsidRPr="00D26847">
        <w:rPr>
          <w:bCs/>
          <w:color w:val="000000"/>
          <w:sz w:val="28"/>
          <w:szCs w:val="28"/>
        </w:rPr>
        <w:t>Система мероприятий Программы</w:t>
      </w:r>
      <w:r w:rsidRPr="00945965">
        <w:rPr>
          <w:noProof/>
          <w:sz w:val="28"/>
          <w:szCs w:val="28"/>
        </w:rPr>
        <w:t xml:space="preserve"> </w:t>
      </w:r>
      <w:r>
        <w:rPr>
          <w:noProof/>
          <w:sz w:val="28"/>
          <w:szCs w:val="28"/>
        </w:rPr>
        <w:t>………………………</w:t>
      </w:r>
      <w:r w:rsidRPr="00945965">
        <w:rPr>
          <w:noProof/>
          <w:sz w:val="28"/>
          <w:szCs w:val="28"/>
        </w:rPr>
        <w:t>………………</w:t>
      </w:r>
      <w:r>
        <w:rPr>
          <w:noProof/>
          <w:sz w:val="28"/>
          <w:szCs w:val="28"/>
        </w:rPr>
        <w:t>…</w:t>
      </w:r>
      <w:r w:rsidRPr="00945965">
        <w:rPr>
          <w:noProof/>
          <w:sz w:val="28"/>
          <w:szCs w:val="28"/>
        </w:rPr>
        <w:t>.</w:t>
      </w:r>
      <w:r>
        <w:rPr>
          <w:noProof/>
          <w:sz w:val="28"/>
          <w:szCs w:val="28"/>
        </w:rPr>
        <w:t>8</w:t>
      </w:r>
    </w:p>
    <w:p w:rsidR="00AB2268" w:rsidRPr="00D26847" w:rsidRDefault="00AB2268" w:rsidP="00AB2268">
      <w:pPr>
        <w:pStyle w:val="ab"/>
        <w:rPr>
          <w:noProof/>
          <w:sz w:val="16"/>
          <w:szCs w:val="16"/>
          <w:u w:val="single"/>
        </w:rPr>
      </w:pPr>
    </w:p>
    <w:p w:rsidR="00AB2268" w:rsidRPr="00D26847" w:rsidRDefault="00AB2268" w:rsidP="00AB2268">
      <w:pPr>
        <w:pStyle w:val="ab"/>
        <w:numPr>
          <w:ilvl w:val="0"/>
          <w:numId w:val="18"/>
        </w:numPr>
        <w:tabs>
          <w:tab w:val="left" w:pos="426"/>
        </w:tabs>
        <w:ind w:left="0" w:firstLine="0"/>
        <w:jc w:val="both"/>
        <w:rPr>
          <w:noProof/>
          <w:sz w:val="28"/>
          <w:szCs w:val="28"/>
          <w:u w:val="single"/>
        </w:rPr>
      </w:pPr>
      <w:r w:rsidRPr="00945965">
        <w:rPr>
          <w:noProof/>
          <w:sz w:val="28"/>
          <w:szCs w:val="28"/>
        </w:rPr>
        <w:t xml:space="preserve">Ресурсное обеспечение реализации </w:t>
      </w:r>
      <w:r>
        <w:rPr>
          <w:noProof/>
          <w:sz w:val="28"/>
          <w:szCs w:val="28"/>
        </w:rPr>
        <w:t>П</w:t>
      </w:r>
      <w:r w:rsidRPr="00945965">
        <w:rPr>
          <w:noProof/>
          <w:sz w:val="28"/>
          <w:szCs w:val="28"/>
        </w:rPr>
        <w:t>рограммы…</w:t>
      </w:r>
      <w:r>
        <w:rPr>
          <w:noProof/>
          <w:sz w:val="28"/>
          <w:szCs w:val="28"/>
        </w:rPr>
        <w:t>…………………..........8</w:t>
      </w:r>
    </w:p>
    <w:p w:rsidR="00AB2268" w:rsidRPr="00D26847" w:rsidRDefault="00AB2268" w:rsidP="00AB2268">
      <w:pPr>
        <w:pStyle w:val="ab"/>
        <w:rPr>
          <w:noProof/>
          <w:sz w:val="16"/>
          <w:szCs w:val="16"/>
          <w:u w:val="single"/>
        </w:rPr>
      </w:pPr>
    </w:p>
    <w:p w:rsidR="00AB2268" w:rsidRPr="00D26847" w:rsidRDefault="00AB2268" w:rsidP="00AB2268">
      <w:pPr>
        <w:pStyle w:val="ab"/>
        <w:numPr>
          <w:ilvl w:val="0"/>
          <w:numId w:val="18"/>
        </w:numPr>
        <w:shd w:val="clear" w:color="auto" w:fill="FFFFFF"/>
        <w:ind w:left="426" w:hanging="426"/>
        <w:textAlignment w:val="top"/>
        <w:rPr>
          <w:sz w:val="28"/>
          <w:szCs w:val="28"/>
        </w:rPr>
      </w:pPr>
      <w:r w:rsidRPr="00D26847">
        <w:rPr>
          <w:sz w:val="28"/>
          <w:szCs w:val="28"/>
        </w:rPr>
        <w:t>Организация управления и механизм реализации Программы</w:t>
      </w:r>
      <w:r>
        <w:rPr>
          <w:sz w:val="28"/>
          <w:szCs w:val="28"/>
        </w:rPr>
        <w:t>…………8-9</w:t>
      </w:r>
    </w:p>
    <w:p w:rsidR="00AB2268" w:rsidRPr="00D26847" w:rsidRDefault="00AB2268" w:rsidP="00AB2268">
      <w:pPr>
        <w:pStyle w:val="ab"/>
        <w:rPr>
          <w:noProof/>
          <w:sz w:val="16"/>
          <w:szCs w:val="16"/>
        </w:rPr>
      </w:pPr>
    </w:p>
    <w:p w:rsidR="00AB2268" w:rsidRPr="00D26847" w:rsidRDefault="00AB2268" w:rsidP="00AB2268">
      <w:pPr>
        <w:pStyle w:val="ab"/>
        <w:numPr>
          <w:ilvl w:val="0"/>
          <w:numId w:val="18"/>
        </w:numPr>
        <w:shd w:val="clear" w:color="auto" w:fill="FFFFFF"/>
        <w:ind w:left="426" w:hanging="426"/>
        <w:textAlignment w:val="top"/>
        <w:rPr>
          <w:sz w:val="28"/>
          <w:szCs w:val="28"/>
        </w:rPr>
      </w:pPr>
      <w:r w:rsidRPr="00D26847">
        <w:rPr>
          <w:bCs/>
          <w:color w:val="000000"/>
          <w:sz w:val="28"/>
          <w:szCs w:val="28"/>
        </w:rPr>
        <w:t>Оценка эффективности реализации Программы и ожидаемые конечные результаты</w:t>
      </w:r>
      <w:r w:rsidRPr="00D26847">
        <w:rPr>
          <w:noProof/>
          <w:sz w:val="28"/>
          <w:szCs w:val="28"/>
        </w:rPr>
        <w:t xml:space="preserve"> …………………………</w:t>
      </w:r>
      <w:r>
        <w:rPr>
          <w:noProof/>
          <w:sz w:val="28"/>
          <w:szCs w:val="28"/>
        </w:rPr>
        <w:t>………………………………………9-10</w:t>
      </w:r>
    </w:p>
    <w:p w:rsidR="00AB2268" w:rsidRPr="00D26847" w:rsidRDefault="00AB2268" w:rsidP="00AB2268">
      <w:pPr>
        <w:pStyle w:val="ab"/>
        <w:rPr>
          <w:sz w:val="16"/>
          <w:szCs w:val="16"/>
        </w:rPr>
      </w:pPr>
    </w:p>
    <w:p w:rsidR="00AB2268" w:rsidRDefault="00AB2268" w:rsidP="00AB2268">
      <w:pPr>
        <w:pStyle w:val="Style2"/>
        <w:widowControl/>
        <w:spacing w:before="34" w:line="322" w:lineRule="exact"/>
        <w:ind w:right="-17"/>
        <w:jc w:val="both"/>
        <w:rPr>
          <w:rStyle w:val="FontStyle20"/>
          <w:sz w:val="28"/>
          <w:szCs w:val="28"/>
        </w:rPr>
      </w:pPr>
      <w:r w:rsidRPr="00945965">
        <w:rPr>
          <w:bCs/>
          <w:sz w:val="28"/>
          <w:szCs w:val="28"/>
        </w:rPr>
        <w:t>П</w:t>
      </w:r>
      <w:r>
        <w:rPr>
          <w:bCs/>
          <w:sz w:val="28"/>
          <w:szCs w:val="28"/>
        </w:rPr>
        <w:t xml:space="preserve">лан мероприятий муниципальной программы </w:t>
      </w:r>
      <w:r w:rsidRPr="002C47BC">
        <w:rPr>
          <w:rStyle w:val="FontStyle21"/>
          <w:sz w:val="28"/>
          <w:szCs w:val="28"/>
        </w:rPr>
        <w:t>«Профилактика</w:t>
      </w:r>
      <w:r>
        <w:rPr>
          <w:rStyle w:val="FontStyle21"/>
          <w:sz w:val="28"/>
          <w:szCs w:val="28"/>
        </w:rPr>
        <w:t xml:space="preserve"> преступлений и правонарушений на территории</w:t>
      </w:r>
      <w:r w:rsidRPr="002C47BC">
        <w:rPr>
          <w:rStyle w:val="FontStyle21"/>
          <w:sz w:val="28"/>
          <w:szCs w:val="28"/>
        </w:rPr>
        <w:t xml:space="preserve"> муниципально</w:t>
      </w:r>
      <w:r>
        <w:rPr>
          <w:rStyle w:val="FontStyle21"/>
          <w:sz w:val="28"/>
          <w:szCs w:val="28"/>
        </w:rPr>
        <w:t>го</w:t>
      </w:r>
      <w:r w:rsidRPr="002C47BC">
        <w:rPr>
          <w:rStyle w:val="FontStyle21"/>
          <w:sz w:val="28"/>
          <w:szCs w:val="28"/>
        </w:rPr>
        <w:t xml:space="preserve"> район</w:t>
      </w:r>
      <w:r>
        <w:rPr>
          <w:rStyle w:val="FontStyle21"/>
          <w:sz w:val="28"/>
          <w:szCs w:val="28"/>
        </w:rPr>
        <w:t>а</w:t>
      </w:r>
      <w:r w:rsidRPr="002C47BC">
        <w:rPr>
          <w:rStyle w:val="FontStyle21"/>
          <w:sz w:val="28"/>
          <w:szCs w:val="28"/>
        </w:rPr>
        <w:t xml:space="preserve"> «</w:t>
      </w:r>
      <w:proofErr w:type="spellStart"/>
      <w:r>
        <w:rPr>
          <w:rStyle w:val="FontStyle21"/>
          <w:sz w:val="28"/>
          <w:szCs w:val="28"/>
        </w:rPr>
        <w:t>Борзинский</w:t>
      </w:r>
      <w:proofErr w:type="spellEnd"/>
      <w:r>
        <w:rPr>
          <w:rStyle w:val="FontStyle21"/>
          <w:sz w:val="28"/>
          <w:szCs w:val="28"/>
        </w:rPr>
        <w:t xml:space="preserve"> район» на 2024-2026</w:t>
      </w:r>
      <w:r w:rsidRPr="002C47BC">
        <w:rPr>
          <w:rStyle w:val="FontStyle21"/>
          <w:sz w:val="28"/>
          <w:szCs w:val="28"/>
        </w:rPr>
        <w:t xml:space="preserve"> годы»</w:t>
      </w:r>
      <w:r w:rsidRPr="00945965">
        <w:rPr>
          <w:bCs/>
          <w:sz w:val="28"/>
          <w:szCs w:val="28"/>
        </w:rPr>
        <w:t>……………………………</w:t>
      </w:r>
      <w:r>
        <w:rPr>
          <w:bCs/>
          <w:sz w:val="28"/>
          <w:szCs w:val="28"/>
        </w:rPr>
        <w:t>….………………</w:t>
      </w:r>
      <w:r w:rsidRPr="00945965">
        <w:rPr>
          <w:bCs/>
          <w:sz w:val="28"/>
          <w:szCs w:val="28"/>
        </w:rPr>
        <w:t>1</w:t>
      </w:r>
      <w:r>
        <w:rPr>
          <w:bCs/>
          <w:sz w:val="28"/>
          <w:szCs w:val="28"/>
        </w:rPr>
        <w:t>1-2</w:t>
      </w:r>
      <w:r w:rsidR="00066B67">
        <w:rPr>
          <w:bCs/>
          <w:sz w:val="28"/>
          <w:szCs w:val="28"/>
        </w:rPr>
        <w:t>4</w:t>
      </w: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066B67" w:rsidRDefault="00066B67"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AB2268" w:rsidRDefault="00AB2268" w:rsidP="00D5276C">
      <w:pPr>
        <w:pStyle w:val="Style2"/>
        <w:widowControl/>
        <w:spacing w:before="34" w:line="322" w:lineRule="exact"/>
        <w:ind w:right="-17"/>
        <w:rPr>
          <w:rStyle w:val="FontStyle20"/>
          <w:sz w:val="28"/>
          <w:szCs w:val="28"/>
        </w:rPr>
      </w:pPr>
    </w:p>
    <w:p w:rsidR="00CE2FAF" w:rsidRPr="00103619" w:rsidRDefault="00162C7A" w:rsidP="00D5276C">
      <w:pPr>
        <w:pStyle w:val="Style2"/>
        <w:widowControl/>
        <w:spacing w:before="34" w:line="322" w:lineRule="exact"/>
        <w:ind w:right="-17"/>
        <w:rPr>
          <w:rStyle w:val="FontStyle20"/>
          <w:sz w:val="28"/>
          <w:szCs w:val="28"/>
        </w:rPr>
      </w:pPr>
      <w:r w:rsidRPr="00103619">
        <w:rPr>
          <w:rStyle w:val="FontStyle20"/>
          <w:sz w:val="28"/>
          <w:szCs w:val="28"/>
        </w:rPr>
        <w:lastRenderedPageBreak/>
        <w:t>ПАСПОРТ</w:t>
      </w:r>
    </w:p>
    <w:p w:rsidR="00CE577C" w:rsidRDefault="00CE577C" w:rsidP="00EF6E6C">
      <w:pPr>
        <w:pStyle w:val="Style2"/>
        <w:widowControl/>
        <w:spacing w:line="240" w:lineRule="auto"/>
        <w:rPr>
          <w:rStyle w:val="FontStyle20"/>
          <w:sz w:val="28"/>
          <w:szCs w:val="28"/>
        </w:rPr>
      </w:pPr>
    </w:p>
    <w:p w:rsidR="00EF6E6C" w:rsidRDefault="00D649FE" w:rsidP="00EF6E6C">
      <w:pPr>
        <w:pStyle w:val="Style2"/>
        <w:widowControl/>
        <w:spacing w:line="240" w:lineRule="auto"/>
        <w:rPr>
          <w:rStyle w:val="FontStyle20"/>
          <w:sz w:val="28"/>
          <w:szCs w:val="28"/>
        </w:rPr>
      </w:pPr>
      <w:r>
        <w:rPr>
          <w:rStyle w:val="FontStyle20"/>
          <w:sz w:val="28"/>
          <w:szCs w:val="28"/>
        </w:rPr>
        <w:t xml:space="preserve">муниципальной </w:t>
      </w:r>
      <w:r w:rsidR="00162C7A" w:rsidRPr="00103619">
        <w:rPr>
          <w:rStyle w:val="FontStyle20"/>
          <w:sz w:val="28"/>
          <w:szCs w:val="28"/>
        </w:rPr>
        <w:t xml:space="preserve">программы </w:t>
      </w:r>
      <w:r>
        <w:rPr>
          <w:rStyle w:val="FontStyle20"/>
          <w:sz w:val="28"/>
          <w:szCs w:val="28"/>
        </w:rPr>
        <w:t>«П</w:t>
      </w:r>
      <w:r w:rsidR="0063307A">
        <w:rPr>
          <w:rStyle w:val="FontStyle20"/>
          <w:sz w:val="28"/>
          <w:szCs w:val="28"/>
        </w:rPr>
        <w:t>рофилактик</w:t>
      </w:r>
      <w:r w:rsidR="00B94905">
        <w:rPr>
          <w:rStyle w:val="FontStyle20"/>
          <w:sz w:val="28"/>
          <w:szCs w:val="28"/>
        </w:rPr>
        <w:t>а</w:t>
      </w:r>
      <w:r w:rsidR="0063307A">
        <w:rPr>
          <w:rStyle w:val="FontStyle20"/>
          <w:sz w:val="28"/>
          <w:szCs w:val="28"/>
        </w:rPr>
        <w:t xml:space="preserve"> </w:t>
      </w:r>
      <w:r w:rsidR="004C5B11">
        <w:rPr>
          <w:rStyle w:val="FontStyle20"/>
          <w:sz w:val="28"/>
          <w:szCs w:val="28"/>
        </w:rPr>
        <w:t>преступлений и правонарушений</w:t>
      </w:r>
      <w:r w:rsidR="00192BED">
        <w:rPr>
          <w:rStyle w:val="FontStyle20"/>
          <w:sz w:val="28"/>
          <w:szCs w:val="28"/>
        </w:rPr>
        <w:t xml:space="preserve"> </w:t>
      </w:r>
      <w:r w:rsidR="00AB2268">
        <w:rPr>
          <w:rStyle w:val="FontStyle20"/>
          <w:sz w:val="28"/>
          <w:szCs w:val="28"/>
        </w:rPr>
        <w:t xml:space="preserve">на территории </w:t>
      </w:r>
      <w:r w:rsidR="0063307A">
        <w:rPr>
          <w:rStyle w:val="FontStyle20"/>
          <w:sz w:val="28"/>
          <w:szCs w:val="28"/>
        </w:rPr>
        <w:t>муниципально</w:t>
      </w:r>
      <w:r w:rsidR="00AB2268">
        <w:rPr>
          <w:rStyle w:val="FontStyle20"/>
          <w:sz w:val="28"/>
          <w:szCs w:val="28"/>
        </w:rPr>
        <w:t>го</w:t>
      </w:r>
      <w:r w:rsidR="0063307A">
        <w:rPr>
          <w:rStyle w:val="FontStyle20"/>
          <w:sz w:val="28"/>
          <w:szCs w:val="28"/>
        </w:rPr>
        <w:t xml:space="preserve"> район</w:t>
      </w:r>
      <w:r w:rsidR="00AB2268">
        <w:rPr>
          <w:rStyle w:val="FontStyle20"/>
          <w:sz w:val="28"/>
          <w:szCs w:val="28"/>
        </w:rPr>
        <w:t>а</w:t>
      </w:r>
      <w:r w:rsidR="0063307A">
        <w:rPr>
          <w:rStyle w:val="FontStyle20"/>
          <w:sz w:val="28"/>
          <w:szCs w:val="28"/>
        </w:rPr>
        <w:t xml:space="preserve"> </w:t>
      </w:r>
    </w:p>
    <w:p w:rsidR="00162C7A" w:rsidRPr="0063307A" w:rsidRDefault="0063307A" w:rsidP="00EF6E6C">
      <w:pPr>
        <w:pStyle w:val="Style2"/>
        <w:widowControl/>
        <w:spacing w:line="240" w:lineRule="auto"/>
        <w:rPr>
          <w:b/>
          <w:bCs/>
          <w:sz w:val="28"/>
          <w:szCs w:val="28"/>
        </w:rPr>
      </w:pPr>
      <w:r>
        <w:rPr>
          <w:rStyle w:val="FontStyle20"/>
          <w:sz w:val="28"/>
          <w:szCs w:val="28"/>
        </w:rPr>
        <w:t>«</w:t>
      </w:r>
      <w:proofErr w:type="spellStart"/>
      <w:r>
        <w:rPr>
          <w:rStyle w:val="FontStyle20"/>
          <w:sz w:val="28"/>
          <w:szCs w:val="28"/>
        </w:rPr>
        <w:t>Борзинский</w:t>
      </w:r>
      <w:proofErr w:type="spellEnd"/>
      <w:r>
        <w:rPr>
          <w:rStyle w:val="FontStyle20"/>
          <w:sz w:val="28"/>
          <w:szCs w:val="28"/>
        </w:rPr>
        <w:t xml:space="preserve">  район» на </w:t>
      </w:r>
      <w:r w:rsidR="001A536F">
        <w:rPr>
          <w:rStyle w:val="FontStyle20"/>
          <w:sz w:val="28"/>
          <w:szCs w:val="28"/>
        </w:rPr>
        <w:t>202</w:t>
      </w:r>
      <w:r w:rsidR="00A42D99">
        <w:rPr>
          <w:rStyle w:val="FontStyle20"/>
          <w:sz w:val="28"/>
          <w:szCs w:val="28"/>
        </w:rPr>
        <w:t>4</w:t>
      </w:r>
      <w:r w:rsidR="001A536F">
        <w:rPr>
          <w:rStyle w:val="FontStyle20"/>
          <w:sz w:val="28"/>
          <w:szCs w:val="28"/>
        </w:rPr>
        <w:t>-202</w:t>
      </w:r>
      <w:r w:rsidR="00A42D99">
        <w:rPr>
          <w:rStyle w:val="FontStyle20"/>
          <w:sz w:val="28"/>
          <w:szCs w:val="28"/>
        </w:rPr>
        <w:t>6</w:t>
      </w:r>
      <w:r w:rsidR="004C5B11">
        <w:rPr>
          <w:rStyle w:val="FontStyle20"/>
          <w:sz w:val="28"/>
          <w:szCs w:val="28"/>
        </w:rPr>
        <w:t xml:space="preserve"> </w:t>
      </w:r>
      <w:r>
        <w:rPr>
          <w:rStyle w:val="FontStyle20"/>
          <w:sz w:val="28"/>
          <w:szCs w:val="28"/>
        </w:rPr>
        <w:t xml:space="preserve">годы»        </w:t>
      </w:r>
    </w:p>
    <w:p w:rsidR="00162C7A" w:rsidRPr="00103619" w:rsidRDefault="00162C7A">
      <w:pPr>
        <w:pStyle w:val="Style7"/>
        <w:widowControl/>
        <w:spacing w:line="240" w:lineRule="exact"/>
        <w:rPr>
          <w:sz w:val="28"/>
          <w:szCs w:val="28"/>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87"/>
        <w:gridCol w:w="7253"/>
      </w:tblGrid>
      <w:tr w:rsidR="00CE2FAF" w:rsidRPr="002C47BC" w:rsidTr="005B0795">
        <w:tc>
          <w:tcPr>
            <w:tcW w:w="2387" w:type="dxa"/>
          </w:tcPr>
          <w:p w:rsidR="00CE2FAF" w:rsidRPr="002C47BC" w:rsidRDefault="00CE2FAF" w:rsidP="002C47BC">
            <w:pPr>
              <w:pStyle w:val="Style7"/>
              <w:widowControl/>
              <w:spacing w:line="240" w:lineRule="auto"/>
              <w:rPr>
                <w:rStyle w:val="FontStyle21"/>
                <w:sz w:val="28"/>
                <w:szCs w:val="28"/>
              </w:rPr>
            </w:pPr>
            <w:r w:rsidRPr="002C47BC">
              <w:rPr>
                <w:rStyle w:val="FontStyle21"/>
                <w:sz w:val="28"/>
                <w:szCs w:val="28"/>
              </w:rPr>
              <w:t xml:space="preserve">Наименование программы     </w:t>
            </w:r>
          </w:p>
        </w:tc>
        <w:tc>
          <w:tcPr>
            <w:tcW w:w="7253" w:type="dxa"/>
          </w:tcPr>
          <w:p w:rsidR="00CE2FAF" w:rsidRPr="002C47BC" w:rsidRDefault="00D649FE" w:rsidP="00E75DF2">
            <w:pPr>
              <w:pStyle w:val="Style7"/>
              <w:widowControl/>
              <w:spacing w:line="240" w:lineRule="auto"/>
              <w:jc w:val="left"/>
              <w:rPr>
                <w:rStyle w:val="FontStyle21"/>
                <w:sz w:val="28"/>
                <w:szCs w:val="28"/>
              </w:rPr>
            </w:pPr>
            <w:r w:rsidRPr="002C47BC">
              <w:rPr>
                <w:rStyle w:val="FontStyle21"/>
                <w:sz w:val="28"/>
                <w:szCs w:val="28"/>
              </w:rPr>
              <w:t xml:space="preserve">Муниципальная </w:t>
            </w:r>
            <w:r w:rsidR="00CE2FAF" w:rsidRPr="002C47BC">
              <w:rPr>
                <w:rStyle w:val="FontStyle21"/>
                <w:sz w:val="28"/>
                <w:szCs w:val="28"/>
              </w:rPr>
              <w:t xml:space="preserve">    программа  </w:t>
            </w:r>
            <w:r w:rsidRPr="002C47BC">
              <w:rPr>
                <w:rStyle w:val="FontStyle21"/>
                <w:sz w:val="28"/>
                <w:szCs w:val="28"/>
              </w:rPr>
              <w:t>«П</w:t>
            </w:r>
            <w:r w:rsidR="00CE2FAF" w:rsidRPr="002C47BC">
              <w:rPr>
                <w:rStyle w:val="FontStyle21"/>
                <w:sz w:val="28"/>
                <w:szCs w:val="28"/>
              </w:rPr>
              <w:t>рофилактик</w:t>
            </w:r>
            <w:r w:rsidRPr="002C47BC">
              <w:rPr>
                <w:rStyle w:val="FontStyle21"/>
                <w:sz w:val="28"/>
                <w:szCs w:val="28"/>
              </w:rPr>
              <w:t>а</w:t>
            </w:r>
            <w:r w:rsidR="0063307A">
              <w:rPr>
                <w:rStyle w:val="FontStyle21"/>
                <w:sz w:val="28"/>
                <w:szCs w:val="28"/>
              </w:rPr>
              <w:t xml:space="preserve"> </w:t>
            </w:r>
            <w:r w:rsidR="004C5B11">
              <w:rPr>
                <w:rStyle w:val="FontStyle21"/>
                <w:sz w:val="28"/>
                <w:szCs w:val="28"/>
              </w:rPr>
              <w:t>преступлений и правонарушений</w:t>
            </w:r>
            <w:r w:rsidR="00192BED">
              <w:rPr>
                <w:rStyle w:val="FontStyle21"/>
                <w:sz w:val="28"/>
                <w:szCs w:val="28"/>
              </w:rPr>
              <w:t xml:space="preserve"> </w:t>
            </w:r>
            <w:r w:rsidR="00E75DF2">
              <w:rPr>
                <w:rStyle w:val="FontStyle21"/>
                <w:sz w:val="28"/>
                <w:szCs w:val="28"/>
              </w:rPr>
              <w:t>на территории муниципального</w:t>
            </w:r>
            <w:r w:rsidR="00CE2FAF" w:rsidRPr="002C47BC">
              <w:rPr>
                <w:rStyle w:val="FontStyle21"/>
                <w:sz w:val="28"/>
                <w:szCs w:val="28"/>
              </w:rPr>
              <w:t xml:space="preserve"> район</w:t>
            </w:r>
            <w:r w:rsidR="00E75DF2">
              <w:rPr>
                <w:rStyle w:val="FontStyle21"/>
                <w:sz w:val="28"/>
                <w:szCs w:val="28"/>
              </w:rPr>
              <w:t>а</w:t>
            </w:r>
            <w:r w:rsidR="00CE2FAF" w:rsidRPr="002C47BC">
              <w:rPr>
                <w:rStyle w:val="FontStyle21"/>
                <w:sz w:val="28"/>
                <w:szCs w:val="28"/>
              </w:rPr>
              <w:t xml:space="preserve"> </w:t>
            </w:r>
            <w:r w:rsidRPr="002C47BC">
              <w:rPr>
                <w:rStyle w:val="FontStyle21"/>
                <w:sz w:val="28"/>
                <w:szCs w:val="28"/>
              </w:rPr>
              <w:t>«</w:t>
            </w:r>
            <w:proofErr w:type="spellStart"/>
            <w:r w:rsidR="0054406D">
              <w:rPr>
                <w:rStyle w:val="FontStyle21"/>
                <w:sz w:val="28"/>
                <w:szCs w:val="28"/>
              </w:rPr>
              <w:t>Борзинский</w:t>
            </w:r>
            <w:proofErr w:type="spellEnd"/>
            <w:r w:rsidR="0054406D">
              <w:rPr>
                <w:rStyle w:val="FontStyle21"/>
                <w:sz w:val="28"/>
                <w:szCs w:val="28"/>
              </w:rPr>
              <w:t xml:space="preserve"> район» на </w:t>
            </w:r>
            <w:r w:rsidR="001A536F">
              <w:rPr>
                <w:rStyle w:val="FontStyle21"/>
                <w:sz w:val="28"/>
                <w:szCs w:val="28"/>
              </w:rPr>
              <w:t>202</w:t>
            </w:r>
            <w:r w:rsidR="00A42D99">
              <w:rPr>
                <w:rStyle w:val="FontStyle21"/>
                <w:sz w:val="28"/>
                <w:szCs w:val="28"/>
              </w:rPr>
              <w:t>4</w:t>
            </w:r>
            <w:r w:rsidR="001A536F">
              <w:rPr>
                <w:rStyle w:val="FontStyle21"/>
                <w:sz w:val="28"/>
                <w:szCs w:val="28"/>
              </w:rPr>
              <w:t>-202</w:t>
            </w:r>
            <w:r w:rsidR="00A42D99">
              <w:rPr>
                <w:rStyle w:val="FontStyle21"/>
                <w:sz w:val="28"/>
                <w:szCs w:val="28"/>
              </w:rPr>
              <w:t>6</w:t>
            </w:r>
            <w:r w:rsidRPr="002C47BC">
              <w:rPr>
                <w:rStyle w:val="FontStyle21"/>
                <w:sz w:val="28"/>
                <w:szCs w:val="28"/>
              </w:rPr>
              <w:t xml:space="preserve"> годы»</w:t>
            </w:r>
            <w:r w:rsidR="0089330F">
              <w:rPr>
                <w:rStyle w:val="FontStyle21"/>
                <w:sz w:val="28"/>
                <w:szCs w:val="28"/>
              </w:rPr>
              <w:t xml:space="preserve"> (далее – Программа)</w:t>
            </w:r>
          </w:p>
        </w:tc>
      </w:tr>
      <w:tr w:rsidR="00CE2FAF" w:rsidRPr="002C47BC" w:rsidTr="005B0795">
        <w:tc>
          <w:tcPr>
            <w:tcW w:w="2387" w:type="dxa"/>
          </w:tcPr>
          <w:p w:rsidR="00CE2FAF" w:rsidRPr="002C47BC" w:rsidRDefault="00CE2FAF" w:rsidP="002C47BC">
            <w:pPr>
              <w:pStyle w:val="Style7"/>
              <w:widowControl/>
              <w:spacing w:line="240" w:lineRule="auto"/>
              <w:rPr>
                <w:rStyle w:val="FontStyle21"/>
                <w:sz w:val="28"/>
                <w:szCs w:val="28"/>
              </w:rPr>
            </w:pPr>
            <w:r w:rsidRPr="002C47BC">
              <w:rPr>
                <w:rStyle w:val="FontStyle21"/>
                <w:sz w:val="28"/>
                <w:szCs w:val="28"/>
              </w:rPr>
              <w:t>Дата утвержде</w:t>
            </w:r>
            <w:r w:rsidR="0089330F">
              <w:rPr>
                <w:rStyle w:val="FontStyle21"/>
                <w:sz w:val="28"/>
                <w:szCs w:val="28"/>
              </w:rPr>
              <w:t>ния П</w:t>
            </w:r>
            <w:r w:rsidRPr="002C47BC">
              <w:rPr>
                <w:rStyle w:val="FontStyle21"/>
                <w:sz w:val="28"/>
                <w:szCs w:val="28"/>
              </w:rPr>
              <w:t>рограммы</w:t>
            </w:r>
          </w:p>
        </w:tc>
        <w:tc>
          <w:tcPr>
            <w:tcW w:w="7253" w:type="dxa"/>
          </w:tcPr>
          <w:p w:rsidR="00CE2FAF" w:rsidRPr="002C47BC" w:rsidRDefault="00553514" w:rsidP="00E75DF2">
            <w:pPr>
              <w:pStyle w:val="Style7"/>
              <w:widowControl/>
              <w:spacing w:line="240" w:lineRule="auto"/>
              <w:jc w:val="left"/>
              <w:rPr>
                <w:rStyle w:val="FontStyle21"/>
                <w:sz w:val="28"/>
                <w:szCs w:val="28"/>
              </w:rPr>
            </w:pPr>
            <w:r>
              <w:rPr>
                <w:rStyle w:val="FontStyle21"/>
                <w:sz w:val="28"/>
                <w:szCs w:val="28"/>
              </w:rPr>
              <w:t>Постановление администрации</w:t>
            </w:r>
            <w:r w:rsidR="003536FC" w:rsidRPr="002C47BC">
              <w:rPr>
                <w:rStyle w:val="FontStyle21"/>
                <w:sz w:val="28"/>
                <w:szCs w:val="28"/>
              </w:rPr>
              <w:t xml:space="preserve"> </w:t>
            </w:r>
            <w:r w:rsidR="00D649FE" w:rsidRPr="002C47BC">
              <w:rPr>
                <w:rStyle w:val="FontStyle21"/>
                <w:sz w:val="28"/>
                <w:szCs w:val="28"/>
              </w:rPr>
              <w:t xml:space="preserve">муниципального района </w:t>
            </w:r>
            <w:r w:rsidR="003536FC" w:rsidRPr="002C47BC">
              <w:rPr>
                <w:rStyle w:val="FontStyle21"/>
                <w:sz w:val="28"/>
                <w:szCs w:val="28"/>
              </w:rPr>
              <w:t xml:space="preserve"> </w:t>
            </w:r>
            <w:r w:rsidR="00D649FE" w:rsidRPr="002C47BC">
              <w:rPr>
                <w:rStyle w:val="FontStyle21"/>
                <w:sz w:val="28"/>
                <w:szCs w:val="28"/>
              </w:rPr>
              <w:t>«</w:t>
            </w:r>
            <w:proofErr w:type="spellStart"/>
            <w:r w:rsidR="003536FC" w:rsidRPr="002C47BC">
              <w:rPr>
                <w:rStyle w:val="FontStyle21"/>
                <w:sz w:val="28"/>
                <w:szCs w:val="28"/>
              </w:rPr>
              <w:t>Борзинск</w:t>
            </w:r>
            <w:r w:rsidR="00D649FE" w:rsidRPr="002C47BC">
              <w:rPr>
                <w:rStyle w:val="FontStyle21"/>
                <w:sz w:val="28"/>
                <w:szCs w:val="28"/>
              </w:rPr>
              <w:t>ий</w:t>
            </w:r>
            <w:proofErr w:type="spellEnd"/>
            <w:r w:rsidR="003536FC" w:rsidRPr="002C47BC">
              <w:rPr>
                <w:rStyle w:val="FontStyle21"/>
                <w:sz w:val="28"/>
                <w:szCs w:val="28"/>
              </w:rPr>
              <w:t xml:space="preserve"> район</w:t>
            </w:r>
            <w:r w:rsidR="00D649FE" w:rsidRPr="002C47BC">
              <w:rPr>
                <w:rStyle w:val="FontStyle21"/>
                <w:sz w:val="28"/>
                <w:szCs w:val="28"/>
              </w:rPr>
              <w:t xml:space="preserve">»  </w:t>
            </w:r>
            <w:r w:rsidR="003536FC" w:rsidRPr="000C3CAB">
              <w:rPr>
                <w:rStyle w:val="FontStyle21"/>
                <w:sz w:val="28"/>
                <w:szCs w:val="28"/>
              </w:rPr>
              <w:t>от</w:t>
            </w:r>
            <w:r w:rsidR="00E75DF2">
              <w:rPr>
                <w:rStyle w:val="FontStyle21"/>
                <w:sz w:val="28"/>
                <w:szCs w:val="28"/>
              </w:rPr>
              <w:t xml:space="preserve"> 10 августа</w:t>
            </w:r>
            <w:r w:rsidR="000C3CAB">
              <w:rPr>
                <w:rStyle w:val="FontStyle21"/>
                <w:sz w:val="28"/>
                <w:szCs w:val="28"/>
              </w:rPr>
              <w:t xml:space="preserve"> </w:t>
            </w:r>
            <w:r w:rsidR="00EB2D11" w:rsidRPr="000C3CAB">
              <w:rPr>
                <w:rStyle w:val="FontStyle21"/>
                <w:sz w:val="28"/>
                <w:szCs w:val="28"/>
              </w:rPr>
              <w:t>2</w:t>
            </w:r>
            <w:r w:rsidRPr="000C3CAB">
              <w:rPr>
                <w:rStyle w:val="FontStyle21"/>
                <w:sz w:val="28"/>
                <w:szCs w:val="28"/>
              </w:rPr>
              <w:t>0</w:t>
            </w:r>
            <w:r w:rsidR="007D2F16" w:rsidRPr="000C3CAB">
              <w:rPr>
                <w:rStyle w:val="FontStyle21"/>
                <w:sz w:val="28"/>
                <w:szCs w:val="28"/>
              </w:rPr>
              <w:t>2</w:t>
            </w:r>
            <w:r w:rsidR="00A42D99">
              <w:rPr>
                <w:rStyle w:val="FontStyle21"/>
                <w:sz w:val="28"/>
                <w:szCs w:val="28"/>
              </w:rPr>
              <w:t>3</w:t>
            </w:r>
            <w:r w:rsidR="00EA5782" w:rsidRPr="000C3CAB">
              <w:rPr>
                <w:rStyle w:val="FontStyle21"/>
                <w:sz w:val="28"/>
                <w:szCs w:val="28"/>
              </w:rPr>
              <w:t xml:space="preserve"> </w:t>
            </w:r>
            <w:r w:rsidR="003536FC" w:rsidRPr="000C3CAB">
              <w:rPr>
                <w:rStyle w:val="FontStyle21"/>
                <w:sz w:val="28"/>
                <w:szCs w:val="28"/>
              </w:rPr>
              <w:t>г</w:t>
            </w:r>
            <w:r w:rsidR="00D5276C" w:rsidRPr="000C3CAB">
              <w:rPr>
                <w:rStyle w:val="FontStyle21"/>
                <w:sz w:val="28"/>
                <w:szCs w:val="28"/>
              </w:rPr>
              <w:t xml:space="preserve">ода </w:t>
            </w:r>
            <w:r w:rsidR="0099482B" w:rsidRPr="000C3CAB">
              <w:rPr>
                <w:rStyle w:val="FontStyle21"/>
                <w:sz w:val="28"/>
                <w:szCs w:val="28"/>
              </w:rPr>
              <w:t>№</w:t>
            </w:r>
            <w:r w:rsidR="00A80ED7" w:rsidRPr="000C3CAB">
              <w:rPr>
                <w:rStyle w:val="FontStyle21"/>
                <w:sz w:val="28"/>
                <w:szCs w:val="28"/>
              </w:rPr>
              <w:t xml:space="preserve"> </w:t>
            </w:r>
            <w:r w:rsidR="00E75DF2">
              <w:rPr>
                <w:rStyle w:val="FontStyle21"/>
                <w:sz w:val="28"/>
                <w:szCs w:val="28"/>
              </w:rPr>
              <w:t>357</w:t>
            </w:r>
            <w:r w:rsidR="007D2F16">
              <w:rPr>
                <w:rStyle w:val="FontStyle21"/>
                <w:sz w:val="28"/>
                <w:szCs w:val="28"/>
              </w:rPr>
              <w:t xml:space="preserve"> </w:t>
            </w:r>
            <w:r w:rsidR="00EA5782" w:rsidRPr="002C47BC">
              <w:rPr>
                <w:rStyle w:val="FontStyle21"/>
                <w:sz w:val="28"/>
                <w:szCs w:val="28"/>
              </w:rPr>
              <w:t>«</w:t>
            </w:r>
            <w:r w:rsidR="003536FC" w:rsidRPr="002C47BC">
              <w:rPr>
                <w:rStyle w:val="FontStyle21"/>
                <w:sz w:val="28"/>
                <w:szCs w:val="28"/>
              </w:rPr>
              <w:t xml:space="preserve">Об </w:t>
            </w:r>
            <w:r w:rsidR="00EB2D11" w:rsidRPr="002C47BC">
              <w:rPr>
                <w:rStyle w:val="FontStyle21"/>
                <w:sz w:val="28"/>
                <w:szCs w:val="28"/>
              </w:rPr>
              <w:t>у</w:t>
            </w:r>
            <w:r w:rsidR="003536FC" w:rsidRPr="002C47BC">
              <w:rPr>
                <w:rStyle w:val="FontStyle21"/>
                <w:sz w:val="28"/>
                <w:szCs w:val="28"/>
              </w:rPr>
              <w:t xml:space="preserve">тверждении </w:t>
            </w:r>
            <w:r w:rsidR="00D649FE" w:rsidRPr="002C47BC">
              <w:rPr>
                <w:rStyle w:val="FontStyle21"/>
                <w:sz w:val="28"/>
                <w:szCs w:val="28"/>
              </w:rPr>
              <w:t xml:space="preserve">муниципальной </w:t>
            </w:r>
            <w:r w:rsidR="00EB2D11" w:rsidRPr="002C47BC">
              <w:rPr>
                <w:rStyle w:val="FontStyle21"/>
                <w:sz w:val="28"/>
                <w:szCs w:val="28"/>
              </w:rPr>
              <w:t xml:space="preserve"> </w:t>
            </w:r>
            <w:r w:rsidR="003536FC" w:rsidRPr="002C47BC">
              <w:rPr>
                <w:rStyle w:val="FontStyle21"/>
                <w:sz w:val="28"/>
                <w:szCs w:val="28"/>
              </w:rPr>
              <w:t>программы</w:t>
            </w:r>
            <w:r w:rsidR="00EB2D11" w:rsidRPr="002C47BC">
              <w:rPr>
                <w:rStyle w:val="FontStyle21"/>
                <w:sz w:val="28"/>
                <w:szCs w:val="28"/>
              </w:rPr>
              <w:t xml:space="preserve"> </w:t>
            </w:r>
            <w:r w:rsidR="00D649FE" w:rsidRPr="002C47BC">
              <w:rPr>
                <w:rStyle w:val="FontStyle21"/>
                <w:sz w:val="28"/>
                <w:szCs w:val="28"/>
              </w:rPr>
              <w:t>«</w:t>
            </w:r>
            <w:r w:rsidR="00E75DF2" w:rsidRPr="002C47BC">
              <w:rPr>
                <w:rStyle w:val="FontStyle21"/>
                <w:sz w:val="28"/>
                <w:szCs w:val="28"/>
              </w:rPr>
              <w:t>Профилактика</w:t>
            </w:r>
            <w:r w:rsidR="00E75DF2">
              <w:rPr>
                <w:rStyle w:val="FontStyle21"/>
                <w:sz w:val="28"/>
                <w:szCs w:val="28"/>
              </w:rPr>
              <w:t xml:space="preserve"> преступлений и правонарушений на территории муниципального</w:t>
            </w:r>
            <w:r w:rsidR="00E75DF2" w:rsidRPr="002C47BC">
              <w:rPr>
                <w:rStyle w:val="FontStyle21"/>
                <w:sz w:val="28"/>
                <w:szCs w:val="28"/>
              </w:rPr>
              <w:t xml:space="preserve"> район</w:t>
            </w:r>
            <w:r w:rsidR="00E75DF2">
              <w:rPr>
                <w:rStyle w:val="FontStyle21"/>
                <w:sz w:val="28"/>
                <w:szCs w:val="28"/>
              </w:rPr>
              <w:t>а</w:t>
            </w:r>
            <w:r w:rsidR="00E75DF2" w:rsidRPr="002C47BC">
              <w:rPr>
                <w:rStyle w:val="FontStyle21"/>
                <w:sz w:val="28"/>
                <w:szCs w:val="28"/>
              </w:rPr>
              <w:t xml:space="preserve"> «</w:t>
            </w:r>
            <w:proofErr w:type="spellStart"/>
            <w:r w:rsidR="00E75DF2">
              <w:rPr>
                <w:rStyle w:val="FontStyle21"/>
                <w:sz w:val="28"/>
                <w:szCs w:val="28"/>
              </w:rPr>
              <w:t>Борзинский</w:t>
            </w:r>
            <w:proofErr w:type="spellEnd"/>
            <w:r w:rsidR="00E75DF2">
              <w:rPr>
                <w:rStyle w:val="FontStyle21"/>
                <w:sz w:val="28"/>
                <w:szCs w:val="28"/>
              </w:rPr>
              <w:t xml:space="preserve"> район» на 2024-2026</w:t>
            </w:r>
            <w:r w:rsidR="00E75DF2" w:rsidRPr="002C47BC">
              <w:rPr>
                <w:rStyle w:val="FontStyle21"/>
                <w:sz w:val="28"/>
                <w:szCs w:val="28"/>
              </w:rPr>
              <w:t xml:space="preserve"> годы»</w:t>
            </w:r>
            <w:r w:rsidR="006D381A">
              <w:rPr>
                <w:rStyle w:val="FontStyle21"/>
                <w:sz w:val="28"/>
                <w:szCs w:val="28"/>
              </w:rPr>
              <w:t xml:space="preserve"> </w:t>
            </w:r>
            <w:r w:rsidR="006D381A" w:rsidRPr="00EA78A8">
              <w:rPr>
                <w:bCs/>
                <w:sz w:val="28"/>
                <w:szCs w:val="28"/>
              </w:rPr>
              <w:t>(в редакции постановления от 2</w:t>
            </w:r>
            <w:r w:rsidR="006D381A">
              <w:rPr>
                <w:bCs/>
                <w:sz w:val="28"/>
                <w:szCs w:val="28"/>
              </w:rPr>
              <w:t>7</w:t>
            </w:r>
            <w:r w:rsidR="006D381A" w:rsidRPr="00EA78A8">
              <w:rPr>
                <w:bCs/>
                <w:sz w:val="28"/>
                <w:szCs w:val="28"/>
              </w:rPr>
              <w:t>.</w:t>
            </w:r>
            <w:r w:rsidR="006D381A">
              <w:rPr>
                <w:bCs/>
                <w:sz w:val="28"/>
                <w:szCs w:val="28"/>
              </w:rPr>
              <w:t>05</w:t>
            </w:r>
            <w:r w:rsidR="006D381A" w:rsidRPr="00EA78A8">
              <w:rPr>
                <w:bCs/>
                <w:sz w:val="28"/>
                <w:szCs w:val="28"/>
              </w:rPr>
              <w:t>.202</w:t>
            </w:r>
            <w:r w:rsidR="006D381A">
              <w:rPr>
                <w:bCs/>
                <w:sz w:val="28"/>
                <w:szCs w:val="28"/>
              </w:rPr>
              <w:t>4</w:t>
            </w:r>
            <w:r w:rsidR="006D381A" w:rsidRPr="00EA78A8">
              <w:rPr>
                <w:bCs/>
                <w:sz w:val="28"/>
                <w:szCs w:val="28"/>
              </w:rPr>
              <w:t xml:space="preserve"> г. №</w:t>
            </w:r>
            <w:r w:rsidR="006D381A">
              <w:rPr>
                <w:bCs/>
                <w:sz w:val="28"/>
                <w:szCs w:val="28"/>
              </w:rPr>
              <w:t xml:space="preserve"> 205</w:t>
            </w:r>
            <w:r w:rsidR="006D381A" w:rsidRPr="00EA78A8">
              <w:rPr>
                <w:bCs/>
                <w:sz w:val="28"/>
                <w:szCs w:val="28"/>
              </w:rPr>
              <w:t>)</w:t>
            </w:r>
          </w:p>
        </w:tc>
      </w:tr>
      <w:tr w:rsidR="00CE2FAF" w:rsidRPr="002C47BC" w:rsidTr="005B0795">
        <w:tc>
          <w:tcPr>
            <w:tcW w:w="2387" w:type="dxa"/>
          </w:tcPr>
          <w:p w:rsidR="00CE2FAF" w:rsidRPr="002C47BC" w:rsidRDefault="00D649FE" w:rsidP="002C47BC">
            <w:pPr>
              <w:pStyle w:val="Style7"/>
              <w:widowControl/>
              <w:spacing w:line="240" w:lineRule="auto"/>
              <w:rPr>
                <w:rStyle w:val="FontStyle21"/>
                <w:sz w:val="28"/>
                <w:szCs w:val="28"/>
              </w:rPr>
            </w:pPr>
            <w:r w:rsidRPr="002C47BC">
              <w:rPr>
                <w:rStyle w:val="FontStyle21"/>
                <w:sz w:val="28"/>
                <w:szCs w:val="28"/>
              </w:rPr>
              <w:t>Заказчик</w:t>
            </w:r>
            <w:r w:rsidR="0089330F">
              <w:rPr>
                <w:rStyle w:val="FontStyle21"/>
                <w:sz w:val="28"/>
                <w:szCs w:val="28"/>
              </w:rPr>
              <w:t xml:space="preserve"> П</w:t>
            </w:r>
            <w:r w:rsidR="003536FC" w:rsidRPr="002C47BC">
              <w:rPr>
                <w:rStyle w:val="FontStyle21"/>
                <w:sz w:val="28"/>
                <w:szCs w:val="28"/>
              </w:rPr>
              <w:t>рограммы</w:t>
            </w:r>
          </w:p>
        </w:tc>
        <w:tc>
          <w:tcPr>
            <w:tcW w:w="7253" w:type="dxa"/>
          </w:tcPr>
          <w:p w:rsidR="00CE2FAF" w:rsidRPr="002C47BC" w:rsidRDefault="003536FC" w:rsidP="002C47BC">
            <w:pPr>
              <w:pStyle w:val="Style7"/>
              <w:widowControl/>
              <w:spacing w:line="240" w:lineRule="auto"/>
              <w:jc w:val="left"/>
              <w:rPr>
                <w:rStyle w:val="FontStyle21"/>
                <w:sz w:val="28"/>
                <w:szCs w:val="28"/>
              </w:rPr>
            </w:pPr>
            <w:r w:rsidRPr="002C47BC">
              <w:rPr>
                <w:rStyle w:val="FontStyle21"/>
                <w:sz w:val="28"/>
                <w:szCs w:val="28"/>
              </w:rPr>
              <w:t xml:space="preserve">Администрация   муниципального   района   </w:t>
            </w:r>
            <w:r w:rsidR="00D649FE" w:rsidRPr="002C47BC">
              <w:rPr>
                <w:rStyle w:val="FontStyle21"/>
                <w:sz w:val="28"/>
                <w:szCs w:val="28"/>
              </w:rPr>
              <w:t>«</w:t>
            </w:r>
            <w:proofErr w:type="spellStart"/>
            <w:r w:rsidRPr="002C47BC">
              <w:rPr>
                <w:rStyle w:val="FontStyle21"/>
                <w:sz w:val="28"/>
                <w:szCs w:val="28"/>
              </w:rPr>
              <w:t>Борзинский</w:t>
            </w:r>
            <w:proofErr w:type="spellEnd"/>
            <w:r w:rsidR="00EB2D11" w:rsidRPr="002C47BC">
              <w:rPr>
                <w:rStyle w:val="FontStyle21"/>
                <w:sz w:val="28"/>
                <w:szCs w:val="28"/>
              </w:rPr>
              <w:t xml:space="preserve"> </w:t>
            </w:r>
            <w:r w:rsidRPr="002C47BC">
              <w:rPr>
                <w:rStyle w:val="FontStyle21"/>
                <w:sz w:val="28"/>
                <w:szCs w:val="28"/>
              </w:rPr>
              <w:t>район</w:t>
            </w:r>
            <w:r w:rsidR="00D649FE" w:rsidRPr="002C47BC">
              <w:rPr>
                <w:rStyle w:val="FontStyle21"/>
                <w:sz w:val="28"/>
                <w:szCs w:val="28"/>
              </w:rPr>
              <w:t>»</w:t>
            </w:r>
          </w:p>
        </w:tc>
      </w:tr>
      <w:tr w:rsidR="00D5276C" w:rsidRPr="002C47BC" w:rsidTr="005B0795">
        <w:tc>
          <w:tcPr>
            <w:tcW w:w="2387" w:type="dxa"/>
          </w:tcPr>
          <w:p w:rsidR="00D5276C" w:rsidRPr="00D5276C" w:rsidRDefault="00D5276C" w:rsidP="00F43295">
            <w:pPr>
              <w:jc w:val="both"/>
              <w:rPr>
                <w:sz w:val="28"/>
                <w:szCs w:val="28"/>
              </w:rPr>
            </w:pPr>
            <w:r w:rsidRPr="00D5276C">
              <w:rPr>
                <w:sz w:val="28"/>
                <w:szCs w:val="28"/>
              </w:rPr>
              <w:t>Разработчик Программы</w:t>
            </w:r>
          </w:p>
        </w:tc>
        <w:tc>
          <w:tcPr>
            <w:tcW w:w="7253" w:type="dxa"/>
          </w:tcPr>
          <w:p w:rsidR="00D5276C" w:rsidRPr="00D5276C" w:rsidRDefault="00D5276C" w:rsidP="00F43295">
            <w:pPr>
              <w:jc w:val="both"/>
              <w:rPr>
                <w:sz w:val="28"/>
                <w:szCs w:val="28"/>
              </w:rPr>
            </w:pPr>
            <w:r w:rsidRPr="00D5276C">
              <w:rPr>
                <w:sz w:val="28"/>
                <w:szCs w:val="28"/>
              </w:rPr>
              <w:t>Отдел социального развития администрации муниципального района «</w:t>
            </w:r>
            <w:proofErr w:type="spellStart"/>
            <w:r w:rsidRPr="00D5276C">
              <w:rPr>
                <w:sz w:val="28"/>
                <w:szCs w:val="28"/>
              </w:rPr>
              <w:t>Борзинский</w:t>
            </w:r>
            <w:proofErr w:type="spellEnd"/>
            <w:r w:rsidRPr="00D5276C">
              <w:rPr>
                <w:sz w:val="28"/>
                <w:szCs w:val="28"/>
              </w:rPr>
              <w:t xml:space="preserve"> район».  </w:t>
            </w:r>
          </w:p>
        </w:tc>
      </w:tr>
      <w:tr w:rsidR="00D5276C" w:rsidRPr="002C47BC" w:rsidTr="005B0795">
        <w:tc>
          <w:tcPr>
            <w:tcW w:w="2387" w:type="dxa"/>
          </w:tcPr>
          <w:p w:rsidR="00D5276C" w:rsidRPr="00D5276C" w:rsidRDefault="00D5276C" w:rsidP="00F43295">
            <w:pPr>
              <w:jc w:val="both"/>
              <w:rPr>
                <w:sz w:val="28"/>
                <w:szCs w:val="28"/>
              </w:rPr>
            </w:pPr>
            <w:r w:rsidRPr="00D5276C">
              <w:rPr>
                <w:sz w:val="28"/>
                <w:szCs w:val="28"/>
              </w:rPr>
              <w:t>Ответственный исполнитель мероприятий Программы</w:t>
            </w:r>
          </w:p>
        </w:tc>
        <w:tc>
          <w:tcPr>
            <w:tcW w:w="7253" w:type="dxa"/>
          </w:tcPr>
          <w:p w:rsidR="00D5276C" w:rsidRPr="00D5276C" w:rsidRDefault="00D5276C" w:rsidP="00F43295">
            <w:pPr>
              <w:jc w:val="both"/>
              <w:rPr>
                <w:sz w:val="28"/>
                <w:szCs w:val="28"/>
              </w:rPr>
            </w:pPr>
            <w:r w:rsidRPr="00D5276C">
              <w:rPr>
                <w:sz w:val="28"/>
                <w:szCs w:val="28"/>
              </w:rPr>
              <w:t>Отдел социального развития администрации муниципального района «</w:t>
            </w:r>
            <w:proofErr w:type="spellStart"/>
            <w:r w:rsidRPr="00D5276C">
              <w:rPr>
                <w:sz w:val="28"/>
                <w:szCs w:val="28"/>
              </w:rPr>
              <w:t>Борзинский</w:t>
            </w:r>
            <w:proofErr w:type="spellEnd"/>
            <w:r w:rsidRPr="00D5276C">
              <w:rPr>
                <w:sz w:val="28"/>
                <w:szCs w:val="28"/>
              </w:rPr>
              <w:t xml:space="preserve"> район». </w:t>
            </w:r>
          </w:p>
        </w:tc>
      </w:tr>
      <w:tr w:rsidR="00D5276C" w:rsidRPr="002C47BC" w:rsidTr="005B0795">
        <w:tc>
          <w:tcPr>
            <w:tcW w:w="2387" w:type="dxa"/>
          </w:tcPr>
          <w:p w:rsidR="00D5276C" w:rsidRPr="00D5276C" w:rsidRDefault="00D5276C" w:rsidP="002C47BC">
            <w:pPr>
              <w:pStyle w:val="Style7"/>
              <w:widowControl/>
              <w:spacing w:line="240" w:lineRule="auto"/>
              <w:rPr>
                <w:rStyle w:val="FontStyle21"/>
                <w:sz w:val="28"/>
                <w:szCs w:val="28"/>
              </w:rPr>
            </w:pPr>
            <w:r w:rsidRPr="00D5276C">
              <w:rPr>
                <w:sz w:val="28"/>
                <w:szCs w:val="28"/>
              </w:rPr>
              <w:t>Соисполнители мероприятий Программы</w:t>
            </w:r>
            <w:r w:rsidRPr="00D5276C">
              <w:rPr>
                <w:rStyle w:val="FontStyle21"/>
                <w:sz w:val="28"/>
                <w:szCs w:val="28"/>
              </w:rPr>
              <w:t xml:space="preserve"> </w:t>
            </w:r>
          </w:p>
        </w:tc>
        <w:tc>
          <w:tcPr>
            <w:tcW w:w="7253" w:type="dxa"/>
          </w:tcPr>
          <w:p w:rsidR="00D5276C" w:rsidRPr="000C3CAB" w:rsidRDefault="00D5276C" w:rsidP="002C47BC">
            <w:pPr>
              <w:pStyle w:val="Style7"/>
              <w:widowControl/>
              <w:spacing w:line="240" w:lineRule="auto"/>
              <w:jc w:val="left"/>
              <w:rPr>
                <w:rStyle w:val="FontStyle21"/>
                <w:sz w:val="28"/>
                <w:szCs w:val="28"/>
              </w:rPr>
            </w:pPr>
            <w:r w:rsidRPr="000C3CAB">
              <w:rPr>
                <w:rStyle w:val="FontStyle21"/>
                <w:sz w:val="28"/>
                <w:szCs w:val="28"/>
              </w:rPr>
              <w:t xml:space="preserve">-  </w:t>
            </w:r>
            <w:r w:rsidR="00733616" w:rsidRPr="000C3CAB">
              <w:rPr>
                <w:rStyle w:val="FontStyle21"/>
                <w:sz w:val="28"/>
                <w:szCs w:val="28"/>
              </w:rPr>
              <w:t xml:space="preserve">органы местного самоуправления </w:t>
            </w:r>
            <w:r w:rsidRPr="000C3CAB">
              <w:rPr>
                <w:rStyle w:val="FontStyle21"/>
                <w:sz w:val="28"/>
                <w:szCs w:val="28"/>
              </w:rPr>
              <w:t>муниципального района «</w:t>
            </w:r>
            <w:proofErr w:type="spellStart"/>
            <w:r w:rsidRPr="000C3CAB">
              <w:rPr>
                <w:rStyle w:val="FontStyle21"/>
                <w:sz w:val="28"/>
                <w:szCs w:val="28"/>
              </w:rPr>
              <w:t>Борзинский</w:t>
            </w:r>
            <w:proofErr w:type="spellEnd"/>
            <w:r w:rsidRPr="000C3CAB">
              <w:rPr>
                <w:rStyle w:val="FontStyle21"/>
                <w:sz w:val="28"/>
                <w:szCs w:val="28"/>
              </w:rPr>
              <w:t xml:space="preserve"> район»;</w:t>
            </w:r>
          </w:p>
          <w:p w:rsidR="00D5276C" w:rsidRPr="000C3CAB" w:rsidRDefault="00D5276C" w:rsidP="00D5276C">
            <w:pPr>
              <w:rPr>
                <w:sz w:val="28"/>
                <w:szCs w:val="28"/>
              </w:rPr>
            </w:pPr>
            <w:r w:rsidRPr="000C3CAB">
              <w:rPr>
                <w:sz w:val="28"/>
                <w:szCs w:val="28"/>
              </w:rPr>
              <w:t>- Комитет образования и молодежной политики администрации муниципального район «</w:t>
            </w:r>
            <w:proofErr w:type="spellStart"/>
            <w:r w:rsidRPr="000C3CAB">
              <w:rPr>
                <w:sz w:val="28"/>
                <w:szCs w:val="28"/>
              </w:rPr>
              <w:t>Борзинский</w:t>
            </w:r>
            <w:proofErr w:type="spellEnd"/>
            <w:r w:rsidRPr="000C3CAB">
              <w:rPr>
                <w:sz w:val="28"/>
                <w:szCs w:val="28"/>
              </w:rPr>
              <w:t xml:space="preserve"> район»</w:t>
            </w:r>
            <w:r w:rsidR="007D0D79" w:rsidRPr="000C3CAB">
              <w:rPr>
                <w:sz w:val="28"/>
                <w:szCs w:val="28"/>
              </w:rPr>
              <w:t xml:space="preserve"> (далее – </w:t>
            </w:r>
            <w:proofErr w:type="spellStart"/>
            <w:r w:rsidR="007D0D79" w:rsidRPr="000C3CAB">
              <w:rPr>
                <w:sz w:val="28"/>
                <w:szCs w:val="28"/>
              </w:rPr>
              <w:t>Комобр</w:t>
            </w:r>
            <w:proofErr w:type="spellEnd"/>
            <w:r w:rsidR="007D0D79" w:rsidRPr="000C3CAB">
              <w:rPr>
                <w:sz w:val="28"/>
                <w:szCs w:val="28"/>
              </w:rPr>
              <w:t xml:space="preserve"> и МП);</w:t>
            </w:r>
          </w:p>
          <w:p w:rsidR="007D0D79" w:rsidRPr="000C3CAB" w:rsidRDefault="00D5276C" w:rsidP="007D0D79">
            <w:pPr>
              <w:rPr>
                <w:sz w:val="28"/>
                <w:szCs w:val="28"/>
              </w:rPr>
            </w:pPr>
            <w:r w:rsidRPr="000C3CAB">
              <w:rPr>
                <w:sz w:val="28"/>
                <w:szCs w:val="28"/>
              </w:rPr>
              <w:t>- Комитет культуры администрации муниципального района «</w:t>
            </w:r>
            <w:proofErr w:type="spellStart"/>
            <w:r w:rsidRPr="000C3CAB">
              <w:rPr>
                <w:sz w:val="28"/>
                <w:szCs w:val="28"/>
              </w:rPr>
              <w:t>Борзинский</w:t>
            </w:r>
            <w:proofErr w:type="spellEnd"/>
            <w:r w:rsidRPr="000C3CAB">
              <w:rPr>
                <w:sz w:val="28"/>
                <w:szCs w:val="28"/>
              </w:rPr>
              <w:t xml:space="preserve"> район»</w:t>
            </w:r>
            <w:r w:rsidR="007D0D79" w:rsidRPr="000C3CAB">
              <w:rPr>
                <w:sz w:val="28"/>
                <w:szCs w:val="28"/>
              </w:rPr>
              <w:t xml:space="preserve"> (далее – Комитет культуры);</w:t>
            </w:r>
          </w:p>
          <w:p w:rsidR="00D5276C" w:rsidRDefault="00D5276C" w:rsidP="00733616">
            <w:pPr>
              <w:rPr>
                <w:rStyle w:val="FontStyle21"/>
                <w:sz w:val="28"/>
                <w:szCs w:val="28"/>
              </w:rPr>
            </w:pPr>
            <w:r w:rsidRPr="000C3CAB">
              <w:rPr>
                <w:rStyle w:val="FontStyle21"/>
                <w:sz w:val="28"/>
                <w:szCs w:val="28"/>
              </w:rPr>
              <w:t xml:space="preserve">- </w:t>
            </w:r>
            <w:r w:rsidR="00733616" w:rsidRPr="000C3CAB">
              <w:rPr>
                <w:rStyle w:val="FontStyle21"/>
                <w:sz w:val="28"/>
                <w:szCs w:val="28"/>
              </w:rPr>
              <w:t xml:space="preserve"> Общеобразовательные организации муниципального района «</w:t>
            </w:r>
            <w:proofErr w:type="spellStart"/>
            <w:r w:rsidR="00733616" w:rsidRPr="000C3CAB">
              <w:rPr>
                <w:rStyle w:val="FontStyle21"/>
                <w:sz w:val="28"/>
                <w:szCs w:val="28"/>
              </w:rPr>
              <w:t>Борзинский</w:t>
            </w:r>
            <w:proofErr w:type="spellEnd"/>
            <w:r w:rsidR="00733616" w:rsidRPr="000C3CAB">
              <w:rPr>
                <w:rStyle w:val="FontStyle21"/>
                <w:sz w:val="28"/>
                <w:szCs w:val="28"/>
              </w:rPr>
              <w:t xml:space="preserve"> район»</w:t>
            </w:r>
            <w:r w:rsidR="000C3CAB">
              <w:rPr>
                <w:rStyle w:val="FontStyle21"/>
                <w:sz w:val="28"/>
                <w:szCs w:val="28"/>
              </w:rPr>
              <w:t>;</w:t>
            </w:r>
          </w:p>
          <w:p w:rsidR="000C3CAB" w:rsidRPr="00D5276C" w:rsidRDefault="000C3CAB" w:rsidP="00733616">
            <w:pPr>
              <w:rPr>
                <w:rStyle w:val="FontStyle21"/>
                <w:sz w:val="28"/>
                <w:szCs w:val="28"/>
              </w:rPr>
            </w:pPr>
            <w:r>
              <w:rPr>
                <w:rStyle w:val="FontStyle21"/>
                <w:sz w:val="28"/>
                <w:szCs w:val="28"/>
              </w:rPr>
              <w:t>- Комиссия по делам несовершеннолетних и защите их прав муниципального района «</w:t>
            </w:r>
            <w:proofErr w:type="spellStart"/>
            <w:r>
              <w:rPr>
                <w:rStyle w:val="FontStyle21"/>
                <w:sz w:val="28"/>
                <w:szCs w:val="28"/>
              </w:rPr>
              <w:t>Борзинский</w:t>
            </w:r>
            <w:proofErr w:type="spellEnd"/>
            <w:r>
              <w:rPr>
                <w:rStyle w:val="FontStyle21"/>
                <w:sz w:val="28"/>
                <w:szCs w:val="28"/>
              </w:rPr>
              <w:t xml:space="preserve"> район</w:t>
            </w:r>
            <w:proofErr w:type="gramStart"/>
            <w:r>
              <w:rPr>
                <w:rStyle w:val="FontStyle21"/>
                <w:sz w:val="28"/>
                <w:szCs w:val="28"/>
              </w:rPr>
              <w:t>»(</w:t>
            </w:r>
            <w:proofErr w:type="gramEnd"/>
            <w:r>
              <w:rPr>
                <w:rStyle w:val="FontStyle21"/>
                <w:sz w:val="28"/>
                <w:szCs w:val="28"/>
              </w:rPr>
              <w:t>далее КДН и ЗП).</w:t>
            </w:r>
          </w:p>
        </w:tc>
      </w:tr>
      <w:tr w:rsidR="00D5276C" w:rsidRPr="002C47BC" w:rsidTr="005B0795">
        <w:tc>
          <w:tcPr>
            <w:tcW w:w="2387" w:type="dxa"/>
          </w:tcPr>
          <w:p w:rsidR="00D5276C" w:rsidRPr="002C47BC" w:rsidRDefault="0089330F" w:rsidP="002C47BC">
            <w:pPr>
              <w:pStyle w:val="Style7"/>
              <w:widowControl/>
              <w:spacing w:line="240" w:lineRule="auto"/>
              <w:rPr>
                <w:rStyle w:val="FontStyle21"/>
                <w:sz w:val="28"/>
                <w:szCs w:val="28"/>
              </w:rPr>
            </w:pPr>
            <w:r>
              <w:rPr>
                <w:rStyle w:val="FontStyle21"/>
                <w:sz w:val="28"/>
                <w:szCs w:val="28"/>
              </w:rPr>
              <w:t>Цел</w:t>
            </w:r>
            <w:r w:rsidR="00B07885">
              <w:rPr>
                <w:rStyle w:val="FontStyle21"/>
                <w:sz w:val="28"/>
                <w:szCs w:val="28"/>
              </w:rPr>
              <w:t>ь</w:t>
            </w:r>
            <w:r>
              <w:rPr>
                <w:rStyle w:val="FontStyle21"/>
                <w:sz w:val="28"/>
                <w:szCs w:val="28"/>
              </w:rPr>
              <w:t xml:space="preserve"> П</w:t>
            </w:r>
            <w:r w:rsidR="00D5276C" w:rsidRPr="002C47BC">
              <w:rPr>
                <w:rStyle w:val="FontStyle21"/>
                <w:sz w:val="28"/>
                <w:szCs w:val="28"/>
              </w:rPr>
              <w:t>рограммы</w:t>
            </w:r>
          </w:p>
          <w:p w:rsidR="00D5276C" w:rsidRPr="002C47BC" w:rsidRDefault="00D5276C" w:rsidP="002C47BC">
            <w:pPr>
              <w:pStyle w:val="Style7"/>
              <w:widowControl/>
              <w:spacing w:line="240" w:lineRule="auto"/>
              <w:rPr>
                <w:rStyle w:val="FontStyle21"/>
                <w:sz w:val="28"/>
                <w:szCs w:val="28"/>
              </w:rPr>
            </w:pPr>
          </w:p>
        </w:tc>
        <w:tc>
          <w:tcPr>
            <w:tcW w:w="7253" w:type="dxa"/>
          </w:tcPr>
          <w:p w:rsidR="004C5B11" w:rsidRPr="000C3CAB" w:rsidRDefault="004C5B11" w:rsidP="00D85A64">
            <w:pPr>
              <w:pStyle w:val="Style7"/>
              <w:widowControl/>
              <w:tabs>
                <w:tab w:val="left" w:pos="341"/>
              </w:tabs>
              <w:spacing w:line="240" w:lineRule="auto"/>
              <w:rPr>
                <w:rStyle w:val="FontStyle21"/>
                <w:sz w:val="28"/>
                <w:szCs w:val="28"/>
              </w:rPr>
            </w:pPr>
            <w:r w:rsidRPr="004C5B11">
              <w:rPr>
                <w:rStyle w:val="FontStyle21"/>
                <w:sz w:val="28"/>
                <w:szCs w:val="28"/>
              </w:rPr>
              <w:t>Укрепление  на территории муниципального района  «</w:t>
            </w:r>
            <w:proofErr w:type="spellStart"/>
            <w:r w:rsidRPr="004C5B11">
              <w:rPr>
                <w:rStyle w:val="FontStyle21"/>
                <w:sz w:val="28"/>
                <w:szCs w:val="28"/>
              </w:rPr>
              <w:t>Борзинский</w:t>
            </w:r>
            <w:proofErr w:type="spellEnd"/>
            <w:r w:rsidRPr="004C5B11">
              <w:rPr>
                <w:rStyle w:val="FontStyle21"/>
                <w:sz w:val="28"/>
                <w:szCs w:val="28"/>
              </w:rPr>
              <w:t xml:space="preserve"> район»  законности, правопорядка, защиты прав и свобод граждан, имущественных и других интересов граждан и юридических лиц от преступных посягательств.</w:t>
            </w:r>
          </w:p>
        </w:tc>
      </w:tr>
      <w:tr w:rsidR="00D5276C" w:rsidRPr="002C47BC" w:rsidTr="00FC01A9">
        <w:trPr>
          <w:trHeight w:val="1124"/>
        </w:trPr>
        <w:tc>
          <w:tcPr>
            <w:tcW w:w="2387" w:type="dxa"/>
          </w:tcPr>
          <w:p w:rsidR="00D5276C" w:rsidRPr="002C47BC" w:rsidRDefault="0089330F" w:rsidP="002C47BC">
            <w:pPr>
              <w:pStyle w:val="Style6"/>
              <w:widowControl/>
              <w:spacing w:line="240" w:lineRule="auto"/>
              <w:rPr>
                <w:rStyle w:val="FontStyle21"/>
                <w:sz w:val="28"/>
                <w:szCs w:val="28"/>
              </w:rPr>
            </w:pPr>
            <w:r>
              <w:rPr>
                <w:rStyle w:val="FontStyle21"/>
                <w:sz w:val="28"/>
                <w:szCs w:val="28"/>
              </w:rPr>
              <w:lastRenderedPageBreak/>
              <w:t>Задачи П</w:t>
            </w:r>
            <w:r w:rsidR="00D5276C" w:rsidRPr="002C47BC">
              <w:rPr>
                <w:rStyle w:val="FontStyle21"/>
                <w:sz w:val="28"/>
                <w:szCs w:val="28"/>
              </w:rPr>
              <w:t>рограммы</w:t>
            </w:r>
          </w:p>
          <w:p w:rsidR="00D5276C" w:rsidRPr="002C47BC" w:rsidRDefault="00D5276C" w:rsidP="002C47BC">
            <w:pPr>
              <w:pStyle w:val="Style7"/>
              <w:widowControl/>
              <w:spacing w:line="240" w:lineRule="auto"/>
              <w:rPr>
                <w:rStyle w:val="FontStyle21"/>
                <w:sz w:val="28"/>
                <w:szCs w:val="28"/>
              </w:rPr>
            </w:pPr>
          </w:p>
        </w:tc>
        <w:tc>
          <w:tcPr>
            <w:tcW w:w="7253" w:type="dxa"/>
          </w:tcPr>
          <w:p w:rsidR="004C5B11" w:rsidRPr="000C3CAB" w:rsidRDefault="000C3CAB" w:rsidP="000C3CAB">
            <w:pPr>
              <w:ind w:left="57"/>
              <w:jc w:val="both"/>
              <w:rPr>
                <w:spacing w:val="2"/>
                <w:sz w:val="28"/>
                <w:szCs w:val="28"/>
                <w:shd w:val="clear" w:color="auto" w:fill="FFFFFF"/>
              </w:rPr>
            </w:pPr>
            <w:r>
              <w:rPr>
                <w:spacing w:val="2"/>
                <w:sz w:val="28"/>
                <w:szCs w:val="28"/>
                <w:shd w:val="clear" w:color="auto" w:fill="FFFFFF"/>
              </w:rPr>
              <w:t xml:space="preserve">1. </w:t>
            </w:r>
            <w:r w:rsidR="004C5B11" w:rsidRPr="000C3CAB">
              <w:rPr>
                <w:spacing w:val="2"/>
                <w:sz w:val="28"/>
                <w:szCs w:val="28"/>
                <w:shd w:val="clear" w:color="auto" w:fill="FFFFFF"/>
              </w:rPr>
              <w:t>Повышение эффективности взаимодействия субъектов профилактики правонарушений, органов местного самоуправления, общественных формирований по предупреждению и пресечению антиобщественных проявлений;</w:t>
            </w:r>
          </w:p>
          <w:p w:rsidR="00584082" w:rsidRPr="000C3CAB" w:rsidRDefault="000C3CAB" w:rsidP="000C3CAB">
            <w:pPr>
              <w:ind w:left="57"/>
              <w:jc w:val="both"/>
              <w:rPr>
                <w:spacing w:val="2"/>
                <w:sz w:val="28"/>
                <w:szCs w:val="28"/>
                <w:shd w:val="clear" w:color="auto" w:fill="FFFFFF"/>
              </w:rPr>
            </w:pPr>
            <w:r>
              <w:rPr>
                <w:spacing w:val="2"/>
                <w:sz w:val="28"/>
                <w:szCs w:val="28"/>
                <w:shd w:val="clear" w:color="auto" w:fill="FFFFFF"/>
              </w:rPr>
              <w:t xml:space="preserve">2. </w:t>
            </w:r>
            <w:r w:rsidR="00584082" w:rsidRPr="000C3CAB">
              <w:rPr>
                <w:spacing w:val="2"/>
                <w:sz w:val="28"/>
                <w:szCs w:val="28"/>
                <w:shd w:val="clear" w:color="auto" w:fill="FFFFFF"/>
              </w:rPr>
              <w:t>Усиление профилактической работы, повышение ее качества и эффективности в целях снижения уровня преступности на территории муниципального района «</w:t>
            </w:r>
            <w:proofErr w:type="spellStart"/>
            <w:r w:rsidR="00584082" w:rsidRPr="000C3CAB">
              <w:rPr>
                <w:spacing w:val="2"/>
                <w:sz w:val="28"/>
                <w:szCs w:val="28"/>
                <w:shd w:val="clear" w:color="auto" w:fill="FFFFFF"/>
              </w:rPr>
              <w:t>Борзинский</w:t>
            </w:r>
            <w:proofErr w:type="spellEnd"/>
            <w:r w:rsidR="00584082" w:rsidRPr="000C3CAB">
              <w:rPr>
                <w:spacing w:val="2"/>
                <w:sz w:val="28"/>
                <w:szCs w:val="28"/>
                <w:shd w:val="clear" w:color="auto" w:fill="FFFFFF"/>
              </w:rPr>
              <w:t xml:space="preserve"> район»;</w:t>
            </w:r>
          </w:p>
          <w:p w:rsidR="00584082" w:rsidRPr="000C3CAB" w:rsidRDefault="000C3CAB" w:rsidP="000C3CAB">
            <w:pPr>
              <w:ind w:left="57"/>
              <w:jc w:val="both"/>
              <w:rPr>
                <w:spacing w:val="2"/>
                <w:sz w:val="28"/>
                <w:szCs w:val="28"/>
                <w:shd w:val="clear" w:color="auto" w:fill="FFFFFF"/>
              </w:rPr>
            </w:pPr>
            <w:r>
              <w:rPr>
                <w:spacing w:val="2"/>
                <w:sz w:val="28"/>
                <w:szCs w:val="28"/>
                <w:shd w:val="clear" w:color="auto" w:fill="FFFFFF"/>
              </w:rPr>
              <w:t xml:space="preserve">3. </w:t>
            </w:r>
            <w:r w:rsidR="00722F2F" w:rsidRPr="000C3CAB">
              <w:rPr>
                <w:spacing w:val="2"/>
                <w:sz w:val="28"/>
                <w:szCs w:val="28"/>
                <w:shd w:val="clear" w:color="auto" w:fill="FFFFFF"/>
              </w:rPr>
              <w:t>П</w:t>
            </w:r>
            <w:r w:rsidR="00584082" w:rsidRPr="000C3CAB">
              <w:rPr>
                <w:spacing w:val="2"/>
                <w:sz w:val="28"/>
                <w:szCs w:val="28"/>
                <w:shd w:val="clear" w:color="auto" w:fill="FFFFFF"/>
              </w:rPr>
              <w:t>овышение уровня правовой культуры и информированности населения;</w:t>
            </w:r>
          </w:p>
          <w:p w:rsidR="00D5276C" w:rsidRPr="00733616" w:rsidRDefault="000C3CAB" w:rsidP="000C3CAB">
            <w:pPr>
              <w:pStyle w:val="aa"/>
              <w:tabs>
                <w:tab w:val="left" w:pos="341"/>
              </w:tabs>
              <w:spacing w:before="40" w:beforeAutospacing="0" w:after="40" w:afterAutospacing="0"/>
              <w:ind w:left="57"/>
              <w:jc w:val="both"/>
              <w:rPr>
                <w:rStyle w:val="FontStyle21"/>
                <w:sz w:val="28"/>
                <w:szCs w:val="28"/>
              </w:rPr>
            </w:pPr>
            <w:r>
              <w:rPr>
                <w:rFonts w:eastAsia="Courier New CYR" w:cs="Courier New CYR"/>
                <w:sz w:val="28"/>
                <w:szCs w:val="28"/>
              </w:rPr>
              <w:t xml:space="preserve">4. </w:t>
            </w:r>
            <w:r w:rsidR="00EC6DE0">
              <w:rPr>
                <w:rFonts w:eastAsia="Courier New CYR" w:cs="Courier New CYR"/>
                <w:sz w:val="28"/>
                <w:szCs w:val="28"/>
              </w:rPr>
              <w:t>О</w:t>
            </w:r>
            <w:r w:rsidR="00584082">
              <w:rPr>
                <w:rFonts w:eastAsia="Courier New CYR" w:cs="Courier New CYR"/>
                <w:sz w:val="28"/>
                <w:szCs w:val="28"/>
              </w:rPr>
              <w:t xml:space="preserve">казание социальной помощи категориям лиц, </w:t>
            </w:r>
            <w:r w:rsidR="00EC6DE0">
              <w:rPr>
                <w:rFonts w:eastAsia="Courier New CYR" w:cs="Courier New CYR"/>
                <w:sz w:val="28"/>
                <w:szCs w:val="28"/>
              </w:rPr>
              <w:t>входящим в группу риска, направленной на предупреждение совершения преступлений и правонарушений.</w:t>
            </w:r>
          </w:p>
        </w:tc>
      </w:tr>
      <w:tr w:rsidR="00D5276C" w:rsidRPr="002C47BC" w:rsidTr="00FC01A9">
        <w:tc>
          <w:tcPr>
            <w:tcW w:w="2387" w:type="dxa"/>
          </w:tcPr>
          <w:p w:rsidR="00D5276C" w:rsidRPr="002C47BC" w:rsidRDefault="00D5276C" w:rsidP="002C47BC">
            <w:pPr>
              <w:pStyle w:val="Style7"/>
              <w:widowControl/>
              <w:spacing w:line="240" w:lineRule="auto"/>
              <w:rPr>
                <w:rStyle w:val="FontStyle21"/>
                <w:sz w:val="28"/>
                <w:szCs w:val="28"/>
              </w:rPr>
            </w:pPr>
            <w:r w:rsidRPr="002C47BC">
              <w:rPr>
                <w:rStyle w:val="FontStyle21"/>
                <w:sz w:val="28"/>
                <w:szCs w:val="28"/>
              </w:rPr>
              <w:t>Сроки реализа</w:t>
            </w:r>
            <w:r w:rsidR="00FF4987">
              <w:rPr>
                <w:rStyle w:val="FontStyle21"/>
                <w:sz w:val="28"/>
                <w:szCs w:val="28"/>
              </w:rPr>
              <w:t>ции П</w:t>
            </w:r>
            <w:r w:rsidRPr="002C47BC">
              <w:rPr>
                <w:rStyle w:val="FontStyle21"/>
                <w:sz w:val="28"/>
                <w:szCs w:val="28"/>
              </w:rPr>
              <w:t>рограммы</w:t>
            </w:r>
          </w:p>
        </w:tc>
        <w:tc>
          <w:tcPr>
            <w:tcW w:w="7253" w:type="dxa"/>
            <w:vAlign w:val="center"/>
          </w:tcPr>
          <w:p w:rsidR="00D5276C" w:rsidRPr="00D5276C" w:rsidRDefault="001A536F" w:rsidP="00A42D99">
            <w:pPr>
              <w:pStyle w:val="Style7"/>
              <w:widowControl/>
              <w:spacing w:line="240" w:lineRule="auto"/>
              <w:jc w:val="center"/>
              <w:rPr>
                <w:rStyle w:val="FontStyle21"/>
                <w:sz w:val="28"/>
                <w:szCs w:val="28"/>
              </w:rPr>
            </w:pPr>
            <w:r>
              <w:rPr>
                <w:rStyle w:val="FontStyle21"/>
                <w:sz w:val="28"/>
                <w:szCs w:val="28"/>
              </w:rPr>
              <w:t>202</w:t>
            </w:r>
            <w:r w:rsidR="00A42D99">
              <w:rPr>
                <w:rStyle w:val="FontStyle21"/>
                <w:sz w:val="28"/>
                <w:szCs w:val="28"/>
              </w:rPr>
              <w:t>4</w:t>
            </w:r>
            <w:r>
              <w:rPr>
                <w:rStyle w:val="FontStyle21"/>
                <w:sz w:val="28"/>
                <w:szCs w:val="28"/>
              </w:rPr>
              <w:t>-202</w:t>
            </w:r>
            <w:r w:rsidR="00A42D99">
              <w:rPr>
                <w:rStyle w:val="FontStyle21"/>
                <w:sz w:val="28"/>
                <w:szCs w:val="28"/>
              </w:rPr>
              <w:t>6</w:t>
            </w:r>
            <w:r w:rsidR="00D5276C" w:rsidRPr="00D5276C">
              <w:rPr>
                <w:rStyle w:val="FontStyle21"/>
                <w:sz w:val="28"/>
                <w:szCs w:val="28"/>
              </w:rPr>
              <w:t xml:space="preserve"> годы.</w:t>
            </w:r>
          </w:p>
        </w:tc>
      </w:tr>
      <w:tr w:rsidR="00FF4987" w:rsidRPr="002C47BC" w:rsidTr="00733616">
        <w:trPr>
          <w:trHeight w:val="2084"/>
        </w:trPr>
        <w:tc>
          <w:tcPr>
            <w:tcW w:w="2387" w:type="dxa"/>
          </w:tcPr>
          <w:p w:rsidR="00FF4987" w:rsidRPr="00FF4987" w:rsidRDefault="00FF4987" w:rsidP="00F43295">
            <w:pPr>
              <w:rPr>
                <w:sz w:val="28"/>
                <w:szCs w:val="28"/>
              </w:rPr>
            </w:pPr>
            <w:r w:rsidRPr="00FF4987">
              <w:rPr>
                <w:sz w:val="28"/>
                <w:szCs w:val="28"/>
              </w:rPr>
              <w:t>Потребность в финансировании Программы</w:t>
            </w:r>
          </w:p>
        </w:tc>
        <w:tc>
          <w:tcPr>
            <w:tcW w:w="7253" w:type="dxa"/>
          </w:tcPr>
          <w:p w:rsidR="00063E5D" w:rsidRPr="00E07559" w:rsidRDefault="00063E5D" w:rsidP="00733616">
            <w:pPr>
              <w:tabs>
                <w:tab w:val="left" w:pos="900"/>
              </w:tabs>
              <w:jc w:val="both"/>
              <w:rPr>
                <w:sz w:val="28"/>
                <w:szCs w:val="28"/>
              </w:rPr>
            </w:pPr>
            <w:r w:rsidRPr="00E07559">
              <w:rPr>
                <w:sz w:val="28"/>
                <w:szCs w:val="28"/>
              </w:rPr>
              <w:t xml:space="preserve">Предполагаемые объемы финансирования Программы за весь период </w:t>
            </w:r>
            <w:r w:rsidR="00733616" w:rsidRPr="00E07559">
              <w:rPr>
                <w:sz w:val="28"/>
                <w:szCs w:val="28"/>
              </w:rPr>
              <w:t xml:space="preserve">ее </w:t>
            </w:r>
            <w:r w:rsidRPr="00E07559">
              <w:rPr>
                <w:sz w:val="28"/>
                <w:szCs w:val="28"/>
              </w:rPr>
              <w:t xml:space="preserve">реализации – </w:t>
            </w:r>
            <w:r w:rsidR="00A42D99">
              <w:rPr>
                <w:sz w:val="28"/>
                <w:szCs w:val="28"/>
              </w:rPr>
              <w:t>468,0</w:t>
            </w:r>
            <w:r w:rsidRPr="00E07559">
              <w:rPr>
                <w:sz w:val="28"/>
                <w:szCs w:val="28"/>
              </w:rPr>
              <w:t xml:space="preserve"> тыс. рублей, в том числе:                </w:t>
            </w:r>
            <w:r w:rsidR="00733616" w:rsidRPr="00E07559">
              <w:rPr>
                <w:sz w:val="28"/>
                <w:szCs w:val="28"/>
              </w:rPr>
              <w:t xml:space="preserve">                                                            </w:t>
            </w:r>
            <w:r w:rsidRPr="00E07559">
              <w:rPr>
                <w:sz w:val="28"/>
                <w:szCs w:val="28"/>
              </w:rPr>
              <w:t xml:space="preserve"> </w:t>
            </w:r>
          </w:p>
          <w:p w:rsidR="00063E5D" w:rsidRPr="00E07559" w:rsidRDefault="007D2F16" w:rsidP="00F43295">
            <w:pPr>
              <w:jc w:val="both"/>
              <w:rPr>
                <w:sz w:val="28"/>
                <w:szCs w:val="28"/>
              </w:rPr>
            </w:pPr>
            <w:r w:rsidRPr="00E07559">
              <w:rPr>
                <w:sz w:val="28"/>
                <w:szCs w:val="28"/>
              </w:rPr>
              <w:t>202</w:t>
            </w:r>
            <w:r w:rsidR="00A42D99">
              <w:rPr>
                <w:sz w:val="28"/>
                <w:szCs w:val="28"/>
              </w:rPr>
              <w:t>4</w:t>
            </w:r>
            <w:r w:rsidR="00733616" w:rsidRPr="00E07559">
              <w:rPr>
                <w:sz w:val="28"/>
                <w:szCs w:val="28"/>
              </w:rPr>
              <w:t xml:space="preserve"> год – </w:t>
            </w:r>
            <w:r w:rsidR="00A42D99">
              <w:rPr>
                <w:sz w:val="28"/>
                <w:szCs w:val="28"/>
              </w:rPr>
              <w:t>156,0</w:t>
            </w:r>
            <w:r w:rsidR="00733616" w:rsidRPr="00E07559">
              <w:rPr>
                <w:sz w:val="28"/>
                <w:szCs w:val="28"/>
              </w:rPr>
              <w:t xml:space="preserve"> тысяч рублей</w:t>
            </w:r>
            <w:r w:rsidR="00E07559">
              <w:rPr>
                <w:sz w:val="28"/>
                <w:szCs w:val="28"/>
              </w:rPr>
              <w:t>;</w:t>
            </w:r>
          </w:p>
          <w:p w:rsidR="00733616" w:rsidRPr="00E07559" w:rsidRDefault="007D2F16" w:rsidP="00F43295">
            <w:pPr>
              <w:jc w:val="both"/>
              <w:rPr>
                <w:sz w:val="28"/>
                <w:szCs w:val="28"/>
              </w:rPr>
            </w:pPr>
            <w:r w:rsidRPr="00E07559">
              <w:rPr>
                <w:sz w:val="28"/>
                <w:szCs w:val="28"/>
              </w:rPr>
              <w:t>202</w:t>
            </w:r>
            <w:r w:rsidR="00A42D99">
              <w:rPr>
                <w:sz w:val="28"/>
                <w:szCs w:val="28"/>
              </w:rPr>
              <w:t>5</w:t>
            </w:r>
            <w:r w:rsidR="00733616" w:rsidRPr="00E07559">
              <w:rPr>
                <w:sz w:val="28"/>
                <w:szCs w:val="28"/>
              </w:rPr>
              <w:t xml:space="preserve"> год – </w:t>
            </w:r>
            <w:r w:rsidR="00A42D99">
              <w:rPr>
                <w:sz w:val="28"/>
                <w:szCs w:val="28"/>
              </w:rPr>
              <w:t>156,0</w:t>
            </w:r>
            <w:r w:rsidR="00733616" w:rsidRPr="00E07559">
              <w:rPr>
                <w:sz w:val="28"/>
                <w:szCs w:val="28"/>
              </w:rPr>
              <w:t xml:space="preserve"> тысяч рублей</w:t>
            </w:r>
            <w:r w:rsidR="00E07559">
              <w:rPr>
                <w:sz w:val="28"/>
                <w:szCs w:val="28"/>
              </w:rPr>
              <w:t>;</w:t>
            </w:r>
          </w:p>
          <w:p w:rsidR="00733616" w:rsidRPr="00FF4987" w:rsidRDefault="007D2F16" w:rsidP="00A42D99">
            <w:pPr>
              <w:jc w:val="both"/>
              <w:rPr>
                <w:sz w:val="28"/>
                <w:szCs w:val="28"/>
              </w:rPr>
            </w:pPr>
            <w:r w:rsidRPr="00E07559">
              <w:rPr>
                <w:sz w:val="28"/>
                <w:szCs w:val="28"/>
              </w:rPr>
              <w:t>202</w:t>
            </w:r>
            <w:r w:rsidR="00A42D99">
              <w:rPr>
                <w:sz w:val="28"/>
                <w:szCs w:val="28"/>
              </w:rPr>
              <w:t>6</w:t>
            </w:r>
            <w:r w:rsidR="00733616" w:rsidRPr="00E07559">
              <w:rPr>
                <w:sz w:val="28"/>
                <w:szCs w:val="28"/>
              </w:rPr>
              <w:t xml:space="preserve"> год – </w:t>
            </w:r>
            <w:r w:rsidR="00A42D99">
              <w:rPr>
                <w:sz w:val="28"/>
                <w:szCs w:val="28"/>
              </w:rPr>
              <w:t>156,0</w:t>
            </w:r>
            <w:r w:rsidR="00733616" w:rsidRPr="00E07559">
              <w:rPr>
                <w:sz w:val="28"/>
                <w:szCs w:val="28"/>
              </w:rPr>
              <w:t xml:space="preserve"> тысяч рублей</w:t>
            </w:r>
            <w:r w:rsidR="00E07559">
              <w:rPr>
                <w:sz w:val="28"/>
                <w:szCs w:val="28"/>
              </w:rPr>
              <w:t>.</w:t>
            </w:r>
          </w:p>
        </w:tc>
      </w:tr>
      <w:tr w:rsidR="00D5276C" w:rsidRPr="002C47BC" w:rsidTr="005B0795">
        <w:tc>
          <w:tcPr>
            <w:tcW w:w="2387" w:type="dxa"/>
          </w:tcPr>
          <w:p w:rsidR="00D5276C" w:rsidRPr="002C47BC" w:rsidRDefault="00D5276C" w:rsidP="002C47BC">
            <w:pPr>
              <w:pStyle w:val="Style7"/>
              <w:widowControl/>
              <w:spacing w:line="240" w:lineRule="auto"/>
              <w:rPr>
                <w:rStyle w:val="FontStyle21"/>
                <w:sz w:val="28"/>
                <w:szCs w:val="28"/>
              </w:rPr>
            </w:pPr>
            <w:r w:rsidRPr="002C47BC">
              <w:rPr>
                <w:rStyle w:val="FontStyle21"/>
                <w:sz w:val="28"/>
                <w:szCs w:val="28"/>
              </w:rPr>
              <w:t>Ожидаемые результаты</w:t>
            </w:r>
            <w:r w:rsidR="005B0795">
              <w:rPr>
                <w:rStyle w:val="FontStyle21"/>
                <w:sz w:val="28"/>
                <w:szCs w:val="28"/>
              </w:rPr>
              <w:t xml:space="preserve"> П</w:t>
            </w:r>
            <w:r w:rsidRPr="002C47BC">
              <w:rPr>
                <w:rStyle w:val="FontStyle21"/>
                <w:sz w:val="28"/>
                <w:szCs w:val="28"/>
              </w:rPr>
              <w:t>рограммы</w:t>
            </w:r>
          </w:p>
          <w:p w:rsidR="00D5276C" w:rsidRPr="002C47BC" w:rsidRDefault="00D5276C" w:rsidP="002C47BC">
            <w:pPr>
              <w:pStyle w:val="Style7"/>
              <w:widowControl/>
              <w:spacing w:line="240" w:lineRule="auto"/>
              <w:rPr>
                <w:rStyle w:val="FontStyle21"/>
                <w:sz w:val="28"/>
                <w:szCs w:val="28"/>
              </w:rPr>
            </w:pPr>
          </w:p>
        </w:tc>
        <w:tc>
          <w:tcPr>
            <w:tcW w:w="7253" w:type="dxa"/>
          </w:tcPr>
          <w:p w:rsidR="00EC6DE0" w:rsidRPr="00EC6DE0" w:rsidRDefault="00EC6DE0" w:rsidP="00EC6DE0">
            <w:pPr>
              <w:pStyle w:val="Style6"/>
              <w:widowControl/>
              <w:jc w:val="both"/>
              <w:rPr>
                <w:rStyle w:val="FontStyle21"/>
                <w:sz w:val="28"/>
                <w:szCs w:val="28"/>
              </w:rPr>
            </w:pPr>
            <w:r w:rsidRPr="00EC6DE0">
              <w:rPr>
                <w:rStyle w:val="FontStyle21"/>
                <w:sz w:val="28"/>
                <w:szCs w:val="28"/>
              </w:rPr>
              <w:t>Реализация Программы позволит:</w:t>
            </w:r>
          </w:p>
          <w:p w:rsidR="00EC6DE0" w:rsidRPr="00EC6DE0" w:rsidRDefault="00EC6DE0" w:rsidP="00EC6DE0">
            <w:pPr>
              <w:pStyle w:val="Style6"/>
              <w:widowControl/>
              <w:jc w:val="both"/>
              <w:rPr>
                <w:rStyle w:val="FontStyle21"/>
                <w:sz w:val="28"/>
                <w:szCs w:val="28"/>
              </w:rPr>
            </w:pPr>
            <w:r>
              <w:rPr>
                <w:rStyle w:val="FontStyle21"/>
                <w:sz w:val="28"/>
                <w:szCs w:val="28"/>
              </w:rPr>
              <w:t xml:space="preserve"> - </w:t>
            </w:r>
            <w:r w:rsidRPr="00EC6DE0">
              <w:rPr>
                <w:rStyle w:val="FontStyle21"/>
                <w:sz w:val="28"/>
                <w:szCs w:val="28"/>
              </w:rPr>
              <w:t>повысить эффективность системы социальной профилактики правонарушений, привлечь к организации деятельности по предупреждению правонарушений предприятия, учреждения, организации всех форм собственности, а также общественные организации;</w:t>
            </w:r>
          </w:p>
          <w:p w:rsidR="00EC6DE0" w:rsidRPr="00EC6DE0" w:rsidRDefault="00EC6DE0" w:rsidP="00EC6DE0">
            <w:pPr>
              <w:pStyle w:val="Style6"/>
              <w:widowControl/>
              <w:jc w:val="both"/>
              <w:rPr>
                <w:rStyle w:val="FontStyle21"/>
                <w:sz w:val="28"/>
                <w:szCs w:val="28"/>
              </w:rPr>
            </w:pPr>
            <w:r>
              <w:rPr>
                <w:rStyle w:val="FontStyle21"/>
                <w:sz w:val="28"/>
                <w:szCs w:val="28"/>
              </w:rPr>
              <w:t xml:space="preserve">- </w:t>
            </w:r>
            <w:r w:rsidRPr="00EC6DE0">
              <w:rPr>
                <w:rStyle w:val="FontStyle21"/>
                <w:sz w:val="28"/>
                <w:szCs w:val="28"/>
              </w:rPr>
              <w:t>обеспечить нормативное правовое регулирование профилактики правонарушений;</w:t>
            </w:r>
          </w:p>
          <w:p w:rsidR="00EC6DE0" w:rsidRPr="00EC6DE0" w:rsidRDefault="00EC6DE0" w:rsidP="00EC6DE0">
            <w:pPr>
              <w:pStyle w:val="Style6"/>
              <w:widowControl/>
              <w:jc w:val="both"/>
              <w:rPr>
                <w:rStyle w:val="FontStyle21"/>
                <w:sz w:val="28"/>
                <w:szCs w:val="28"/>
              </w:rPr>
            </w:pPr>
            <w:r>
              <w:rPr>
                <w:rStyle w:val="FontStyle21"/>
                <w:sz w:val="28"/>
                <w:szCs w:val="28"/>
              </w:rPr>
              <w:t xml:space="preserve">- </w:t>
            </w:r>
            <w:r w:rsidRPr="00EC6DE0">
              <w:rPr>
                <w:rStyle w:val="FontStyle21"/>
                <w:sz w:val="28"/>
                <w:szCs w:val="28"/>
              </w:rPr>
              <w:t>улучшить информационное обеспечение деятельности государственных органов и общественных организаций по обеспечению охраны общественного порядка на территории муниципального района «</w:t>
            </w:r>
            <w:proofErr w:type="spellStart"/>
            <w:r w:rsidRPr="00EC6DE0">
              <w:rPr>
                <w:rStyle w:val="FontStyle21"/>
                <w:sz w:val="28"/>
                <w:szCs w:val="28"/>
              </w:rPr>
              <w:t>Борзинский</w:t>
            </w:r>
            <w:proofErr w:type="spellEnd"/>
            <w:r w:rsidRPr="00EC6DE0">
              <w:rPr>
                <w:rStyle w:val="FontStyle21"/>
                <w:sz w:val="28"/>
                <w:szCs w:val="28"/>
              </w:rPr>
              <w:t xml:space="preserve"> район»;</w:t>
            </w:r>
          </w:p>
          <w:p w:rsidR="00EC6DE0" w:rsidRPr="00EC6DE0" w:rsidRDefault="00EC6DE0" w:rsidP="00EC6DE0">
            <w:pPr>
              <w:pStyle w:val="Style6"/>
              <w:widowControl/>
              <w:jc w:val="both"/>
              <w:rPr>
                <w:rStyle w:val="FontStyle21"/>
                <w:sz w:val="28"/>
                <w:szCs w:val="28"/>
              </w:rPr>
            </w:pPr>
            <w:r>
              <w:rPr>
                <w:rStyle w:val="FontStyle21"/>
                <w:sz w:val="28"/>
                <w:szCs w:val="28"/>
              </w:rPr>
              <w:t xml:space="preserve">- </w:t>
            </w:r>
            <w:r w:rsidRPr="00EC6DE0">
              <w:rPr>
                <w:rStyle w:val="FontStyle21"/>
                <w:sz w:val="28"/>
                <w:szCs w:val="28"/>
              </w:rPr>
              <w:t>уменьшить общее число совершаемых преступлений;</w:t>
            </w:r>
          </w:p>
          <w:p w:rsidR="00EC6DE0" w:rsidRPr="00EC6DE0" w:rsidRDefault="00EC6DE0" w:rsidP="00EC6DE0">
            <w:pPr>
              <w:pStyle w:val="Style6"/>
              <w:widowControl/>
              <w:jc w:val="both"/>
              <w:rPr>
                <w:rStyle w:val="FontStyle21"/>
                <w:sz w:val="28"/>
                <w:szCs w:val="28"/>
              </w:rPr>
            </w:pPr>
            <w:r>
              <w:rPr>
                <w:rStyle w:val="FontStyle21"/>
                <w:sz w:val="28"/>
                <w:szCs w:val="28"/>
              </w:rPr>
              <w:t xml:space="preserve">- </w:t>
            </w:r>
            <w:r w:rsidRPr="00EC6DE0">
              <w:rPr>
                <w:rStyle w:val="FontStyle21"/>
                <w:sz w:val="28"/>
                <w:szCs w:val="28"/>
              </w:rPr>
              <w:t>оздоровить обстановку в общественных местах, в том числе на улицах;</w:t>
            </w:r>
          </w:p>
          <w:p w:rsidR="00EC6DE0" w:rsidRPr="00EC6DE0" w:rsidRDefault="00EC6DE0" w:rsidP="00EC6DE0">
            <w:pPr>
              <w:pStyle w:val="Style6"/>
              <w:widowControl/>
              <w:jc w:val="both"/>
              <w:rPr>
                <w:rStyle w:val="FontStyle21"/>
                <w:sz w:val="28"/>
                <w:szCs w:val="28"/>
              </w:rPr>
            </w:pPr>
            <w:r w:rsidRPr="00D85A64">
              <w:rPr>
                <w:rStyle w:val="FontStyle21"/>
                <w:sz w:val="28"/>
                <w:szCs w:val="28"/>
              </w:rPr>
              <w:t>- снизить уровень рецидивной преступности;</w:t>
            </w:r>
          </w:p>
          <w:p w:rsidR="00EC6DE0" w:rsidRPr="00D85A64" w:rsidRDefault="00EC6DE0" w:rsidP="00EC6DE0">
            <w:pPr>
              <w:pStyle w:val="Style6"/>
              <w:widowControl/>
              <w:jc w:val="both"/>
              <w:rPr>
                <w:rStyle w:val="FontStyle21"/>
                <w:sz w:val="28"/>
                <w:szCs w:val="28"/>
              </w:rPr>
            </w:pPr>
            <w:r>
              <w:rPr>
                <w:rStyle w:val="FontStyle21"/>
                <w:sz w:val="28"/>
                <w:szCs w:val="28"/>
              </w:rPr>
              <w:t xml:space="preserve">- </w:t>
            </w:r>
            <w:r w:rsidRPr="00D85A64">
              <w:rPr>
                <w:rStyle w:val="FontStyle21"/>
                <w:sz w:val="28"/>
                <w:szCs w:val="28"/>
              </w:rPr>
              <w:t>улучшить профилактику правонарушений в среде несовершеннолетних и молодежи;</w:t>
            </w:r>
          </w:p>
          <w:p w:rsidR="00D5276C" w:rsidRPr="00EF6E6C" w:rsidRDefault="00EC6DE0" w:rsidP="00EC6DE0">
            <w:pPr>
              <w:pStyle w:val="Style6"/>
              <w:widowControl/>
              <w:jc w:val="both"/>
              <w:rPr>
                <w:rStyle w:val="FontStyle21"/>
                <w:sz w:val="28"/>
                <w:szCs w:val="28"/>
              </w:rPr>
            </w:pPr>
            <w:r w:rsidRPr="00D85A64">
              <w:rPr>
                <w:rStyle w:val="FontStyle21"/>
                <w:sz w:val="28"/>
                <w:szCs w:val="28"/>
              </w:rPr>
              <w:t>- снизить количество дорожно-транспортных происш</w:t>
            </w:r>
            <w:r w:rsidR="00D85A64">
              <w:rPr>
                <w:rStyle w:val="FontStyle21"/>
                <w:sz w:val="28"/>
                <w:szCs w:val="28"/>
              </w:rPr>
              <w:t>ествий и тяжесть их последствий.</w:t>
            </w:r>
          </w:p>
        </w:tc>
      </w:tr>
      <w:tr w:rsidR="000B3EEA" w:rsidRPr="002C47BC" w:rsidTr="005B0795">
        <w:tc>
          <w:tcPr>
            <w:tcW w:w="2387" w:type="dxa"/>
          </w:tcPr>
          <w:p w:rsidR="000B3EEA" w:rsidRPr="000B3EEA" w:rsidRDefault="00EF6E6C" w:rsidP="00EF6E6C">
            <w:pPr>
              <w:pStyle w:val="consplusnonformat"/>
              <w:spacing w:before="75" w:beforeAutospacing="0" w:after="75" w:afterAutospacing="0"/>
              <w:rPr>
                <w:sz w:val="28"/>
                <w:szCs w:val="28"/>
              </w:rPr>
            </w:pPr>
            <w:r>
              <w:rPr>
                <w:sz w:val="28"/>
                <w:szCs w:val="28"/>
              </w:rPr>
              <w:t>Ц</w:t>
            </w:r>
            <w:r w:rsidR="000B3EEA" w:rsidRPr="000B3EEA">
              <w:rPr>
                <w:sz w:val="28"/>
                <w:szCs w:val="28"/>
              </w:rPr>
              <w:t xml:space="preserve">елевые </w:t>
            </w:r>
            <w:r w:rsidR="000B3EEA" w:rsidRPr="000B3EEA">
              <w:rPr>
                <w:sz w:val="28"/>
                <w:szCs w:val="28"/>
              </w:rPr>
              <w:lastRenderedPageBreak/>
              <w:t xml:space="preserve">индикаторы </w:t>
            </w:r>
            <w:r>
              <w:rPr>
                <w:sz w:val="28"/>
                <w:szCs w:val="28"/>
              </w:rPr>
              <w:t>Программы</w:t>
            </w:r>
          </w:p>
        </w:tc>
        <w:tc>
          <w:tcPr>
            <w:tcW w:w="7253" w:type="dxa"/>
          </w:tcPr>
          <w:p w:rsidR="00D85A64" w:rsidRPr="00D85A64" w:rsidRDefault="00D85A64" w:rsidP="00D85A64">
            <w:pPr>
              <w:ind w:firstLine="709"/>
              <w:jc w:val="both"/>
              <w:rPr>
                <w:color w:val="000000"/>
                <w:sz w:val="28"/>
                <w:szCs w:val="28"/>
              </w:rPr>
            </w:pPr>
            <w:r w:rsidRPr="00D85A64">
              <w:rPr>
                <w:color w:val="000000"/>
                <w:sz w:val="28"/>
                <w:szCs w:val="28"/>
              </w:rPr>
              <w:lastRenderedPageBreak/>
              <w:t xml:space="preserve">Успешное достижение целевых индикаторов и </w:t>
            </w:r>
            <w:r w:rsidRPr="00D85A64">
              <w:rPr>
                <w:color w:val="000000"/>
                <w:sz w:val="28"/>
                <w:szCs w:val="28"/>
              </w:rPr>
              <w:lastRenderedPageBreak/>
              <w:t>показателей Программы к 202</w:t>
            </w:r>
            <w:r w:rsidR="00A42D99">
              <w:rPr>
                <w:color w:val="000000"/>
                <w:sz w:val="28"/>
                <w:szCs w:val="28"/>
              </w:rPr>
              <w:t>6</w:t>
            </w:r>
            <w:r w:rsidRPr="00D85A64">
              <w:rPr>
                <w:color w:val="000000"/>
                <w:sz w:val="28"/>
                <w:szCs w:val="28"/>
              </w:rPr>
              <w:t xml:space="preserve"> году позволит:</w:t>
            </w:r>
          </w:p>
          <w:p w:rsidR="00D85A64" w:rsidRPr="00D85A64" w:rsidRDefault="00D85A64" w:rsidP="00D85A64">
            <w:pPr>
              <w:pStyle w:val="ab"/>
              <w:numPr>
                <w:ilvl w:val="0"/>
                <w:numId w:val="20"/>
              </w:numPr>
              <w:tabs>
                <w:tab w:val="left" w:pos="426"/>
              </w:tabs>
              <w:ind w:left="0" w:firstLine="0"/>
              <w:jc w:val="both"/>
              <w:rPr>
                <w:sz w:val="28"/>
                <w:szCs w:val="28"/>
              </w:rPr>
            </w:pPr>
            <w:r w:rsidRPr="00D85A64">
              <w:rPr>
                <w:sz w:val="28"/>
                <w:szCs w:val="28"/>
              </w:rPr>
              <w:t>снизить количество  преступлений, совершенных в общественных местах, в т.ч. на улицах, в общем количестве преступных посягательств до 2</w:t>
            </w:r>
            <w:r w:rsidR="00A42D99">
              <w:rPr>
                <w:sz w:val="28"/>
                <w:szCs w:val="28"/>
              </w:rPr>
              <w:t>2</w:t>
            </w:r>
            <w:r w:rsidRPr="00D85A64">
              <w:rPr>
                <w:sz w:val="28"/>
                <w:szCs w:val="28"/>
              </w:rPr>
              <w:t>%;</w:t>
            </w:r>
          </w:p>
          <w:p w:rsidR="00D85A64" w:rsidRPr="00D85A64" w:rsidRDefault="00D85A64" w:rsidP="00D85A64">
            <w:pPr>
              <w:pStyle w:val="ab"/>
              <w:numPr>
                <w:ilvl w:val="0"/>
                <w:numId w:val="20"/>
              </w:numPr>
              <w:tabs>
                <w:tab w:val="left" w:pos="426"/>
              </w:tabs>
              <w:ind w:left="0" w:firstLine="0"/>
              <w:jc w:val="both"/>
              <w:rPr>
                <w:sz w:val="28"/>
                <w:szCs w:val="28"/>
              </w:rPr>
            </w:pPr>
            <w:r w:rsidRPr="00D85A64">
              <w:rPr>
                <w:sz w:val="28"/>
                <w:szCs w:val="28"/>
              </w:rPr>
              <w:t>увеличить количество волонтеров, участвующих в профилактические мероприятия по предупреждению антиобщественных проявлений до 1</w:t>
            </w:r>
            <w:r w:rsidR="00A42D99">
              <w:rPr>
                <w:sz w:val="28"/>
                <w:szCs w:val="28"/>
              </w:rPr>
              <w:t>2</w:t>
            </w:r>
            <w:r w:rsidRPr="00D85A64">
              <w:rPr>
                <w:sz w:val="28"/>
                <w:szCs w:val="28"/>
              </w:rPr>
              <w:t>0 человек;</w:t>
            </w:r>
          </w:p>
          <w:p w:rsidR="00D85A64" w:rsidRPr="00D85A64" w:rsidRDefault="00D85A64" w:rsidP="00D85A64">
            <w:pPr>
              <w:pStyle w:val="ab"/>
              <w:numPr>
                <w:ilvl w:val="0"/>
                <w:numId w:val="20"/>
              </w:numPr>
              <w:tabs>
                <w:tab w:val="left" w:pos="426"/>
              </w:tabs>
              <w:ind w:left="0" w:firstLine="0"/>
              <w:jc w:val="both"/>
              <w:rPr>
                <w:sz w:val="28"/>
                <w:szCs w:val="28"/>
              </w:rPr>
            </w:pPr>
            <w:r w:rsidRPr="00D85A64">
              <w:rPr>
                <w:sz w:val="28"/>
                <w:szCs w:val="28"/>
              </w:rPr>
              <w:t xml:space="preserve">увеличить охват населения, участвующего в профилактических мероприятиях по предупреждению антиобщественных проявлений до </w:t>
            </w:r>
            <w:r w:rsidR="00A42D99">
              <w:rPr>
                <w:sz w:val="28"/>
                <w:szCs w:val="28"/>
              </w:rPr>
              <w:t>63</w:t>
            </w:r>
            <w:r w:rsidRPr="00D85A64">
              <w:rPr>
                <w:sz w:val="28"/>
                <w:szCs w:val="28"/>
              </w:rPr>
              <w:t>00 человек;</w:t>
            </w:r>
          </w:p>
          <w:p w:rsidR="00D85A64" w:rsidRPr="00D85A64" w:rsidRDefault="00D85A64" w:rsidP="00D85A64">
            <w:pPr>
              <w:pStyle w:val="ab"/>
              <w:numPr>
                <w:ilvl w:val="0"/>
                <w:numId w:val="20"/>
              </w:numPr>
              <w:tabs>
                <w:tab w:val="left" w:pos="426"/>
              </w:tabs>
              <w:ind w:left="0" w:firstLine="0"/>
              <w:jc w:val="both"/>
              <w:rPr>
                <w:sz w:val="28"/>
                <w:szCs w:val="28"/>
              </w:rPr>
            </w:pPr>
            <w:r w:rsidRPr="00D85A64">
              <w:rPr>
                <w:sz w:val="28"/>
                <w:szCs w:val="28"/>
              </w:rPr>
              <w:t xml:space="preserve">увеличение количества информационных материалов, направленных на предупреждение совершения преступлений и правонарушений в СМИ до </w:t>
            </w:r>
            <w:r w:rsidR="00A42D99">
              <w:rPr>
                <w:sz w:val="28"/>
                <w:szCs w:val="28"/>
              </w:rPr>
              <w:t>31</w:t>
            </w:r>
            <w:r w:rsidRPr="00D85A64">
              <w:rPr>
                <w:sz w:val="28"/>
                <w:szCs w:val="28"/>
              </w:rPr>
              <w:t xml:space="preserve"> статей;</w:t>
            </w:r>
          </w:p>
          <w:p w:rsidR="000B3EEA" w:rsidRPr="000B3EEA" w:rsidRDefault="00D85A64" w:rsidP="00A42D99">
            <w:pPr>
              <w:jc w:val="both"/>
              <w:rPr>
                <w:sz w:val="28"/>
                <w:szCs w:val="28"/>
              </w:rPr>
            </w:pPr>
            <w:r w:rsidRPr="00D85A64">
              <w:rPr>
                <w:sz w:val="28"/>
                <w:szCs w:val="28"/>
              </w:rPr>
              <w:t>снижение доли преступлений, совершенных лицами, ранее совершавшими преступления, от общего количества преступлений оконченных производством до 5</w:t>
            </w:r>
            <w:r w:rsidR="00A42D99">
              <w:rPr>
                <w:sz w:val="28"/>
                <w:szCs w:val="28"/>
              </w:rPr>
              <w:t>0</w:t>
            </w:r>
            <w:r w:rsidRPr="00D85A64">
              <w:rPr>
                <w:sz w:val="28"/>
                <w:szCs w:val="28"/>
              </w:rPr>
              <w:t>,0%.</w:t>
            </w:r>
          </w:p>
        </w:tc>
      </w:tr>
    </w:tbl>
    <w:p w:rsidR="00CE2FAF" w:rsidRDefault="00CE2FAF">
      <w:pPr>
        <w:pStyle w:val="Style7"/>
        <w:widowControl/>
        <w:spacing w:before="173" w:line="240" w:lineRule="auto"/>
        <w:rPr>
          <w:rStyle w:val="FontStyle21"/>
          <w:sz w:val="28"/>
          <w:szCs w:val="28"/>
        </w:rPr>
      </w:pPr>
    </w:p>
    <w:p w:rsidR="000B521F" w:rsidRPr="00E07559" w:rsidRDefault="00854528" w:rsidP="00823B81">
      <w:pPr>
        <w:shd w:val="clear" w:color="auto" w:fill="FFFFFF"/>
        <w:jc w:val="center"/>
        <w:rPr>
          <w:b/>
          <w:bCs/>
          <w:color w:val="000000"/>
          <w:sz w:val="28"/>
          <w:szCs w:val="28"/>
        </w:rPr>
      </w:pPr>
      <w:r w:rsidRPr="000B521F">
        <w:rPr>
          <w:b/>
          <w:sz w:val="28"/>
          <w:szCs w:val="28"/>
        </w:rPr>
        <w:t xml:space="preserve">Раздел 1. </w:t>
      </w:r>
      <w:r w:rsidR="000B521F" w:rsidRPr="00E07559">
        <w:rPr>
          <w:b/>
          <w:bCs/>
          <w:color w:val="000000"/>
          <w:sz w:val="28"/>
          <w:szCs w:val="28"/>
        </w:rPr>
        <w:t>Содержание проблемы и обоснование необходимости</w:t>
      </w:r>
    </w:p>
    <w:p w:rsidR="000B521F" w:rsidRDefault="000B521F" w:rsidP="000B521F">
      <w:pPr>
        <w:shd w:val="clear" w:color="auto" w:fill="FFFFFF"/>
        <w:jc w:val="center"/>
        <w:rPr>
          <w:b/>
          <w:bCs/>
          <w:color w:val="000000"/>
          <w:sz w:val="28"/>
          <w:szCs w:val="28"/>
        </w:rPr>
      </w:pPr>
      <w:r w:rsidRPr="00E07559">
        <w:rPr>
          <w:b/>
          <w:bCs/>
          <w:color w:val="000000"/>
          <w:sz w:val="28"/>
          <w:szCs w:val="28"/>
        </w:rPr>
        <w:t>ее решения программными методами</w:t>
      </w:r>
    </w:p>
    <w:p w:rsidR="00173C47" w:rsidRPr="00173C47" w:rsidRDefault="00173C47" w:rsidP="00173C47">
      <w:pPr>
        <w:shd w:val="clear" w:color="auto" w:fill="FFFFFF"/>
        <w:ind w:firstLine="709"/>
        <w:jc w:val="both"/>
        <w:rPr>
          <w:color w:val="000000"/>
          <w:sz w:val="28"/>
          <w:szCs w:val="28"/>
          <w:lang w:bidi="ru-RU"/>
        </w:rPr>
      </w:pPr>
      <w:proofErr w:type="gramStart"/>
      <w:r w:rsidRPr="00173C47">
        <w:rPr>
          <w:color w:val="000000"/>
          <w:sz w:val="28"/>
          <w:szCs w:val="28"/>
          <w:lang w:bidi="ru-RU"/>
        </w:rPr>
        <w:t>Муниципальная програ</w:t>
      </w:r>
      <w:r w:rsidR="00E07559">
        <w:rPr>
          <w:color w:val="000000"/>
          <w:sz w:val="28"/>
          <w:szCs w:val="28"/>
          <w:lang w:bidi="ru-RU"/>
        </w:rPr>
        <w:t xml:space="preserve">мма «Профилактика преступлений </w:t>
      </w:r>
      <w:r w:rsidRPr="00173C47">
        <w:rPr>
          <w:color w:val="000000"/>
          <w:sz w:val="28"/>
          <w:szCs w:val="28"/>
          <w:lang w:bidi="ru-RU"/>
        </w:rPr>
        <w:t>и    правонарушений на территории муниципального р</w:t>
      </w:r>
      <w:r>
        <w:rPr>
          <w:color w:val="000000"/>
          <w:sz w:val="28"/>
          <w:szCs w:val="28"/>
          <w:lang w:bidi="ru-RU"/>
        </w:rPr>
        <w:t>айона «</w:t>
      </w:r>
      <w:proofErr w:type="spellStart"/>
      <w:r>
        <w:rPr>
          <w:color w:val="000000"/>
          <w:sz w:val="28"/>
          <w:szCs w:val="28"/>
          <w:lang w:bidi="ru-RU"/>
        </w:rPr>
        <w:t>Борзинский</w:t>
      </w:r>
      <w:proofErr w:type="spellEnd"/>
      <w:r>
        <w:rPr>
          <w:color w:val="000000"/>
          <w:sz w:val="28"/>
          <w:szCs w:val="28"/>
          <w:lang w:bidi="ru-RU"/>
        </w:rPr>
        <w:t xml:space="preserve"> район» на </w:t>
      </w:r>
      <w:r w:rsidR="001A536F" w:rsidRPr="00E07559">
        <w:rPr>
          <w:color w:val="000000"/>
          <w:sz w:val="28"/>
          <w:szCs w:val="28"/>
          <w:lang w:bidi="ru-RU"/>
        </w:rPr>
        <w:t>202</w:t>
      </w:r>
      <w:r w:rsidR="00A42D99">
        <w:rPr>
          <w:color w:val="000000"/>
          <w:sz w:val="28"/>
          <w:szCs w:val="28"/>
          <w:lang w:bidi="ru-RU"/>
        </w:rPr>
        <w:t>4</w:t>
      </w:r>
      <w:r w:rsidR="001A536F" w:rsidRPr="00E07559">
        <w:rPr>
          <w:color w:val="000000"/>
          <w:sz w:val="28"/>
          <w:szCs w:val="28"/>
          <w:lang w:bidi="ru-RU"/>
        </w:rPr>
        <w:t>-202</w:t>
      </w:r>
      <w:r w:rsidR="00A42D99">
        <w:rPr>
          <w:color w:val="000000"/>
          <w:sz w:val="28"/>
          <w:szCs w:val="28"/>
          <w:lang w:bidi="ru-RU"/>
        </w:rPr>
        <w:t>6</w:t>
      </w:r>
      <w:r w:rsidRPr="00E07559">
        <w:rPr>
          <w:color w:val="000000"/>
          <w:sz w:val="28"/>
          <w:szCs w:val="28"/>
          <w:lang w:bidi="ru-RU"/>
        </w:rPr>
        <w:t xml:space="preserve"> годы» разработана на основании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Федерального закона от 23 июня 2016 года № 182-ФЗ «Об основах системы профилактики правонарушений в Российской Федерации», Указа  Президента Российской Федерации</w:t>
      </w:r>
      <w:proofErr w:type="gramEnd"/>
      <w:r w:rsidRPr="00E07559">
        <w:rPr>
          <w:color w:val="000000"/>
          <w:sz w:val="28"/>
          <w:szCs w:val="28"/>
          <w:lang w:bidi="ru-RU"/>
        </w:rPr>
        <w:t xml:space="preserve"> от 2 июля 2005 года № 773 «Вопросы взаимодействия и координации </w:t>
      </w:r>
      <w:proofErr w:type="gramStart"/>
      <w:r w:rsidRPr="00E07559">
        <w:rPr>
          <w:color w:val="000000"/>
          <w:sz w:val="28"/>
          <w:szCs w:val="28"/>
          <w:lang w:bidi="ru-RU"/>
        </w:rPr>
        <w:t>деятельности органов исполнительной власти субъектов Российской Федерации</w:t>
      </w:r>
      <w:proofErr w:type="gramEnd"/>
      <w:r w:rsidRPr="00E07559">
        <w:rPr>
          <w:color w:val="000000"/>
          <w:sz w:val="28"/>
          <w:szCs w:val="28"/>
          <w:lang w:bidi="ru-RU"/>
        </w:rPr>
        <w:t xml:space="preserve"> и территориальных органов федеральных органов исполнительной власти», Закона Забайкальского края от 03 июля 2009 года № 199-ЗЗК «О профилактике правонарушений в Забайкальском крае».</w:t>
      </w:r>
    </w:p>
    <w:p w:rsidR="00173C47" w:rsidRPr="00173C47" w:rsidRDefault="00173C47" w:rsidP="00173C47">
      <w:pPr>
        <w:shd w:val="clear" w:color="auto" w:fill="FFFFFF"/>
        <w:ind w:firstLine="709"/>
        <w:jc w:val="both"/>
        <w:rPr>
          <w:color w:val="000000"/>
          <w:sz w:val="28"/>
          <w:szCs w:val="28"/>
          <w:lang w:bidi="ru-RU"/>
        </w:rPr>
      </w:pPr>
      <w:r w:rsidRPr="00173C47">
        <w:rPr>
          <w:color w:val="000000"/>
          <w:sz w:val="28"/>
          <w:szCs w:val="28"/>
          <w:lang w:bidi="ru-RU"/>
        </w:rPr>
        <w:t>На территории муниципального района «</w:t>
      </w:r>
      <w:proofErr w:type="spellStart"/>
      <w:r w:rsidRPr="00173C47">
        <w:rPr>
          <w:color w:val="000000"/>
          <w:sz w:val="28"/>
          <w:szCs w:val="28"/>
          <w:lang w:bidi="ru-RU"/>
        </w:rPr>
        <w:t>Борзинский</w:t>
      </w:r>
      <w:proofErr w:type="spellEnd"/>
      <w:r w:rsidRPr="00173C47">
        <w:rPr>
          <w:color w:val="000000"/>
          <w:sz w:val="28"/>
          <w:szCs w:val="28"/>
          <w:lang w:bidi="ru-RU"/>
        </w:rPr>
        <w:t xml:space="preserve"> район» создана многоуровневая система профилактики правонарушений. Функционирует межведомственная комиссия по профилактике </w:t>
      </w:r>
      <w:proofErr w:type="gramStart"/>
      <w:r w:rsidRPr="00173C47">
        <w:rPr>
          <w:color w:val="000000"/>
          <w:sz w:val="28"/>
          <w:szCs w:val="28"/>
          <w:lang w:bidi="ru-RU"/>
        </w:rPr>
        <w:t>правонарушений</w:t>
      </w:r>
      <w:proofErr w:type="gramEnd"/>
      <w:r w:rsidRPr="00173C47">
        <w:rPr>
          <w:color w:val="000000"/>
          <w:sz w:val="28"/>
          <w:szCs w:val="28"/>
          <w:lang w:bidi="ru-RU"/>
        </w:rPr>
        <w:t xml:space="preserve"> и противодействую преступности в муниципальном районе «</w:t>
      </w:r>
      <w:proofErr w:type="spellStart"/>
      <w:r w:rsidRPr="00173C47">
        <w:rPr>
          <w:color w:val="000000"/>
          <w:sz w:val="28"/>
          <w:szCs w:val="28"/>
          <w:lang w:bidi="ru-RU"/>
        </w:rPr>
        <w:t>Борзинский</w:t>
      </w:r>
      <w:proofErr w:type="spellEnd"/>
      <w:r w:rsidRPr="00173C47">
        <w:rPr>
          <w:color w:val="000000"/>
          <w:sz w:val="28"/>
          <w:szCs w:val="28"/>
          <w:lang w:bidi="ru-RU"/>
        </w:rPr>
        <w:t xml:space="preserve"> район», которая осуществляет межведомственное взаимодействие и координирует действия субъектов профилактики правонарушений.</w:t>
      </w:r>
    </w:p>
    <w:p w:rsidR="008B2323" w:rsidRDefault="00173C47" w:rsidP="006200B6">
      <w:pPr>
        <w:shd w:val="clear" w:color="auto" w:fill="FFFFFF"/>
        <w:ind w:firstLine="709"/>
        <w:jc w:val="both"/>
        <w:rPr>
          <w:color w:val="000000"/>
          <w:sz w:val="28"/>
          <w:szCs w:val="28"/>
          <w:lang w:bidi="ru-RU"/>
        </w:rPr>
      </w:pPr>
      <w:r w:rsidRPr="00173C47">
        <w:rPr>
          <w:color w:val="000000"/>
          <w:sz w:val="28"/>
          <w:szCs w:val="28"/>
          <w:lang w:bidi="ru-RU"/>
        </w:rPr>
        <w:t>В соответствии с положением Федерального закона от 7 февраля 2011года № 3-ФЗ «О полиции» налажено тесное взаимодействие и сотрудничество полиции с органами местного самоуправления муниципального района «</w:t>
      </w:r>
      <w:proofErr w:type="spellStart"/>
      <w:r w:rsidRPr="00173C47">
        <w:rPr>
          <w:color w:val="000000"/>
          <w:sz w:val="28"/>
          <w:szCs w:val="28"/>
          <w:lang w:bidi="ru-RU"/>
        </w:rPr>
        <w:t>Борзинский</w:t>
      </w:r>
      <w:proofErr w:type="spellEnd"/>
      <w:r w:rsidRPr="00173C47">
        <w:rPr>
          <w:color w:val="000000"/>
          <w:sz w:val="28"/>
          <w:szCs w:val="28"/>
          <w:lang w:bidi="ru-RU"/>
        </w:rPr>
        <w:t xml:space="preserve"> район», общественными объединениями, ведомственными учреждениями и организациями, </w:t>
      </w:r>
      <w:r w:rsidRPr="00173C47">
        <w:rPr>
          <w:color w:val="000000"/>
          <w:sz w:val="28"/>
          <w:szCs w:val="28"/>
          <w:lang w:bidi="ru-RU"/>
        </w:rPr>
        <w:lastRenderedPageBreak/>
        <w:t>гражданами.</w:t>
      </w:r>
      <w:r w:rsidR="008B2323">
        <w:rPr>
          <w:color w:val="000000"/>
          <w:sz w:val="28"/>
          <w:szCs w:val="28"/>
          <w:lang w:bidi="ru-RU"/>
        </w:rPr>
        <w:t xml:space="preserve"> </w:t>
      </w:r>
      <w:r w:rsidRPr="00173C47">
        <w:rPr>
          <w:color w:val="000000"/>
          <w:sz w:val="28"/>
          <w:szCs w:val="28"/>
          <w:lang w:bidi="ru-RU"/>
        </w:rPr>
        <w:t xml:space="preserve">Накоплен опыт программно-целевого планирования профилактики и противодействия преступности. </w:t>
      </w:r>
    </w:p>
    <w:p w:rsidR="00E07559" w:rsidRPr="006200B6" w:rsidRDefault="00173C47" w:rsidP="006200B6">
      <w:pPr>
        <w:shd w:val="clear" w:color="auto" w:fill="FFFFFF"/>
        <w:ind w:firstLine="709"/>
        <w:jc w:val="both"/>
        <w:rPr>
          <w:color w:val="000000"/>
          <w:sz w:val="28"/>
          <w:szCs w:val="28"/>
          <w:lang w:bidi="ru-RU"/>
        </w:rPr>
      </w:pPr>
      <w:r w:rsidRPr="00173C47">
        <w:rPr>
          <w:color w:val="000000"/>
          <w:sz w:val="28"/>
          <w:szCs w:val="28"/>
          <w:lang w:bidi="ru-RU"/>
        </w:rPr>
        <w:t xml:space="preserve">Правоохранительными органами </w:t>
      </w:r>
      <w:r w:rsidR="008B2323">
        <w:rPr>
          <w:color w:val="000000"/>
          <w:sz w:val="28"/>
          <w:szCs w:val="28"/>
          <w:lang w:bidi="ru-RU"/>
        </w:rPr>
        <w:t>проводится непрерывная</w:t>
      </w:r>
      <w:r w:rsidRPr="00173C47">
        <w:rPr>
          <w:color w:val="000000"/>
          <w:sz w:val="28"/>
          <w:szCs w:val="28"/>
          <w:lang w:bidi="ru-RU"/>
        </w:rPr>
        <w:t xml:space="preserve"> работ</w:t>
      </w:r>
      <w:r w:rsidR="008B2323">
        <w:rPr>
          <w:color w:val="000000"/>
          <w:sz w:val="28"/>
          <w:szCs w:val="28"/>
          <w:lang w:bidi="ru-RU"/>
        </w:rPr>
        <w:t>а</w:t>
      </w:r>
      <w:r w:rsidRPr="00173C47">
        <w:rPr>
          <w:color w:val="000000"/>
          <w:sz w:val="28"/>
          <w:szCs w:val="28"/>
          <w:lang w:bidi="ru-RU"/>
        </w:rPr>
        <w:t xml:space="preserve"> по стабилизации </w:t>
      </w:r>
      <w:proofErr w:type="gramStart"/>
      <w:r w:rsidRPr="00173C47">
        <w:rPr>
          <w:color w:val="000000"/>
          <w:sz w:val="28"/>
          <w:szCs w:val="28"/>
          <w:lang w:bidi="ru-RU"/>
        </w:rPr>
        <w:t>криминогенной обстановки</w:t>
      </w:r>
      <w:proofErr w:type="gramEnd"/>
      <w:r w:rsidRPr="00173C47">
        <w:rPr>
          <w:color w:val="000000"/>
          <w:sz w:val="28"/>
          <w:szCs w:val="28"/>
          <w:lang w:bidi="ru-RU"/>
        </w:rPr>
        <w:t xml:space="preserve">, обеспечению защиты прав и законных интересов граждан и юридических лиц, обеспечению общественного порядка и безопасности. </w:t>
      </w:r>
      <w:r w:rsidRPr="00CE577C">
        <w:rPr>
          <w:color w:val="000000"/>
          <w:sz w:val="28"/>
          <w:szCs w:val="28"/>
          <w:lang w:bidi="ru-RU"/>
        </w:rPr>
        <w:t xml:space="preserve">На протяжении последних трех лет </w:t>
      </w:r>
      <w:r w:rsidR="00EE7334">
        <w:rPr>
          <w:color w:val="000000"/>
          <w:sz w:val="28"/>
          <w:szCs w:val="28"/>
          <w:lang w:bidi="ru-RU"/>
        </w:rPr>
        <w:t xml:space="preserve"> </w:t>
      </w:r>
      <w:r w:rsidRPr="00CE577C">
        <w:rPr>
          <w:color w:val="000000"/>
          <w:sz w:val="28"/>
          <w:szCs w:val="28"/>
          <w:lang w:bidi="ru-RU"/>
        </w:rPr>
        <w:t>20</w:t>
      </w:r>
      <w:r w:rsidR="00A42D99">
        <w:rPr>
          <w:color w:val="000000"/>
          <w:sz w:val="28"/>
          <w:szCs w:val="28"/>
          <w:lang w:bidi="ru-RU"/>
        </w:rPr>
        <w:t>20</w:t>
      </w:r>
      <w:r w:rsidRPr="00CE577C">
        <w:rPr>
          <w:color w:val="000000"/>
          <w:sz w:val="28"/>
          <w:szCs w:val="28"/>
          <w:lang w:bidi="ru-RU"/>
        </w:rPr>
        <w:t>-202</w:t>
      </w:r>
      <w:r w:rsidR="00A42D99">
        <w:rPr>
          <w:color w:val="000000"/>
          <w:sz w:val="28"/>
          <w:szCs w:val="28"/>
          <w:lang w:bidi="ru-RU"/>
        </w:rPr>
        <w:t xml:space="preserve">2 </w:t>
      </w:r>
      <w:r w:rsidRPr="00CE577C">
        <w:rPr>
          <w:color w:val="000000"/>
          <w:sz w:val="28"/>
          <w:szCs w:val="28"/>
          <w:lang w:bidi="ru-RU"/>
        </w:rPr>
        <w:t>годы</w:t>
      </w:r>
      <w:r w:rsidR="00EE7334">
        <w:rPr>
          <w:color w:val="000000"/>
          <w:sz w:val="28"/>
          <w:szCs w:val="28"/>
          <w:lang w:bidi="ru-RU"/>
        </w:rPr>
        <w:t xml:space="preserve"> </w:t>
      </w:r>
      <w:r w:rsidRPr="00F7214B">
        <w:rPr>
          <w:color w:val="000000"/>
          <w:sz w:val="28"/>
          <w:szCs w:val="28"/>
          <w:lang w:bidi="ru-RU"/>
        </w:rPr>
        <w:t xml:space="preserve">состояние преступности в </w:t>
      </w:r>
      <w:proofErr w:type="spellStart"/>
      <w:r w:rsidRPr="00F7214B">
        <w:rPr>
          <w:color w:val="000000"/>
          <w:sz w:val="28"/>
          <w:szCs w:val="28"/>
          <w:lang w:bidi="ru-RU"/>
        </w:rPr>
        <w:t>Борзинском</w:t>
      </w:r>
      <w:proofErr w:type="spellEnd"/>
      <w:r w:rsidRPr="00F7214B">
        <w:rPr>
          <w:color w:val="000000"/>
          <w:sz w:val="28"/>
          <w:szCs w:val="28"/>
          <w:lang w:bidi="ru-RU"/>
        </w:rPr>
        <w:t xml:space="preserve"> районе </w:t>
      </w:r>
      <w:r w:rsidR="006200B6" w:rsidRPr="006200B6">
        <w:rPr>
          <w:color w:val="000000"/>
          <w:sz w:val="28"/>
          <w:szCs w:val="28"/>
          <w:lang w:bidi="ru-RU"/>
        </w:rPr>
        <w:t xml:space="preserve">характеризуется </w:t>
      </w:r>
      <w:r w:rsidR="000C7C52">
        <w:rPr>
          <w:color w:val="000000"/>
          <w:sz w:val="28"/>
          <w:szCs w:val="28"/>
          <w:lang w:bidi="ru-RU"/>
        </w:rPr>
        <w:t>снижением</w:t>
      </w:r>
      <w:r w:rsidR="00E07559">
        <w:rPr>
          <w:color w:val="000000"/>
          <w:sz w:val="28"/>
          <w:szCs w:val="28"/>
          <w:lang w:bidi="ru-RU"/>
        </w:rPr>
        <w:t xml:space="preserve"> уровня преступности: </w:t>
      </w:r>
    </w:p>
    <w:tbl>
      <w:tblPr>
        <w:tblStyle w:val="a3"/>
        <w:tblW w:w="9606" w:type="dxa"/>
        <w:tblLook w:val="04A0"/>
      </w:tblPr>
      <w:tblGrid>
        <w:gridCol w:w="4219"/>
        <w:gridCol w:w="1843"/>
        <w:gridCol w:w="1843"/>
        <w:gridCol w:w="1701"/>
      </w:tblGrid>
      <w:tr w:rsidR="00A42D99" w:rsidTr="00A42D99">
        <w:tc>
          <w:tcPr>
            <w:tcW w:w="4219" w:type="dxa"/>
          </w:tcPr>
          <w:p w:rsidR="00A42D99" w:rsidRPr="00B1537C" w:rsidRDefault="00A42D99" w:rsidP="006200B6">
            <w:pPr>
              <w:jc w:val="both"/>
              <w:rPr>
                <w:color w:val="000000"/>
                <w:sz w:val="26"/>
                <w:szCs w:val="26"/>
                <w:lang w:bidi="ru-RU"/>
              </w:rPr>
            </w:pPr>
          </w:p>
        </w:tc>
        <w:tc>
          <w:tcPr>
            <w:tcW w:w="1843" w:type="dxa"/>
          </w:tcPr>
          <w:p w:rsidR="00A42D99" w:rsidRPr="00B1537C" w:rsidRDefault="00A42D99" w:rsidP="006A280F">
            <w:pPr>
              <w:jc w:val="center"/>
              <w:rPr>
                <w:color w:val="000000"/>
                <w:sz w:val="26"/>
                <w:szCs w:val="26"/>
                <w:lang w:bidi="ru-RU"/>
              </w:rPr>
            </w:pPr>
            <w:r w:rsidRPr="00B1537C">
              <w:rPr>
                <w:color w:val="000000"/>
                <w:sz w:val="26"/>
                <w:szCs w:val="26"/>
                <w:lang w:bidi="ru-RU"/>
              </w:rPr>
              <w:t>2020 год</w:t>
            </w:r>
          </w:p>
        </w:tc>
        <w:tc>
          <w:tcPr>
            <w:tcW w:w="1843" w:type="dxa"/>
          </w:tcPr>
          <w:p w:rsidR="00A42D99" w:rsidRPr="00B1537C" w:rsidRDefault="00A42D99" w:rsidP="00A42D99">
            <w:pPr>
              <w:jc w:val="center"/>
              <w:rPr>
                <w:color w:val="000000"/>
                <w:sz w:val="26"/>
                <w:szCs w:val="26"/>
                <w:lang w:bidi="ru-RU"/>
              </w:rPr>
            </w:pPr>
            <w:r>
              <w:rPr>
                <w:color w:val="000000"/>
                <w:sz w:val="26"/>
                <w:szCs w:val="26"/>
                <w:lang w:bidi="ru-RU"/>
              </w:rPr>
              <w:t>2021 год</w:t>
            </w:r>
          </w:p>
        </w:tc>
        <w:tc>
          <w:tcPr>
            <w:tcW w:w="1701" w:type="dxa"/>
          </w:tcPr>
          <w:p w:rsidR="00A42D99" w:rsidRPr="00B1537C" w:rsidRDefault="00A42D99" w:rsidP="00A42D99">
            <w:pPr>
              <w:jc w:val="center"/>
              <w:rPr>
                <w:color w:val="000000"/>
                <w:sz w:val="26"/>
                <w:szCs w:val="26"/>
                <w:lang w:bidi="ru-RU"/>
              </w:rPr>
            </w:pPr>
            <w:r w:rsidRPr="00B1537C">
              <w:rPr>
                <w:color w:val="000000"/>
                <w:sz w:val="26"/>
                <w:szCs w:val="26"/>
                <w:lang w:bidi="ru-RU"/>
              </w:rPr>
              <w:t>20</w:t>
            </w:r>
            <w:r>
              <w:rPr>
                <w:color w:val="000000"/>
                <w:sz w:val="26"/>
                <w:szCs w:val="26"/>
                <w:lang w:bidi="ru-RU"/>
              </w:rPr>
              <w:t>22</w:t>
            </w:r>
            <w:r w:rsidRPr="00B1537C">
              <w:rPr>
                <w:color w:val="000000"/>
                <w:sz w:val="26"/>
                <w:szCs w:val="26"/>
                <w:lang w:bidi="ru-RU"/>
              </w:rPr>
              <w:t xml:space="preserve"> год</w:t>
            </w:r>
          </w:p>
        </w:tc>
      </w:tr>
      <w:tr w:rsidR="00A42D99" w:rsidTr="00A42D99">
        <w:tc>
          <w:tcPr>
            <w:tcW w:w="4219" w:type="dxa"/>
          </w:tcPr>
          <w:p w:rsidR="00A42D99" w:rsidRPr="00B1537C" w:rsidRDefault="00A42D99" w:rsidP="006200B6">
            <w:pPr>
              <w:jc w:val="both"/>
              <w:rPr>
                <w:color w:val="000000"/>
                <w:sz w:val="26"/>
                <w:szCs w:val="26"/>
                <w:lang w:bidi="ru-RU"/>
              </w:rPr>
            </w:pPr>
            <w:r w:rsidRPr="00B1537C">
              <w:rPr>
                <w:color w:val="000000"/>
                <w:sz w:val="26"/>
                <w:szCs w:val="26"/>
                <w:lang w:bidi="ru-RU"/>
              </w:rPr>
              <w:t>Общий массив зарегистрированных преступлений</w:t>
            </w:r>
          </w:p>
        </w:tc>
        <w:tc>
          <w:tcPr>
            <w:tcW w:w="1843" w:type="dxa"/>
          </w:tcPr>
          <w:p w:rsidR="00A42D99" w:rsidRPr="00B1537C" w:rsidRDefault="00A42D99" w:rsidP="006A280F">
            <w:pPr>
              <w:jc w:val="center"/>
              <w:rPr>
                <w:color w:val="000000"/>
                <w:sz w:val="26"/>
                <w:szCs w:val="26"/>
                <w:lang w:bidi="ru-RU"/>
              </w:rPr>
            </w:pPr>
            <w:r w:rsidRPr="00B1537C">
              <w:rPr>
                <w:color w:val="000000"/>
                <w:sz w:val="26"/>
                <w:szCs w:val="26"/>
                <w:lang w:bidi="ru-RU"/>
              </w:rPr>
              <w:t>861</w:t>
            </w:r>
          </w:p>
        </w:tc>
        <w:tc>
          <w:tcPr>
            <w:tcW w:w="1843" w:type="dxa"/>
          </w:tcPr>
          <w:p w:rsidR="00A42D99" w:rsidRPr="00B1537C" w:rsidRDefault="006A280F" w:rsidP="00E07559">
            <w:pPr>
              <w:jc w:val="center"/>
              <w:rPr>
                <w:color w:val="000000"/>
                <w:sz w:val="26"/>
                <w:szCs w:val="26"/>
                <w:lang w:bidi="ru-RU"/>
              </w:rPr>
            </w:pPr>
            <w:r>
              <w:rPr>
                <w:color w:val="000000"/>
                <w:sz w:val="26"/>
                <w:szCs w:val="26"/>
                <w:lang w:bidi="ru-RU"/>
              </w:rPr>
              <w:t>696</w:t>
            </w:r>
          </w:p>
        </w:tc>
        <w:tc>
          <w:tcPr>
            <w:tcW w:w="1701" w:type="dxa"/>
          </w:tcPr>
          <w:p w:rsidR="00A42D99" w:rsidRPr="00B1537C" w:rsidRDefault="006A280F" w:rsidP="00E07559">
            <w:pPr>
              <w:jc w:val="center"/>
              <w:rPr>
                <w:color w:val="000000"/>
                <w:sz w:val="26"/>
                <w:szCs w:val="26"/>
                <w:lang w:bidi="ru-RU"/>
              </w:rPr>
            </w:pPr>
            <w:r>
              <w:rPr>
                <w:color w:val="000000"/>
                <w:sz w:val="26"/>
                <w:szCs w:val="26"/>
                <w:lang w:bidi="ru-RU"/>
              </w:rPr>
              <w:t>649</w:t>
            </w:r>
            <w:r w:rsidR="00A42D99">
              <w:rPr>
                <w:color w:val="000000"/>
                <w:sz w:val="26"/>
                <w:szCs w:val="26"/>
                <w:lang w:bidi="ru-RU"/>
              </w:rPr>
              <w:t xml:space="preserve"> </w:t>
            </w:r>
          </w:p>
        </w:tc>
      </w:tr>
    </w:tbl>
    <w:p w:rsidR="006200B6" w:rsidRPr="006200B6" w:rsidRDefault="006200B6" w:rsidP="006200B6">
      <w:pPr>
        <w:shd w:val="clear" w:color="auto" w:fill="FFFFFF"/>
        <w:jc w:val="both"/>
        <w:rPr>
          <w:color w:val="000000"/>
          <w:sz w:val="28"/>
          <w:szCs w:val="28"/>
          <w:lang w:bidi="ru-RU"/>
        </w:rPr>
      </w:pPr>
      <w:r>
        <w:rPr>
          <w:color w:val="000000"/>
          <w:sz w:val="28"/>
          <w:szCs w:val="28"/>
          <w:lang w:bidi="ru-RU"/>
        </w:rPr>
        <w:t xml:space="preserve">          </w:t>
      </w:r>
      <w:proofErr w:type="gramStart"/>
      <w:r w:rsidRPr="006200B6">
        <w:rPr>
          <w:color w:val="000000"/>
          <w:sz w:val="28"/>
          <w:szCs w:val="28"/>
          <w:lang w:bidi="ru-RU"/>
        </w:rPr>
        <w:t>Наблюдается</w:t>
      </w:r>
      <w:r w:rsidR="00CA2D06">
        <w:rPr>
          <w:color w:val="000000"/>
          <w:sz w:val="28"/>
          <w:szCs w:val="28"/>
          <w:lang w:bidi="ru-RU"/>
        </w:rPr>
        <w:t xml:space="preserve"> значительное</w:t>
      </w:r>
      <w:r w:rsidRPr="006200B6">
        <w:rPr>
          <w:color w:val="000000"/>
          <w:sz w:val="28"/>
          <w:szCs w:val="28"/>
          <w:lang w:bidi="ru-RU"/>
        </w:rPr>
        <w:t xml:space="preserve"> </w:t>
      </w:r>
      <w:r w:rsidR="006A280F">
        <w:rPr>
          <w:color w:val="000000"/>
          <w:sz w:val="28"/>
          <w:szCs w:val="28"/>
          <w:lang w:bidi="ru-RU"/>
        </w:rPr>
        <w:t>снижение</w:t>
      </w:r>
      <w:r w:rsidR="00CA2D06">
        <w:rPr>
          <w:color w:val="000000"/>
          <w:sz w:val="28"/>
          <w:szCs w:val="28"/>
          <w:lang w:bidi="ru-RU"/>
        </w:rPr>
        <w:t xml:space="preserve"> </w:t>
      </w:r>
      <w:r w:rsidR="00B1537C">
        <w:rPr>
          <w:color w:val="000000"/>
          <w:sz w:val="28"/>
          <w:szCs w:val="28"/>
          <w:lang w:bidi="ru-RU"/>
        </w:rPr>
        <w:t>в 202</w:t>
      </w:r>
      <w:r w:rsidR="006A280F">
        <w:rPr>
          <w:color w:val="000000"/>
          <w:sz w:val="28"/>
          <w:szCs w:val="28"/>
          <w:lang w:bidi="ru-RU"/>
        </w:rPr>
        <w:t>2</w:t>
      </w:r>
      <w:r w:rsidR="00B1537C">
        <w:rPr>
          <w:color w:val="000000"/>
          <w:sz w:val="28"/>
          <w:szCs w:val="28"/>
          <w:lang w:bidi="ru-RU"/>
        </w:rPr>
        <w:t xml:space="preserve"> году по сравнению с 20</w:t>
      </w:r>
      <w:r w:rsidR="006A280F">
        <w:rPr>
          <w:color w:val="000000"/>
          <w:sz w:val="28"/>
          <w:szCs w:val="28"/>
          <w:lang w:bidi="ru-RU"/>
        </w:rPr>
        <w:t>20</w:t>
      </w:r>
      <w:r w:rsidR="00B1537C">
        <w:rPr>
          <w:color w:val="000000"/>
          <w:sz w:val="28"/>
          <w:szCs w:val="28"/>
          <w:lang w:bidi="ru-RU"/>
        </w:rPr>
        <w:t xml:space="preserve"> годом</w:t>
      </w:r>
      <w:r w:rsidR="00B1537C" w:rsidRPr="006200B6">
        <w:rPr>
          <w:color w:val="000000"/>
          <w:sz w:val="28"/>
          <w:szCs w:val="28"/>
          <w:lang w:bidi="ru-RU"/>
        </w:rPr>
        <w:t xml:space="preserve"> </w:t>
      </w:r>
      <w:r w:rsidRPr="006200B6">
        <w:rPr>
          <w:color w:val="000000"/>
          <w:sz w:val="28"/>
          <w:szCs w:val="28"/>
          <w:lang w:bidi="ru-RU"/>
        </w:rPr>
        <w:t>числа преступлений, предварительное следствие по которым обязательно</w:t>
      </w:r>
      <w:r w:rsidR="00B1537C">
        <w:rPr>
          <w:color w:val="000000"/>
          <w:sz w:val="28"/>
          <w:szCs w:val="28"/>
          <w:lang w:bidi="ru-RU"/>
        </w:rPr>
        <w:t xml:space="preserve"> </w:t>
      </w:r>
      <w:r w:rsidR="00CA2D06">
        <w:rPr>
          <w:color w:val="000000"/>
          <w:sz w:val="28"/>
          <w:szCs w:val="28"/>
          <w:lang w:bidi="ru-RU"/>
        </w:rPr>
        <w:t>с 459 до 372 (</w:t>
      </w:r>
      <w:r w:rsidR="00B1537C">
        <w:rPr>
          <w:color w:val="000000"/>
          <w:sz w:val="28"/>
          <w:szCs w:val="28"/>
          <w:lang w:bidi="ru-RU"/>
        </w:rPr>
        <w:t>на 1</w:t>
      </w:r>
      <w:r w:rsidR="00CA2D06">
        <w:rPr>
          <w:color w:val="000000"/>
          <w:sz w:val="28"/>
          <w:szCs w:val="28"/>
          <w:lang w:bidi="ru-RU"/>
        </w:rPr>
        <w:t>8</w:t>
      </w:r>
      <w:r w:rsidR="00B1537C">
        <w:rPr>
          <w:color w:val="000000"/>
          <w:sz w:val="28"/>
          <w:szCs w:val="28"/>
          <w:lang w:bidi="ru-RU"/>
        </w:rPr>
        <w:t>,</w:t>
      </w:r>
      <w:r w:rsidR="00CA2D06">
        <w:rPr>
          <w:color w:val="000000"/>
          <w:sz w:val="28"/>
          <w:szCs w:val="28"/>
          <w:lang w:bidi="ru-RU"/>
        </w:rPr>
        <w:t>9</w:t>
      </w:r>
      <w:r w:rsidR="00B1537C">
        <w:rPr>
          <w:color w:val="000000"/>
          <w:sz w:val="28"/>
          <w:szCs w:val="28"/>
          <w:lang w:bidi="ru-RU"/>
        </w:rPr>
        <w:t xml:space="preserve"> %</w:t>
      </w:r>
      <w:r w:rsidR="00CA2D06">
        <w:rPr>
          <w:color w:val="000000"/>
          <w:sz w:val="28"/>
          <w:szCs w:val="28"/>
          <w:lang w:bidi="ru-RU"/>
        </w:rPr>
        <w:t xml:space="preserve">), но в тоже время, рост данного показателя по сравнению с 2021 годом (353) вырос на 5,4%. За указанный период отмечается стабильное снижение преступлений, расследуемых в форме дознания на 30,6% (2020 год – </w:t>
      </w:r>
      <w:r w:rsidR="00CA2D06" w:rsidRPr="006200B6">
        <w:rPr>
          <w:color w:val="000000"/>
          <w:sz w:val="28"/>
          <w:szCs w:val="28"/>
          <w:lang w:bidi="ru-RU"/>
        </w:rPr>
        <w:t>399</w:t>
      </w:r>
      <w:r w:rsidR="00CA2D06">
        <w:rPr>
          <w:color w:val="000000"/>
          <w:sz w:val="28"/>
          <w:szCs w:val="28"/>
          <w:lang w:bidi="ru-RU"/>
        </w:rPr>
        <w:t>, 2022 год – 277</w:t>
      </w:r>
      <w:r w:rsidRPr="006200B6">
        <w:rPr>
          <w:color w:val="000000"/>
          <w:sz w:val="28"/>
          <w:szCs w:val="28"/>
          <w:lang w:bidi="ru-RU"/>
        </w:rPr>
        <w:t>).</w:t>
      </w:r>
      <w:proofErr w:type="gramEnd"/>
    </w:p>
    <w:p w:rsidR="000C7C52" w:rsidRPr="000C7C52" w:rsidRDefault="000C7C52" w:rsidP="00033530">
      <w:pPr>
        <w:shd w:val="clear" w:color="auto" w:fill="FFFFFF"/>
        <w:ind w:firstLine="709"/>
        <w:jc w:val="both"/>
        <w:rPr>
          <w:color w:val="000000"/>
          <w:sz w:val="28"/>
          <w:szCs w:val="28"/>
          <w:lang w:bidi="ru-RU"/>
        </w:rPr>
      </w:pPr>
      <w:r>
        <w:rPr>
          <w:color w:val="000000"/>
          <w:sz w:val="28"/>
          <w:szCs w:val="28"/>
          <w:lang w:bidi="ru-RU"/>
        </w:rPr>
        <w:t xml:space="preserve"> </w:t>
      </w:r>
      <w:r w:rsidR="006200B6" w:rsidRPr="006200B6">
        <w:rPr>
          <w:color w:val="000000"/>
          <w:sz w:val="28"/>
          <w:szCs w:val="28"/>
          <w:lang w:bidi="ru-RU"/>
        </w:rPr>
        <w:t xml:space="preserve">Более половины от всех зарегистрированных преступлений приходится на долю хищений чужого имущества. </w:t>
      </w:r>
      <w:r>
        <w:rPr>
          <w:color w:val="000000"/>
          <w:sz w:val="28"/>
          <w:szCs w:val="28"/>
          <w:lang w:bidi="ru-RU"/>
        </w:rPr>
        <w:t>На фоне общего снижения количества преступлений, н</w:t>
      </w:r>
      <w:r w:rsidR="006200B6" w:rsidRPr="006200B6">
        <w:rPr>
          <w:color w:val="000000"/>
          <w:sz w:val="28"/>
          <w:szCs w:val="28"/>
          <w:lang w:bidi="ru-RU"/>
        </w:rPr>
        <w:t>еобходимо отметить увеличение</w:t>
      </w:r>
      <w:r>
        <w:rPr>
          <w:color w:val="000000"/>
          <w:sz w:val="28"/>
          <w:szCs w:val="28"/>
          <w:lang w:bidi="ru-RU"/>
        </w:rPr>
        <w:t xml:space="preserve"> в 2022 году по сравнению с 2021 годом</w:t>
      </w:r>
      <w:r w:rsidR="006200B6" w:rsidRPr="006200B6">
        <w:rPr>
          <w:color w:val="000000"/>
          <w:sz w:val="28"/>
          <w:szCs w:val="28"/>
          <w:lang w:bidi="ru-RU"/>
        </w:rPr>
        <w:t xml:space="preserve"> числа имущественных преступлений, </w:t>
      </w:r>
      <w:r w:rsidRPr="006200B6">
        <w:rPr>
          <w:color w:val="000000"/>
          <w:sz w:val="28"/>
          <w:szCs w:val="28"/>
          <w:lang w:bidi="ru-RU"/>
        </w:rPr>
        <w:t xml:space="preserve">увеличилось количество зарегистрированных краж из квартир – на </w:t>
      </w:r>
      <w:r>
        <w:rPr>
          <w:color w:val="000000"/>
          <w:sz w:val="28"/>
          <w:szCs w:val="28"/>
          <w:lang w:bidi="ru-RU"/>
        </w:rPr>
        <w:t>23,8</w:t>
      </w:r>
      <w:r w:rsidRPr="006200B6">
        <w:rPr>
          <w:color w:val="000000"/>
          <w:sz w:val="28"/>
          <w:szCs w:val="28"/>
          <w:lang w:bidi="ru-RU"/>
        </w:rPr>
        <w:t xml:space="preserve"> % (</w:t>
      </w:r>
      <w:r>
        <w:rPr>
          <w:sz w:val="28"/>
          <w:szCs w:val="28"/>
        </w:rPr>
        <w:t>с 26 до 31</w:t>
      </w:r>
      <w:r w:rsidRPr="006200B6">
        <w:rPr>
          <w:color w:val="000000"/>
          <w:sz w:val="28"/>
          <w:szCs w:val="28"/>
          <w:lang w:bidi="ru-RU"/>
        </w:rPr>
        <w:t>)</w:t>
      </w:r>
      <w:r>
        <w:rPr>
          <w:color w:val="000000"/>
          <w:sz w:val="28"/>
          <w:szCs w:val="28"/>
          <w:lang w:bidi="ru-RU"/>
        </w:rPr>
        <w:t xml:space="preserve">; </w:t>
      </w:r>
      <w:r>
        <w:rPr>
          <w:sz w:val="28"/>
          <w:szCs w:val="28"/>
        </w:rPr>
        <w:t>угонов транспортных средств</w:t>
      </w:r>
      <w:r w:rsidR="00EE7334">
        <w:rPr>
          <w:sz w:val="28"/>
          <w:szCs w:val="28"/>
        </w:rPr>
        <w:t xml:space="preserve"> – </w:t>
      </w:r>
      <w:proofErr w:type="gramStart"/>
      <w:r w:rsidR="00EE7334">
        <w:rPr>
          <w:sz w:val="28"/>
          <w:szCs w:val="28"/>
        </w:rPr>
        <w:t>в</w:t>
      </w:r>
      <w:proofErr w:type="gramEnd"/>
      <w:r w:rsidR="00EE7334">
        <w:rPr>
          <w:sz w:val="28"/>
          <w:szCs w:val="28"/>
        </w:rPr>
        <w:t xml:space="preserve"> </w:t>
      </w:r>
      <w:r w:rsidR="00033530">
        <w:rPr>
          <w:sz w:val="28"/>
          <w:szCs w:val="28"/>
        </w:rPr>
        <w:t>2,4 раза</w:t>
      </w:r>
      <w:r>
        <w:rPr>
          <w:sz w:val="28"/>
          <w:szCs w:val="28"/>
        </w:rPr>
        <w:t xml:space="preserve"> (с 5 до 12)</w:t>
      </w:r>
      <w:r w:rsidRPr="00B67199">
        <w:rPr>
          <w:sz w:val="28"/>
          <w:szCs w:val="28"/>
        </w:rPr>
        <w:t>;</w:t>
      </w:r>
      <w:r w:rsidR="00033530">
        <w:rPr>
          <w:sz w:val="28"/>
          <w:szCs w:val="28"/>
        </w:rPr>
        <w:t xml:space="preserve"> к</w:t>
      </w:r>
      <w:r w:rsidRPr="000C7C52">
        <w:rPr>
          <w:sz w:val="28"/>
          <w:szCs w:val="28"/>
        </w:rPr>
        <w:t xml:space="preserve">раж скота </w:t>
      </w:r>
      <w:r w:rsidR="00EE7334">
        <w:rPr>
          <w:sz w:val="28"/>
          <w:szCs w:val="28"/>
        </w:rPr>
        <w:t>– на</w:t>
      </w:r>
      <w:r w:rsidR="00033530">
        <w:rPr>
          <w:sz w:val="28"/>
          <w:szCs w:val="28"/>
        </w:rPr>
        <w:t xml:space="preserve"> 50% </w:t>
      </w:r>
      <w:r w:rsidRPr="000C7C52">
        <w:rPr>
          <w:sz w:val="28"/>
          <w:szCs w:val="28"/>
        </w:rPr>
        <w:t>(с 6 до 9)</w:t>
      </w:r>
      <w:r w:rsidR="00033530">
        <w:rPr>
          <w:sz w:val="28"/>
          <w:szCs w:val="28"/>
        </w:rPr>
        <w:t xml:space="preserve">, мошенничеств </w:t>
      </w:r>
      <w:r w:rsidR="00EE7334">
        <w:rPr>
          <w:sz w:val="28"/>
          <w:szCs w:val="28"/>
        </w:rPr>
        <w:t>– н</w:t>
      </w:r>
      <w:r w:rsidR="00033530">
        <w:rPr>
          <w:sz w:val="28"/>
          <w:szCs w:val="28"/>
        </w:rPr>
        <w:t>а 32,7% (с 55 до 73)</w:t>
      </w:r>
      <w:r w:rsidR="00033530" w:rsidRPr="00B67199">
        <w:rPr>
          <w:sz w:val="28"/>
          <w:szCs w:val="28"/>
        </w:rPr>
        <w:t xml:space="preserve"> </w:t>
      </w:r>
      <w:r w:rsidR="00033530">
        <w:rPr>
          <w:sz w:val="28"/>
          <w:szCs w:val="28"/>
        </w:rPr>
        <w:t>в том числе, совершенных с использованием информационно-телекоммуникационных технологий</w:t>
      </w:r>
      <w:r w:rsidR="00EE7334">
        <w:rPr>
          <w:sz w:val="28"/>
          <w:szCs w:val="28"/>
        </w:rPr>
        <w:t xml:space="preserve"> – </w:t>
      </w:r>
      <w:proofErr w:type="gramStart"/>
      <w:r w:rsidR="00EE7334">
        <w:rPr>
          <w:sz w:val="28"/>
          <w:szCs w:val="28"/>
        </w:rPr>
        <w:t>н</w:t>
      </w:r>
      <w:r w:rsidR="00033530">
        <w:rPr>
          <w:sz w:val="28"/>
          <w:szCs w:val="28"/>
        </w:rPr>
        <w:t>а</w:t>
      </w:r>
      <w:proofErr w:type="gramEnd"/>
      <w:r w:rsidR="00033530">
        <w:rPr>
          <w:sz w:val="28"/>
          <w:szCs w:val="28"/>
        </w:rPr>
        <w:t xml:space="preserve"> 46,2% (с 39 до 57).</w:t>
      </w:r>
    </w:p>
    <w:p w:rsidR="008B2323" w:rsidRDefault="00173C47" w:rsidP="00F7214B">
      <w:pPr>
        <w:shd w:val="clear" w:color="auto" w:fill="FFFFFF"/>
        <w:ind w:firstLine="720"/>
        <w:jc w:val="both"/>
        <w:rPr>
          <w:color w:val="000000"/>
          <w:sz w:val="28"/>
          <w:szCs w:val="28"/>
          <w:lang w:bidi="ru-RU"/>
        </w:rPr>
      </w:pPr>
      <w:r w:rsidRPr="00173C47">
        <w:rPr>
          <w:color w:val="000000"/>
          <w:sz w:val="28"/>
          <w:szCs w:val="28"/>
          <w:lang w:bidi="ru-RU"/>
        </w:rPr>
        <w:t xml:space="preserve">К основным категориям лиц, наиболее часто совершающих противоправные деяния, относятся безработные граждане, </w:t>
      </w:r>
      <w:r w:rsidRPr="00F7214B">
        <w:rPr>
          <w:color w:val="000000"/>
          <w:sz w:val="28"/>
          <w:szCs w:val="28"/>
          <w:lang w:bidi="ru-RU"/>
        </w:rPr>
        <w:t>ранее судимые, несовершеннолетние, а также лица, страдающие</w:t>
      </w:r>
      <w:r w:rsidRPr="00173C47">
        <w:rPr>
          <w:color w:val="000000"/>
          <w:sz w:val="28"/>
          <w:szCs w:val="28"/>
          <w:lang w:bidi="ru-RU"/>
        </w:rPr>
        <w:t xml:space="preserve"> алкоголизмом и наркоманией. Пополнение криминальной среды происходит </w:t>
      </w:r>
      <w:r w:rsidR="00F7214B">
        <w:rPr>
          <w:color w:val="000000"/>
          <w:sz w:val="28"/>
          <w:szCs w:val="28"/>
          <w:lang w:bidi="ru-RU"/>
        </w:rPr>
        <w:t xml:space="preserve">   </w:t>
      </w:r>
      <w:r w:rsidRPr="00173C47">
        <w:rPr>
          <w:color w:val="000000"/>
          <w:sz w:val="28"/>
          <w:szCs w:val="28"/>
          <w:lang w:bidi="ru-RU"/>
        </w:rPr>
        <w:t>в основном за счет лиц, не имеющих постоянного источника доходов.</w:t>
      </w:r>
      <w:r w:rsidR="00F7214B">
        <w:rPr>
          <w:color w:val="000000"/>
          <w:sz w:val="28"/>
          <w:szCs w:val="28"/>
          <w:lang w:bidi="ru-RU"/>
        </w:rPr>
        <w:t xml:space="preserve">                                  </w:t>
      </w:r>
      <w:r w:rsidRPr="00173C47">
        <w:rPr>
          <w:color w:val="000000"/>
          <w:sz w:val="28"/>
          <w:szCs w:val="28"/>
          <w:lang w:bidi="ru-RU"/>
        </w:rPr>
        <w:t xml:space="preserve"> </w:t>
      </w:r>
      <w:r w:rsidR="00F7214B">
        <w:rPr>
          <w:color w:val="000000"/>
          <w:sz w:val="28"/>
          <w:szCs w:val="28"/>
          <w:lang w:bidi="ru-RU"/>
        </w:rPr>
        <w:t xml:space="preserve">                                   </w:t>
      </w:r>
      <w:r w:rsidRPr="00173C47">
        <w:rPr>
          <w:color w:val="000000"/>
          <w:sz w:val="28"/>
          <w:szCs w:val="28"/>
          <w:lang w:bidi="ru-RU"/>
        </w:rPr>
        <w:t xml:space="preserve">Существуют сложности в социальной адаптации лиц, освободившихся из мест лишения свободы. </w:t>
      </w:r>
    </w:p>
    <w:p w:rsidR="0018655C" w:rsidRDefault="008B2323" w:rsidP="00F7214B">
      <w:pPr>
        <w:shd w:val="clear" w:color="auto" w:fill="FFFFFF"/>
        <w:ind w:firstLine="720"/>
        <w:jc w:val="both"/>
        <w:rPr>
          <w:color w:val="000000"/>
          <w:sz w:val="28"/>
          <w:szCs w:val="28"/>
          <w:lang w:bidi="ru-RU"/>
        </w:rPr>
      </w:pPr>
      <w:proofErr w:type="gramStart"/>
      <w:r>
        <w:rPr>
          <w:color w:val="000000"/>
          <w:sz w:val="28"/>
          <w:szCs w:val="28"/>
          <w:lang w:bidi="ru-RU"/>
        </w:rPr>
        <w:t xml:space="preserve">Реализация муниципальной программы предыдущего периода указывает на необходимость усиления работы с </w:t>
      </w:r>
      <w:proofErr w:type="spellStart"/>
      <w:r>
        <w:rPr>
          <w:color w:val="000000"/>
          <w:sz w:val="28"/>
          <w:szCs w:val="28"/>
          <w:lang w:bidi="ru-RU"/>
        </w:rPr>
        <w:t>подучетным</w:t>
      </w:r>
      <w:proofErr w:type="spellEnd"/>
      <w:r>
        <w:rPr>
          <w:color w:val="000000"/>
          <w:sz w:val="28"/>
          <w:szCs w:val="28"/>
          <w:lang w:bidi="ru-RU"/>
        </w:rPr>
        <w:t xml:space="preserve"> элементом, </w:t>
      </w:r>
      <w:r w:rsidR="008327F9" w:rsidRPr="008327F9">
        <w:rPr>
          <w:color w:val="000000"/>
          <w:sz w:val="28"/>
          <w:szCs w:val="28"/>
          <w:lang w:bidi="ru-RU"/>
        </w:rPr>
        <w:t>а также по проверке по месту жительства лиц, состоящих на профилактических учетах, в том числе состоящих под административным надзором</w:t>
      </w:r>
      <w:r>
        <w:rPr>
          <w:color w:val="000000"/>
          <w:sz w:val="28"/>
          <w:szCs w:val="28"/>
          <w:lang w:bidi="ru-RU"/>
        </w:rPr>
        <w:t>, так как продолжается рост</w:t>
      </w:r>
      <w:r w:rsidR="008327F9" w:rsidRPr="008327F9">
        <w:rPr>
          <w:color w:val="000000"/>
          <w:sz w:val="28"/>
          <w:szCs w:val="28"/>
          <w:lang w:bidi="ru-RU"/>
        </w:rPr>
        <w:t xml:space="preserve"> зарегистрированных преступлений, совершенных  лицами, ранее совершавшими преступления</w:t>
      </w:r>
      <w:r w:rsidR="00033530">
        <w:rPr>
          <w:color w:val="000000"/>
          <w:sz w:val="28"/>
          <w:szCs w:val="28"/>
          <w:lang w:bidi="ru-RU"/>
        </w:rPr>
        <w:t xml:space="preserve"> (в 2020 году - 346</w:t>
      </w:r>
      <w:r w:rsidR="008327F9" w:rsidRPr="008327F9">
        <w:rPr>
          <w:color w:val="000000"/>
          <w:sz w:val="28"/>
          <w:szCs w:val="28"/>
          <w:lang w:bidi="ru-RU"/>
        </w:rPr>
        <w:t xml:space="preserve">, </w:t>
      </w:r>
      <w:r w:rsidR="00033530">
        <w:rPr>
          <w:color w:val="000000"/>
          <w:sz w:val="28"/>
          <w:szCs w:val="28"/>
          <w:lang w:bidi="ru-RU"/>
        </w:rPr>
        <w:t xml:space="preserve">в 2021 году – 287, в 2022 году </w:t>
      </w:r>
      <w:r w:rsidR="00EE7334">
        <w:rPr>
          <w:color w:val="000000"/>
          <w:sz w:val="28"/>
          <w:szCs w:val="28"/>
          <w:lang w:bidi="ru-RU"/>
        </w:rPr>
        <w:t>–</w:t>
      </w:r>
      <w:r w:rsidR="00033530">
        <w:rPr>
          <w:color w:val="000000"/>
          <w:sz w:val="28"/>
          <w:szCs w:val="28"/>
          <w:lang w:bidi="ru-RU"/>
        </w:rPr>
        <w:t xml:space="preserve"> 299</w:t>
      </w:r>
      <w:r w:rsidR="008327F9" w:rsidRPr="008327F9">
        <w:rPr>
          <w:color w:val="000000"/>
          <w:sz w:val="28"/>
          <w:szCs w:val="28"/>
          <w:lang w:bidi="ru-RU"/>
        </w:rPr>
        <w:t>), лицами ранее судимыми (</w:t>
      </w:r>
      <w:r w:rsidR="00033530">
        <w:rPr>
          <w:color w:val="000000"/>
          <w:sz w:val="28"/>
          <w:szCs w:val="28"/>
          <w:lang w:bidi="ru-RU"/>
        </w:rPr>
        <w:t>в 2020</w:t>
      </w:r>
      <w:proofErr w:type="gramEnd"/>
      <w:r w:rsidR="00033530">
        <w:rPr>
          <w:color w:val="000000"/>
          <w:sz w:val="28"/>
          <w:szCs w:val="28"/>
          <w:lang w:bidi="ru-RU"/>
        </w:rPr>
        <w:t xml:space="preserve"> году – 162, в 2021 году – 133, в 2022 году </w:t>
      </w:r>
      <w:r w:rsidR="00EE7334">
        <w:rPr>
          <w:color w:val="000000"/>
          <w:sz w:val="28"/>
          <w:szCs w:val="28"/>
          <w:lang w:bidi="ru-RU"/>
        </w:rPr>
        <w:t>–</w:t>
      </w:r>
      <w:r w:rsidR="00033530">
        <w:rPr>
          <w:color w:val="000000"/>
          <w:sz w:val="28"/>
          <w:szCs w:val="28"/>
          <w:lang w:bidi="ru-RU"/>
        </w:rPr>
        <w:t xml:space="preserve"> 146</w:t>
      </w:r>
      <w:r w:rsidR="008327F9" w:rsidRPr="008327F9">
        <w:rPr>
          <w:color w:val="000000"/>
          <w:sz w:val="28"/>
          <w:szCs w:val="28"/>
          <w:lang w:bidi="ru-RU"/>
        </w:rPr>
        <w:t xml:space="preserve">). </w:t>
      </w:r>
    </w:p>
    <w:p w:rsidR="007B40E8" w:rsidRDefault="00F7214B" w:rsidP="00EE7334">
      <w:pPr>
        <w:shd w:val="clear" w:color="auto" w:fill="FFFFFF"/>
        <w:ind w:firstLine="720"/>
        <w:jc w:val="both"/>
        <w:rPr>
          <w:color w:val="000000"/>
          <w:sz w:val="28"/>
          <w:szCs w:val="28"/>
          <w:lang w:bidi="ru-RU"/>
        </w:rPr>
      </w:pPr>
      <w:r>
        <w:rPr>
          <w:color w:val="000000"/>
          <w:sz w:val="28"/>
          <w:szCs w:val="28"/>
          <w:lang w:bidi="ru-RU"/>
        </w:rPr>
        <w:t>Вместе с тем, н</w:t>
      </w:r>
      <w:r w:rsidR="00117D0B" w:rsidRPr="00117D0B">
        <w:rPr>
          <w:color w:val="000000"/>
          <w:sz w:val="28"/>
          <w:szCs w:val="28"/>
          <w:lang w:bidi="ru-RU"/>
        </w:rPr>
        <w:t>аблюдается снижение числа преступлений, совершенных лицами в состоянии алкогольного опьянения на 1</w:t>
      </w:r>
      <w:r w:rsidR="00EE7334">
        <w:rPr>
          <w:color w:val="000000"/>
          <w:sz w:val="28"/>
          <w:szCs w:val="28"/>
          <w:lang w:bidi="ru-RU"/>
        </w:rPr>
        <w:t>7</w:t>
      </w:r>
      <w:r w:rsidR="00117D0B" w:rsidRPr="00117D0B">
        <w:rPr>
          <w:color w:val="000000"/>
          <w:sz w:val="28"/>
          <w:szCs w:val="28"/>
          <w:lang w:bidi="ru-RU"/>
        </w:rPr>
        <w:t>,</w:t>
      </w:r>
      <w:r w:rsidR="00EE7334">
        <w:rPr>
          <w:color w:val="000000"/>
          <w:sz w:val="28"/>
          <w:szCs w:val="28"/>
          <w:lang w:bidi="ru-RU"/>
        </w:rPr>
        <w:t>7</w:t>
      </w:r>
      <w:r w:rsidR="00117D0B" w:rsidRPr="00117D0B">
        <w:rPr>
          <w:color w:val="000000"/>
          <w:sz w:val="28"/>
          <w:szCs w:val="28"/>
          <w:lang w:bidi="ru-RU"/>
        </w:rPr>
        <w:t>% (</w:t>
      </w:r>
      <w:r w:rsidR="00EE7334">
        <w:rPr>
          <w:color w:val="000000"/>
          <w:sz w:val="28"/>
          <w:szCs w:val="28"/>
          <w:lang w:bidi="ru-RU"/>
        </w:rPr>
        <w:t>в 2020 году –</w:t>
      </w:r>
      <w:r w:rsidR="00117D0B" w:rsidRPr="00117D0B">
        <w:rPr>
          <w:color w:val="000000"/>
          <w:sz w:val="28"/>
          <w:szCs w:val="28"/>
          <w:lang w:bidi="ru-RU"/>
        </w:rPr>
        <w:t xml:space="preserve"> </w:t>
      </w:r>
      <w:r w:rsidR="00EE7334">
        <w:rPr>
          <w:color w:val="000000"/>
          <w:sz w:val="28"/>
          <w:szCs w:val="28"/>
          <w:lang w:bidi="ru-RU"/>
        </w:rPr>
        <w:t>254, в 2022 году – 209</w:t>
      </w:r>
      <w:r w:rsidR="00117D0B" w:rsidRPr="00117D0B">
        <w:rPr>
          <w:color w:val="000000"/>
          <w:sz w:val="28"/>
          <w:szCs w:val="28"/>
          <w:lang w:bidi="ru-RU"/>
        </w:rPr>
        <w:t xml:space="preserve">). </w:t>
      </w:r>
      <w:r w:rsidR="00EE7334">
        <w:rPr>
          <w:color w:val="000000"/>
          <w:sz w:val="28"/>
          <w:szCs w:val="28"/>
          <w:lang w:bidi="ru-RU"/>
        </w:rPr>
        <w:t xml:space="preserve"> </w:t>
      </w:r>
    </w:p>
    <w:p w:rsidR="00EE7334" w:rsidRPr="007B40E8" w:rsidRDefault="00EE7334" w:rsidP="00EE7334">
      <w:pPr>
        <w:shd w:val="clear" w:color="auto" w:fill="FFFFFF"/>
        <w:ind w:firstLine="720"/>
        <w:jc w:val="both"/>
        <w:rPr>
          <w:color w:val="000000"/>
          <w:sz w:val="28"/>
          <w:szCs w:val="28"/>
          <w:lang w:bidi="ru-RU"/>
        </w:rPr>
      </w:pPr>
      <w:r>
        <w:rPr>
          <w:sz w:val="28"/>
          <w:szCs w:val="28"/>
        </w:rPr>
        <w:lastRenderedPageBreak/>
        <w:t xml:space="preserve">В целом, с положительной стороны отмечаются результаты по организации работы по профилактике и предотвращению преступлений, совершенных в общественных местах, в том числе на улицах.  В отчетном периоде 2022 года отмечается снижения </w:t>
      </w:r>
      <w:r w:rsidR="00B214C8">
        <w:rPr>
          <w:sz w:val="28"/>
          <w:szCs w:val="28"/>
        </w:rPr>
        <w:t xml:space="preserve">по сравнению с 2021 годом </w:t>
      </w:r>
      <w:r>
        <w:rPr>
          <w:sz w:val="28"/>
          <w:szCs w:val="28"/>
        </w:rPr>
        <w:t>количества преступлений данной направленности на 19,1% (с 183</w:t>
      </w:r>
      <w:r w:rsidR="00B214C8">
        <w:rPr>
          <w:sz w:val="28"/>
          <w:szCs w:val="28"/>
        </w:rPr>
        <w:t xml:space="preserve"> </w:t>
      </w:r>
      <w:r>
        <w:rPr>
          <w:sz w:val="28"/>
          <w:szCs w:val="28"/>
        </w:rPr>
        <w:t xml:space="preserve">до 148), в том числе преступлений совершенных на улице на 30,6% (с 134 до 93). Удельный вес от числа </w:t>
      </w:r>
      <w:proofErr w:type="gramStart"/>
      <w:r>
        <w:rPr>
          <w:sz w:val="28"/>
          <w:szCs w:val="28"/>
        </w:rPr>
        <w:t>зарегистрированных</w:t>
      </w:r>
      <w:proofErr w:type="gramEnd"/>
      <w:r>
        <w:rPr>
          <w:sz w:val="28"/>
          <w:szCs w:val="28"/>
        </w:rPr>
        <w:t xml:space="preserve"> составил 22,8% (АППГ – 26,3%).</w:t>
      </w:r>
    </w:p>
    <w:p w:rsidR="00173C47" w:rsidRPr="0018655C" w:rsidRDefault="00173C47" w:rsidP="00173C47">
      <w:pPr>
        <w:shd w:val="clear" w:color="auto" w:fill="FFFFFF"/>
        <w:ind w:firstLine="709"/>
        <w:jc w:val="both"/>
        <w:rPr>
          <w:color w:val="000000"/>
          <w:sz w:val="28"/>
          <w:szCs w:val="28"/>
          <w:lang w:bidi="ru-RU"/>
        </w:rPr>
      </w:pPr>
      <w:r w:rsidRPr="0018655C">
        <w:rPr>
          <w:color w:val="000000"/>
          <w:sz w:val="28"/>
          <w:szCs w:val="28"/>
          <w:lang w:bidi="ru-RU"/>
        </w:rPr>
        <w:t xml:space="preserve">Решение задач укрепления правопорядка требует активизации деятельности общественных формирований, в том числе народных дружин, общественных воспитателей и наставников и других общественных объединений, ориентированных на работу с лицами, вернувшимися из мест лишения свободы, подростками, состоящими на профилактическом учете, а также с асоциальными семьями. </w:t>
      </w:r>
    </w:p>
    <w:p w:rsidR="00173C47" w:rsidRPr="0018655C" w:rsidRDefault="00173C47" w:rsidP="00173C47">
      <w:pPr>
        <w:shd w:val="clear" w:color="auto" w:fill="FFFFFF"/>
        <w:ind w:firstLine="709"/>
        <w:jc w:val="both"/>
        <w:rPr>
          <w:color w:val="000000"/>
          <w:sz w:val="28"/>
          <w:szCs w:val="28"/>
          <w:lang w:bidi="ru-RU"/>
        </w:rPr>
      </w:pPr>
      <w:r w:rsidRPr="0018655C">
        <w:rPr>
          <w:color w:val="000000"/>
          <w:sz w:val="28"/>
          <w:szCs w:val="28"/>
          <w:lang w:bidi="ru-RU"/>
        </w:rPr>
        <w:t>Решение вышеуказанных проблем невозможно без принятия стратегических мер по совершенствованию деятельности в данной сфере. Программа является документом, выстраивающим на среднесрочный период механизм взаимоотношений субъектов профилактики правонарушений,   перечень мероприятий для достижения целевых показателей.</w:t>
      </w:r>
    </w:p>
    <w:p w:rsidR="00173C47" w:rsidRPr="0018655C" w:rsidRDefault="00173C47" w:rsidP="00173C47">
      <w:pPr>
        <w:shd w:val="clear" w:color="auto" w:fill="FFFFFF"/>
        <w:ind w:firstLine="709"/>
        <w:jc w:val="both"/>
        <w:rPr>
          <w:color w:val="000000"/>
          <w:sz w:val="28"/>
          <w:szCs w:val="28"/>
          <w:lang w:bidi="ru-RU"/>
        </w:rPr>
      </w:pPr>
      <w:r w:rsidRPr="0018655C">
        <w:rPr>
          <w:color w:val="000000"/>
          <w:sz w:val="28"/>
          <w:szCs w:val="28"/>
          <w:lang w:bidi="ru-RU"/>
        </w:rPr>
        <w:t>Программа определяет цели и задачи дальнейшего развития многоуровневой системы профилактики правонарушений, механизмы реализации предусматриваемых мероприятий, показатели их результативности.</w:t>
      </w:r>
    </w:p>
    <w:p w:rsidR="007E77E8" w:rsidRPr="00295494" w:rsidRDefault="00173C47" w:rsidP="00173C47">
      <w:pPr>
        <w:shd w:val="clear" w:color="auto" w:fill="FFFFFF"/>
        <w:ind w:firstLine="709"/>
        <w:jc w:val="both"/>
        <w:rPr>
          <w:color w:val="000000"/>
          <w:sz w:val="28"/>
          <w:szCs w:val="28"/>
        </w:rPr>
      </w:pPr>
      <w:r w:rsidRPr="0018655C">
        <w:rPr>
          <w:color w:val="000000"/>
          <w:sz w:val="28"/>
          <w:szCs w:val="28"/>
          <w:lang w:bidi="ru-RU"/>
        </w:rPr>
        <w:t xml:space="preserve">Реализация Программы позволит создать условия, способствующие повышению эффективности профилактических мероприятий, совершенствованию взаимодействия органов местного самоуправления, правоохранительных, контролирующих органов широкому привлечению к этой работе негосударственных структур, общественных объединений и граждан, укреплению законности и правопорядка, оздоровлению </w:t>
      </w:r>
      <w:proofErr w:type="gramStart"/>
      <w:r w:rsidRPr="0018655C">
        <w:rPr>
          <w:color w:val="000000"/>
          <w:sz w:val="28"/>
          <w:szCs w:val="28"/>
          <w:lang w:bidi="ru-RU"/>
        </w:rPr>
        <w:t>криминогенной ситуации</w:t>
      </w:r>
      <w:proofErr w:type="gramEnd"/>
      <w:r w:rsidRPr="0018655C">
        <w:rPr>
          <w:color w:val="000000"/>
          <w:sz w:val="28"/>
          <w:szCs w:val="28"/>
          <w:lang w:bidi="ru-RU"/>
        </w:rPr>
        <w:t xml:space="preserve"> на территории муниципального района «</w:t>
      </w:r>
      <w:proofErr w:type="spellStart"/>
      <w:r w:rsidRPr="0018655C">
        <w:rPr>
          <w:color w:val="000000"/>
          <w:sz w:val="28"/>
          <w:szCs w:val="28"/>
          <w:lang w:bidi="ru-RU"/>
        </w:rPr>
        <w:t>Борзинский</w:t>
      </w:r>
      <w:proofErr w:type="spellEnd"/>
      <w:r w:rsidRPr="0018655C">
        <w:rPr>
          <w:color w:val="000000"/>
          <w:sz w:val="28"/>
          <w:szCs w:val="28"/>
          <w:lang w:bidi="ru-RU"/>
        </w:rPr>
        <w:t xml:space="preserve"> район».</w:t>
      </w:r>
    </w:p>
    <w:p w:rsidR="00E94A65" w:rsidRDefault="00E94A65" w:rsidP="00854528">
      <w:pPr>
        <w:pStyle w:val="aa"/>
        <w:spacing w:before="0" w:beforeAutospacing="0" w:after="0" w:afterAutospacing="0"/>
        <w:ind w:firstLine="709"/>
        <w:jc w:val="center"/>
        <w:rPr>
          <w:b/>
          <w:sz w:val="28"/>
          <w:szCs w:val="28"/>
        </w:rPr>
      </w:pPr>
      <w:bookmarkStart w:id="1" w:name="225"/>
    </w:p>
    <w:p w:rsidR="00854528" w:rsidRDefault="00854528" w:rsidP="00854528">
      <w:pPr>
        <w:pStyle w:val="aa"/>
        <w:spacing w:before="0" w:beforeAutospacing="0" w:after="0" w:afterAutospacing="0"/>
        <w:ind w:firstLine="709"/>
        <w:jc w:val="center"/>
        <w:rPr>
          <w:b/>
          <w:sz w:val="28"/>
          <w:szCs w:val="28"/>
        </w:rPr>
      </w:pPr>
      <w:r>
        <w:rPr>
          <w:b/>
          <w:sz w:val="28"/>
          <w:szCs w:val="28"/>
        </w:rPr>
        <w:t>Раздел 2.  Цел</w:t>
      </w:r>
      <w:r w:rsidR="00554601">
        <w:rPr>
          <w:b/>
          <w:sz w:val="28"/>
          <w:szCs w:val="28"/>
        </w:rPr>
        <w:t>ь</w:t>
      </w:r>
      <w:r>
        <w:rPr>
          <w:b/>
          <w:sz w:val="28"/>
          <w:szCs w:val="28"/>
        </w:rPr>
        <w:t xml:space="preserve"> и задачи Программы</w:t>
      </w:r>
    </w:p>
    <w:p w:rsidR="00854528" w:rsidRDefault="00554601" w:rsidP="00E94A65">
      <w:pPr>
        <w:pStyle w:val="aa"/>
        <w:spacing w:before="0" w:beforeAutospacing="0" w:after="0" w:afterAutospacing="0"/>
        <w:ind w:firstLine="709"/>
        <w:jc w:val="both"/>
        <w:rPr>
          <w:sz w:val="28"/>
          <w:szCs w:val="28"/>
        </w:rPr>
      </w:pPr>
      <w:r>
        <w:rPr>
          <w:sz w:val="28"/>
          <w:szCs w:val="28"/>
        </w:rPr>
        <w:t>2.1. Ц</w:t>
      </w:r>
      <w:r w:rsidR="00854528" w:rsidRPr="0038704E">
        <w:rPr>
          <w:sz w:val="28"/>
          <w:szCs w:val="28"/>
        </w:rPr>
        <w:t>ел</w:t>
      </w:r>
      <w:r>
        <w:rPr>
          <w:sz w:val="28"/>
          <w:szCs w:val="28"/>
        </w:rPr>
        <w:t>ь</w:t>
      </w:r>
      <w:r w:rsidR="00854528">
        <w:rPr>
          <w:sz w:val="28"/>
          <w:szCs w:val="28"/>
        </w:rPr>
        <w:t xml:space="preserve"> Программы:  </w:t>
      </w:r>
    </w:p>
    <w:p w:rsidR="00173C47" w:rsidRDefault="00173C47" w:rsidP="00E94A65">
      <w:pPr>
        <w:jc w:val="both"/>
        <w:rPr>
          <w:rStyle w:val="FontStyle21"/>
          <w:sz w:val="28"/>
          <w:szCs w:val="28"/>
        </w:rPr>
      </w:pPr>
      <w:r>
        <w:rPr>
          <w:rStyle w:val="FontStyle21"/>
          <w:sz w:val="28"/>
          <w:szCs w:val="28"/>
        </w:rPr>
        <w:t>- укрепление</w:t>
      </w:r>
      <w:r w:rsidRPr="00173C47">
        <w:rPr>
          <w:rStyle w:val="FontStyle21"/>
          <w:sz w:val="28"/>
          <w:szCs w:val="28"/>
        </w:rPr>
        <w:t xml:space="preserve">  на территории муниципального района  «</w:t>
      </w:r>
      <w:proofErr w:type="spellStart"/>
      <w:r w:rsidRPr="00173C47">
        <w:rPr>
          <w:rStyle w:val="FontStyle21"/>
          <w:sz w:val="28"/>
          <w:szCs w:val="28"/>
        </w:rPr>
        <w:t>Борзинский</w:t>
      </w:r>
      <w:proofErr w:type="spellEnd"/>
      <w:r w:rsidRPr="00173C47">
        <w:rPr>
          <w:rStyle w:val="FontStyle21"/>
          <w:sz w:val="28"/>
          <w:szCs w:val="28"/>
        </w:rPr>
        <w:t xml:space="preserve"> район»  законности, правопорядка, защиты прав и свобод граждан, имущественных и других интересов граждан и юридических </w:t>
      </w:r>
      <w:r w:rsidR="00281E65">
        <w:rPr>
          <w:rStyle w:val="FontStyle21"/>
          <w:sz w:val="28"/>
          <w:szCs w:val="28"/>
        </w:rPr>
        <w:t>лиц от преступных посягательств.</w:t>
      </w:r>
    </w:p>
    <w:p w:rsidR="00554601" w:rsidRPr="00554601" w:rsidRDefault="00554601" w:rsidP="00E94A65">
      <w:pPr>
        <w:ind w:firstLine="709"/>
        <w:jc w:val="both"/>
        <w:rPr>
          <w:color w:val="000000"/>
          <w:sz w:val="27"/>
          <w:szCs w:val="27"/>
        </w:rPr>
      </w:pPr>
      <w:r w:rsidRPr="00554601">
        <w:rPr>
          <w:color w:val="000000"/>
          <w:sz w:val="28"/>
          <w:szCs w:val="28"/>
        </w:rPr>
        <w:t>2.2. Задачами Программы являются:</w:t>
      </w:r>
    </w:p>
    <w:p w:rsidR="00903198" w:rsidRPr="00903198" w:rsidRDefault="00903198" w:rsidP="00E94A65">
      <w:pPr>
        <w:shd w:val="clear" w:color="auto" w:fill="FFFFFF"/>
        <w:jc w:val="both"/>
        <w:textAlignment w:val="top"/>
        <w:rPr>
          <w:spacing w:val="2"/>
          <w:sz w:val="28"/>
          <w:szCs w:val="28"/>
          <w:shd w:val="clear" w:color="auto" w:fill="FFFFFF"/>
        </w:rPr>
      </w:pPr>
      <w:r>
        <w:rPr>
          <w:spacing w:val="2"/>
          <w:sz w:val="28"/>
          <w:szCs w:val="28"/>
          <w:shd w:val="clear" w:color="auto" w:fill="FFFFFF"/>
        </w:rPr>
        <w:t xml:space="preserve">- </w:t>
      </w:r>
      <w:r w:rsidRPr="00903198">
        <w:rPr>
          <w:spacing w:val="2"/>
          <w:sz w:val="28"/>
          <w:szCs w:val="28"/>
          <w:shd w:val="clear" w:color="auto" w:fill="FFFFFF"/>
        </w:rPr>
        <w:t>Повышение эффективности взаимодействия субъектов профилактики правонарушений, органов местного самоуправления, общественных формирований по предупреждению и пресечению антиобщественных проявлений;</w:t>
      </w:r>
    </w:p>
    <w:p w:rsidR="00903198" w:rsidRPr="00903198" w:rsidRDefault="00903198" w:rsidP="00E94A65">
      <w:pPr>
        <w:shd w:val="clear" w:color="auto" w:fill="FFFFFF"/>
        <w:jc w:val="both"/>
        <w:textAlignment w:val="top"/>
        <w:rPr>
          <w:spacing w:val="2"/>
          <w:sz w:val="28"/>
          <w:szCs w:val="28"/>
          <w:shd w:val="clear" w:color="auto" w:fill="FFFFFF"/>
        </w:rPr>
      </w:pPr>
      <w:r>
        <w:rPr>
          <w:spacing w:val="2"/>
          <w:sz w:val="28"/>
          <w:szCs w:val="28"/>
          <w:shd w:val="clear" w:color="auto" w:fill="FFFFFF"/>
        </w:rPr>
        <w:t xml:space="preserve">- </w:t>
      </w:r>
      <w:r w:rsidRPr="00903198">
        <w:rPr>
          <w:spacing w:val="2"/>
          <w:sz w:val="28"/>
          <w:szCs w:val="28"/>
          <w:shd w:val="clear" w:color="auto" w:fill="FFFFFF"/>
        </w:rPr>
        <w:t>Усиление профилактической работы, повышение ее качества и эффективности в целях снижения уровня преступности на территории муниципального района «</w:t>
      </w:r>
      <w:proofErr w:type="spellStart"/>
      <w:r w:rsidRPr="00903198">
        <w:rPr>
          <w:spacing w:val="2"/>
          <w:sz w:val="28"/>
          <w:szCs w:val="28"/>
          <w:shd w:val="clear" w:color="auto" w:fill="FFFFFF"/>
        </w:rPr>
        <w:t>Борзинский</w:t>
      </w:r>
      <w:proofErr w:type="spellEnd"/>
      <w:r w:rsidRPr="00903198">
        <w:rPr>
          <w:spacing w:val="2"/>
          <w:sz w:val="28"/>
          <w:szCs w:val="28"/>
          <w:shd w:val="clear" w:color="auto" w:fill="FFFFFF"/>
        </w:rPr>
        <w:t xml:space="preserve"> район»;</w:t>
      </w:r>
    </w:p>
    <w:p w:rsidR="00903198" w:rsidRPr="00903198" w:rsidRDefault="00903198" w:rsidP="00E94A65">
      <w:pPr>
        <w:shd w:val="clear" w:color="auto" w:fill="FFFFFF"/>
        <w:jc w:val="both"/>
        <w:textAlignment w:val="top"/>
        <w:rPr>
          <w:spacing w:val="2"/>
          <w:sz w:val="28"/>
          <w:szCs w:val="28"/>
          <w:shd w:val="clear" w:color="auto" w:fill="FFFFFF"/>
        </w:rPr>
      </w:pPr>
      <w:r>
        <w:rPr>
          <w:spacing w:val="2"/>
          <w:sz w:val="28"/>
          <w:szCs w:val="28"/>
          <w:shd w:val="clear" w:color="auto" w:fill="FFFFFF"/>
        </w:rPr>
        <w:lastRenderedPageBreak/>
        <w:t xml:space="preserve">- </w:t>
      </w:r>
      <w:r w:rsidRPr="00903198">
        <w:rPr>
          <w:spacing w:val="2"/>
          <w:sz w:val="28"/>
          <w:szCs w:val="28"/>
          <w:shd w:val="clear" w:color="auto" w:fill="FFFFFF"/>
        </w:rPr>
        <w:t>повышение уровня правовой культуры и информированности населения;</w:t>
      </w:r>
    </w:p>
    <w:p w:rsidR="00BD5046" w:rsidRDefault="00903198" w:rsidP="00E94A65">
      <w:pPr>
        <w:shd w:val="clear" w:color="auto" w:fill="FFFFFF"/>
        <w:jc w:val="both"/>
        <w:textAlignment w:val="top"/>
        <w:rPr>
          <w:b/>
          <w:sz w:val="28"/>
          <w:szCs w:val="28"/>
        </w:rPr>
      </w:pPr>
      <w:r>
        <w:rPr>
          <w:spacing w:val="2"/>
          <w:sz w:val="28"/>
          <w:szCs w:val="28"/>
          <w:shd w:val="clear" w:color="auto" w:fill="FFFFFF"/>
        </w:rPr>
        <w:t xml:space="preserve">- </w:t>
      </w:r>
      <w:r w:rsidRPr="00903198">
        <w:rPr>
          <w:spacing w:val="2"/>
          <w:sz w:val="28"/>
          <w:szCs w:val="28"/>
          <w:shd w:val="clear" w:color="auto" w:fill="FFFFFF"/>
        </w:rPr>
        <w:t>Оказание социальной помощи категориям лиц, входящим в группу риска, направленной на предупреждение совершения преступлений и правонарушений.</w:t>
      </w:r>
    </w:p>
    <w:p w:rsidR="00F06209" w:rsidRPr="00527D86" w:rsidRDefault="00F06209" w:rsidP="00E94A65">
      <w:pPr>
        <w:jc w:val="center"/>
        <w:rPr>
          <w:color w:val="000000"/>
          <w:sz w:val="28"/>
          <w:szCs w:val="28"/>
        </w:rPr>
      </w:pPr>
      <w:r w:rsidRPr="00527D86">
        <w:rPr>
          <w:b/>
          <w:bCs/>
          <w:color w:val="000000"/>
          <w:sz w:val="28"/>
          <w:szCs w:val="28"/>
        </w:rPr>
        <w:t>3. Сроки реализации </w:t>
      </w:r>
      <w:r>
        <w:rPr>
          <w:b/>
          <w:bCs/>
          <w:color w:val="000000"/>
          <w:sz w:val="28"/>
          <w:szCs w:val="28"/>
        </w:rPr>
        <w:t>П</w:t>
      </w:r>
      <w:r w:rsidRPr="00527D86">
        <w:rPr>
          <w:b/>
          <w:bCs/>
          <w:color w:val="000000"/>
          <w:sz w:val="28"/>
          <w:szCs w:val="28"/>
        </w:rPr>
        <w:t>рограммы</w:t>
      </w:r>
    </w:p>
    <w:p w:rsidR="00F06209" w:rsidRPr="00CA22CC" w:rsidRDefault="00F06209" w:rsidP="00E94A65">
      <w:pPr>
        <w:ind w:firstLine="709"/>
        <w:jc w:val="both"/>
        <w:rPr>
          <w:color w:val="000000"/>
          <w:sz w:val="27"/>
          <w:szCs w:val="27"/>
        </w:rPr>
      </w:pPr>
      <w:r>
        <w:rPr>
          <w:color w:val="000000"/>
          <w:sz w:val="28"/>
          <w:szCs w:val="28"/>
        </w:rPr>
        <w:t>П</w:t>
      </w:r>
      <w:r w:rsidRPr="00CA22CC">
        <w:rPr>
          <w:color w:val="000000"/>
          <w:sz w:val="28"/>
          <w:szCs w:val="28"/>
        </w:rPr>
        <w:t xml:space="preserve">рограмма реализуется в течение </w:t>
      </w:r>
      <w:r w:rsidR="001A536F">
        <w:rPr>
          <w:color w:val="000000"/>
          <w:sz w:val="28"/>
          <w:szCs w:val="28"/>
        </w:rPr>
        <w:t>202</w:t>
      </w:r>
      <w:r w:rsidR="006741B6">
        <w:rPr>
          <w:color w:val="000000"/>
          <w:sz w:val="28"/>
          <w:szCs w:val="28"/>
        </w:rPr>
        <w:t>4</w:t>
      </w:r>
      <w:r w:rsidR="001A536F">
        <w:rPr>
          <w:color w:val="000000"/>
          <w:sz w:val="28"/>
          <w:szCs w:val="28"/>
        </w:rPr>
        <w:t>-202</w:t>
      </w:r>
      <w:r w:rsidR="006741B6">
        <w:rPr>
          <w:color w:val="000000"/>
          <w:sz w:val="28"/>
          <w:szCs w:val="28"/>
        </w:rPr>
        <w:t>6</w:t>
      </w:r>
      <w:r w:rsidRPr="00CA22CC">
        <w:rPr>
          <w:color w:val="000000"/>
          <w:sz w:val="28"/>
          <w:szCs w:val="28"/>
        </w:rPr>
        <w:t xml:space="preserve"> годов с цикличной повторяемостью программных мероприятий.</w:t>
      </w:r>
      <w:r>
        <w:rPr>
          <w:color w:val="000000"/>
          <w:sz w:val="28"/>
          <w:szCs w:val="28"/>
        </w:rPr>
        <w:t xml:space="preserve"> </w:t>
      </w:r>
      <w:r w:rsidRPr="00CA22CC">
        <w:rPr>
          <w:color w:val="000000"/>
          <w:sz w:val="28"/>
          <w:szCs w:val="28"/>
        </w:rPr>
        <w:t>Сроки реализации и мероприятия могут конкретизироваться и уточняться с учетом принятых на муниципальном уровне нормативных правовых актов.</w:t>
      </w:r>
    </w:p>
    <w:p w:rsidR="00854528" w:rsidRDefault="00854528" w:rsidP="00854528">
      <w:pPr>
        <w:shd w:val="clear" w:color="auto" w:fill="FFFFFF"/>
        <w:jc w:val="both"/>
        <w:textAlignment w:val="top"/>
        <w:rPr>
          <w:sz w:val="28"/>
          <w:szCs w:val="28"/>
        </w:rPr>
      </w:pPr>
    </w:p>
    <w:bookmarkEnd w:id="1"/>
    <w:p w:rsidR="00E94A65" w:rsidRDefault="00E94A65" w:rsidP="00336AC9">
      <w:pPr>
        <w:jc w:val="center"/>
        <w:rPr>
          <w:b/>
          <w:bCs/>
          <w:color w:val="000000"/>
          <w:sz w:val="28"/>
          <w:szCs w:val="28"/>
        </w:rPr>
      </w:pPr>
    </w:p>
    <w:p w:rsidR="00336AC9" w:rsidRPr="00527D86" w:rsidRDefault="00336AC9" w:rsidP="00336AC9">
      <w:pPr>
        <w:jc w:val="center"/>
        <w:rPr>
          <w:color w:val="000000"/>
          <w:sz w:val="28"/>
          <w:szCs w:val="28"/>
        </w:rPr>
      </w:pPr>
      <w:r w:rsidRPr="00527D86">
        <w:rPr>
          <w:b/>
          <w:bCs/>
          <w:color w:val="000000"/>
          <w:sz w:val="28"/>
          <w:szCs w:val="28"/>
        </w:rPr>
        <w:t xml:space="preserve">4. Система мероприятий </w:t>
      </w:r>
      <w:r>
        <w:rPr>
          <w:b/>
          <w:bCs/>
          <w:color w:val="000000"/>
          <w:sz w:val="28"/>
          <w:szCs w:val="28"/>
        </w:rPr>
        <w:t>П</w:t>
      </w:r>
      <w:r w:rsidRPr="00527D86">
        <w:rPr>
          <w:b/>
          <w:bCs/>
          <w:color w:val="000000"/>
          <w:sz w:val="28"/>
          <w:szCs w:val="28"/>
        </w:rPr>
        <w:t>рограммы</w:t>
      </w:r>
    </w:p>
    <w:p w:rsidR="00336AC9" w:rsidRPr="00281E65" w:rsidRDefault="00336AC9" w:rsidP="00336AC9">
      <w:pPr>
        <w:ind w:firstLine="709"/>
        <w:jc w:val="both"/>
        <w:rPr>
          <w:color w:val="000000"/>
          <w:sz w:val="27"/>
          <w:szCs w:val="27"/>
        </w:rPr>
      </w:pPr>
      <w:r w:rsidRPr="00281E65">
        <w:rPr>
          <w:color w:val="000000"/>
          <w:sz w:val="28"/>
          <w:szCs w:val="28"/>
        </w:rPr>
        <w:t>Система меропр</w:t>
      </w:r>
      <w:r w:rsidR="00281E65">
        <w:rPr>
          <w:color w:val="000000"/>
          <w:sz w:val="28"/>
          <w:szCs w:val="28"/>
        </w:rPr>
        <w:t>иятий Программы, направле</w:t>
      </w:r>
      <w:r w:rsidRPr="00281E65">
        <w:rPr>
          <w:color w:val="000000"/>
          <w:sz w:val="28"/>
          <w:szCs w:val="28"/>
        </w:rPr>
        <w:t xml:space="preserve">на на </w:t>
      </w:r>
      <w:r w:rsidR="00281E65" w:rsidRPr="00281E65">
        <w:rPr>
          <w:color w:val="000000"/>
          <w:sz w:val="28"/>
          <w:szCs w:val="28"/>
        </w:rPr>
        <w:t>укрепление правопорядка на территории</w:t>
      </w:r>
      <w:r w:rsidRPr="00281E65">
        <w:rPr>
          <w:color w:val="000000"/>
          <w:sz w:val="28"/>
          <w:szCs w:val="28"/>
        </w:rPr>
        <w:t xml:space="preserve"> муниципального района «</w:t>
      </w:r>
      <w:proofErr w:type="spellStart"/>
      <w:r w:rsidRPr="00281E65">
        <w:rPr>
          <w:color w:val="000000"/>
          <w:sz w:val="28"/>
          <w:szCs w:val="28"/>
        </w:rPr>
        <w:t>Борзинский</w:t>
      </w:r>
      <w:proofErr w:type="spellEnd"/>
      <w:r w:rsidRPr="00281E65">
        <w:rPr>
          <w:color w:val="000000"/>
          <w:sz w:val="28"/>
          <w:szCs w:val="28"/>
        </w:rPr>
        <w:t xml:space="preserve"> район» и включает в себя следующие направления:</w:t>
      </w:r>
    </w:p>
    <w:p w:rsidR="00336AC9" w:rsidRPr="00E94A65" w:rsidRDefault="00336AC9" w:rsidP="00336AC9">
      <w:pPr>
        <w:pStyle w:val="ab"/>
        <w:numPr>
          <w:ilvl w:val="0"/>
          <w:numId w:val="15"/>
        </w:numPr>
        <w:ind w:left="284" w:hanging="284"/>
        <w:jc w:val="both"/>
        <w:rPr>
          <w:color w:val="000000"/>
          <w:sz w:val="28"/>
          <w:szCs w:val="28"/>
        </w:rPr>
      </w:pPr>
      <w:r w:rsidRPr="00E94A65">
        <w:rPr>
          <w:color w:val="000000"/>
          <w:sz w:val="28"/>
          <w:szCs w:val="28"/>
        </w:rPr>
        <w:t xml:space="preserve">мероприятия, направленные на </w:t>
      </w:r>
      <w:r w:rsidR="00E94A65" w:rsidRPr="00E94A65">
        <w:rPr>
          <w:color w:val="000000"/>
          <w:sz w:val="28"/>
          <w:szCs w:val="28"/>
        </w:rPr>
        <w:t>укрепление системы профилактики правонарушений и преступлений на территории муниципального района «</w:t>
      </w:r>
      <w:proofErr w:type="spellStart"/>
      <w:r w:rsidR="00E94A65" w:rsidRPr="00E94A65">
        <w:rPr>
          <w:color w:val="000000"/>
          <w:sz w:val="28"/>
          <w:szCs w:val="28"/>
        </w:rPr>
        <w:t>Борзинский</w:t>
      </w:r>
      <w:proofErr w:type="spellEnd"/>
      <w:r w:rsidR="00E94A65" w:rsidRPr="00E94A65">
        <w:rPr>
          <w:color w:val="000000"/>
          <w:sz w:val="28"/>
          <w:szCs w:val="28"/>
        </w:rPr>
        <w:t xml:space="preserve"> район»</w:t>
      </w:r>
    </w:p>
    <w:p w:rsidR="009069A8" w:rsidRPr="00E94A65" w:rsidRDefault="009069A8" w:rsidP="00336AC9">
      <w:pPr>
        <w:pStyle w:val="ab"/>
        <w:numPr>
          <w:ilvl w:val="0"/>
          <w:numId w:val="15"/>
        </w:numPr>
        <w:ind w:left="284" w:hanging="284"/>
        <w:jc w:val="both"/>
        <w:rPr>
          <w:color w:val="000000"/>
          <w:sz w:val="28"/>
          <w:szCs w:val="28"/>
        </w:rPr>
      </w:pPr>
      <w:r w:rsidRPr="00E94A65">
        <w:rPr>
          <w:color w:val="000000"/>
          <w:sz w:val="28"/>
          <w:szCs w:val="28"/>
        </w:rPr>
        <w:t xml:space="preserve">мероприятия, направленные первичную профилактику </w:t>
      </w:r>
      <w:r w:rsidR="0018655C" w:rsidRPr="00E94A65">
        <w:rPr>
          <w:color w:val="000000"/>
          <w:sz w:val="28"/>
          <w:szCs w:val="28"/>
        </w:rPr>
        <w:t>по предупреждени</w:t>
      </w:r>
      <w:r w:rsidR="00E94A65" w:rsidRPr="00E94A65">
        <w:rPr>
          <w:color w:val="000000"/>
          <w:sz w:val="28"/>
          <w:szCs w:val="28"/>
        </w:rPr>
        <w:t>ю</w:t>
      </w:r>
      <w:r w:rsidR="0018655C" w:rsidRPr="00E94A65">
        <w:rPr>
          <w:color w:val="000000"/>
          <w:sz w:val="28"/>
          <w:szCs w:val="28"/>
        </w:rPr>
        <w:t xml:space="preserve"> антиобщественных проявлений</w:t>
      </w:r>
      <w:r w:rsidR="00E94A65" w:rsidRPr="00E94A65">
        <w:rPr>
          <w:color w:val="000000"/>
          <w:sz w:val="28"/>
          <w:szCs w:val="28"/>
        </w:rPr>
        <w:t>;</w:t>
      </w:r>
    </w:p>
    <w:p w:rsidR="00336AC9" w:rsidRPr="0018655C" w:rsidRDefault="00336AC9" w:rsidP="00336AC9">
      <w:pPr>
        <w:pStyle w:val="ab"/>
        <w:numPr>
          <w:ilvl w:val="0"/>
          <w:numId w:val="15"/>
        </w:numPr>
        <w:ind w:left="284" w:hanging="284"/>
        <w:jc w:val="both"/>
        <w:rPr>
          <w:color w:val="000000"/>
          <w:sz w:val="28"/>
          <w:szCs w:val="28"/>
        </w:rPr>
      </w:pPr>
      <w:r w:rsidRPr="0018655C">
        <w:rPr>
          <w:color w:val="000000"/>
          <w:sz w:val="28"/>
          <w:szCs w:val="28"/>
        </w:rPr>
        <w:t xml:space="preserve">мероприятия, направленные на </w:t>
      </w:r>
      <w:r w:rsidR="0018655C" w:rsidRPr="0018655C">
        <w:rPr>
          <w:color w:val="000000"/>
          <w:sz w:val="28"/>
          <w:szCs w:val="28"/>
        </w:rPr>
        <w:t>вовлечение общественности в профилактические мероприятия;</w:t>
      </w:r>
    </w:p>
    <w:p w:rsidR="009069A8" w:rsidRPr="0018655C" w:rsidRDefault="00576DEB" w:rsidP="00336AC9">
      <w:pPr>
        <w:pStyle w:val="ab"/>
        <w:numPr>
          <w:ilvl w:val="0"/>
          <w:numId w:val="15"/>
        </w:numPr>
        <w:ind w:left="284" w:hanging="284"/>
        <w:jc w:val="both"/>
        <w:rPr>
          <w:color w:val="000000"/>
          <w:sz w:val="28"/>
          <w:szCs w:val="28"/>
        </w:rPr>
      </w:pPr>
      <w:proofErr w:type="gramStart"/>
      <w:r w:rsidRPr="0018655C">
        <w:rPr>
          <w:color w:val="000000"/>
          <w:sz w:val="28"/>
          <w:szCs w:val="28"/>
        </w:rPr>
        <w:t>мероприятия, направленные на информирование населения о проводимой профилактической работы;</w:t>
      </w:r>
      <w:proofErr w:type="gramEnd"/>
    </w:p>
    <w:p w:rsidR="00336AC9" w:rsidRPr="00E94A65" w:rsidRDefault="00336AC9" w:rsidP="00336AC9">
      <w:pPr>
        <w:pStyle w:val="ab"/>
        <w:numPr>
          <w:ilvl w:val="0"/>
          <w:numId w:val="15"/>
        </w:numPr>
        <w:ind w:left="284" w:hanging="284"/>
        <w:jc w:val="both"/>
        <w:rPr>
          <w:color w:val="000000"/>
          <w:sz w:val="28"/>
          <w:szCs w:val="28"/>
        </w:rPr>
      </w:pPr>
      <w:r w:rsidRPr="00E94A65">
        <w:rPr>
          <w:color w:val="000000"/>
          <w:sz w:val="28"/>
          <w:szCs w:val="28"/>
        </w:rPr>
        <w:t xml:space="preserve">мероприятия, направленные </w:t>
      </w:r>
      <w:r w:rsidR="009069A8" w:rsidRPr="00E94A65">
        <w:rPr>
          <w:color w:val="000000"/>
          <w:sz w:val="28"/>
          <w:szCs w:val="28"/>
        </w:rPr>
        <w:t xml:space="preserve">на </w:t>
      </w:r>
      <w:r w:rsidR="00E94A65" w:rsidRPr="00E94A65">
        <w:rPr>
          <w:color w:val="000000"/>
          <w:sz w:val="28"/>
          <w:szCs w:val="28"/>
        </w:rPr>
        <w:t>снижение уровня рецидивной преступности.</w:t>
      </w:r>
    </w:p>
    <w:p w:rsidR="00336AC9" w:rsidRPr="00CA22CC" w:rsidRDefault="00336AC9" w:rsidP="00336AC9">
      <w:pPr>
        <w:jc w:val="both"/>
        <w:rPr>
          <w:color w:val="000000"/>
          <w:sz w:val="27"/>
          <w:szCs w:val="27"/>
        </w:rPr>
      </w:pPr>
      <w:r w:rsidRPr="00CA22CC">
        <w:rPr>
          <w:color w:val="000000"/>
          <w:sz w:val="28"/>
          <w:szCs w:val="28"/>
        </w:rPr>
        <w:t> </w:t>
      </w:r>
    </w:p>
    <w:p w:rsidR="00336AC9" w:rsidRPr="00527D86" w:rsidRDefault="00336AC9" w:rsidP="00336AC9">
      <w:pPr>
        <w:jc w:val="center"/>
        <w:rPr>
          <w:color w:val="000000"/>
          <w:sz w:val="28"/>
          <w:szCs w:val="28"/>
        </w:rPr>
      </w:pPr>
      <w:r w:rsidRPr="00527D86">
        <w:rPr>
          <w:b/>
          <w:bCs/>
          <w:color w:val="000000"/>
          <w:sz w:val="28"/>
          <w:szCs w:val="28"/>
        </w:rPr>
        <w:t xml:space="preserve">5. Ресурсное обеспечение </w:t>
      </w:r>
      <w:r>
        <w:rPr>
          <w:b/>
          <w:bCs/>
          <w:color w:val="000000"/>
          <w:sz w:val="28"/>
          <w:szCs w:val="28"/>
        </w:rPr>
        <w:t>реализации П</w:t>
      </w:r>
      <w:r w:rsidRPr="00527D86">
        <w:rPr>
          <w:b/>
          <w:bCs/>
          <w:color w:val="000000"/>
          <w:sz w:val="28"/>
          <w:szCs w:val="28"/>
        </w:rPr>
        <w:t>рограммы</w:t>
      </w:r>
    </w:p>
    <w:p w:rsidR="00336AC9" w:rsidRPr="00E367EB" w:rsidRDefault="00336AC9" w:rsidP="00336AC9">
      <w:pPr>
        <w:tabs>
          <w:tab w:val="left" w:pos="900"/>
        </w:tabs>
        <w:ind w:firstLine="714"/>
        <w:jc w:val="both"/>
        <w:rPr>
          <w:sz w:val="28"/>
          <w:szCs w:val="28"/>
        </w:rPr>
      </w:pPr>
      <w:r>
        <w:rPr>
          <w:sz w:val="28"/>
          <w:szCs w:val="28"/>
        </w:rPr>
        <w:t>Ф</w:t>
      </w:r>
      <w:r w:rsidRPr="00E367EB">
        <w:rPr>
          <w:sz w:val="28"/>
          <w:szCs w:val="28"/>
        </w:rPr>
        <w:t>инансировани</w:t>
      </w:r>
      <w:r>
        <w:rPr>
          <w:sz w:val="28"/>
          <w:szCs w:val="28"/>
        </w:rPr>
        <w:t>е Программы осуществляется за счет средств</w:t>
      </w:r>
      <w:r w:rsidRPr="00E367EB">
        <w:rPr>
          <w:sz w:val="28"/>
          <w:szCs w:val="28"/>
        </w:rPr>
        <w:t xml:space="preserve">: </w:t>
      </w:r>
    </w:p>
    <w:p w:rsidR="00336AC9" w:rsidRDefault="00336AC9" w:rsidP="00336AC9">
      <w:pPr>
        <w:numPr>
          <w:ilvl w:val="0"/>
          <w:numId w:val="10"/>
        </w:numPr>
        <w:tabs>
          <w:tab w:val="left" w:pos="0"/>
        </w:tabs>
        <w:ind w:left="426" w:hanging="426"/>
        <w:jc w:val="both"/>
        <w:rPr>
          <w:sz w:val="28"/>
          <w:szCs w:val="28"/>
        </w:rPr>
      </w:pPr>
      <w:r>
        <w:rPr>
          <w:sz w:val="28"/>
          <w:szCs w:val="28"/>
        </w:rPr>
        <w:t>б</w:t>
      </w:r>
      <w:r w:rsidRPr="00E367EB">
        <w:rPr>
          <w:sz w:val="28"/>
          <w:szCs w:val="28"/>
        </w:rPr>
        <w:t>юджет</w:t>
      </w:r>
      <w:r>
        <w:rPr>
          <w:sz w:val="28"/>
          <w:szCs w:val="28"/>
        </w:rPr>
        <w:t>а муниципального района «</w:t>
      </w:r>
      <w:proofErr w:type="spellStart"/>
      <w:r>
        <w:rPr>
          <w:sz w:val="28"/>
          <w:szCs w:val="28"/>
        </w:rPr>
        <w:t>Борзинский</w:t>
      </w:r>
      <w:proofErr w:type="spellEnd"/>
      <w:r>
        <w:rPr>
          <w:sz w:val="28"/>
          <w:szCs w:val="28"/>
        </w:rPr>
        <w:t xml:space="preserve"> </w:t>
      </w:r>
      <w:r w:rsidRPr="00E367EB">
        <w:rPr>
          <w:sz w:val="28"/>
          <w:szCs w:val="28"/>
        </w:rPr>
        <w:t>район</w:t>
      </w:r>
      <w:r>
        <w:rPr>
          <w:sz w:val="28"/>
          <w:szCs w:val="28"/>
        </w:rPr>
        <w:t>»</w:t>
      </w:r>
      <w:r w:rsidRPr="00E367EB">
        <w:rPr>
          <w:sz w:val="28"/>
          <w:szCs w:val="28"/>
        </w:rPr>
        <w:t>;</w:t>
      </w:r>
    </w:p>
    <w:p w:rsidR="006741B6" w:rsidRPr="00E367EB" w:rsidRDefault="006741B6" w:rsidP="00336AC9">
      <w:pPr>
        <w:numPr>
          <w:ilvl w:val="0"/>
          <w:numId w:val="10"/>
        </w:numPr>
        <w:tabs>
          <w:tab w:val="left" w:pos="0"/>
        </w:tabs>
        <w:ind w:left="426" w:hanging="426"/>
        <w:jc w:val="both"/>
        <w:rPr>
          <w:sz w:val="28"/>
          <w:szCs w:val="28"/>
        </w:rPr>
      </w:pPr>
      <w:r>
        <w:rPr>
          <w:sz w:val="28"/>
          <w:szCs w:val="28"/>
        </w:rPr>
        <w:t>бюджета городского поселения «</w:t>
      </w:r>
      <w:proofErr w:type="spellStart"/>
      <w:r>
        <w:rPr>
          <w:sz w:val="28"/>
          <w:szCs w:val="28"/>
        </w:rPr>
        <w:t>Шерловогорское</w:t>
      </w:r>
      <w:proofErr w:type="spellEnd"/>
      <w:r>
        <w:rPr>
          <w:sz w:val="28"/>
          <w:szCs w:val="28"/>
        </w:rPr>
        <w:t>»</w:t>
      </w:r>
    </w:p>
    <w:p w:rsidR="00336AC9" w:rsidRPr="00E367EB" w:rsidRDefault="00336AC9" w:rsidP="00336AC9">
      <w:pPr>
        <w:numPr>
          <w:ilvl w:val="0"/>
          <w:numId w:val="10"/>
        </w:numPr>
        <w:tabs>
          <w:tab w:val="left" w:pos="0"/>
        </w:tabs>
        <w:ind w:left="426" w:hanging="426"/>
        <w:jc w:val="both"/>
        <w:rPr>
          <w:sz w:val="28"/>
          <w:szCs w:val="28"/>
        </w:rPr>
      </w:pPr>
      <w:r>
        <w:rPr>
          <w:sz w:val="28"/>
          <w:szCs w:val="28"/>
        </w:rPr>
        <w:t>в</w:t>
      </w:r>
      <w:r w:rsidRPr="00E367EB">
        <w:rPr>
          <w:sz w:val="28"/>
          <w:szCs w:val="28"/>
        </w:rPr>
        <w:t>небюджетные источники.</w:t>
      </w:r>
    </w:p>
    <w:p w:rsidR="00336AC9" w:rsidRPr="00E367EB" w:rsidRDefault="00336AC9" w:rsidP="00336AC9">
      <w:pPr>
        <w:tabs>
          <w:tab w:val="left" w:pos="900"/>
        </w:tabs>
        <w:jc w:val="both"/>
        <w:rPr>
          <w:sz w:val="28"/>
          <w:szCs w:val="28"/>
        </w:rPr>
      </w:pPr>
      <w:r w:rsidRPr="00E367EB">
        <w:rPr>
          <w:sz w:val="28"/>
          <w:szCs w:val="28"/>
        </w:rPr>
        <w:t xml:space="preserve">Предполагаемые объемы финансирования Программы за весь период реализации </w:t>
      </w:r>
      <w:r w:rsidR="006741B6">
        <w:rPr>
          <w:sz w:val="28"/>
          <w:szCs w:val="28"/>
        </w:rPr>
        <w:t>486,0</w:t>
      </w:r>
      <w:r w:rsidRPr="00E367EB">
        <w:rPr>
          <w:sz w:val="28"/>
          <w:szCs w:val="28"/>
        </w:rPr>
        <w:t xml:space="preserve"> тыс</w:t>
      </w:r>
      <w:r>
        <w:rPr>
          <w:sz w:val="28"/>
          <w:szCs w:val="28"/>
        </w:rPr>
        <w:t>яч</w:t>
      </w:r>
      <w:r w:rsidRPr="00E367EB">
        <w:rPr>
          <w:sz w:val="28"/>
          <w:szCs w:val="28"/>
        </w:rPr>
        <w:t xml:space="preserve"> рублей, в том числе:                </w:t>
      </w:r>
    </w:p>
    <w:p w:rsidR="00F06209" w:rsidRPr="00336AC9" w:rsidRDefault="00F06209" w:rsidP="00854528">
      <w:pPr>
        <w:jc w:val="center"/>
        <w:rPr>
          <w:b/>
          <w:sz w:val="6"/>
          <w:szCs w:val="6"/>
        </w:rPr>
      </w:pPr>
    </w:p>
    <w:tbl>
      <w:tblPr>
        <w:tblStyle w:val="a3"/>
        <w:tblW w:w="9351" w:type="dxa"/>
        <w:tblLook w:val="04A0"/>
      </w:tblPr>
      <w:tblGrid>
        <w:gridCol w:w="4957"/>
        <w:gridCol w:w="1134"/>
        <w:gridCol w:w="1134"/>
        <w:gridCol w:w="992"/>
        <w:gridCol w:w="1134"/>
      </w:tblGrid>
      <w:tr w:rsidR="00336AC9" w:rsidTr="00336AC9">
        <w:tc>
          <w:tcPr>
            <w:tcW w:w="4957" w:type="dxa"/>
          </w:tcPr>
          <w:p w:rsidR="00336AC9" w:rsidRPr="00336AC9" w:rsidRDefault="00336AC9" w:rsidP="009069A8">
            <w:pPr>
              <w:rPr>
                <w:sz w:val="28"/>
                <w:szCs w:val="28"/>
              </w:rPr>
            </w:pPr>
            <w:r w:rsidRPr="00336AC9">
              <w:rPr>
                <w:sz w:val="28"/>
                <w:szCs w:val="28"/>
              </w:rPr>
              <w:t>Наименование бюджета</w:t>
            </w:r>
          </w:p>
        </w:tc>
        <w:tc>
          <w:tcPr>
            <w:tcW w:w="1134" w:type="dxa"/>
          </w:tcPr>
          <w:p w:rsidR="00336AC9" w:rsidRPr="00336AC9" w:rsidRDefault="00336AC9" w:rsidP="009069A8">
            <w:pPr>
              <w:jc w:val="center"/>
              <w:rPr>
                <w:sz w:val="28"/>
                <w:szCs w:val="28"/>
              </w:rPr>
            </w:pPr>
            <w:r w:rsidRPr="00336AC9">
              <w:rPr>
                <w:sz w:val="28"/>
                <w:szCs w:val="28"/>
              </w:rPr>
              <w:t>Всего</w:t>
            </w:r>
          </w:p>
        </w:tc>
        <w:tc>
          <w:tcPr>
            <w:tcW w:w="1134" w:type="dxa"/>
          </w:tcPr>
          <w:p w:rsidR="00336AC9" w:rsidRPr="00336AC9" w:rsidRDefault="00336AC9" w:rsidP="006741B6">
            <w:pPr>
              <w:jc w:val="center"/>
              <w:rPr>
                <w:sz w:val="28"/>
                <w:szCs w:val="28"/>
              </w:rPr>
            </w:pPr>
            <w:r w:rsidRPr="00336AC9">
              <w:rPr>
                <w:sz w:val="28"/>
                <w:szCs w:val="28"/>
              </w:rPr>
              <w:t>202</w:t>
            </w:r>
            <w:r w:rsidR="006741B6">
              <w:rPr>
                <w:sz w:val="28"/>
                <w:szCs w:val="28"/>
              </w:rPr>
              <w:t>4</w:t>
            </w:r>
          </w:p>
        </w:tc>
        <w:tc>
          <w:tcPr>
            <w:tcW w:w="992" w:type="dxa"/>
          </w:tcPr>
          <w:p w:rsidR="00336AC9" w:rsidRPr="00336AC9" w:rsidRDefault="00336AC9" w:rsidP="006741B6">
            <w:pPr>
              <w:jc w:val="center"/>
              <w:rPr>
                <w:sz w:val="28"/>
                <w:szCs w:val="28"/>
              </w:rPr>
            </w:pPr>
            <w:r w:rsidRPr="00336AC9">
              <w:rPr>
                <w:sz w:val="28"/>
                <w:szCs w:val="28"/>
              </w:rPr>
              <w:t>202</w:t>
            </w:r>
            <w:r w:rsidR="006741B6">
              <w:rPr>
                <w:sz w:val="28"/>
                <w:szCs w:val="28"/>
              </w:rPr>
              <w:t>5</w:t>
            </w:r>
          </w:p>
        </w:tc>
        <w:tc>
          <w:tcPr>
            <w:tcW w:w="1134" w:type="dxa"/>
          </w:tcPr>
          <w:p w:rsidR="00336AC9" w:rsidRPr="00336AC9" w:rsidRDefault="00336AC9" w:rsidP="006741B6">
            <w:pPr>
              <w:jc w:val="center"/>
              <w:rPr>
                <w:sz w:val="28"/>
                <w:szCs w:val="28"/>
              </w:rPr>
            </w:pPr>
            <w:r w:rsidRPr="00336AC9">
              <w:rPr>
                <w:sz w:val="28"/>
                <w:szCs w:val="28"/>
              </w:rPr>
              <w:t>202</w:t>
            </w:r>
            <w:r w:rsidR="006741B6">
              <w:rPr>
                <w:sz w:val="28"/>
                <w:szCs w:val="28"/>
              </w:rPr>
              <w:t>6</w:t>
            </w:r>
          </w:p>
        </w:tc>
      </w:tr>
      <w:tr w:rsidR="00336AC9" w:rsidTr="00336AC9">
        <w:tc>
          <w:tcPr>
            <w:tcW w:w="4957" w:type="dxa"/>
            <w:vAlign w:val="center"/>
          </w:tcPr>
          <w:p w:rsidR="00336AC9" w:rsidRPr="00336AC9" w:rsidRDefault="00336AC9" w:rsidP="009069A8">
            <w:pPr>
              <w:rPr>
                <w:sz w:val="28"/>
                <w:szCs w:val="28"/>
              </w:rPr>
            </w:pPr>
            <w:r w:rsidRPr="00336AC9">
              <w:rPr>
                <w:sz w:val="28"/>
                <w:szCs w:val="28"/>
              </w:rPr>
              <w:t>Бюджет муниципального района «</w:t>
            </w:r>
            <w:proofErr w:type="spellStart"/>
            <w:r w:rsidRPr="00336AC9">
              <w:rPr>
                <w:sz w:val="28"/>
                <w:szCs w:val="28"/>
              </w:rPr>
              <w:t>Борзинский</w:t>
            </w:r>
            <w:proofErr w:type="spellEnd"/>
            <w:r w:rsidRPr="00336AC9">
              <w:rPr>
                <w:sz w:val="28"/>
                <w:szCs w:val="28"/>
              </w:rPr>
              <w:t xml:space="preserve"> район»</w:t>
            </w:r>
          </w:p>
        </w:tc>
        <w:tc>
          <w:tcPr>
            <w:tcW w:w="1134" w:type="dxa"/>
          </w:tcPr>
          <w:p w:rsidR="00336AC9" w:rsidRPr="005535FE" w:rsidRDefault="006741B6" w:rsidP="007527DC">
            <w:pPr>
              <w:jc w:val="center"/>
              <w:rPr>
                <w:sz w:val="28"/>
                <w:szCs w:val="28"/>
              </w:rPr>
            </w:pPr>
            <w:r>
              <w:rPr>
                <w:sz w:val="28"/>
                <w:szCs w:val="28"/>
              </w:rPr>
              <w:t>4</w:t>
            </w:r>
            <w:r w:rsidR="007527DC">
              <w:rPr>
                <w:sz w:val="28"/>
                <w:szCs w:val="28"/>
              </w:rPr>
              <w:t>21</w:t>
            </w:r>
            <w:r>
              <w:rPr>
                <w:sz w:val="28"/>
                <w:szCs w:val="28"/>
              </w:rPr>
              <w:t>,5</w:t>
            </w:r>
          </w:p>
        </w:tc>
        <w:tc>
          <w:tcPr>
            <w:tcW w:w="1134" w:type="dxa"/>
          </w:tcPr>
          <w:p w:rsidR="00336AC9" w:rsidRPr="005535FE" w:rsidRDefault="006741B6" w:rsidP="009069A8">
            <w:pPr>
              <w:jc w:val="center"/>
              <w:rPr>
                <w:sz w:val="28"/>
                <w:szCs w:val="28"/>
              </w:rPr>
            </w:pPr>
            <w:r>
              <w:rPr>
                <w:sz w:val="28"/>
                <w:szCs w:val="28"/>
              </w:rPr>
              <w:t>140,5</w:t>
            </w:r>
          </w:p>
        </w:tc>
        <w:tc>
          <w:tcPr>
            <w:tcW w:w="992" w:type="dxa"/>
          </w:tcPr>
          <w:p w:rsidR="00336AC9" w:rsidRPr="005535FE" w:rsidRDefault="006741B6" w:rsidP="009069A8">
            <w:pPr>
              <w:jc w:val="center"/>
              <w:rPr>
                <w:sz w:val="28"/>
                <w:szCs w:val="28"/>
              </w:rPr>
            </w:pPr>
            <w:r>
              <w:rPr>
                <w:sz w:val="28"/>
                <w:szCs w:val="28"/>
              </w:rPr>
              <w:t>140,5</w:t>
            </w:r>
          </w:p>
        </w:tc>
        <w:tc>
          <w:tcPr>
            <w:tcW w:w="1134" w:type="dxa"/>
          </w:tcPr>
          <w:p w:rsidR="00336AC9" w:rsidRPr="005535FE" w:rsidRDefault="006741B6" w:rsidP="009069A8">
            <w:pPr>
              <w:jc w:val="center"/>
              <w:rPr>
                <w:sz w:val="28"/>
                <w:szCs w:val="28"/>
              </w:rPr>
            </w:pPr>
            <w:r>
              <w:rPr>
                <w:sz w:val="28"/>
                <w:szCs w:val="28"/>
              </w:rPr>
              <w:t>140,5</w:t>
            </w:r>
          </w:p>
        </w:tc>
      </w:tr>
      <w:tr w:rsidR="00295213" w:rsidTr="00336AC9">
        <w:tc>
          <w:tcPr>
            <w:tcW w:w="4957" w:type="dxa"/>
            <w:vAlign w:val="center"/>
          </w:tcPr>
          <w:p w:rsidR="00295213" w:rsidRPr="00336AC9" w:rsidRDefault="00295213" w:rsidP="009069A8">
            <w:pPr>
              <w:rPr>
                <w:sz w:val="28"/>
                <w:szCs w:val="28"/>
              </w:rPr>
            </w:pPr>
            <w:r>
              <w:rPr>
                <w:sz w:val="28"/>
                <w:szCs w:val="28"/>
              </w:rPr>
              <w:t>Бюджет городского поселения «</w:t>
            </w:r>
            <w:proofErr w:type="spellStart"/>
            <w:r>
              <w:rPr>
                <w:sz w:val="28"/>
                <w:szCs w:val="28"/>
              </w:rPr>
              <w:t>Шерловогорское</w:t>
            </w:r>
            <w:proofErr w:type="spellEnd"/>
            <w:r>
              <w:rPr>
                <w:sz w:val="28"/>
                <w:szCs w:val="28"/>
              </w:rPr>
              <w:t>»</w:t>
            </w:r>
          </w:p>
        </w:tc>
        <w:tc>
          <w:tcPr>
            <w:tcW w:w="1134" w:type="dxa"/>
          </w:tcPr>
          <w:p w:rsidR="00295213" w:rsidRPr="005535FE" w:rsidRDefault="00295213" w:rsidP="009069A8">
            <w:pPr>
              <w:jc w:val="center"/>
              <w:rPr>
                <w:sz w:val="28"/>
                <w:szCs w:val="28"/>
              </w:rPr>
            </w:pPr>
            <w:r>
              <w:rPr>
                <w:sz w:val="28"/>
                <w:szCs w:val="28"/>
              </w:rPr>
              <w:t>21,0</w:t>
            </w:r>
          </w:p>
        </w:tc>
        <w:tc>
          <w:tcPr>
            <w:tcW w:w="1134" w:type="dxa"/>
          </w:tcPr>
          <w:p w:rsidR="00295213" w:rsidRPr="005535FE" w:rsidRDefault="00295213" w:rsidP="009069A8">
            <w:pPr>
              <w:jc w:val="center"/>
              <w:rPr>
                <w:sz w:val="28"/>
                <w:szCs w:val="28"/>
              </w:rPr>
            </w:pPr>
            <w:r>
              <w:rPr>
                <w:sz w:val="28"/>
                <w:szCs w:val="28"/>
              </w:rPr>
              <w:t>7,0</w:t>
            </w:r>
          </w:p>
        </w:tc>
        <w:tc>
          <w:tcPr>
            <w:tcW w:w="992" w:type="dxa"/>
          </w:tcPr>
          <w:p w:rsidR="00295213" w:rsidRPr="005535FE" w:rsidRDefault="00295213" w:rsidP="009069A8">
            <w:pPr>
              <w:jc w:val="center"/>
              <w:rPr>
                <w:sz w:val="28"/>
                <w:szCs w:val="28"/>
              </w:rPr>
            </w:pPr>
            <w:r>
              <w:rPr>
                <w:sz w:val="28"/>
                <w:szCs w:val="28"/>
              </w:rPr>
              <w:t>7,0</w:t>
            </w:r>
          </w:p>
        </w:tc>
        <w:tc>
          <w:tcPr>
            <w:tcW w:w="1134" w:type="dxa"/>
          </w:tcPr>
          <w:p w:rsidR="00295213" w:rsidRPr="005535FE" w:rsidRDefault="00295213" w:rsidP="009069A8">
            <w:pPr>
              <w:jc w:val="center"/>
              <w:rPr>
                <w:sz w:val="28"/>
                <w:szCs w:val="28"/>
              </w:rPr>
            </w:pPr>
            <w:r>
              <w:rPr>
                <w:sz w:val="28"/>
                <w:szCs w:val="28"/>
              </w:rPr>
              <w:t>7,0</w:t>
            </w:r>
          </w:p>
        </w:tc>
      </w:tr>
      <w:tr w:rsidR="00336AC9" w:rsidTr="00336AC9">
        <w:tc>
          <w:tcPr>
            <w:tcW w:w="4957" w:type="dxa"/>
            <w:vAlign w:val="center"/>
          </w:tcPr>
          <w:p w:rsidR="00336AC9" w:rsidRPr="00336AC9" w:rsidRDefault="00336AC9" w:rsidP="009069A8">
            <w:pPr>
              <w:rPr>
                <w:sz w:val="28"/>
                <w:szCs w:val="28"/>
              </w:rPr>
            </w:pPr>
            <w:r w:rsidRPr="00336AC9">
              <w:rPr>
                <w:sz w:val="28"/>
                <w:szCs w:val="28"/>
              </w:rPr>
              <w:t>Внебюджетные источники</w:t>
            </w:r>
          </w:p>
        </w:tc>
        <w:tc>
          <w:tcPr>
            <w:tcW w:w="1134" w:type="dxa"/>
          </w:tcPr>
          <w:p w:rsidR="00336AC9" w:rsidRPr="005535FE" w:rsidRDefault="00295213" w:rsidP="009069A8">
            <w:pPr>
              <w:jc w:val="center"/>
              <w:rPr>
                <w:sz w:val="28"/>
                <w:szCs w:val="28"/>
              </w:rPr>
            </w:pPr>
            <w:r>
              <w:rPr>
                <w:sz w:val="28"/>
                <w:szCs w:val="28"/>
              </w:rPr>
              <w:t>25,5</w:t>
            </w:r>
          </w:p>
        </w:tc>
        <w:tc>
          <w:tcPr>
            <w:tcW w:w="1134" w:type="dxa"/>
          </w:tcPr>
          <w:p w:rsidR="00336AC9" w:rsidRPr="005535FE" w:rsidRDefault="006741B6" w:rsidP="009069A8">
            <w:pPr>
              <w:jc w:val="center"/>
              <w:rPr>
                <w:sz w:val="28"/>
                <w:szCs w:val="28"/>
              </w:rPr>
            </w:pPr>
            <w:r>
              <w:rPr>
                <w:sz w:val="28"/>
                <w:szCs w:val="28"/>
              </w:rPr>
              <w:t>8,5</w:t>
            </w:r>
          </w:p>
        </w:tc>
        <w:tc>
          <w:tcPr>
            <w:tcW w:w="992" w:type="dxa"/>
          </w:tcPr>
          <w:p w:rsidR="00336AC9" w:rsidRPr="005535FE" w:rsidRDefault="006741B6" w:rsidP="005535FE">
            <w:pPr>
              <w:jc w:val="center"/>
              <w:rPr>
                <w:sz w:val="28"/>
                <w:szCs w:val="28"/>
              </w:rPr>
            </w:pPr>
            <w:r>
              <w:rPr>
                <w:sz w:val="28"/>
                <w:szCs w:val="28"/>
              </w:rPr>
              <w:t>8,5</w:t>
            </w:r>
          </w:p>
        </w:tc>
        <w:tc>
          <w:tcPr>
            <w:tcW w:w="1134" w:type="dxa"/>
          </w:tcPr>
          <w:p w:rsidR="00336AC9" w:rsidRPr="005535FE" w:rsidRDefault="006741B6" w:rsidP="005535FE">
            <w:pPr>
              <w:jc w:val="center"/>
              <w:rPr>
                <w:sz w:val="28"/>
                <w:szCs w:val="28"/>
              </w:rPr>
            </w:pPr>
            <w:r>
              <w:rPr>
                <w:sz w:val="28"/>
                <w:szCs w:val="28"/>
              </w:rPr>
              <w:t>8,5</w:t>
            </w:r>
          </w:p>
        </w:tc>
      </w:tr>
      <w:tr w:rsidR="00336AC9" w:rsidTr="00336AC9">
        <w:tc>
          <w:tcPr>
            <w:tcW w:w="4957" w:type="dxa"/>
            <w:vAlign w:val="center"/>
          </w:tcPr>
          <w:p w:rsidR="00336AC9" w:rsidRPr="00E477A0" w:rsidRDefault="00336AC9" w:rsidP="009069A8">
            <w:pPr>
              <w:jc w:val="right"/>
              <w:rPr>
                <w:b/>
              </w:rPr>
            </w:pPr>
            <w:r w:rsidRPr="00E477A0">
              <w:rPr>
                <w:b/>
              </w:rPr>
              <w:t>Итого по программе:</w:t>
            </w:r>
          </w:p>
        </w:tc>
        <w:tc>
          <w:tcPr>
            <w:tcW w:w="1134" w:type="dxa"/>
          </w:tcPr>
          <w:p w:rsidR="00336AC9" w:rsidRPr="005535FE" w:rsidRDefault="006741B6" w:rsidP="007527DC">
            <w:pPr>
              <w:jc w:val="center"/>
              <w:rPr>
                <w:sz w:val="28"/>
                <w:szCs w:val="28"/>
              </w:rPr>
            </w:pPr>
            <w:r>
              <w:rPr>
                <w:sz w:val="28"/>
                <w:szCs w:val="28"/>
              </w:rPr>
              <w:t>4</w:t>
            </w:r>
            <w:r w:rsidR="007527DC">
              <w:rPr>
                <w:sz w:val="28"/>
                <w:szCs w:val="28"/>
              </w:rPr>
              <w:t>6</w:t>
            </w:r>
            <w:r>
              <w:rPr>
                <w:sz w:val="28"/>
                <w:szCs w:val="28"/>
              </w:rPr>
              <w:t>8,0</w:t>
            </w:r>
          </w:p>
        </w:tc>
        <w:tc>
          <w:tcPr>
            <w:tcW w:w="1134" w:type="dxa"/>
          </w:tcPr>
          <w:p w:rsidR="00336AC9" w:rsidRPr="005535FE" w:rsidRDefault="006741B6" w:rsidP="005535FE">
            <w:pPr>
              <w:jc w:val="center"/>
              <w:rPr>
                <w:sz w:val="28"/>
                <w:szCs w:val="28"/>
              </w:rPr>
            </w:pPr>
            <w:r>
              <w:rPr>
                <w:sz w:val="28"/>
                <w:szCs w:val="28"/>
              </w:rPr>
              <w:t>156,0</w:t>
            </w:r>
          </w:p>
        </w:tc>
        <w:tc>
          <w:tcPr>
            <w:tcW w:w="992" w:type="dxa"/>
          </w:tcPr>
          <w:p w:rsidR="00336AC9" w:rsidRPr="005535FE" w:rsidRDefault="006741B6" w:rsidP="005535FE">
            <w:pPr>
              <w:jc w:val="center"/>
              <w:rPr>
                <w:sz w:val="28"/>
                <w:szCs w:val="28"/>
              </w:rPr>
            </w:pPr>
            <w:r>
              <w:rPr>
                <w:sz w:val="28"/>
                <w:szCs w:val="28"/>
              </w:rPr>
              <w:t>156,0</w:t>
            </w:r>
          </w:p>
        </w:tc>
        <w:tc>
          <w:tcPr>
            <w:tcW w:w="1134" w:type="dxa"/>
          </w:tcPr>
          <w:p w:rsidR="00336AC9" w:rsidRPr="005535FE" w:rsidRDefault="006741B6" w:rsidP="005535FE">
            <w:pPr>
              <w:jc w:val="center"/>
              <w:rPr>
                <w:sz w:val="28"/>
                <w:szCs w:val="28"/>
              </w:rPr>
            </w:pPr>
            <w:r>
              <w:rPr>
                <w:sz w:val="28"/>
                <w:szCs w:val="28"/>
              </w:rPr>
              <w:t>156,0</w:t>
            </w:r>
          </w:p>
        </w:tc>
      </w:tr>
    </w:tbl>
    <w:p w:rsidR="00AB2268" w:rsidRDefault="00AB2268" w:rsidP="00336AC9">
      <w:pPr>
        <w:shd w:val="clear" w:color="auto" w:fill="FFFFFF"/>
        <w:ind w:left="360"/>
        <w:jc w:val="center"/>
        <w:textAlignment w:val="top"/>
        <w:rPr>
          <w:b/>
          <w:sz w:val="28"/>
          <w:szCs w:val="28"/>
        </w:rPr>
      </w:pPr>
    </w:p>
    <w:p w:rsidR="006D381A" w:rsidRDefault="006D381A" w:rsidP="00336AC9">
      <w:pPr>
        <w:shd w:val="clear" w:color="auto" w:fill="FFFFFF"/>
        <w:ind w:left="360"/>
        <w:jc w:val="center"/>
        <w:textAlignment w:val="top"/>
        <w:rPr>
          <w:b/>
          <w:sz w:val="28"/>
          <w:szCs w:val="28"/>
        </w:rPr>
      </w:pPr>
    </w:p>
    <w:p w:rsidR="00336AC9" w:rsidRPr="00D26847" w:rsidRDefault="00336AC9" w:rsidP="00336AC9">
      <w:pPr>
        <w:shd w:val="clear" w:color="auto" w:fill="FFFFFF"/>
        <w:ind w:left="360"/>
        <w:jc w:val="center"/>
        <w:textAlignment w:val="top"/>
        <w:rPr>
          <w:b/>
          <w:sz w:val="28"/>
          <w:szCs w:val="28"/>
        </w:rPr>
      </w:pPr>
      <w:r>
        <w:rPr>
          <w:b/>
          <w:sz w:val="28"/>
          <w:szCs w:val="28"/>
        </w:rPr>
        <w:lastRenderedPageBreak/>
        <w:t xml:space="preserve">6. </w:t>
      </w:r>
      <w:r w:rsidRPr="00D26847">
        <w:rPr>
          <w:b/>
          <w:sz w:val="28"/>
          <w:szCs w:val="28"/>
        </w:rPr>
        <w:t xml:space="preserve">Организация управления и механизм реализации </w:t>
      </w:r>
    </w:p>
    <w:p w:rsidR="00336AC9" w:rsidRPr="005B084F" w:rsidRDefault="00336AC9" w:rsidP="00336AC9">
      <w:pPr>
        <w:shd w:val="clear" w:color="auto" w:fill="FFFFFF"/>
        <w:ind w:left="360"/>
        <w:jc w:val="center"/>
        <w:textAlignment w:val="top"/>
        <w:rPr>
          <w:rFonts w:eastAsiaTheme="minorHAnsi"/>
          <w:b/>
          <w:sz w:val="28"/>
          <w:szCs w:val="28"/>
        </w:rPr>
      </w:pPr>
      <w:r w:rsidRPr="005B084F">
        <w:rPr>
          <w:b/>
          <w:sz w:val="28"/>
          <w:szCs w:val="28"/>
        </w:rPr>
        <w:t>Программы</w:t>
      </w:r>
      <w:r w:rsidRPr="005B084F">
        <w:rPr>
          <w:color w:val="000000"/>
          <w:sz w:val="28"/>
          <w:szCs w:val="28"/>
        </w:rPr>
        <w:t> </w:t>
      </w:r>
    </w:p>
    <w:p w:rsidR="004953E7" w:rsidRPr="004953E7" w:rsidRDefault="004953E7" w:rsidP="004953E7">
      <w:pPr>
        <w:shd w:val="clear" w:color="auto" w:fill="FFFFFF"/>
        <w:ind w:firstLine="720"/>
        <w:jc w:val="both"/>
        <w:textAlignment w:val="top"/>
        <w:rPr>
          <w:sz w:val="28"/>
          <w:szCs w:val="28"/>
        </w:rPr>
      </w:pPr>
      <w:r w:rsidRPr="004953E7">
        <w:rPr>
          <w:sz w:val="28"/>
          <w:szCs w:val="28"/>
        </w:rPr>
        <w:t>Отдел социального развития администрации муниципального района «</w:t>
      </w:r>
      <w:proofErr w:type="spellStart"/>
      <w:r w:rsidRPr="004953E7">
        <w:rPr>
          <w:sz w:val="28"/>
          <w:szCs w:val="28"/>
        </w:rPr>
        <w:t>Борзинский</w:t>
      </w:r>
      <w:proofErr w:type="spellEnd"/>
      <w:r w:rsidRPr="004953E7">
        <w:rPr>
          <w:sz w:val="28"/>
          <w:szCs w:val="28"/>
        </w:rPr>
        <w:t xml:space="preserve"> район» осуществляет текущее управление реализацией Программы, координирует деятельность соисполнителей Программы,  проводит анализ по реализации мероприятий  Программы. </w:t>
      </w:r>
    </w:p>
    <w:p w:rsidR="004953E7" w:rsidRPr="004953E7" w:rsidRDefault="004953E7" w:rsidP="004953E7">
      <w:pPr>
        <w:shd w:val="clear" w:color="auto" w:fill="FFFFFF"/>
        <w:ind w:firstLine="720"/>
        <w:jc w:val="both"/>
        <w:textAlignment w:val="top"/>
        <w:rPr>
          <w:sz w:val="28"/>
          <w:szCs w:val="28"/>
        </w:rPr>
      </w:pPr>
      <w:r w:rsidRPr="004953E7">
        <w:rPr>
          <w:sz w:val="28"/>
          <w:szCs w:val="28"/>
        </w:rPr>
        <w:t>Курирование и координация важнейших направлений работ по настоящей Программе осуществляется заместителем руководителя администрации муниципального района «</w:t>
      </w:r>
      <w:proofErr w:type="spellStart"/>
      <w:r w:rsidRPr="004953E7">
        <w:rPr>
          <w:sz w:val="28"/>
          <w:szCs w:val="28"/>
        </w:rPr>
        <w:t>Борзинский</w:t>
      </w:r>
      <w:proofErr w:type="spellEnd"/>
      <w:r w:rsidR="005535FE">
        <w:rPr>
          <w:sz w:val="28"/>
          <w:szCs w:val="28"/>
        </w:rPr>
        <w:t xml:space="preserve"> район» по социальному развитию</w:t>
      </w:r>
      <w:r w:rsidRPr="004953E7">
        <w:rPr>
          <w:sz w:val="28"/>
          <w:szCs w:val="28"/>
        </w:rPr>
        <w:t>.</w:t>
      </w:r>
    </w:p>
    <w:p w:rsidR="004953E7" w:rsidRPr="004953E7" w:rsidRDefault="004953E7" w:rsidP="004953E7">
      <w:pPr>
        <w:shd w:val="clear" w:color="auto" w:fill="FFFFFF"/>
        <w:ind w:firstLine="720"/>
        <w:jc w:val="both"/>
        <w:textAlignment w:val="top"/>
        <w:rPr>
          <w:sz w:val="28"/>
          <w:szCs w:val="28"/>
        </w:rPr>
      </w:pPr>
      <w:r w:rsidRPr="004953E7">
        <w:rPr>
          <w:sz w:val="28"/>
          <w:szCs w:val="28"/>
        </w:rPr>
        <w:t>Соисполнители программных мероприятий несут ответственность за качественное и своевременное их исполнение. Соисполнители мероприятий Программы разрабатывают и утверждают ежегодные планы работ по выполнению мероприятий Программы по всем предусмотренным разделам, предоставл</w:t>
      </w:r>
      <w:r w:rsidR="000A4719">
        <w:rPr>
          <w:sz w:val="28"/>
          <w:szCs w:val="28"/>
        </w:rPr>
        <w:t xml:space="preserve">яют ответственному исполнителю </w:t>
      </w:r>
      <w:r w:rsidRPr="004953E7">
        <w:rPr>
          <w:sz w:val="28"/>
          <w:szCs w:val="28"/>
        </w:rPr>
        <w:t>ежеквартально отчет о ходе исполнения Программы до 10 числа месяца следующего за отчетным кварталом.</w:t>
      </w:r>
    </w:p>
    <w:p w:rsidR="004953E7" w:rsidRPr="004953E7" w:rsidRDefault="004953E7" w:rsidP="004953E7">
      <w:pPr>
        <w:shd w:val="clear" w:color="auto" w:fill="FFFFFF"/>
        <w:ind w:firstLine="720"/>
        <w:jc w:val="both"/>
        <w:textAlignment w:val="top"/>
        <w:rPr>
          <w:sz w:val="28"/>
          <w:szCs w:val="28"/>
        </w:rPr>
      </w:pPr>
      <w:r w:rsidRPr="004953E7">
        <w:rPr>
          <w:sz w:val="28"/>
          <w:szCs w:val="28"/>
        </w:rPr>
        <w:t xml:space="preserve">  Ответственный исполнитель ежегодно 1 февраля следующего за отчетным годом предоставляет в управление экономического развития администрации муниципального района «</w:t>
      </w:r>
      <w:proofErr w:type="spellStart"/>
      <w:r w:rsidRPr="004953E7">
        <w:rPr>
          <w:sz w:val="28"/>
          <w:szCs w:val="28"/>
        </w:rPr>
        <w:t>Борзинский</w:t>
      </w:r>
      <w:proofErr w:type="spellEnd"/>
      <w:r w:rsidRPr="004953E7">
        <w:rPr>
          <w:sz w:val="28"/>
          <w:szCs w:val="28"/>
        </w:rPr>
        <w:t xml:space="preserve"> район» годовой отчет  о реализации Программы.</w:t>
      </w:r>
    </w:p>
    <w:p w:rsidR="00336AC9" w:rsidRPr="004953E7" w:rsidRDefault="00336AC9" w:rsidP="004953E7">
      <w:pPr>
        <w:shd w:val="clear" w:color="auto" w:fill="FFFFFF"/>
        <w:ind w:firstLine="720"/>
        <w:jc w:val="both"/>
        <w:textAlignment w:val="top"/>
        <w:rPr>
          <w:sz w:val="28"/>
          <w:szCs w:val="28"/>
        </w:rPr>
      </w:pPr>
    </w:p>
    <w:p w:rsidR="00336AC9" w:rsidRPr="00527D86" w:rsidRDefault="00336AC9" w:rsidP="00336AC9">
      <w:pPr>
        <w:shd w:val="clear" w:color="auto" w:fill="FFFFFF"/>
        <w:ind w:firstLine="709"/>
        <w:jc w:val="center"/>
        <w:textAlignment w:val="top"/>
        <w:rPr>
          <w:color w:val="000000"/>
          <w:sz w:val="28"/>
          <w:szCs w:val="28"/>
        </w:rPr>
      </w:pPr>
      <w:r w:rsidRPr="00527D86">
        <w:rPr>
          <w:b/>
          <w:bCs/>
          <w:color w:val="000000"/>
          <w:sz w:val="28"/>
          <w:szCs w:val="28"/>
        </w:rPr>
        <w:t xml:space="preserve">7. Оценка эффективности реализации </w:t>
      </w:r>
      <w:r>
        <w:rPr>
          <w:b/>
          <w:bCs/>
          <w:color w:val="000000"/>
          <w:sz w:val="28"/>
          <w:szCs w:val="28"/>
        </w:rPr>
        <w:t>П</w:t>
      </w:r>
      <w:r w:rsidRPr="00527D86">
        <w:rPr>
          <w:b/>
          <w:bCs/>
          <w:color w:val="000000"/>
          <w:sz w:val="28"/>
          <w:szCs w:val="28"/>
        </w:rPr>
        <w:t>рограмм</w:t>
      </w:r>
      <w:r>
        <w:rPr>
          <w:b/>
          <w:bCs/>
          <w:color w:val="000000"/>
          <w:sz w:val="28"/>
          <w:szCs w:val="28"/>
        </w:rPr>
        <w:t>ы и ожидаемые конечные результаты</w:t>
      </w:r>
    </w:p>
    <w:p w:rsidR="00336AC9" w:rsidRDefault="00336AC9" w:rsidP="00336AC9">
      <w:pPr>
        <w:ind w:firstLine="709"/>
        <w:jc w:val="both"/>
        <w:rPr>
          <w:color w:val="000000"/>
          <w:sz w:val="28"/>
          <w:szCs w:val="28"/>
        </w:rPr>
      </w:pPr>
      <w:r w:rsidRPr="00CA22CC">
        <w:rPr>
          <w:color w:val="000000"/>
          <w:sz w:val="28"/>
          <w:szCs w:val="28"/>
        </w:rPr>
        <w:t>Для оценки эффективности реализации</w:t>
      </w:r>
      <w:r>
        <w:rPr>
          <w:color w:val="000000"/>
          <w:sz w:val="28"/>
          <w:szCs w:val="28"/>
        </w:rPr>
        <w:t xml:space="preserve"> мероприятий П</w:t>
      </w:r>
      <w:r w:rsidRPr="00CA22CC">
        <w:rPr>
          <w:color w:val="000000"/>
          <w:sz w:val="28"/>
          <w:szCs w:val="28"/>
        </w:rPr>
        <w:t>рограммы заданы следующие целевые индикаторы:</w:t>
      </w:r>
    </w:p>
    <w:tbl>
      <w:tblPr>
        <w:tblStyle w:val="a3"/>
        <w:tblW w:w="0" w:type="auto"/>
        <w:tblLook w:val="04A0"/>
      </w:tblPr>
      <w:tblGrid>
        <w:gridCol w:w="704"/>
        <w:gridCol w:w="4111"/>
        <w:gridCol w:w="1134"/>
        <w:gridCol w:w="1134"/>
        <w:gridCol w:w="1134"/>
        <w:gridCol w:w="1128"/>
      </w:tblGrid>
      <w:tr w:rsidR="00336AC9" w:rsidTr="00336AC9">
        <w:tc>
          <w:tcPr>
            <w:tcW w:w="704" w:type="dxa"/>
          </w:tcPr>
          <w:p w:rsidR="00336AC9" w:rsidRPr="00336AC9" w:rsidRDefault="00336AC9" w:rsidP="00336AC9">
            <w:pPr>
              <w:jc w:val="center"/>
              <w:rPr>
                <w:color w:val="000000"/>
                <w:sz w:val="28"/>
                <w:szCs w:val="28"/>
              </w:rPr>
            </w:pPr>
            <w:r w:rsidRPr="00336AC9">
              <w:rPr>
                <w:color w:val="000000"/>
                <w:sz w:val="28"/>
                <w:szCs w:val="28"/>
              </w:rPr>
              <w:t xml:space="preserve">№ </w:t>
            </w:r>
            <w:proofErr w:type="spellStart"/>
            <w:proofErr w:type="gramStart"/>
            <w:r w:rsidRPr="00336AC9">
              <w:rPr>
                <w:color w:val="000000"/>
                <w:sz w:val="28"/>
                <w:szCs w:val="28"/>
              </w:rPr>
              <w:t>п</w:t>
            </w:r>
            <w:proofErr w:type="spellEnd"/>
            <w:proofErr w:type="gramEnd"/>
            <w:r w:rsidRPr="00336AC9">
              <w:rPr>
                <w:color w:val="000000"/>
                <w:sz w:val="28"/>
                <w:szCs w:val="28"/>
              </w:rPr>
              <w:t>/</w:t>
            </w:r>
            <w:proofErr w:type="spellStart"/>
            <w:r w:rsidRPr="00336AC9">
              <w:rPr>
                <w:color w:val="000000"/>
                <w:sz w:val="28"/>
                <w:szCs w:val="28"/>
              </w:rPr>
              <w:t>п</w:t>
            </w:r>
            <w:proofErr w:type="spellEnd"/>
          </w:p>
        </w:tc>
        <w:tc>
          <w:tcPr>
            <w:tcW w:w="4111" w:type="dxa"/>
          </w:tcPr>
          <w:p w:rsidR="00336AC9" w:rsidRPr="00336AC9" w:rsidRDefault="00336AC9" w:rsidP="00336AC9">
            <w:pPr>
              <w:jc w:val="center"/>
              <w:rPr>
                <w:color w:val="000000"/>
                <w:sz w:val="28"/>
                <w:szCs w:val="28"/>
              </w:rPr>
            </w:pPr>
            <w:r w:rsidRPr="00336AC9">
              <w:rPr>
                <w:color w:val="000000"/>
                <w:sz w:val="28"/>
                <w:szCs w:val="28"/>
              </w:rPr>
              <w:t>Целевые индикаторы</w:t>
            </w:r>
          </w:p>
          <w:p w:rsidR="00336AC9" w:rsidRPr="00336AC9" w:rsidRDefault="00336AC9" w:rsidP="00336AC9">
            <w:pPr>
              <w:rPr>
                <w:color w:val="000000"/>
                <w:sz w:val="28"/>
                <w:szCs w:val="28"/>
              </w:rPr>
            </w:pPr>
          </w:p>
        </w:tc>
        <w:tc>
          <w:tcPr>
            <w:tcW w:w="1134" w:type="dxa"/>
          </w:tcPr>
          <w:p w:rsidR="00336AC9" w:rsidRPr="00336AC9" w:rsidRDefault="00336AC9" w:rsidP="00336AC9">
            <w:pPr>
              <w:jc w:val="center"/>
              <w:rPr>
                <w:color w:val="000000"/>
                <w:sz w:val="28"/>
                <w:szCs w:val="28"/>
              </w:rPr>
            </w:pPr>
            <w:r w:rsidRPr="00336AC9">
              <w:rPr>
                <w:color w:val="000000"/>
                <w:sz w:val="28"/>
                <w:szCs w:val="28"/>
              </w:rPr>
              <w:t>Ед.</w:t>
            </w:r>
          </w:p>
          <w:p w:rsidR="00336AC9" w:rsidRPr="00336AC9" w:rsidRDefault="00336AC9" w:rsidP="00336AC9">
            <w:pPr>
              <w:jc w:val="center"/>
              <w:rPr>
                <w:color w:val="000000"/>
                <w:sz w:val="28"/>
                <w:szCs w:val="28"/>
              </w:rPr>
            </w:pPr>
            <w:proofErr w:type="spellStart"/>
            <w:r w:rsidRPr="00336AC9">
              <w:rPr>
                <w:color w:val="000000"/>
                <w:sz w:val="28"/>
                <w:szCs w:val="28"/>
              </w:rPr>
              <w:t>изм</w:t>
            </w:r>
            <w:proofErr w:type="spellEnd"/>
            <w:r w:rsidRPr="00336AC9">
              <w:rPr>
                <w:color w:val="000000"/>
                <w:sz w:val="28"/>
                <w:szCs w:val="28"/>
              </w:rPr>
              <w:t>.</w:t>
            </w:r>
          </w:p>
        </w:tc>
        <w:tc>
          <w:tcPr>
            <w:tcW w:w="1134" w:type="dxa"/>
          </w:tcPr>
          <w:p w:rsidR="00336AC9" w:rsidRPr="00336AC9" w:rsidRDefault="00903198" w:rsidP="006741B6">
            <w:pPr>
              <w:jc w:val="center"/>
              <w:rPr>
                <w:sz w:val="28"/>
                <w:szCs w:val="28"/>
              </w:rPr>
            </w:pPr>
            <w:r>
              <w:rPr>
                <w:sz w:val="28"/>
                <w:szCs w:val="28"/>
              </w:rPr>
              <w:t>202</w:t>
            </w:r>
            <w:r w:rsidR="006741B6">
              <w:rPr>
                <w:sz w:val="28"/>
                <w:szCs w:val="28"/>
              </w:rPr>
              <w:t>4</w:t>
            </w:r>
            <w:r w:rsidR="00336AC9" w:rsidRPr="00336AC9">
              <w:rPr>
                <w:sz w:val="28"/>
                <w:szCs w:val="28"/>
              </w:rPr>
              <w:t xml:space="preserve"> год</w:t>
            </w:r>
          </w:p>
        </w:tc>
        <w:tc>
          <w:tcPr>
            <w:tcW w:w="1134" w:type="dxa"/>
          </w:tcPr>
          <w:p w:rsidR="00903198" w:rsidRDefault="00903198" w:rsidP="00336AC9">
            <w:pPr>
              <w:jc w:val="center"/>
              <w:rPr>
                <w:sz w:val="28"/>
                <w:szCs w:val="28"/>
              </w:rPr>
            </w:pPr>
            <w:r>
              <w:rPr>
                <w:sz w:val="28"/>
                <w:szCs w:val="28"/>
              </w:rPr>
              <w:t>202</w:t>
            </w:r>
            <w:r w:rsidR="006741B6">
              <w:rPr>
                <w:sz w:val="28"/>
                <w:szCs w:val="28"/>
              </w:rPr>
              <w:t>5</w:t>
            </w:r>
          </w:p>
          <w:p w:rsidR="00336AC9" w:rsidRPr="00336AC9" w:rsidRDefault="00336AC9" w:rsidP="00336AC9">
            <w:pPr>
              <w:jc w:val="center"/>
              <w:rPr>
                <w:sz w:val="28"/>
                <w:szCs w:val="28"/>
              </w:rPr>
            </w:pPr>
            <w:r w:rsidRPr="00336AC9">
              <w:rPr>
                <w:sz w:val="28"/>
                <w:szCs w:val="28"/>
              </w:rPr>
              <w:t>год</w:t>
            </w:r>
          </w:p>
        </w:tc>
        <w:tc>
          <w:tcPr>
            <w:tcW w:w="1128" w:type="dxa"/>
          </w:tcPr>
          <w:p w:rsidR="00903198" w:rsidRDefault="00903198" w:rsidP="00336AC9">
            <w:pPr>
              <w:jc w:val="center"/>
              <w:rPr>
                <w:sz w:val="28"/>
                <w:szCs w:val="28"/>
              </w:rPr>
            </w:pPr>
            <w:r>
              <w:rPr>
                <w:sz w:val="28"/>
                <w:szCs w:val="28"/>
              </w:rPr>
              <w:t>202</w:t>
            </w:r>
            <w:r w:rsidR="006741B6">
              <w:rPr>
                <w:sz w:val="28"/>
                <w:szCs w:val="28"/>
              </w:rPr>
              <w:t>6</w:t>
            </w:r>
          </w:p>
          <w:p w:rsidR="00336AC9" w:rsidRPr="00336AC9" w:rsidRDefault="00336AC9" w:rsidP="00336AC9">
            <w:pPr>
              <w:jc w:val="center"/>
              <w:rPr>
                <w:sz w:val="28"/>
                <w:szCs w:val="28"/>
              </w:rPr>
            </w:pPr>
            <w:r w:rsidRPr="00336AC9">
              <w:rPr>
                <w:sz w:val="28"/>
                <w:szCs w:val="28"/>
              </w:rPr>
              <w:t>год</w:t>
            </w:r>
          </w:p>
        </w:tc>
      </w:tr>
      <w:tr w:rsidR="00336AC9" w:rsidTr="00042DC1">
        <w:tc>
          <w:tcPr>
            <w:tcW w:w="704" w:type="dxa"/>
          </w:tcPr>
          <w:p w:rsidR="00336AC9" w:rsidRPr="00336AC9" w:rsidRDefault="00336AC9" w:rsidP="00336AC9">
            <w:pPr>
              <w:jc w:val="center"/>
              <w:rPr>
                <w:sz w:val="28"/>
                <w:szCs w:val="28"/>
              </w:rPr>
            </w:pPr>
            <w:r w:rsidRPr="00336AC9">
              <w:rPr>
                <w:sz w:val="28"/>
                <w:szCs w:val="28"/>
              </w:rPr>
              <w:t>1.</w:t>
            </w:r>
          </w:p>
        </w:tc>
        <w:tc>
          <w:tcPr>
            <w:tcW w:w="4111" w:type="dxa"/>
            <w:shd w:val="clear" w:color="auto" w:fill="auto"/>
          </w:tcPr>
          <w:p w:rsidR="00837AAE" w:rsidRPr="00042DC1" w:rsidRDefault="000A4719" w:rsidP="000A4719">
            <w:pPr>
              <w:rPr>
                <w:sz w:val="28"/>
                <w:szCs w:val="28"/>
              </w:rPr>
            </w:pPr>
            <w:r w:rsidRPr="00042DC1">
              <w:rPr>
                <w:sz w:val="28"/>
                <w:szCs w:val="28"/>
              </w:rPr>
              <w:t>С</w:t>
            </w:r>
            <w:r w:rsidR="00564CB0" w:rsidRPr="00042DC1">
              <w:rPr>
                <w:sz w:val="28"/>
                <w:szCs w:val="28"/>
              </w:rPr>
              <w:t>окращение удельного веса преступлений, совершенных в общественных местах, в т.ч. на улицах, в общем количестве преступных посягательств</w:t>
            </w:r>
            <w:r w:rsidRPr="00042DC1">
              <w:rPr>
                <w:sz w:val="28"/>
                <w:szCs w:val="28"/>
              </w:rPr>
              <w:t>.</w:t>
            </w:r>
          </w:p>
        </w:tc>
        <w:tc>
          <w:tcPr>
            <w:tcW w:w="1134" w:type="dxa"/>
            <w:shd w:val="clear" w:color="auto" w:fill="auto"/>
          </w:tcPr>
          <w:p w:rsidR="00336AC9" w:rsidRPr="00042DC1" w:rsidRDefault="000A4719" w:rsidP="00336AC9">
            <w:pPr>
              <w:jc w:val="center"/>
              <w:rPr>
                <w:sz w:val="28"/>
                <w:szCs w:val="28"/>
              </w:rPr>
            </w:pPr>
            <w:r w:rsidRPr="00042DC1">
              <w:rPr>
                <w:sz w:val="28"/>
                <w:szCs w:val="28"/>
              </w:rPr>
              <w:t>%</w:t>
            </w:r>
          </w:p>
        </w:tc>
        <w:tc>
          <w:tcPr>
            <w:tcW w:w="1134" w:type="dxa"/>
            <w:shd w:val="clear" w:color="auto" w:fill="auto"/>
          </w:tcPr>
          <w:p w:rsidR="004953E7" w:rsidRPr="00042DC1" w:rsidRDefault="006741B6" w:rsidP="00336AC9">
            <w:pPr>
              <w:jc w:val="center"/>
              <w:rPr>
                <w:sz w:val="28"/>
                <w:szCs w:val="28"/>
              </w:rPr>
            </w:pPr>
            <w:r>
              <w:rPr>
                <w:sz w:val="28"/>
                <w:szCs w:val="28"/>
              </w:rPr>
              <w:t>25,0</w:t>
            </w:r>
          </w:p>
        </w:tc>
        <w:tc>
          <w:tcPr>
            <w:tcW w:w="1134" w:type="dxa"/>
            <w:shd w:val="clear" w:color="auto" w:fill="auto"/>
          </w:tcPr>
          <w:p w:rsidR="00336AC9" w:rsidRPr="00042DC1" w:rsidRDefault="006741B6" w:rsidP="00336AC9">
            <w:pPr>
              <w:jc w:val="center"/>
              <w:rPr>
                <w:sz w:val="28"/>
                <w:szCs w:val="28"/>
              </w:rPr>
            </w:pPr>
            <w:r>
              <w:rPr>
                <w:sz w:val="28"/>
                <w:szCs w:val="28"/>
              </w:rPr>
              <w:t>23,5</w:t>
            </w:r>
          </w:p>
        </w:tc>
        <w:tc>
          <w:tcPr>
            <w:tcW w:w="1128" w:type="dxa"/>
            <w:shd w:val="clear" w:color="auto" w:fill="auto"/>
          </w:tcPr>
          <w:p w:rsidR="00336AC9" w:rsidRPr="00042DC1" w:rsidRDefault="006741B6" w:rsidP="00336AC9">
            <w:pPr>
              <w:jc w:val="center"/>
              <w:rPr>
                <w:sz w:val="28"/>
                <w:szCs w:val="28"/>
              </w:rPr>
            </w:pPr>
            <w:r>
              <w:rPr>
                <w:sz w:val="28"/>
                <w:szCs w:val="28"/>
              </w:rPr>
              <w:t>22,0</w:t>
            </w:r>
          </w:p>
        </w:tc>
      </w:tr>
      <w:tr w:rsidR="00336AC9" w:rsidTr="00042DC1">
        <w:tc>
          <w:tcPr>
            <w:tcW w:w="704" w:type="dxa"/>
          </w:tcPr>
          <w:p w:rsidR="00336AC9" w:rsidRPr="00336AC9" w:rsidRDefault="00336AC9" w:rsidP="00336AC9">
            <w:pPr>
              <w:jc w:val="center"/>
              <w:rPr>
                <w:sz w:val="28"/>
                <w:szCs w:val="28"/>
              </w:rPr>
            </w:pPr>
            <w:r w:rsidRPr="00336AC9">
              <w:rPr>
                <w:sz w:val="28"/>
                <w:szCs w:val="28"/>
              </w:rPr>
              <w:t>2.</w:t>
            </w:r>
          </w:p>
        </w:tc>
        <w:tc>
          <w:tcPr>
            <w:tcW w:w="4111" w:type="dxa"/>
            <w:shd w:val="clear" w:color="auto" w:fill="auto"/>
          </w:tcPr>
          <w:p w:rsidR="00336AC9" w:rsidRPr="00336AC9" w:rsidRDefault="000A4719" w:rsidP="00D44928">
            <w:pPr>
              <w:rPr>
                <w:b/>
                <w:sz w:val="28"/>
                <w:szCs w:val="28"/>
              </w:rPr>
            </w:pPr>
            <w:r>
              <w:rPr>
                <w:sz w:val="28"/>
                <w:szCs w:val="28"/>
              </w:rPr>
              <w:t>В</w:t>
            </w:r>
            <w:r w:rsidRPr="00837AAE">
              <w:rPr>
                <w:sz w:val="28"/>
                <w:szCs w:val="28"/>
              </w:rPr>
              <w:t>овлечение волонтерск</w:t>
            </w:r>
            <w:r w:rsidR="00D44928">
              <w:rPr>
                <w:sz w:val="28"/>
                <w:szCs w:val="28"/>
              </w:rPr>
              <w:t>ого</w:t>
            </w:r>
            <w:r w:rsidRPr="00837AAE">
              <w:rPr>
                <w:sz w:val="28"/>
                <w:szCs w:val="28"/>
              </w:rPr>
              <w:t xml:space="preserve"> </w:t>
            </w:r>
            <w:r w:rsidR="00D44928">
              <w:rPr>
                <w:sz w:val="28"/>
                <w:szCs w:val="28"/>
              </w:rPr>
              <w:t xml:space="preserve">движения </w:t>
            </w:r>
            <w:r w:rsidRPr="00837AAE">
              <w:rPr>
                <w:sz w:val="28"/>
                <w:szCs w:val="28"/>
              </w:rPr>
              <w:t>в профилактические мероприятия по предупреждению антиобщественных проявлений</w:t>
            </w:r>
          </w:p>
        </w:tc>
        <w:tc>
          <w:tcPr>
            <w:tcW w:w="1134" w:type="dxa"/>
            <w:shd w:val="clear" w:color="auto" w:fill="auto"/>
          </w:tcPr>
          <w:p w:rsidR="00336AC9" w:rsidRPr="00336AC9" w:rsidRDefault="00D44928" w:rsidP="00336AC9">
            <w:pPr>
              <w:jc w:val="center"/>
              <w:rPr>
                <w:sz w:val="28"/>
                <w:szCs w:val="28"/>
              </w:rPr>
            </w:pPr>
            <w:r>
              <w:rPr>
                <w:sz w:val="28"/>
                <w:szCs w:val="28"/>
              </w:rPr>
              <w:t>чел.</w:t>
            </w:r>
          </w:p>
        </w:tc>
        <w:tc>
          <w:tcPr>
            <w:tcW w:w="1134" w:type="dxa"/>
            <w:shd w:val="clear" w:color="auto" w:fill="auto"/>
          </w:tcPr>
          <w:p w:rsidR="00336AC9" w:rsidRPr="00042DC1" w:rsidRDefault="006741B6" w:rsidP="00336AC9">
            <w:pPr>
              <w:jc w:val="center"/>
              <w:rPr>
                <w:sz w:val="28"/>
                <w:szCs w:val="28"/>
              </w:rPr>
            </w:pPr>
            <w:r>
              <w:rPr>
                <w:sz w:val="28"/>
                <w:szCs w:val="28"/>
              </w:rPr>
              <w:t>110</w:t>
            </w:r>
          </w:p>
        </w:tc>
        <w:tc>
          <w:tcPr>
            <w:tcW w:w="1134" w:type="dxa"/>
            <w:shd w:val="clear" w:color="auto" w:fill="auto"/>
          </w:tcPr>
          <w:p w:rsidR="00336AC9" w:rsidRPr="00042DC1" w:rsidRDefault="006741B6" w:rsidP="00336AC9">
            <w:pPr>
              <w:jc w:val="center"/>
              <w:rPr>
                <w:sz w:val="28"/>
                <w:szCs w:val="28"/>
              </w:rPr>
            </w:pPr>
            <w:r>
              <w:rPr>
                <w:sz w:val="28"/>
                <w:szCs w:val="28"/>
              </w:rPr>
              <w:t>120</w:t>
            </w:r>
          </w:p>
        </w:tc>
        <w:tc>
          <w:tcPr>
            <w:tcW w:w="1128" w:type="dxa"/>
            <w:shd w:val="clear" w:color="auto" w:fill="auto"/>
          </w:tcPr>
          <w:p w:rsidR="00336AC9" w:rsidRPr="00042DC1" w:rsidRDefault="006741B6" w:rsidP="00336AC9">
            <w:pPr>
              <w:jc w:val="center"/>
              <w:rPr>
                <w:sz w:val="28"/>
                <w:szCs w:val="28"/>
              </w:rPr>
            </w:pPr>
            <w:r>
              <w:rPr>
                <w:sz w:val="28"/>
                <w:szCs w:val="28"/>
              </w:rPr>
              <w:t>120</w:t>
            </w:r>
          </w:p>
        </w:tc>
      </w:tr>
      <w:tr w:rsidR="000A4719" w:rsidTr="00042DC1">
        <w:tc>
          <w:tcPr>
            <w:tcW w:w="704" w:type="dxa"/>
          </w:tcPr>
          <w:p w:rsidR="000A4719" w:rsidRPr="00336AC9" w:rsidRDefault="000A4719" w:rsidP="00336AC9">
            <w:pPr>
              <w:jc w:val="center"/>
              <w:rPr>
                <w:sz w:val="28"/>
                <w:szCs w:val="28"/>
              </w:rPr>
            </w:pPr>
            <w:r w:rsidRPr="00336AC9">
              <w:rPr>
                <w:sz w:val="28"/>
                <w:szCs w:val="28"/>
              </w:rPr>
              <w:t>3.</w:t>
            </w:r>
          </w:p>
        </w:tc>
        <w:tc>
          <w:tcPr>
            <w:tcW w:w="4111" w:type="dxa"/>
            <w:shd w:val="clear" w:color="auto" w:fill="auto"/>
          </w:tcPr>
          <w:p w:rsidR="000A4719" w:rsidRPr="00336AC9" w:rsidRDefault="000A4719" w:rsidP="000A4719">
            <w:pPr>
              <w:rPr>
                <w:b/>
                <w:sz w:val="28"/>
                <w:szCs w:val="28"/>
              </w:rPr>
            </w:pPr>
            <w:r>
              <w:rPr>
                <w:sz w:val="28"/>
                <w:szCs w:val="28"/>
              </w:rPr>
              <w:t xml:space="preserve">Рост количества населения, участвующего в профилактических мероприятиях </w:t>
            </w:r>
            <w:r w:rsidRPr="00837AAE">
              <w:rPr>
                <w:sz w:val="28"/>
                <w:szCs w:val="28"/>
              </w:rPr>
              <w:t>по предупреждению антиобщественных проявлений</w:t>
            </w:r>
          </w:p>
        </w:tc>
        <w:tc>
          <w:tcPr>
            <w:tcW w:w="1134" w:type="dxa"/>
            <w:shd w:val="clear" w:color="auto" w:fill="auto"/>
          </w:tcPr>
          <w:p w:rsidR="000A4719" w:rsidRPr="00336AC9" w:rsidRDefault="00E80188" w:rsidP="00E80188">
            <w:pPr>
              <w:jc w:val="center"/>
              <w:rPr>
                <w:sz w:val="28"/>
                <w:szCs w:val="28"/>
              </w:rPr>
            </w:pPr>
            <w:r>
              <w:rPr>
                <w:sz w:val="28"/>
                <w:szCs w:val="28"/>
              </w:rPr>
              <w:t>чел.</w:t>
            </w:r>
          </w:p>
        </w:tc>
        <w:tc>
          <w:tcPr>
            <w:tcW w:w="1134" w:type="dxa"/>
            <w:shd w:val="clear" w:color="auto" w:fill="auto"/>
          </w:tcPr>
          <w:p w:rsidR="000A4719" w:rsidRPr="00042DC1" w:rsidRDefault="006741B6" w:rsidP="000A4719">
            <w:pPr>
              <w:jc w:val="center"/>
              <w:rPr>
                <w:sz w:val="28"/>
                <w:szCs w:val="28"/>
              </w:rPr>
            </w:pPr>
            <w:r>
              <w:rPr>
                <w:sz w:val="28"/>
                <w:szCs w:val="28"/>
              </w:rPr>
              <w:t>5900</w:t>
            </w:r>
          </w:p>
        </w:tc>
        <w:tc>
          <w:tcPr>
            <w:tcW w:w="1134" w:type="dxa"/>
            <w:shd w:val="clear" w:color="auto" w:fill="auto"/>
          </w:tcPr>
          <w:p w:rsidR="000A4719" w:rsidRPr="00042DC1" w:rsidRDefault="006741B6" w:rsidP="000A4719">
            <w:pPr>
              <w:jc w:val="center"/>
              <w:rPr>
                <w:sz w:val="28"/>
                <w:szCs w:val="28"/>
              </w:rPr>
            </w:pPr>
            <w:r>
              <w:rPr>
                <w:sz w:val="28"/>
                <w:szCs w:val="28"/>
              </w:rPr>
              <w:t>6150</w:t>
            </w:r>
          </w:p>
        </w:tc>
        <w:tc>
          <w:tcPr>
            <w:tcW w:w="1128" w:type="dxa"/>
            <w:shd w:val="clear" w:color="auto" w:fill="auto"/>
          </w:tcPr>
          <w:p w:rsidR="000A4719" w:rsidRPr="00042DC1" w:rsidRDefault="006741B6" w:rsidP="000A4719">
            <w:pPr>
              <w:jc w:val="center"/>
              <w:rPr>
                <w:sz w:val="28"/>
                <w:szCs w:val="28"/>
              </w:rPr>
            </w:pPr>
            <w:r>
              <w:rPr>
                <w:sz w:val="28"/>
                <w:szCs w:val="28"/>
              </w:rPr>
              <w:t>6300</w:t>
            </w:r>
          </w:p>
        </w:tc>
      </w:tr>
      <w:tr w:rsidR="000A4719" w:rsidTr="00042DC1">
        <w:tc>
          <w:tcPr>
            <w:tcW w:w="704" w:type="dxa"/>
          </w:tcPr>
          <w:p w:rsidR="000A4719" w:rsidRPr="00336AC9" w:rsidRDefault="000A4719" w:rsidP="00336AC9">
            <w:pPr>
              <w:jc w:val="center"/>
              <w:rPr>
                <w:sz w:val="28"/>
                <w:szCs w:val="28"/>
              </w:rPr>
            </w:pPr>
            <w:r w:rsidRPr="00336AC9">
              <w:rPr>
                <w:sz w:val="28"/>
                <w:szCs w:val="28"/>
              </w:rPr>
              <w:lastRenderedPageBreak/>
              <w:t>4.</w:t>
            </w:r>
          </w:p>
        </w:tc>
        <w:tc>
          <w:tcPr>
            <w:tcW w:w="4111" w:type="dxa"/>
            <w:shd w:val="clear" w:color="auto" w:fill="auto"/>
          </w:tcPr>
          <w:p w:rsidR="000A4719" w:rsidRPr="00336AC9" w:rsidRDefault="000A4719" w:rsidP="000A4719">
            <w:pPr>
              <w:rPr>
                <w:b/>
                <w:sz w:val="28"/>
                <w:szCs w:val="28"/>
              </w:rPr>
            </w:pPr>
            <w:r>
              <w:rPr>
                <w:sz w:val="28"/>
                <w:szCs w:val="28"/>
              </w:rPr>
              <w:t>У</w:t>
            </w:r>
            <w:r w:rsidRPr="004953E7">
              <w:rPr>
                <w:sz w:val="28"/>
                <w:szCs w:val="28"/>
              </w:rPr>
              <w:t>величение количества информационных материалов, направленных на предупреждение совершения преступлений и правонарушений в средствах массовой информации</w:t>
            </w:r>
          </w:p>
        </w:tc>
        <w:tc>
          <w:tcPr>
            <w:tcW w:w="1134" w:type="dxa"/>
            <w:shd w:val="clear" w:color="auto" w:fill="auto"/>
          </w:tcPr>
          <w:p w:rsidR="000A4719" w:rsidRPr="00336AC9" w:rsidRDefault="00E80188" w:rsidP="000A4719">
            <w:pPr>
              <w:jc w:val="center"/>
              <w:rPr>
                <w:sz w:val="28"/>
                <w:szCs w:val="28"/>
              </w:rPr>
            </w:pPr>
            <w:r>
              <w:rPr>
                <w:sz w:val="28"/>
                <w:szCs w:val="28"/>
              </w:rPr>
              <w:t>статьи</w:t>
            </w:r>
          </w:p>
        </w:tc>
        <w:tc>
          <w:tcPr>
            <w:tcW w:w="1134" w:type="dxa"/>
            <w:shd w:val="clear" w:color="auto" w:fill="auto"/>
          </w:tcPr>
          <w:p w:rsidR="000A4719" w:rsidRPr="00042DC1" w:rsidRDefault="006741B6" w:rsidP="000A4719">
            <w:pPr>
              <w:jc w:val="center"/>
              <w:rPr>
                <w:sz w:val="28"/>
                <w:szCs w:val="28"/>
              </w:rPr>
            </w:pPr>
            <w:r>
              <w:rPr>
                <w:sz w:val="28"/>
                <w:szCs w:val="28"/>
              </w:rPr>
              <w:t>25</w:t>
            </w:r>
          </w:p>
        </w:tc>
        <w:tc>
          <w:tcPr>
            <w:tcW w:w="1134" w:type="dxa"/>
            <w:shd w:val="clear" w:color="auto" w:fill="auto"/>
          </w:tcPr>
          <w:p w:rsidR="000A4719" w:rsidRPr="00042DC1" w:rsidRDefault="006741B6" w:rsidP="000A4719">
            <w:pPr>
              <w:jc w:val="center"/>
              <w:rPr>
                <w:sz w:val="28"/>
                <w:szCs w:val="28"/>
              </w:rPr>
            </w:pPr>
            <w:r>
              <w:rPr>
                <w:sz w:val="28"/>
                <w:szCs w:val="28"/>
              </w:rPr>
              <w:t>28</w:t>
            </w:r>
          </w:p>
        </w:tc>
        <w:tc>
          <w:tcPr>
            <w:tcW w:w="1128" w:type="dxa"/>
            <w:shd w:val="clear" w:color="auto" w:fill="auto"/>
          </w:tcPr>
          <w:p w:rsidR="000A4719" w:rsidRPr="00042DC1" w:rsidRDefault="006741B6" w:rsidP="000A4719">
            <w:pPr>
              <w:jc w:val="center"/>
              <w:rPr>
                <w:sz w:val="28"/>
                <w:szCs w:val="28"/>
              </w:rPr>
            </w:pPr>
            <w:r>
              <w:rPr>
                <w:sz w:val="28"/>
                <w:szCs w:val="28"/>
              </w:rPr>
              <w:t>31</w:t>
            </w:r>
          </w:p>
        </w:tc>
      </w:tr>
      <w:tr w:rsidR="000A4719" w:rsidRPr="00042DC1" w:rsidTr="00336AC9">
        <w:tc>
          <w:tcPr>
            <w:tcW w:w="704" w:type="dxa"/>
          </w:tcPr>
          <w:p w:rsidR="000A4719" w:rsidRPr="00336AC9" w:rsidRDefault="00E80188" w:rsidP="00336AC9">
            <w:pPr>
              <w:jc w:val="center"/>
              <w:rPr>
                <w:sz w:val="28"/>
                <w:szCs w:val="28"/>
              </w:rPr>
            </w:pPr>
            <w:r>
              <w:rPr>
                <w:sz w:val="28"/>
                <w:szCs w:val="28"/>
              </w:rPr>
              <w:t>5.</w:t>
            </w:r>
          </w:p>
        </w:tc>
        <w:tc>
          <w:tcPr>
            <w:tcW w:w="4111" w:type="dxa"/>
          </w:tcPr>
          <w:p w:rsidR="000A4719" w:rsidRPr="00336AC9" w:rsidRDefault="000A4719" w:rsidP="000A4719">
            <w:pPr>
              <w:rPr>
                <w:b/>
                <w:sz w:val="28"/>
                <w:szCs w:val="28"/>
              </w:rPr>
            </w:pPr>
            <w:r w:rsidRPr="00564CB0">
              <w:rPr>
                <w:sz w:val="28"/>
                <w:szCs w:val="28"/>
              </w:rPr>
              <w:t>Снижение доли преступлений, совершенных лицами, ранее совершавшими преступления, от общего количества преступлений оконченных производством.</w:t>
            </w:r>
          </w:p>
        </w:tc>
        <w:tc>
          <w:tcPr>
            <w:tcW w:w="1134" w:type="dxa"/>
          </w:tcPr>
          <w:p w:rsidR="000A4719" w:rsidRPr="00336AC9" w:rsidRDefault="00042DC1" w:rsidP="000A4719">
            <w:pPr>
              <w:jc w:val="center"/>
              <w:rPr>
                <w:sz w:val="28"/>
                <w:szCs w:val="28"/>
              </w:rPr>
            </w:pPr>
            <w:r>
              <w:rPr>
                <w:sz w:val="28"/>
                <w:szCs w:val="28"/>
              </w:rPr>
              <w:t>%</w:t>
            </w:r>
          </w:p>
        </w:tc>
        <w:tc>
          <w:tcPr>
            <w:tcW w:w="1134" w:type="dxa"/>
          </w:tcPr>
          <w:p w:rsidR="000A4719" w:rsidRPr="00042DC1" w:rsidRDefault="006741B6" w:rsidP="000A4719">
            <w:pPr>
              <w:jc w:val="center"/>
              <w:rPr>
                <w:sz w:val="28"/>
                <w:szCs w:val="28"/>
              </w:rPr>
            </w:pPr>
            <w:r>
              <w:rPr>
                <w:sz w:val="28"/>
                <w:szCs w:val="28"/>
              </w:rPr>
              <w:t>55,0</w:t>
            </w:r>
          </w:p>
        </w:tc>
        <w:tc>
          <w:tcPr>
            <w:tcW w:w="1134" w:type="dxa"/>
          </w:tcPr>
          <w:p w:rsidR="000A4719" w:rsidRPr="00042DC1" w:rsidRDefault="006741B6" w:rsidP="006741B6">
            <w:pPr>
              <w:jc w:val="center"/>
              <w:rPr>
                <w:sz w:val="28"/>
                <w:szCs w:val="28"/>
              </w:rPr>
            </w:pPr>
            <w:r>
              <w:rPr>
                <w:sz w:val="28"/>
                <w:szCs w:val="28"/>
              </w:rPr>
              <w:t>52,5</w:t>
            </w:r>
          </w:p>
        </w:tc>
        <w:tc>
          <w:tcPr>
            <w:tcW w:w="1128" w:type="dxa"/>
          </w:tcPr>
          <w:p w:rsidR="000A4719" w:rsidRPr="00042DC1" w:rsidRDefault="006741B6" w:rsidP="000A4719">
            <w:pPr>
              <w:jc w:val="center"/>
              <w:rPr>
                <w:sz w:val="28"/>
                <w:szCs w:val="28"/>
              </w:rPr>
            </w:pPr>
            <w:r>
              <w:rPr>
                <w:sz w:val="28"/>
                <w:szCs w:val="28"/>
              </w:rPr>
              <w:t>50,0</w:t>
            </w:r>
          </w:p>
        </w:tc>
      </w:tr>
    </w:tbl>
    <w:p w:rsidR="00F06209" w:rsidRPr="00D85A64" w:rsidRDefault="000476C1" w:rsidP="000476C1">
      <w:pPr>
        <w:ind w:firstLine="709"/>
        <w:jc w:val="both"/>
        <w:rPr>
          <w:color w:val="000000"/>
          <w:sz w:val="28"/>
          <w:szCs w:val="28"/>
        </w:rPr>
      </w:pPr>
      <w:r w:rsidRPr="00D85A64">
        <w:rPr>
          <w:color w:val="000000"/>
          <w:sz w:val="28"/>
          <w:szCs w:val="28"/>
        </w:rPr>
        <w:t>Успешное достижение целевых индикаторов и показателей Программы к 202</w:t>
      </w:r>
      <w:r w:rsidR="006741B6">
        <w:rPr>
          <w:color w:val="000000"/>
          <w:sz w:val="28"/>
          <w:szCs w:val="28"/>
        </w:rPr>
        <w:t>6</w:t>
      </w:r>
      <w:r w:rsidR="004B6007" w:rsidRPr="00D85A64">
        <w:rPr>
          <w:color w:val="000000"/>
          <w:sz w:val="28"/>
          <w:szCs w:val="28"/>
        </w:rPr>
        <w:t xml:space="preserve"> году позволит</w:t>
      </w:r>
      <w:r w:rsidRPr="00D85A64">
        <w:rPr>
          <w:color w:val="000000"/>
          <w:sz w:val="28"/>
          <w:szCs w:val="28"/>
        </w:rPr>
        <w:t>:</w:t>
      </w:r>
    </w:p>
    <w:p w:rsidR="00042DC1" w:rsidRPr="00D85A64" w:rsidRDefault="00042DC1" w:rsidP="00D85A64">
      <w:pPr>
        <w:pStyle w:val="ab"/>
        <w:numPr>
          <w:ilvl w:val="0"/>
          <w:numId w:val="20"/>
        </w:numPr>
        <w:tabs>
          <w:tab w:val="left" w:pos="426"/>
        </w:tabs>
        <w:ind w:left="0" w:firstLine="0"/>
        <w:jc w:val="both"/>
        <w:rPr>
          <w:sz w:val="28"/>
          <w:szCs w:val="28"/>
        </w:rPr>
      </w:pPr>
      <w:r w:rsidRPr="00D85A64">
        <w:rPr>
          <w:sz w:val="28"/>
          <w:szCs w:val="28"/>
        </w:rPr>
        <w:t>снизить количество  преступлений, совершенных в общественных местах, в т.ч. на улицах, в общем количестве преступных посягательств до 2</w:t>
      </w:r>
      <w:r w:rsidR="006741B6">
        <w:rPr>
          <w:sz w:val="28"/>
          <w:szCs w:val="28"/>
        </w:rPr>
        <w:t>2</w:t>
      </w:r>
      <w:r w:rsidRPr="00D85A64">
        <w:rPr>
          <w:sz w:val="28"/>
          <w:szCs w:val="28"/>
        </w:rPr>
        <w:t>%;</w:t>
      </w:r>
    </w:p>
    <w:p w:rsidR="00042DC1" w:rsidRPr="00D85A64" w:rsidRDefault="00042DC1" w:rsidP="00D85A64">
      <w:pPr>
        <w:pStyle w:val="ab"/>
        <w:numPr>
          <w:ilvl w:val="0"/>
          <w:numId w:val="20"/>
        </w:numPr>
        <w:tabs>
          <w:tab w:val="left" w:pos="426"/>
        </w:tabs>
        <w:ind w:left="0" w:firstLine="0"/>
        <w:jc w:val="both"/>
        <w:rPr>
          <w:sz w:val="28"/>
          <w:szCs w:val="28"/>
        </w:rPr>
      </w:pPr>
      <w:r w:rsidRPr="00D85A64">
        <w:rPr>
          <w:sz w:val="28"/>
          <w:szCs w:val="28"/>
        </w:rPr>
        <w:t>увеличить количество волонтеров, участвующих в профилактические мероприятия по предупреждению антиобщественных проявлений до 1</w:t>
      </w:r>
      <w:r w:rsidR="006741B6">
        <w:rPr>
          <w:sz w:val="28"/>
          <w:szCs w:val="28"/>
        </w:rPr>
        <w:t>2</w:t>
      </w:r>
      <w:r w:rsidRPr="00D85A64">
        <w:rPr>
          <w:sz w:val="28"/>
          <w:szCs w:val="28"/>
        </w:rPr>
        <w:t>0 человек;</w:t>
      </w:r>
    </w:p>
    <w:p w:rsidR="00042DC1" w:rsidRPr="00D85A64" w:rsidRDefault="00042DC1" w:rsidP="00D85A64">
      <w:pPr>
        <w:pStyle w:val="ab"/>
        <w:numPr>
          <w:ilvl w:val="0"/>
          <w:numId w:val="20"/>
        </w:numPr>
        <w:tabs>
          <w:tab w:val="left" w:pos="426"/>
        </w:tabs>
        <w:ind w:left="0" w:firstLine="0"/>
        <w:jc w:val="both"/>
        <w:rPr>
          <w:sz w:val="28"/>
          <w:szCs w:val="28"/>
        </w:rPr>
      </w:pPr>
      <w:r w:rsidRPr="00D85A64">
        <w:rPr>
          <w:sz w:val="28"/>
          <w:szCs w:val="28"/>
        </w:rPr>
        <w:t xml:space="preserve">увеличить охват населения, участвующего в профилактических мероприятиях по предупреждению антиобщественных проявлений до </w:t>
      </w:r>
      <w:r w:rsidR="006741B6">
        <w:rPr>
          <w:sz w:val="28"/>
          <w:szCs w:val="28"/>
        </w:rPr>
        <w:t>6300</w:t>
      </w:r>
      <w:r w:rsidRPr="00D85A64">
        <w:rPr>
          <w:sz w:val="28"/>
          <w:szCs w:val="28"/>
        </w:rPr>
        <w:t xml:space="preserve"> человек;</w:t>
      </w:r>
    </w:p>
    <w:p w:rsidR="00042DC1" w:rsidRPr="00D85A64" w:rsidRDefault="00D85A64" w:rsidP="00D85A64">
      <w:pPr>
        <w:pStyle w:val="ab"/>
        <w:numPr>
          <w:ilvl w:val="0"/>
          <w:numId w:val="20"/>
        </w:numPr>
        <w:tabs>
          <w:tab w:val="left" w:pos="426"/>
        </w:tabs>
        <w:ind w:left="0" w:firstLine="0"/>
        <w:jc w:val="both"/>
        <w:rPr>
          <w:sz w:val="28"/>
          <w:szCs w:val="28"/>
        </w:rPr>
      </w:pPr>
      <w:r w:rsidRPr="00D85A64">
        <w:rPr>
          <w:sz w:val="28"/>
          <w:szCs w:val="28"/>
        </w:rPr>
        <w:t xml:space="preserve">увеличение количества информационных материалов, направленных на предупреждение совершения преступлений и правонарушений в СМИ до </w:t>
      </w:r>
      <w:r w:rsidR="006741B6">
        <w:rPr>
          <w:sz w:val="28"/>
          <w:szCs w:val="28"/>
        </w:rPr>
        <w:t>31</w:t>
      </w:r>
      <w:r w:rsidRPr="00D85A64">
        <w:rPr>
          <w:sz w:val="28"/>
          <w:szCs w:val="28"/>
        </w:rPr>
        <w:t xml:space="preserve"> статей;</w:t>
      </w:r>
    </w:p>
    <w:p w:rsidR="00D85A64" w:rsidRPr="00D85A64" w:rsidRDefault="00D85A64" w:rsidP="00D85A64">
      <w:pPr>
        <w:pStyle w:val="ab"/>
        <w:numPr>
          <w:ilvl w:val="0"/>
          <w:numId w:val="20"/>
        </w:numPr>
        <w:tabs>
          <w:tab w:val="left" w:pos="426"/>
        </w:tabs>
        <w:ind w:left="0" w:firstLine="0"/>
        <w:jc w:val="both"/>
        <w:rPr>
          <w:sz w:val="28"/>
          <w:szCs w:val="28"/>
        </w:rPr>
      </w:pPr>
      <w:r w:rsidRPr="00D85A64">
        <w:rPr>
          <w:sz w:val="28"/>
          <w:szCs w:val="28"/>
        </w:rPr>
        <w:t>снижение доли преступлений, совершенных лицами, ранее совершавшими преступления, от общего количества преступлений оконченных производством до 5</w:t>
      </w:r>
      <w:r w:rsidR="006741B6">
        <w:rPr>
          <w:sz w:val="28"/>
          <w:szCs w:val="28"/>
        </w:rPr>
        <w:t>0</w:t>
      </w:r>
      <w:r w:rsidRPr="00D85A64">
        <w:rPr>
          <w:sz w:val="28"/>
          <w:szCs w:val="28"/>
        </w:rPr>
        <w:t>,0%.</w:t>
      </w:r>
    </w:p>
    <w:p w:rsidR="005C0F4B" w:rsidRPr="00D85A64" w:rsidRDefault="005C0F4B" w:rsidP="00D85A64">
      <w:pPr>
        <w:tabs>
          <w:tab w:val="left" w:pos="426"/>
        </w:tabs>
        <w:ind w:firstLine="709"/>
        <w:jc w:val="both"/>
        <w:rPr>
          <w:rStyle w:val="FontStyle21"/>
          <w:sz w:val="28"/>
          <w:szCs w:val="28"/>
        </w:rPr>
      </w:pPr>
      <w:r w:rsidRPr="00D85A64">
        <w:rPr>
          <w:rStyle w:val="FontStyle21"/>
          <w:sz w:val="28"/>
          <w:szCs w:val="28"/>
        </w:rPr>
        <w:t>Реализация Программы позволит:</w:t>
      </w:r>
    </w:p>
    <w:p w:rsidR="005C0F4B" w:rsidRPr="005C0F4B" w:rsidRDefault="005C0F4B" w:rsidP="005C0F4B">
      <w:pPr>
        <w:tabs>
          <w:tab w:val="left" w:pos="426"/>
        </w:tabs>
        <w:jc w:val="both"/>
        <w:rPr>
          <w:rStyle w:val="FontStyle21"/>
          <w:sz w:val="28"/>
          <w:szCs w:val="28"/>
        </w:rPr>
      </w:pPr>
      <w:r w:rsidRPr="00D85A64">
        <w:rPr>
          <w:rStyle w:val="FontStyle21"/>
          <w:sz w:val="28"/>
          <w:szCs w:val="28"/>
        </w:rPr>
        <w:t xml:space="preserve"> - повысить эффективность системы</w:t>
      </w:r>
      <w:r w:rsidRPr="005C0F4B">
        <w:rPr>
          <w:rStyle w:val="FontStyle21"/>
          <w:sz w:val="28"/>
          <w:szCs w:val="28"/>
        </w:rPr>
        <w:t xml:space="preserve"> социальной профилактики правонарушений, привлечь к организации деятельности по предупреждению правонарушений предприятия, учреждения, организации всех форм собственности, а также общественные организации;</w:t>
      </w:r>
    </w:p>
    <w:p w:rsidR="005C0F4B" w:rsidRPr="005C0F4B" w:rsidRDefault="005C0F4B" w:rsidP="005C0F4B">
      <w:pPr>
        <w:tabs>
          <w:tab w:val="left" w:pos="426"/>
        </w:tabs>
        <w:jc w:val="both"/>
        <w:rPr>
          <w:rStyle w:val="FontStyle21"/>
          <w:sz w:val="28"/>
          <w:szCs w:val="28"/>
        </w:rPr>
      </w:pPr>
      <w:r w:rsidRPr="005C0F4B">
        <w:rPr>
          <w:rStyle w:val="FontStyle21"/>
          <w:sz w:val="28"/>
          <w:szCs w:val="28"/>
        </w:rPr>
        <w:t>- обеспечить нормативное правовое регулирование профилактики правонарушений;</w:t>
      </w:r>
    </w:p>
    <w:p w:rsidR="005C0F4B" w:rsidRPr="005C0F4B" w:rsidRDefault="005C0F4B" w:rsidP="005C0F4B">
      <w:pPr>
        <w:tabs>
          <w:tab w:val="left" w:pos="426"/>
        </w:tabs>
        <w:jc w:val="both"/>
        <w:rPr>
          <w:rStyle w:val="FontStyle21"/>
          <w:sz w:val="28"/>
          <w:szCs w:val="28"/>
        </w:rPr>
      </w:pPr>
      <w:r w:rsidRPr="005C0F4B">
        <w:rPr>
          <w:rStyle w:val="FontStyle21"/>
          <w:sz w:val="28"/>
          <w:szCs w:val="28"/>
        </w:rPr>
        <w:t>- улучшить информационное обеспечение деятельности государственных органов и общественных организаций по обеспечению охраны общественного порядка на территории муниципального района «</w:t>
      </w:r>
      <w:proofErr w:type="spellStart"/>
      <w:r w:rsidRPr="005C0F4B">
        <w:rPr>
          <w:rStyle w:val="FontStyle21"/>
          <w:sz w:val="28"/>
          <w:szCs w:val="28"/>
        </w:rPr>
        <w:t>Борзинский</w:t>
      </w:r>
      <w:proofErr w:type="spellEnd"/>
      <w:r w:rsidRPr="005C0F4B">
        <w:rPr>
          <w:rStyle w:val="FontStyle21"/>
          <w:sz w:val="28"/>
          <w:szCs w:val="28"/>
        </w:rPr>
        <w:t xml:space="preserve"> район»;</w:t>
      </w:r>
    </w:p>
    <w:p w:rsidR="005C0F4B" w:rsidRPr="005C0F4B" w:rsidRDefault="005C0F4B" w:rsidP="005C0F4B">
      <w:pPr>
        <w:tabs>
          <w:tab w:val="left" w:pos="426"/>
        </w:tabs>
        <w:jc w:val="both"/>
        <w:rPr>
          <w:rStyle w:val="FontStyle21"/>
          <w:sz w:val="28"/>
          <w:szCs w:val="28"/>
        </w:rPr>
      </w:pPr>
      <w:r w:rsidRPr="005C0F4B">
        <w:rPr>
          <w:rStyle w:val="FontStyle21"/>
          <w:sz w:val="28"/>
          <w:szCs w:val="28"/>
        </w:rPr>
        <w:t>- уменьшить общее число совершаемых преступлений;</w:t>
      </w:r>
    </w:p>
    <w:p w:rsidR="005C0F4B" w:rsidRPr="005C0F4B" w:rsidRDefault="005C0F4B" w:rsidP="005C0F4B">
      <w:pPr>
        <w:tabs>
          <w:tab w:val="left" w:pos="426"/>
        </w:tabs>
        <w:jc w:val="both"/>
        <w:rPr>
          <w:rStyle w:val="FontStyle21"/>
          <w:sz w:val="28"/>
          <w:szCs w:val="28"/>
        </w:rPr>
      </w:pPr>
      <w:r w:rsidRPr="005C0F4B">
        <w:rPr>
          <w:rStyle w:val="FontStyle21"/>
          <w:sz w:val="28"/>
          <w:szCs w:val="28"/>
        </w:rPr>
        <w:t>- оздоровить обстановку в общественных местах, в том числе на улицах;</w:t>
      </w:r>
    </w:p>
    <w:p w:rsidR="005C0F4B" w:rsidRPr="005C0F4B" w:rsidRDefault="005C0F4B" w:rsidP="005C0F4B">
      <w:pPr>
        <w:tabs>
          <w:tab w:val="left" w:pos="426"/>
        </w:tabs>
        <w:jc w:val="both"/>
        <w:rPr>
          <w:rStyle w:val="FontStyle21"/>
          <w:sz w:val="28"/>
          <w:szCs w:val="28"/>
        </w:rPr>
      </w:pPr>
      <w:r w:rsidRPr="00D85A64">
        <w:rPr>
          <w:rStyle w:val="FontStyle21"/>
          <w:sz w:val="28"/>
          <w:szCs w:val="28"/>
        </w:rPr>
        <w:t>- снизить уровень рецидивной преступности;</w:t>
      </w:r>
    </w:p>
    <w:p w:rsidR="005C0F4B" w:rsidRPr="005C0F4B" w:rsidRDefault="005C0F4B" w:rsidP="005C0F4B">
      <w:pPr>
        <w:tabs>
          <w:tab w:val="left" w:pos="426"/>
        </w:tabs>
        <w:jc w:val="both"/>
        <w:rPr>
          <w:rStyle w:val="FontStyle21"/>
          <w:sz w:val="28"/>
          <w:szCs w:val="28"/>
        </w:rPr>
      </w:pPr>
      <w:r w:rsidRPr="005C0F4B">
        <w:rPr>
          <w:rStyle w:val="FontStyle21"/>
          <w:sz w:val="28"/>
          <w:szCs w:val="28"/>
        </w:rPr>
        <w:t xml:space="preserve">- улучшить профилактику правонарушений в среде несовершеннолетних и </w:t>
      </w:r>
      <w:r w:rsidRPr="005C0F4B">
        <w:rPr>
          <w:rStyle w:val="FontStyle21"/>
          <w:sz w:val="28"/>
          <w:szCs w:val="28"/>
        </w:rPr>
        <w:lastRenderedPageBreak/>
        <w:t>молодежи;</w:t>
      </w:r>
    </w:p>
    <w:p w:rsidR="00927F93" w:rsidRPr="00D85A64" w:rsidRDefault="005C0F4B" w:rsidP="00D85A64">
      <w:pPr>
        <w:tabs>
          <w:tab w:val="left" w:pos="426"/>
        </w:tabs>
        <w:jc w:val="both"/>
        <w:rPr>
          <w:sz w:val="28"/>
          <w:szCs w:val="28"/>
        </w:rPr>
      </w:pPr>
      <w:r w:rsidRPr="005C0F4B">
        <w:rPr>
          <w:rStyle w:val="FontStyle21"/>
          <w:sz w:val="28"/>
          <w:szCs w:val="28"/>
        </w:rPr>
        <w:t>- снизить количество дорожно-транспортных происшествий и тяжесть их последствий</w:t>
      </w:r>
      <w:r w:rsidR="00D85A64">
        <w:rPr>
          <w:rStyle w:val="FontStyle21"/>
          <w:sz w:val="28"/>
          <w:szCs w:val="28"/>
        </w:rPr>
        <w:t>.</w:t>
      </w:r>
    </w:p>
    <w:p w:rsidR="00927F93" w:rsidRDefault="00927F93" w:rsidP="00927F93">
      <w:pPr>
        <w:tabs>
          <w:tab w:val="left" w:pos="426"/>
        </w:tabs>
        <w:jc w:val="both"/>
        <w:rPr>
          <w:b/>
          <w:sz w:val="28"/>
          <w:szCs w:val="28"/>
        </w:rPr>
        <w:sectPr w:rsidR="00927F93" w:rsidSect="002112DD">
          <w:headerReference w:type="default" r:id="rId8"/>
          <w:pgSz w:w="11907" w:h="16840"/>
          <w:pgMar w:top="0" w:right="851" w:bottom="1134" w:left="1701" w:header="720" w:footer="720" w:gutter="0"/>
          <w:cols w:space="720"/>
          <w:noEndnote/>
          <w:titlePg/>
          <w:docGrid w:linePitch="326"/>
        </w:sectPr>
      </w:pPr>
    </w:p>
    <w:p w:rsidR="00D46F0B" w:rsidRDefault="00441AEB" w:rsidP="00D46F0B">
      <w:pPr>
        <w:jc w:val="center"/>
        <w:rPr>
          <w:rStyle w:val="FontStyle21"/>
          <w:sz w:val="28"/>
          <w:szCs w:val="28"/>
        </w:rPr>
      </w:pPr>
      <w:r w:rsidRPr="00441AEB">
        <w:rPr>
          <w:rStyle w:val="FontStyle21"/>
          <w:sz w:val="28"/>
          <w:szCs w:val="28"/>
          <w:lang w:eastAsia="en-US"/>
        </w:rPr>
        <w:lastRenderedPageBreak/>
        <w:pict>
          <v:shapetype id="_x0000_t202" coordsize="21600,21600" o:spt="202" path="m,l,21600r21600,l21600,xe">
            <v:stroke joinstyle="miter"/>
            <v:path gradientshapeok="t" o:connecttype="rect"/>
          </v:shapetype>
          <v:shape id="_x0000_s1026" type="#_x0000_t202" style="position:absolute;left:0;text-align:left;margin-left:350.45pt;margin-top:-38.05pt;width:33.75pt;height:20.15pt;z-index:251660288;mso-width-relative:margin;mso-height-relative:margin" stroked="f">
            <v:textbox style="mso-next-textbox:#_x0000_s1026">
              <w:txbxContent>
                <w:p w:rsidR="006D381A" w:rsidRPr="00E94A65" w:rsidRDefault="006D381A">
                  <w:pPr>
                    <w:rPr>
                      <w:color w:val="595959" w:themeColor="text1" w:themeTint="A6"/>
                      <w:sz w:val="26"/>
                      <w:szCs w:val="26"/>
                    </w:rPr>
                  </w:pPr>
                  <w:r w:rsidRPr="00E94A65">
                    <w:rPr>
                      <w:color w:val="595959" w:themeColor="text1" w:themeTint="A6"/>
                      <w:sz w:val="26"/>
                      <w:szCs w:val="26"/>
                    </w:rPr>
                    <w:t>1</w:t>
                  </w:r>
                  <w:r>
                    <w:rPr>
                      <w:color w:val="595959" w:themeColor="text1" w:themeTint="A6"/>
                      <w:sz w:val="26"/>
                      <w:szCs w:val="26"/>
                    </w:rPr>
                    <w:t>1</w:t>
                  </w:r>
                </w:p>
              </w:txbxContent>
            </v:textbox>
          </v:shape>
        </w:pict>
      </w:r>
      <w:r w:rsidR="00D46F0B">
        <w:rPr>
          <w:sz w:val="28"/>
          <w:szCs w:val="28"/>
        </w:rPr>
        <w:t xml:space="preserve">План мероприятий муниципальной программы </w:t>
      </w:r>
      <w:r w:rsidR="00D46F0B" w:rsidRPr="002C47BC">
        <w:rPr>
          <w:rStyle w:val="FontStyle21"/>
          <w:sz w:val="28"/>
          <w:szCs w:val="28"/>
        </w:rPr>
        <w:t>«Профилактика</w:t>
      </w:r>
      <w:r w:rsidR="00D46F0B">
        <w:rPr>
          <w:rStyle w:val="FontStyle21"/>
          <w:sz w:val="28"/>
          <w:szCs w:val="28"/>
        </w:rPr>
        <w:t xml:space="preserve"> </w:t>
      </w:r>
      <w:r w:rsidR="005C0F4B">
        <w:rPr>
          <w:rStyle w:val="FontStyle21"/>
          <w:sz w:val="28"/>
          <w:szCs w:val="28"/>
        </w:rPr>
        <w:t>преступлений и правонарушений</w:t>
      </w:r>
      <w:r w:rsidR="00D46F0B">
        <w:rPr>
          <w:rStyle w:val="FontStyle21"/>
          <w:sz w:val="28"/>
          <w:szCs w:val="28"/>
        </w:rPr>
        <w:t xml:space="preserve"> в</w:t>
      </w:r>
      <w:r w:rsidR="00D46F0B" w:rsidRPr="002C47BC">
        <w:rPr>
          <w:rStyle w:val="FontStyle21"/>
          <w:sz w:val="28"/>
          <w:szCs w:val="28"/>
        </w:rPr>
        <w:t xml:space="preserve"> муниципально</w:t>
      </w:r>
      <w:r w:rsidR="00D46F0B">
        <w:rPr>
          <w:rStyle w:val="FontStyle21"/>
          <w:sz w:val="28"/>
          <w:szCs w:val="28"/>
        </w:rPr>
        <w:t>м</w:t>
      </w:r>
      <w:r w:rsidR="00D46F0B" w:rsidRPr="002C47BC">
        <w:rPr>
          <w:rStyle w:val="FontStyle21"/>
          <w:sz w:val="28"/>
          <w:szCs w:val="28"/>
        </w:rPr>
        <w:t xml:space="preserve"> район</w:t>
      </w:r>
      <w:r w:rsidR="00D46F0B">
        <w:rPr>
          <w:rStyle w:val="FontStyle21"/>
          <w:sz w:val="28"/>
          <w:szCs w:val="28"/>
        </w:rPr>
        <w:t>е</w:t>
      </w:r>
      <w:r w:rsidR="00D46F0B" w:rsidRPr="002C47BC">
        <w:rPr>
          <w:rStyle w:val="FontStyle21"/>
          <w:sz w:val="28"/>
          <w:szCs w:val="28"/>
        </w:rPr>
        <w:t xml:space="preserve"> «</w:t>
      </w:r>
      <w:proofErr w:type="spellStart"/>
      <w:r w:rsidR="005C0F4B">
        <w:rPr>
          <w:rStyle w:val="FontStyle21"/>
          <w:sz w:val="28"/>
          <w:szCs w:val="28"/>
        </w:rPr>
        <w:t>Борзинский</w:t>
      </w:r>
      <w:proofErr w:type="spellEnd"/>
      <w:r w:rsidR="005C0F4B">
        <w:rPr>
          <w:rStyle w:val="FontStyle21"/>
          <w:sz w:val="28"/>
          <w:szCs w:val="28"/>
        </w:rPr>
        <w:t xml:space="preserve"> район» на </w:t>
      </w:r>
      <w:r w:rsidR="001A536F">
        <w:rPr>
          <w:rStyle w:val="FontStyle21"/>
          <w:sz w:val="28"/>
          <w:szCs w:val="28"/>
        </w:rPr>
        <w:t>202</w:t>
      </w:r>
      <w:r w:rsidR="00C24897" w:rsidRPr="00C24897">
        <w:rPr>
          <w:rStyle w:val="FontStyle21"/>
          <w:sz w:val="28"/>
          <w:szCs w:val="28"/>
        </w:rPr>
        <w:t>4</w:t>
      </w:r>
      <w:r w:rsidR="001A536F">
        <w:rPr>
          <w:rStyle w:val="FontStyle21"/>
          <w:sz w:val="28"/>
          <w:szCs w:val="28"/>
        </w:rPr>
        <w:t>-202</w:t>
      </w:r>
      <w:r w:rsidR="00C24897" w:rsidRPr="00C24897">
        <w:rPr>
          <w:rStyle w:val="FontStyle21"/>
          <w:sz w:val="28"/>
          <w:szCs w:val="28"/>
        </w:rPr>
        <w:t>6</w:t>
      </w:r>
      <w:r w:rsidR="00D46F0B" w:rsidRPr="002C47BC">
        <w:rPr>
          <w:rStyle w:val="FontStyle21"/>
          <w:sz w:val="28"/>
          <w:szCs w:val="28"/>
        </w:rPr>
        <w:t xml:space="preserve"> годы»</w:t>
      </w:r>
    </w:p>
    <w:tbl>
      <w:tblPr>
        <w:tblStyle w:val="a3"/>
        <w:tblpPr w:leftFromText="180" w:rightFromText="180" w:vertAnchor="text" w:tblpY="1"/>
        <w:tblOverlap w:val="never"/>
        <w:tblW w:w="14741" w:type="dxa"/>
        <w:tblLook w:val="04A0"/>
      </w:tblPr>
      <w:tblGrid>
        <w:gridCol w:w="696"/>
        <w:gridCol w:w="2619"/>
        <w:gridCol w:w="1461"/>
        <w:gridCol w:w="2186"/>
        <w:gridCol w:w="808"/>
        <w:gridCol w:w="745"/>
        <w:gridCol w:w="747"/>
        <w:gridCol w:w="797"/>
        <w:gridCol w:w="2494"/>
        <w:gridCol w:w="2188"/>
      </w:tblGrid>
      <w:tr w:rsidR="00B12527" w:rsidTr="006D381A">
        <w:tc>
          <w:tcPr>
            <w:tcW w:w="696" w:type="dxa"/>
            <w:vMerge w:val="restart"/>
          </w:tcPr>
          <w:p w:rsidR="00B12527" w:rsidRPr="00A8340F" w:rsidRDefault="00B12527" w:rsidP="00906806">
            <w:pPr>
              <w:jc w:val="center"/>
            </w:pPr>
            <w:r w:rsidRPr="00A8340F">
              <w:t xml:space="preserve">№ </w:t>
            </w:r>
            <w:proofErr w:type="spellStart"/>
            <w:proofErr w:type="gramStart"/>
            <w:r w:rsidRPr="00A8340F">
              <w:t>п</w:t>
            </w:r>
            <w:proofErr w:type="spellEnd"/>
            <w:proofErr w:type="gramEnd"/>
            <w:r w:rsidRPr="00A8340F">
              <w:t>/</w:t>
            </w:r>
            <w:proofErr w:type="spellStart"/>
            <w:r w:rsidRPr="00A8340F">
              <w:t>п</w:t>
            </w:r>
            <w:proofErr w:type="spellEnd"/>
          </w:p>
        </w:tc>
        <w:tc>
          <w:tcPr>
            <w:tcW w:w="2619" w:type="dxa"/>
            <w:vMerge w:val="restart"/>
          </w:tcPr>
          <w:p w:rsidR="00B12527" w:rsidRPr="00B95FF6" w:rsidRDefault="00B12527" w:rsidP="00906806">
            <w:r>
              <w:t>Наименование мероприятий</w:t>
            </w:r>
          </w:p>
        </w:tc>
        <w:tc>
          <w:tcPr>
            <w:tcW w:w="1461" w:type="dxa"/>
            <w:vMerge w:val="restart"/>
          </w:tcPr>
          <w:p w:rsidR="00B12527" w:rsidRDefault="00B12527" w:rsidP="00906806">
            <w:r>
              <w:t>Срок выполнения</w:t>
            </w:r>
          </w:p>
          <w:p w:rsidR="00B12527" w:rsidRPr="00B95FF6" w:rsidRDefault="00B12527" w:rsidP="00906806">
            <w:r>
              <w:t>(годы)</w:t>
            </w:r>
          </w:p>
        </w:tc>
        <w:tc>
          <w:tcPr>
            <w:tcW w:w="2186" w:type="dxa"/>
            <w:vMerge w:val="restart"/>
          </w:tcPr>
          <w:p w:rsidR="00B12527" w:rsidRPr="00B95FF6" w:rsidRDefault="00B12527" w:rsidP="00906806">
            <w:r>
              <w:t>Источники финансирования</w:t>
            </w:r>
          </w:p>
        </w:tc>
        <w:tc>
          <w:tcPr>
            <w:tcW w:w="3097" w:type="dxa"/>
            <w:gridSpan w:val="4"/>
          </w:tcPr>
          <w:p w:rsidR="00B12527" w:rsidRPr="00A8340F" w:rsidRDefault="00B12527" w:rsidP="00906806">
            <w:pPr>
              <w:jc w:val="center"/>
            </w:pPr>
            <w:r>
              <w:t>Финансовое обеспечение прогр</w:t>
            </w:r>
            <w:r w:rsidR="00551AB6">
              <w:t>аммы (тыс</w:t>
            </w:r>
            <w:proofErr w:type="gramStart"/>
            <w:r w:rsidR="00551AB6">
              <w:t>.</w:t>
            </w:r>
            <w:r>
              <w:t>р</w:t>
            </w:r>
            <w:proofErr w:type="gramEnd"/>
            <w:r>
              <w:t>уб.)</w:t>
            </w:r>
          </w:p>
        </w:tc>
        <w:tc>
          <w:tcPr>
            <w:tcW w:w="2494" w:type="dxa"/>
            <w:vMerge w:val="restart"/>
          </w:tcPr>
          <w:p w:rsidR="00B12527" w:rsidRPr="00A8340F" w:rsidRDefault="00B12527" w:rsidP="00906806">
            <w:pPr>
              <w:jc w:val="center"/>
            </w:pPr>
            <w:r w:rsidRPr="00A8340F">
              <w:t>Исполнители</w:t>
            </w:r>
          </w:p>
        </w:tc>
        <w:tc>
          <w:tcPr>
            <w:tcW w:w="2188" w:type="dxa"/>
            <w:vMerge w:val="restart"/>
          </w:tcPr>
          <w:p w:rsidR="00B12527" w:rsidRPr="00A8340F" w:rsidRDefault="00B12527" w:rsidP="00906806">
            <w:pPr>
              <w:jc w:val="center"/>
            </w:pPr>
            <w:r w:rsidRPr="00A8340F">
              <w:t>Целевые индикаторы</w:t>
            </w:r>
          </w:p>
        </w:tc>
      </w:tr>
      <w:tr w:rsidR="00B12527" w:rsidTr="006D381A">
        <w:tc>
          <w:tcPr>
            <w:tcW w:w="696" w:type="dxa"/>
            <w:vMerge/>
          </w:tcPr>
          <w:p w:rsidR="00B12527" w:rsidRPr="00A8340F" w:rsidRDefault="00B12527" w:rsidP="00906806">
            <w:pPr>
              <w:jc w:val="center"/>
            </w:pPr>
          </w:p>
        </w:tc>
        <w:tc>
          <w:tcPr>
            <w:tcW w:w="2619" w:type="dxa"/>
            <w:vMerge/>
          </w:tcPr>
          <w:p w:rsidR="00B12527" w:rsidRPr="00B95FF6" w:rsidRDefault="00B12527" w:rsidP="00906806"/>
        </w:tc>
        <w:tc>
          <w:tcPr>
            <w:tcW w:w="1461" w:type="dxa"/>
            <w:vMerge/>
          </w:tcPr>
          <w:p w:rsidR="00B12527" w:rsidRPr="00B95FF6" w:rsidRDefault="00B12527" w:rsidP="00906806"/>
        </w:tc>
        <w:tc>
          <w:tcPr>
            <w:tcW w:w="2186" w:type="dxa"/>
            <w:vMerge/>
          </w:tcPr>
          <w:p w:rsidR="00B12527" w:rsidRPr="00B95FF6" w:rsidRDefault="00B12527" w:rsidP="00906806"/>
        </w:tc>
        <w:tc>
          <w:tcPr>
            <w:tcW w:w="808" w:type="dxa"/>
          </w:tcPr>
          <w:p w:rsidR="00B12527" w:rsidRPr="007821F2" w:rsidRDefault="00B12527" w:rsidP="00906806">
            <w:pPr>
              <w:jc w:val="center"/>
            </w:pPr>
            <w:r w:rsidRPr="007821F2">
              <w:t>Всего</w:t>
            </w:r>
          </w:p>
        </w:tc>
        <w:tc>
          <w:tcPr>
            <w:tcW w:w="745" w:type="dxa"/>
          </w:tcPr>
          <w:p w:rsidR="00B12527" w:rsidRPr="007821F2" w:rsidRDefault="00B12527" w:rsidP="00C24897">
            <w:pPr>
              <w:jc w:val="center"/>
            </w:pPr>
            <w:r w:rsidRPr="007821F2">
              <w:t>202</w:t>
            </w:r>
            <w:r w:rsidR="00C24897">
              <w:rPr>
                <w:lang w:val="en-US"/>
              </w:rPr>
              <w:t>4</w:t>
            </w:r>
          </w:p>
        </w:tc>
        <w:tc>
          <w:tcPr>
            <w:tcW w:w="747" w:type="dxa"/>
          </w:tcPr>
          <w:p w:rsidR="00B12527" w:rsidRPr="007821F2" w:rsidRDefault="00B12527" w:rsidP="00C24897">
            <w:pPr>
              <w:jc w:val="center"/>
            </w:pPr>
            <w:r w:rsidRPr="007821F2">
              <w:t>202</w:t>
            </w:r>
            <w:r w:rsidR="00C24897">
              <w:rPr>
                <w:lang w:val="en-US"/>
              </w:rPr>
              <w:t>5</w:t>
            </w:r>
          </w:p>
        </w:tc>
        <w:tc>
          <w:tcPr>
            <w:tcW w:w="797" w:type="dxa"/>
          </w:tcPr>
          <w:p w:rsidR="00B12527" w:rsidRPr="007821F2" w:rsidRDefault="00B12527" w:rsidP="00C24897">
            <w:pPr>
              <w:jc w:val="center"/>
            </w:pPr>
            <w:r w:rsidRPr="007821F2">
              <w:t>202</w:t>
            </w:r>
            <w:r w:rsidR="00C24897">
              <w:rPr>
                <w:lang w:val="en-US"/>
              </w:rPr>
              <w:t>6</w:t>
            </w:r>
          </w:p>
        </w:tc>
        <w:tc>
          <w:tcPr>
            <w:tcW w:w="2494" w:type="dxa"/>
            <w:vMerge/>
          </w:tcPr>
          <w:p w:rsidR="00B12527" w:rsidRPr="00A8340F" w:rsidRDefault="00B12527" w:rsidP="00906806">
            <w:pPr>
              <w:jc w:val="center"/>
            </w:pPr>
          </w:p>
        </w:tc>
        <w:tc>
          <w:tcPr>
            <w:tcW w:w="2188" w:type="dxa"/>
            <w:vMerge/>
          </w:tcPr>
          <w:p w:rsidR="00B12527" w:rsidRPr="00A8340F" w:rsidRDefault="00B12527" w:rsidP="00906806">
            <w:pPr>
              <w:jc w:val="center"/>
            </w:pPr>
          </w:p>
        </w:tc>
      </w:tr>
      <w:tr w:rsidR="00B12527" w:rsidTr="006D381A">
        <w:tc>
          <w:tcPr>
            <w:tcW w:w="696" w:type="dxa"/>
          </w:tcPr>
          <w:p w:rsidR="00B12527" w:rsidRPr="007821F2" w:rsidRDefault="00B12527" w:rsidP="00906806">
            <w:pPr>
              <w:jc w:val="center"/>
              <w:rPr>
                <w:b/>
              </w:rPr>
            </w:pPr>
            <w:r>
              <w:rPr>
                <w:b/>
              </w:rPr>
              <w:t>1</w:t>
            </w:r>
          </w:p>
        </w:tc>
        <w:tc>
          <w:tcPr>
            <w:tcW w:w="2619" w:type="dxa"/>
          </w:tcPr>
          <w:p w:rsidR="00B12527" w:rsidRPr="007821F2" w:rsidRDefault="00B12527" w:rsidP="00906806">
            <w:pPr>
              <w:jc w:val="center"/>
              <w:rPr>
                <w:b/>
              </w:rPr>
            </w:pPr>
            <w:r>
              <w:rPr>
                <w:b/>
              </w:rPr>
              <w:t>2</w:t>
            </w:r>
          </w:p>
        </w:tc>
        <w:tc>
          <w:tcPr>
            <w:tcW w:w="1461" w:type="dxa"/>
          </w:tcPr>
          <w:p w:rsidR="00B12527" w:rsidRPr="007821F2" w:rsidRDefault="00B12527" w:rsidP="00906806">
            <w:pPr>
              <w:jc w:val="center"/>
              <w:rPr>
                <w:b/>
              </w:rPr>
            </w:pPr>
            <w:r>
              <w:rPr>
                <w:b/>
              </w:rPr>
              <w:t>3</w:t>
            </w:r>
          </w:p>
        </w:tc>
        <w:tc>
          <w:tcPr>
            <w:tcW w:w="2186" w:type="dxa"/>
          </w:tcPr>
          <w:p w:rsidR="00B12527" w:rsidRPr="007821F2" w:rsidRDefault="00B12527" w:rsidP="00906806">
            <w:pPr>
              <w:jc w:val="center"/>
              <w:rPr>
                <w:b/>
              </w:rPr>
            </w:pPr>
            <w:r>
              <w:rPr>
                <w:b/>
              </w:rPr>
              <w:t>4</w:t>
            </w:r>
          </w:p>
        </w:tc>
        <w:tc>
          <w:tcPr>
            <w:tcW w:w="808" w:type="dxa"/>
          </w:tcPr>
          <w:p w:rsidR="00B12527" w:rsidRPr="007821F2" w:rsidRDefault="00B12527" w:rsidP="00906806">
            <w:pPr>
              <w:jc w:val="center"/>
              <w:rPr>
                <w:b/>
              </w:rPr>
            </w:pPr>
            <w:r>
              <w:rPr>
                <w:b/>
              </w:rPr>
              <w:t>5</w:t>
            </w:r>
          </w:p>
        </w:tc>
        <w:tc>
          <w:tcPr>
            <w:tcW w:w="745" w:type="dxa"/>
          </w:tcPr>
          <w:p w:rsidR="00B12527" w:rsidRPr="007821F2" w:rsidRDefault="00B12527" w:rsidP="00906806">
            <w:pPr>
              <w:jc w:val="center"/>
              <w:rPr>
                <w:b/>
              </w:rPr>
            </w:pPr>
            <w:r>
              <w:rPr>
                <w:b/>
              </w:rPr>
              <w:t>6</w:t>
            </w:r>
          </w:p>
        </w:tc>
        <w:tc>
          <w:tcPr>
            <w:tcW w:w="747" w:type="dxa"/>
          </w:tcPr>
          <w:p w:rsidR="00B12527" w:rsidRPr="007821F2" w:rsidRDefault="00B12527" w:rsidP="00906806">
            <w:pPr>
              <w:jc w:val="center"/>
              <w:rPr>
                <w:b/>
              </w:rPr>
            </w:pPr>
            <w:r>
              <w:rPr>
                <w:b/>
              </w:rPr>
              <w:t>7</w:t>
            </w:r>
          </w:p>
        </w:tc>
        <w:tc>
          <w:tcPr>
            <w:tcW w:w="797" w:type="dxa"/>
          </w:tcPr>
          <w:p w:rsidR="00B12527" w:rsidRPr="007821F2" w:rsidRDefault="00B12527" w:rsidP="00906806">
            <w:pPr>
              <w:jc w:val="center"/>
              <w:rPr>
                <w:b/>
              </w:rPr>
            </w:pPr>
            <w:r>
              <w:rPr>
                <w:b/>
              </w:rPr>
              <w:t>8</w:t>
            </w:r>
          </w:p>
        </w:tc>
        <w:tc>
          <w:tcPr>
            <w:tcW w:w="2494" w:type="dxa"/>
          </w:tcPr>
          <w:p w:rsidR="00B12527" w:rsidRPr="007821F2" w:rsidRDefault="00B12527" w:rsidP="00906806">
            <w:pPr>
              <w:jc w:val="center"/>
              <w:rPr>
                <w:b/>
              </w:rPr>
            </w:pPr>
            <w:r>
              <w:rPr>
                <w:b/>
              </w:rPr>
              <w:t>9</w:t>
            </w:r>
          </w:p>
        </w:tc>
        <w:tc>
          <w:tcPr>
            <w:tcW w:w="2188" w:type="dxa"/>
          </w:tcPr>
          <w:p w:rsidR="00B12527" w:rsidRPr="007821F2" w:rsidRDefault="00B12527" w:rsidP="00906806">
            <w:pPr>
              <w:jc w:val="center"/>
              <w:rPr>
                <w:b/>
              </w:rPr>
            </w:pPr>
            <w:r>
              <w:rPr>
                <w:b/>
              </w:rPr>
              <w:t>10</w:t>
            </w:r>
          </w:p>
        </w:tc>
      </w:tr>
      <w:tr w:rsidR="00B12527" w:rsidTr="006D381A">
        <w:tc>
          <w:tcPr>
            <w:tcW w:w="14741" w:type="dxa"/>
            <w:gridSpan w:val="10"/>
          </w:tcPr>
          <w:p w:rsidR="00B12527" w:rsidRPr="007821F2" w:rsidRDefault="00B12527" w:rsidP="00906806">
            <w:pPr>
              <w:jc w:val="center"/>
              <w:rPr>
                <w:b/>
              </w:rPr>
            </w:pPr>
            <w:r>
              <w:rPr>
                <w:b/>
              </w:rPr>
              <w:t>Задача 1.</w:t>
            </w:r>
            <w:r w:rsidRPr="00722F2F">
              <w:rPr>
                <w:b/>
              </w:rPr>
              <w:t xml:space="preserve"> </w:t>
            </w:r>
            <w:r w:rsidRPr="005C0F4B">
              <w:rPr>
                <w:b/>
              </w:rPr>
              <w:t>Повышение эффективности взаимодействия субъектов профилактики правонарушений, органов местного самоуправления, общественных формирований по предупреждению и пресечению антиобщественных проявлений</w:t>
            </w:r>
            <w:r>
              <w:rPr>
                <w:b/>
              </w:rPr>
              <w:t>.</w:t>
            </w:r>
          </w:p>
        </w:tc>
      </w:tr>
      <w:tr w:rsidR="00B12527" w:rsidTr="006D381A">
        <w:tc>
          <w:tcPr>
            <w:tcW w:w="696" w:type="dxa"/>
          </w:tcPr>
          <w:p w:rsidR="00B12527" w:rsidRPr="00A8340F" w:rsidRDefault="00B12527" w:rsidP="00906806">
            <w:pPr>
              <w:jc w:val="center"/>
            </w:pPr>
            <w:r>
              <w:t>1.1.</w:t>
            </w:r>
          </w:p>
        </w:tc>
        <w:tc>
          <w:tcPr>
            <w:tcW w:w="2619" w:type="dxa"/>
          </w:tcPr>
          <w:p w:rsidR="00B12527" w:rsidRPr="00A8340F" w:rsidRDefault="00B12527" w:rsidP="00906806">
            <w:r>
              <w:t>Обеспечение работы межведомственной комиссии по профилактике правонарушений и противодействию преступности в муниципальном районе «</w:t>
            </w:r>
            <w:proofErr w:type="spellStart"/>
            <w:r>
              <w:t>Борзинский</w:t>
            </w:r>
            <w:proofErr w:type="spellEnd"/>
            <w:r>
              <w:t xml:space="preserve"> район»</w:t>
            </w:r>
          </w:p>
        </w:tc>
        <w:tc>
          <w:tcPr>
            <w:tcW w:w="1461" w:type="dxa"/>
          </w:tcPr>
          <w:p w:rsidR="00B12527" w:rsidRPr="00C24897" w:rsidRDefault="00C24897" w:rsidP="00906806">
            <w:pPr>
              <w:jc w:val="center"/>
              <w:rPr>
                <w:lang w:val="en-US"/>
              </w:rPr>
            </w:pPr>
            <w:r>
              <w:rPr>
                <w:lang w:val="en-US"/>
              </w:rPr>
              <w:t>2024-2026</w:t>
            </w:r>
          </w:p>
        </w:tc>
        <w:tc>
          <w:tcPr>
            <w:tcW w:w="2186" w:type="dxa"/>
          </w:tcPr>
          <w:p w:rsidR="00B12527" w:rsidRDefault="00B12527" w:rsidP="00906806">
            <w:r w:rsidRPr="006C30AB">
              <w:t>Финансирование не предусмотрено</w:t>
            </w:r>
          </w:p>
        </w:tc>
        <w:tc>
          <w:tcPr>
            <w:tcW w:w="808" w:type="dxa"/>
          </w:tcPr>
          <w:p w:rsidR="00B12527" w:rsidRDefault="00B12527" w:rsidP="00906806">
            <w:r>
              <w:rPr>
                <w:lang w:val="en-US"/>
              </w:rPr>
              <w:t>-</w:t>
            </w:r>
          </w:p>
        </w:tc>
        <w:tc>
          <w:tcPr>
            <w:tcW w:w="745" w:type="dxa"/>
          </w:tcPr>
          <w:p w:rsidR="00B12527" w:rsidRDefault="00B12527" w:rsidP="00906806">
            <w:r w:rsidRPr="008125EA">
              <w:rPr>
                <w:lang w:val="en-US"/>
              </w:rPr>
              <w:t>-</w:t>
            </w:r>
          </w:p>
        </w:tc>
        <w:tc>
          <w:tcPr>
            <w:tcW w:w="747" w:type="dxa"/>
          </w:tcPr>
          <w:p w:rsidR="00B12527" w:rsidRDefault="00B12527" w:rsidP="00906806">
            <w:r w:rsidRPr="008125EA">
              <w:rPr>
                <w:lang w:val="en-US"/>
              </w:rPr>
              <w:t>-</w:t>
            </w:r>
          </w:p>
        </w:tc>
        <w:tc>
          <w:tcPr>
            <w:tcW w:w="797" w:type="dxa"/>
          </w:tcPr>
          <w:p w:rsidR="00B12527" w:rsidRDefault="00B12527" w:rsidP="00906806">
            <w:r w:rsidRPr="008125EA">
              <w:rPr>
                <w:lang w:val="en-US"/>
              </w:rPr>
              <w:t>-</w:t>
            </w:r>
          </w:p>
        </w:tc>
        <w:tc>
          <w:tcPr>
            <w:tcW w:w="2494" w:type="dxa"/>
          </w:tcPr>
          <w:p w:rsidR="00B12527" w:rsidRDefault="00B12527" w:rsidP="00906806">
            <w:r w:rsidRPr="00F66961">
              <w:t>АМР «</w:t>
            </w:r>
            <w:proofErr w:type="spellStart"/>
            <w:r w:rsidRPr="00F66961">
              <w:t>Борзинский</w:t>
            </w:r>
            <w:proofErr w:type="spellEnd"/>
            <w:r w:rsidRPr="00F66961">
              <w:t xml:space="preserve"> район, городские поселения</w:t>
            </w:r>
          </w:p>
          <w:p w:rsidR="00B12527" w:rsidRPr="00114F55" w:rsidRDefault="00B12527" w:rsidP="00906806"/>
        </w:tc>
        <w:tc>
          <w:tcPr>
            <w:tcW w:w="2188" w:type="dxa"/>
            <w:vMerge w:val="restart"/>
          </w:tcPr>
          <w:p w:rsidR="00B12527" w:rsidRPr="00F66961" w:rsidRDefault="00B12527" w:rsidP="00906806">
            <w:r w:rsidRPr="00F66961">
              <w:t>сокращение удельного веса преступлений, совершенных в общественных местах, в т.ч. на улицах, в общем количестве преступных посягательств;</w:t>
            </w:r>
          </w:p>
          <w:p w:rsidR="00B12527" w:rsidRPr="00F66961" w:rsidRDefault="00B12527" w:rsidP="00906806"/>
          <w:p w:rsidR="00B12527" w:rsidRPr="00F66961" w:rsidRDefault="00B12527" w:rsidP="00906806"/>
          <w:p w:rsidR="00B12527" w:rsidRPr="00A8340F" w:rsidRDefault="00B12527" w:rsidP="00906806">
            <w:r w:rsidRPr="00F66961">
              <w:t>- вовлечение волонтерских отрядов в профилактические мероприятия по предупреждению антиобщественных проявлений.</w:t>
            </w:r>
          </w:p>
        </w:tc>
      </w:tr>
      <w:tr w:rsidR="00B12527" w:rsidTr="006D381A">
        <w:tc>
          <w:tcPr>
            <w:tcW w:w="696" w:type="dxa"/>
          </w:tcPr>
          <w:p w:rsidR="00B12527" w:rsidRPr="00A8340F" w:rsidRDefault="00B12527" w:rsidP="00906806">
            <w:pPr>
              <w:jc w:val="center"/>
            </w:pPr>
            <w:r>
              <w:t>1.2.</w:t>
            </w:r>
          </w:p>
        </w:tc>
        <w:tc>
          <w:tcPr>
            <w:tcW w:w="2619" w:type="dxa"/>
          </w:tcPr>
          <w:p w:rsidR="00B12527" w:rsidRPr="00A8340F" w:rsidRDefault="00B12527" w:rsidP="00906806">
            <w:r>
              <w:t>Обеспечение деятельности административной комиссии муниципального района</w:t>
            </w:r>
            <w:r w:rsidRPr="00C86D8B">
              <w:t xml:space="preserve"> «</w:t>
            </w:r>
            <w:proofErr w:type="spellStart"/>
            <w:r w:rsidRPr="00C86D8B">
              <w:t>Борзинский</w:t>
            </w:r>
            <w:proofErr w:type="spellEnd"/>
            <w:r w:rsidRPr="00C86D8B">
              <w:t xml:space="preserve"> район»</w:t>
            </w:r>
          </w:p>
        </w:tc>
        <w:tc>
          <w:tcPr>
            <w:tcW w:w="1461" w:type="dxa"/>
          </w:tcPr>
          <w:p w:rsidR="00B12527" w:rsidRDefault="00C24897" w:rsidP="00906806">
            <w:r>
              <w:rPr>
                <w:lang w:val="en-US"/>
              </w:rPr>
              <w:t>2024-2026</w:t>
            </w:r>
          </w:p>
        </w:tc>
        <w:tc>
          <w:tcPr>
            <w:tcW w:w="2186" w:type="dxa"/>
          </w:tcPr>
          <w:p w:rsidR="00B12527" w:rsidRDefault="00B12527" w:rsidP="00906806">
            <w:r w:rsidRPr="006C30AB">
              <w:t>Финансирование не предусмотрено</w:t>
            </w:r>
          </w:p>
        </w:tc>
        <w:tc>
          <w:tcPr>
            <w:tcW w:w="808" w:type="dxa"/>
          </w:tcPr>
          <w:p w:rsidR="00B12527" w:rsidRDefault="00B12527" w:rsidP="00906806">
            <w:r w:rsidRPr="00974B32">
              <w:rPr>
                <w:lang w:val="en-US"/>
              </w:rPr>
              <w:t>-</w:t>
            </w:r>
          </w:p>
        </w:tc>
        <w:tc>
          <w:tcPr>
            <w:tcW w:w="745" w:type="dxa"/>
          </w:tcPr>
          <w:p w:rsidR="00B12527" w:rsidRDefault="00B12527" w:rsidP="00906806">
            <w:r w:rsidRPr="00974B32">
              <w:rPr>
                <w:lang w:val="en-US"/>
              </w:rPr>
              <w:t>-</w:t>
            </w:r>
          </w:p>
        </w:tc>
        <w:tc>
          <w:tcPr>
            <w:tcW w:w="747" w:type="dxa"/>
          </w:tcPr>
          <w:p w:rsidR="00B12527" w:rsidRDefault="00B12527" w:rsidP="00906806">
            <w:r w:rsidRPr="00974B32">
              <w:rPr>
                <w:lang w:val="en-US"/>
              </w:rPr>
              <w:t>-</w:t>
            </w:r>
          </w:p>
        </w:tc>
        <w:tc>
          <w:tcPr>
            <w:tcW w:w="797" w:type="dxa"/>
          </w:tcPr>
          <w:p w:rsidR="00B12527" w:rsidRDefault="00B12527" w:rsidP="00906806">
            <w:r w:rsidRPr="00974B32">
              <w:rPr>
                <w:lang w:val="en-US"/>
              </w:rPr>
              <w:t>-</w:t>
            </w:r>
          </w:p>
        </w:tc>
        <w:tc>
          <w:tcPr>
            <w:tcW w:w="2494" w:type="dxa"/>
          </w:tcPr>
          <w:p w:rsidR="00B12527" w:rsidRPr="00A8340F" w:rsidRDefault="00B12527" w:rsidP="00906806">
            <w:r w:rsidRPr="00C86D8B">
              <w:t>АМР «</w:t>
            </w:r>
            <w:proofErr w:type="spellStart"/>
            <w:r w:rsidRPr="00C86D8B">
              <w:t>Борзинский</w:t>
            </w:r>
            <w:proofErr w:type="spellEnd"/>
            <w:r w:rsidRPr="00C86D8B">
              <w:t xml:space="preserve"> район</w:t>
            </w:r>
          </w:p>
        </w:tc>
        <w:tc>
          <w:tcPr>
            <w:tcW w:w="2188" w:type="dxa"/>
            <w:vMerge/>
          </w:tcPr>
          <w:p w:rsidR="00B12527" w:rsidRPr="00A8340F" w:rsidRDefault="00B12527" w:rsidP="00906806">
            <w:pPr>
              <w:jc w:val="center"/>
            </w:pPr>
          </w:p>
        </w:tc>
      </w:tr>
      <w:tr w:rsidR="00B12527" w:rsidTr="006D381A">
        <w:tc>
          <w:tcPr>
            <w:tcW w:w="696" w:type="dxa"/>
          </w:tcPr>
          <w:p w:rsidR="00B12527" w:rsidRPr="00A8340F" w:rsidRDefault="00B12527" w:rsidP="00906806">
            <w:pPr>
              <w:jc w:val="center"/>
            </w:pPr>
            <w:r>
              <w:t>1.3.</w:t>
            </w:r>
          </w:p>
        </w:tc>
        <w:tc>
          <w:tcPr>
            <w:tcW w:w="2619" w:type="dxa"/>
          </w:tcPr>
          <w:p w:rsidR="00B12527" w:rsidRPr="00A8340F" w:rsidRDefault="00B12527" w:rsidP="00906806">
            <w:r>
              <w:t xml:space="preserve">Обеспечение работы комиссии по безопасности дорожного движения администрации </w:t>
            </w:r>
            <w:r w:rsidRPr="00C86D8B">
              <w:t>муниципального района «</w:t>
            </w:r>
            <w:proofErr w:type="spellStart"/>
            <w:r w:rsidRPr="00C86D8B">
              <w:t>Борзинский</w:t>
            </w:r>
            <w:proofErr w:type="spellEnd"/>
            <w:r w:rsidRPr="00C86D8B">
              <w:t xml:space="preserve"> район»</w:t>
            </w:r>
          </w:p>
        </w:tc>
        <w:tc>
          <w:tcPr>
            <w:tcW w:w="1461" w:type="dxa"/>
          </w:tcPr>
          <w:p w:rsidR="00B12527" w:rsidRDefault="00C24897" w:rsidP="00906806">
            <w:r>
              <w:rPr>
                <w:lang w:val="en-US"/>
              </w:rPr>
              <w:t>2024-2026</w:t>
            </w:r>
          </w:p>
        </w:tc>
        <w:tc>
          <w:tcPr>
            <w:tcW w:w="2186" w:type="dxa"/>
          </w:tcPr>
          <w:p w:rsidR="00B12527" w:rsidRDefault="00B12527" w:rsidP="00906806">
            <w:r w:rsidRPr="006C30AB">
              <w:t>Финансирование не предусмотрено</w:t>
            </w:r>
          </w:p>
        </w:tc>
        <w:tc>
          <w:tcPr>
            <w:tcW w:w="808" w:type="dxa"/>
          </w:tcPr>
          <w:p w:rsidR="00B12527" w:rsidRDefault="00B12527" w:rsidP="00906806">
            <w:r w:rsidRPr="00974B32">
              <w:rPr>
                <w:lang w:val="en-US"/>
              </w:rPr>
              <w:t>-</w:t>
            </w:r>
          </w:p>
        </w:tc>
        <w:tc>
          <w:tcPr>
            <w:tcW w:w="745" w:type="dxa"/>
          </w:tcPr>
          <w:p w:rsidR="00B12527" w:rsidRDefault="00B12527" w:rsidP="00906806">
            <w:r w:rsidRPr="00974B32">
              <w:rPr>
                <w:lang w:val="en-US"/>
              </w:rPr>
              <w:t>-</w:t>
            </w:r>
          </w:p>
        </w:tc>
        <w:tc>
          <w:tcPr>
            <w:tcW w:w="747" w:type="dxa"/>
          </w:tcPr>
          <w:p w:rsidR="00B12527" w:rsidRDefault="00B12527" w:rsidP="00906806">
            <w:r w:rsidRPr="00974B32">
              <w:rPr>
                <w:lang w:val="en-US"/>
              </w:rPr>
              <w:t>-</w:t>
            </w:r>
          </w:p>
        </w:tc>
        <w:tc>
          <w:tcPr>
            <w:tcW w:w="797" w:type="dxa"/>
          </w:tcPr>
          <w:p w:rsidR="00B12527" w:rsidRDefault="00B12527" w:rsidP="00906806">
            <w:r w:rsidRPr="00974B32">
              <w:rPr>
                <w:lang w:val="en-US"/>
              </w:rPr>
              <w:t>-</w:t>
            </w:r>
          </w:p>
        </w:tc>
        <w:tc>
          <w:tcPr>
            <w:tcW w:w="2494" w:type="dxa"/>
          </w:tcPr>
          <w:p w:rsidR="00B12527" w:rsidRDefault="00B12527" w:rsidP="00906806">
            <w:r>
              <w:t>АМР «</w:t>
            </w:r>
            <w:proofErr w:type="spellStart"/>
            <w:r>
              <w:t>Борзинский</w:t>
            </w:r>
            <w:proofErr w:type="spellEnd"/>
            <w:r>
              <w:t xml:space="preserve"> район</w:t>
            </w:r>
          </w:p>
          <w:p w:rsidR="00B12527" w:rsidRPr="00A8340F" w:rsidRDefault="00B12527" w:rsidP="00906806"/>
        </w:tc>
        <w:tc>
          <w:tcPr>
            <w:tcW w:w="2188" w:type="dxa"/>
            <w:vMerge/>
          </w:tcPr>
          <w:p w:rsidR="00B12527" w:rsidRPr="00A8340F" w:rsidRDefault="00B12527" w:rsidP="00906806">
            <w:pPr>
              <w:jc w:val="center"/>
            </w:pPr>
          </w:p>
        </w:tc>
      </w:tr>
      <w:tr w:rsidR="00B12527" w:rsidTr="006D381A">
        <w:tc>
          <w:tcPr>
            <w:tcW w:w="696" w:type="dxa"/>
          </w:tcPr>
          <w:p w:rsidR="00B12527" w:rsidRDefault="00B12527" w:rsidP="00906806">
            <w:pPr>
              <w:jc w:val="center"/>
            </w:pPr>
            <w:r>
              <w:t>1.4.</w:t>
            </w:r>
          </w:p>
        </w:tc>
        <w:tc>
          <w:tcPr>
            <w:tcW w:w="2619" w:type="dxa"/>
          </w:tcPr>
          <w:p w:rsidR="00B12527" w:rsidRPr="005703BC" w:rsidRDefault="00B12527" w:rsidP="00906806">
            <w:r>
              <w:t xml:space="preserve">Организация и </w:t>
            </w:r>
            <w:r>
              <w:lastRenderedPageBreak/>
              <w:t xml:space="preserve">проведение мониторинга по оценке </w:t>
            </w:r>
            <w:proofErr w:type="gramStart"/>
            <w:r>
              <w:t>криминогенной ситуации</w:t>
            </w:r>
            <w:proofErr w:type="gramEnd"/>
            <w:r>
              <w:t xml:space="preserve"> в </w:t>
            </w:r>
            <w:proofErr w:type="spellStart"/>
            <w:r>
              <w:t>Борзинском</w:t>
            </w:r>
            <w:proofErr w:type="spellEnd"/>
            <w:r>
              <w:t xml:space="preserve"> районе</w:t>
            </w:r>
            <w:r w:rsidR="00C24897">
              <w:t xml:space="preserve"> и городских поселениях отдельно</w:t>
            </w:r>
            <w:r>
              <w:t>, о ее влиянии на рост числа преступлений и иных правонарушений, на состояние преступности среди подростков и молодежи.</w:t>
            </w:r>
          </w:p>
        </w:tc>
        <w:tc>
          <w:tcPr>
            <w:tcW w:w="1461" w:type="dxa"/>
          </w:tcPr>
          <w:p w:rsidR="00B12527" w:rsidRDefault="00C24897" w:rsidP="00906806">
            <w:r>
              <w:rPr>
                <w:lang w:val="en-US"/>
              </w:rPr>
              <w:lastRenderedPageBreak/>
              <w:t>2024-2026</w:t>
            </w:r>
          </w:p>
        </w:tc>
        <w:tc>
          <w:tcPr>
            <w:tcW w:w="2186" w:type="dxa"/>
          </w:tcPr>
          <w:p w:rsidR="00B12527" w:rsidRDefault="00B12527" w:rsidP="00906806">
            <w:r w:rsidRPr="006C30AB">
              <w:t xml:space="preserve">Финансирование </w:t>
            </w:r>
            <w:r w:rsidRPr="006C30AB">
              <w:lastRenderedPageBreak/>
              <w:t>не предусмотрено</w:t>
            </w:r>
          </w:p>
        </w:tc>
        <w:tc>
          <w:tcPr>
            <w:tcW w:w="808" w:type="dxa"/>
          </w:tcPr>
          <w:p w:rsidR="00B12527" w:rsidRDefault="00B12527" w:rsidP="00906806">
            <w:r w:rsidRPr="00974B32">
              <w:rPr>
                <w:lang w:val="en-US"/>
              </w:rPr>
              <w:lastRenderedPageBreak/>
              <w:t>-</w:t>
            </w:r>
          </w:p>
        </w:tc>
        <w:tc>
          <w:tcPr>
            <w:tcW w:w="745" w:type="dxa"/>
          </w:tcPr>
          <w:p w:rsidR="00B12527" w:rsidRDefault="00B12527" w:rsidP="00906806">
            <w:r w:rsidRPr="00974B32">
              <w:rPr>
                <w:lang w:val="en-US"/>
              </w:rPr>
              <w:t>-</w:t>
            </w:r>
          </w:p>
        </w:tc>
        <w:tc>
          <w:tcPr>
            <w:tcW w:w="747" w:type="dxa"/>
          </w:tcPr>
          <w:p w:rsidR="00B12527" w:rsidRDefault="00B12527" w:rsidP="00906806">
            <w:r w:rsidRPr="00974B32">
              <w:rPr>
                <w:lang w:val="en-US"/>
              </w:rPr>
              <w:t>-</w:t>
            </w:r>
          </w:p>
        </w:tc>
        <w:tc>
          <w:tcPr>
            <w:tcW w:w="797" w:type="dxa"/>
          </w:tcPr>
          <w:p w:rsidR="00B12527" w:rsidRDefault="00B12527" w:rsidP="00906806">
            <w:r w:rsidRPr="00974B32">
              <w:rPr>
                <w:lang w:val="en-US"/>
              </w:rPr>
              <w:t>-</w:t>
            </w:r>
          </w:p>
        </w:tc>
        <w:tc>
          <w:tcPr>
            <w:tcW w:w="2494" w:type="dxa"/>
          </w:tcPr>
          <w:p w:rsidR="00B12527" w:rsidRDefault="00793790" w:rsidP="00906806">
            <w:r>
              <w:t xml:space="preserve">АМР </w:t>
            </w:r>
            <w:r w:rsidR="00B12527">
              <w:t>«</w:t>
            </w:r>
            <w:proofErr w:type="spellStart"/>
            <w:r w:rsidR="00B12527">
              <w:t>Борзинский</w:t>
            </w:r>
            <w:proofErr w:type="spellEnd"/>
            <w:r w:rsidR="00B12527">
              <w:t xml:space="preserve"> </w:t>
            </w:r>
            <w:r w:rsidR="00B12527">
              <w:lastRenderedPageBreak/>
              <w:t>район»,</w:t>
            </w:r>
          </w:p>
          <w:p w:rsidR="00B12527" w:rsidRDefault="00793790" w:rsidP="00906806">
            <w:r>
              <w:t>ГП «</w:t>
            </w:r>
            <w:proofErr w:type="spellStart"/>
            <w:r>
              <w:t>Борзинское</w:t>
            </w:r>
            <w:proofErr w:type="spellEnd"/>
            <w:r>
              <w:t>», ГП «</w:t>
            </w:r>
            <w:proofErr w:type="spellStart"/>
            <w:r>
              <w:t>Шерловогорское</w:t>
            </w:r>
            <w:proofErr w:type="spellEnd"/>
            <w:r>
              <w:t xml:space="preserve">», </w:t>
            </w:r>
            <w:proofErr w:type="spellStart"/>
            <w:r>
              <w:t>Комобр</w:t>
            </w:r>
            <w:proofErr w:type="spellEnd"/>
            <w:r>
              <w:t xml:space="preserve"> АМР «</w:t>
            </w:r>
            <w:proofErr w:type="spellStart"/>
            <w:r>
              <w:t>Борзинский</w:t>
            </w:r>
            <w:proofErr w:type="spellEnd"/>
            <w:r>
              <w:t xml:space="preserve"> район»</w:t>
            </w:r>
          </w:p>
        </w:tc>
        <w:tc>
          <w:tcPr>
            <w:tcW w:w="2188" w:type="dxa"/>
            <w:vMerge/>
          </w:tcPr>
          <w:p w:rsidR="00B12527" w:rsidRPr="00A8340F" w:rsidRDefault="00B12527" w:rsidP="00906806">
            <w:pPr>
              <w:jc w:val="center"/>
            </w:pPr>
          </w:p>
        </w:tc>
      </w:tr>
      <w:tr w:rsidR="00B12527" w:rsidTr="006D381A">
        <w:tc>
          <w:tcPr>
            <w:tcW w:w="696" w:type="dxa"/>
          </w:tcPr>
          <w:p w:rsidR="00B12527" w:rsidRDefault="00B12527" w:rsidP="00906806">
            <w:pPr>
              <w:jc w:val="center"/>
            </w:pPr>
            <w:r>
              <w:lastRenderedPageBreak/>
              <w:t>1.5.</w:t>
            </w:r>
          </w:p>
        </w:tc>
        <w:tc>
          <w:tcPr>
            <w:tcW w:w="2619" w:type="dxa"/>
          </w:tcPr>
          <w:p w:rsidR="00A75811" w:rsidRDefault="008E4C5B" w:rsidP="00A75811">
            <w:r>
              <w:t xml:space="preserve">Продолжение работы </w:t>
            </w:r>
            <w:r w:rsidR="00B12527">
              <w:t xml:space="preserve">юных помощников </w:t>
            </w:r>
            <w:r w:rsidR="001A05C3">
              <w:t>инспекторов движения</w:t>
            </w:r>
            <w:r w:rsidR="00B12527">
              <w:t>, юных инспекторов дорожного движения</w:t>
            </w:r>
            <w:r>
              <w:t xml:space="preserve"> в образовательных учреждениях</w:t>
            </w:r>
            <w:r w:rsidR="00B12527">
              <w:t xml:space="preserve">, </w:t>
            </w:r>
            <w:r>
              <w:t>организация мероприятий</w:t>
            </w:r>
            <w:r w:rsidR="00B12527">
              <w:t xml:space="preserve"> по изучению уголовного и административного законодательства</w:t>
            </w:r>
            <w:r w:rsidR="00A75811">
              <w:t xml:space="preserve"> с привлечением сотрудников  ОМВД </w:t>
            </w:r>
            <w:r w:rsidR="00A75811" w:rsidRPr="00AF6C2C">
              <w:t xml:space="preserve">России по </w:t>
            </w:r>
            <w:proofErr w:type="spellStart"/>
            <w:r w:rsidR="00A75811" w:rsidRPr="00AF6C2C">
              <w:t>Борзинскому</w:t>
            </w:r>
            <w:proofErr w:type="spellEnd"/>
            <w:r w:rsidR="00A75811" w:rsidRPr="00AF6C2C">
              <w:t xml:space="preserve"> району</w:t>
            </w:r>
            <w:r w:rsidR="00A75811">
              <w:t xml:space="preserve"> и</w:t>
            </w:r>
          </w:p>
          <w:p w:rsidR="00B12527" w:rsidRPr="005703BC" w:rsidRDefault="00A75811" w:rsidP="00A75811">
            <w:r>
              <w:t>ЛО МВД России на транспорте</w:t>
            </w:r>
            <w:r w:rsidR="008E4C5B">
              <w:t xml:space="preserve">. </w:t>
            </w:r>
          </w:p>
        </w:tc>
        <w:tc>
          <w:tcPr>
            <w:tcW w:w="1461" w:type="dxa"/>
          </w:tcPr>
          <w:p w:rsidR="00B12527" w:rsidRDefault="00793790" w:rsidP="00906806">
            <w:r>
              <w:rPr>
                <w:lang w:val="en-US"/>
              </w:rPr>
              <w:t>2024-2026</w:t>
            </w:r>
          </w:p>
        </w:tc>
        <w:tc>
          <w:tcPr>
            <w:tcW w:w="2186" w:type="dxa"/>
          </w:tcPr>
          <w:p w:rsidR="00B12527" w:rsidRDefault="00B12527" w:rsidP="00906806">
            <w:r w:rsidRPr="00221815">
              <w:t>Финансирование не предусмотрено</w:t>
            </w:r>
          </w:p>
        </w:tc>
        <w:tc>
          <w:tcPr>
            <w:tcW w:w="808" w:type="dxa"/>
          </w:tcPr>
          <w:p w:rsidR="00B12527" w:rsidRDefault="00B12527" w:rsidP="00906806">
            <w:r w:rsidRPr="008E4C5B">
              <w:t>-</w:t>
            </w:r>
          </w:p>
        </w:tc>
        <w:tc>
          <w:tcPr>
            <w:tcW w:w="745" w:type="dxa"/>
          </w:tcPr>
          <w:p w:rsidR="00B12527" w:rsidRDefault="00B12527" w:rsidP="00906806">
            <w:r w:rsidRPr="008E4C5B">
              <w:t>-</w:t>
            </w:r>
          </w:p>
        </w:tc>
        <w:tc>
          <w:tcPr>
            <w:tcW w:w="747" w:type="dxa"/>
          </w:tcPr>
          <w:p w:rsidR="00B12527" w:rsidRDefault="00B12527" w:rsidP="00906806">
            <w:r w:rsidRPr="008E4C5B">
              <w:t>-</w:t>
            </w:r>
          </w:p>
        </w:tc>
        <w:tc>
          <w:tcPr>
            <w:tcW w:w="797" w:type="dxa"/>
          </w:tcPr>
          <w:p w:rsidR="00B12527" w:rsidRDefault="00B12527" w:rsidP="00906806">
            <w:r w:rsidRPr="008E4C5B">
              <w:t>-</w:t>
            </w:r>
          </w:p>
        </w:tc>
        <w:tc>
          <w:tcPr>
            <w:tcW w:w="2494" w:type="dxa"/>
          </w:tcPr>
          <w:p w:rsidR="00B12527" w:rsidRDefault="00B12527" w:rsidP="00906806">
            <w:r>
              <w:t>КО и МП</w:t>
            </w:r>
          </w:p>
          <w:p w:rsidR="00AF6C2C" w:rsidRDefault="00A75811" w:rsidP="00906806">
            <w:r>
              <w:t xml:space="preserve"> </w:t>
            </w:r>
          </w:p>
        </w:tc>
        <w:tc>
          <w:tcPr>
            <w:tcW w:w="2188" w:type="dxa"/>
            <w:vMerge/>
          </w:tcPr>
          <w:p w:rsidR="00B12527" w:rsidRPr="00A8340F" w:rsidRDefault="00B12527" w:rsidP="00906806">
            <w:pPr>
              <w:jc w:val="center"/>
            </w:pPr>
          </w:p>
        </w:tc>
      </w:tr>
      <w:tr w:rsidR="00793790" w:rsidTr="006D381A">
        <w:tc>
          <w:tcPr>
            <w:tcW w:w="696" w:type="dxa"/>
          </w:tcPr>
          <w:p w:rsidR="00793790" w:rsidRDefault="00793790" w:rsidP="00793790">
            <w:pPr>
              <w:jc w:val="center"/>
            </w:pPr>
            <w:r>
              <w:t>1.6.</w:t>
            </w:r>
          </w:p>
        </w:tc>
        <w:tc>
          <w:tcPr>
            <w:tcW w:w="2619" w:type="dxa"/>
          </w:tcPr>
          <w:p w:rsidR="00793790" w:rsidRDefault="00793790" w:rsidP="00793790">
            <w:r>
              <w:t xml:space="preserve">Взаимодействие с ОМВД РФ по </w:t>
            </w:r>
            <w:proofErr w:type="spellStart"/>
            <w:r>
              <w:lastRenderedPageBreak/>
              <w:t>Борзинскому</w:t>
            </w:r>
            <w:proofErr w:type="spellEnd"/>
            <w:r>
              <w:t xml:space="preserve"> району по обмену информацией о криминогенных местах на территории </w:t>
            </w:r>
            <w:proofErr w:type="spellStart"/>
            <w:r>
              <w:t>городскихо</w:t>
            </w:r>
            <w:proofErr w:type="spellEnd"/>
            <w:r>
              <w:t xml:space="preserve"> и сельских поселениях. Проводить отработку данных мест с участием участковых инспекторов полиции, инспекторов по делам несовершеннолетних.</w:t>
            </w:r>
          </w:p>
        </w:tc>
        <w:tc>
          <w:tcPr>
            <w:tcW w:w="1461" w:type="dxa"/>
          </w:tcPr>
          <w:p w:rsidR="00793790" w:rsidRDefault="00793790" w:rsidP="00793790">
            <w:r>
              <w:rPr>
                <w:lang w:val="en-US"/>
              </w:rPr>
              <w:lastRenderedPageBreak/>
              <w:t>2024-2026</w:t>
            </w:r>
          </w:p>
        </w:tc>
        <w:tc>
          <w:tcPr>
            <w:tcW w:w="2186" w:type="dxa"/>
          </w:tcPr>
          <w:p w:rsidR="00793790" w:rsidRDefault="00793790" w:rsidP="00793790">
            <w:r w:rsidRPr="00727B3D">
              <w:t>Финансирование не предусмотрено</w:t>
            </w:r>
          </w:p>
        </w:tc>
        <w:tc>
          <w:tcPr>
            <w:tcW w:w="808" w:type="dxa"/>
          </w:tcPr>
          <w:p w:rsidR="00793790" w:rsidRDefault="00793790" w:rsidP="00793790">
            <w:r w:rsidRPr="00225FD1">
              <w:rPr>
                <w:lang w:val="en-US"/>
              </w:rPr>
              <w:t>-</w:t>
            </w:r>
          </w:p>
        </w:tc>
        <w:tc>
          <w:tcPr>
            <w:tcW w:w="745" w:type="dxa"/>
          </w:tcPr>
          <w:p w:rsidR="00793790" w:rsidRDefault="00793790" w:rsidP="00793790">
            <w:r w:rsidRPr="00225FD1">
              <w:rPr>
                <w:lang w:val="en-US"/>
              </w:rPr>
              <w:t>-</w:t>
            </w:r>
          </w:p>
        </w:tc>
        <w:tc>
          <w:tcPr>
            <w:tcW w:w="747" w:type="dxa"/>
          </w:tcPr>
          <w:p w:rsidR="00793790" w:rsidRDefault="00793790" w:rsidP="00793790">
            <w:r w:rsidRPr="00225FD1">
              <w:rPr>
                <w:lang w:val="en-US"/>
              </w:rPr>
              <w:t>-</w:t>
            </w:r>
          </w:p>
        </w:tc>
        <w:tc>
          <w:tcPr>
            <w:tcW w:w="797" w:type="dxa"/>
          </w:tcPr>
          <w:p w:rsidR="00793790" w:rsidRDefault="00793790" w:rsidP="00793790">
            <w:r w:rsidRPr="00225FD1">
              <w:rPr>
                <w:lang w:val="en-US"/>
              </w:rPr>
              <w:t>-</w:t>
            </w:r>
          </w:p>
        </w:tc>
        <w:tc>
          <w:tcPr>
            <w:tcW w:w="2494" w:type="dxa"/>
          </w:tcPr>
          <w:p w:rsidR="00793790" w:rsidRDefault="00793790" w:rsidP="00793790">
            <w:r>
              <w:t xml:space="preserve">Администрации городских и сельских </w:t>
            </w:r>
            <w:r>
              <w:lastRenderedPageBreak/>
              <w:t xml:space="preserve">поселений, </w:t>
            </w:r>
          </w:p>
          <w:p w:rsidR="00793790" w:rsidRDefault="00793790" w:rsidP="00793790">
            <w:r>
              <w:t>КДН и ЗП</w:t>
            </w:r>
          </w:p>
        </w:tc>
        <w:tc>
          <w:tcPr>
            <w:tcW w:w="2188" w:type="dxa"/>
            <w:vMerge/>
          </w:tcPr>
          <w:p w:rsidR="00793790" w:rsidRPr="00A8340F" w:rsidRDefault="00793790" w:rsidP="00793790">
            <w:pPr>
              <w:jc w:val="center"/>
            </w:pPr>
          </w:p>
        </w:tc>
      </w:tr>
      <w:tr w:rsidR="00793790" w:rsidTr="006D381A">
        <w:trPr>
          <w:trHeight w:val="3760"/>
        </w:trPr>
        <w:tc>
          <w:tcPr>
            <w:tcW w:w="696" w:type="dxa"/>
          </w:tcPr>
          <w:p w:rsidR="00793790" w:rsidRDefault="00793790" w:rsidP="00793790">
            <w:pPr>
              <w:jc w:val="center"/>
            </w:pPr>
            <w:r>
              <w:lastRenderedPageBreak/>
              <w:t>1.7.</w:t>
            </w:r>
          </w:p>
        </w:tc>
        <w:tc>
          <w:tcPr>
            <w:tcW w:w="2619" w:type="dxa"/>
          </w:tcPr>
          <w:p w:rsidR="00793790" w:rsidRDefault="00793790" w:rsidP="00793790">
            <w:r>
              <w:t>Разработка механизмов привлечения управляющих компаний, товариществ собственников жилья, к проведению мероприятий по предупреждению правонарушений среди населения по месту жительства.</w:t>
            </w:r>
          </w:p>
        </w:tc>
        <w:tc>
          <w:tcPr>
            <w:tcW w:w="1461" w:type="dxa"/>
          </w:tcPr>
          <w:p w:rsidR="00793790" w:rsidRPr="000C2707" w:rsidRDefault="00793790" w:rsidP="00793790">
            <w:r>
              <w:rPr>
                <w:lang w:val="en-US"/>
              </w:rPr>
              <w:t>2024-2026</w:t>
            </w:r>
          </w:p>
        </w:tc>
        <w:tc>
          <w:tcPr>
            <w:tcW w:w="2186" w:type="dxa"/>
          </w:tcPr>
          <w:p w:rsidR="00793790" w:rsidRDefault="00793790" w:rsidP="00793790">
            <w:r w:rsidRPr="00727B3D">
              <w:t>Финансирование не предусмотрено</w:t>
            </w:r>
          </w:p>
        </w:tc>
        <w:tc>
          <w:tcPr>
            <w:tcW w:w="808" w:type="dxa"/>
          </w:tcPr>
          <w:p w:rsidR="00793790" w:rsidRDefault="00793790" w:rsidP="00793790">
            <w:r w:rsidRPr="00225FD1">
              <w:rPr>
                <w:lang w:val="en-US"/>
              </w:rPr>
              <w:t>-</w:t>
            </w:r>
          </w:p>
        </w:tc>
        <w:tc>
          <w:tcPr>
            <w:tcW w:w="745" w:type="dxa"/>
          </w:tcPr>
          <w:p w:rsidR="00793790" w:rsidRDefault="00793790" w:rsidP="00793790">
            <w:r w:rsidRPr="00225FD1">
              <w:rPr>
                <w:lang w:val="en-US"/>
              </w:rPr>
              <w:t>-</w:t>
            </w:r>
          </w:p>
        </w:tc>
        <w:tc>
          <w:tcPr>
            <w:tcW w:w="747" w:type="dxa"/>
          </w:tcPr>
          <w:p w:rsidR="00793790" w:rsidRDefault="00793790" w:rsidP="00793790">
            <w:r w:rsidRPr="00225FD1">
              <w:rPr>
                <w:lang w:val="en-US"/>
              </w:rPr>
              <w:t>-</w:t>
            </w:r>
          </w:p>
        </w:tc>
        <w:tc>
          <w:tcPr>
            <w:tcW w:w="797" w:type="dxa"/>
          </w:tcPr>
          <w:p w:rsidR="00793790" w:rsidRDefault="00793790" w:rsidP="00793790">
            <w:r w:rsidRPr="00225FD1">
              <w:rPr>
                <w:lang w:val="en-US"/>
              </w:rPr>
              <w:t>-</w:t>
            </w:r>
          </w:p>
        </w:tc>
        <w:tc>
          <w:tcPr>
            <w:tcW w:w="2494" w:type="dxa"/>
          </w:tcPr>
          <w:p w:rsidR="00793790" w:rsidRDefault="00793790" w:rsidP="00793790">
            <w:r>
              <w:t>Администрации городских поселений</w:t>
            </w:r>
            <w:r w:rsidRPr="002112DD">
              <w:t xml:space="preserve"> </w:t>
            </w:r>
          </w:p>
        </w:tc>
        <w:tc>
          <w:tcPr>
            <w:tcW w:w="2188" w:type="dxa"/>
            <w:vMerge/>
          </w:tcPr>
          <w:p w:rsidR="00793790" w:rsidRPr="00A8340F" w:rsidRDefault="00793790" w:rsidP="00793790">
            <w:pPr>
              <w:jc w:val="center"/>
            </w:pPr>
          </w:p>
        </w:tc>
      </w:tr>
      <w:tr w:rsidR="00793790" w:rsidTr="006D381A">
        <w:tc>
          <w:tcPr>
            <w:tcW w:w="696" w:type="dxa"/>
          </w:tcPr>
          <w:p w:rsidR="00793790" w:rsidRDefault="00793790" w:rsidP="00793790">
            <w:pPr>
              <w:jc w:val="center"/>
            </w:pPr>
            <w:r>
              <w:t>1.8.</w:t>
            </w:r>
          </w:p>
        </w:tc>
        <w:tc>
          <w:tcPr>
            <w:tcW w:w="2619" w:type="dxa"/>
          </w:tcPr>
          <w:p w:rsidR="00793790" w:rsidRDefault="00793790" w:rsidP="00793790">
            <w:r>
              <w:t xml:space="preserve">Реализовать комплексные меры по стимулированию участия населения в деятельности общественных организаций правоохранительной </w:t>
            </w:r>
            <w:r>
              <w:lastRenderedPageBreak/>
              <w:t>направленности в форме добровольной дружины</w:t>
            </w:r>
          </w:p>
        </w:tc>
        <w:tc>
          <w:tcPr>
            <w:tcW w:w="1461" w:type="dxa"/>
          </w:tcPr>
          <w:p w:rsidR="00793790" w:rsidRPr="000C2707" w:rsidRDefault="00793790" w:rsidP="00793790">
            <w:r>
              <w:rPr>
                <w:lang w:val="en-US"/>
              </w:rPr>
              <w:lastRenderedPageBreak/>
              <w:t>2024-2026</w:t>
            </w:r>
          </w:p>
        </w:tc>
        <w:tc>
          <w:tcPr>
            <w:tcW w:w="2186" w:type="dxa"/>
          </w:tcPr>
          <w:p w:rsidR="00793790" w:rsidRDefault="00793790" w:rsidP="00793790">
            <w:r w:rsidRPr="00727B3D">
              <w:t>Финансирование не предусмотрено</w:t>
            </w:r>
          </w:p>
        </w:tc>
        <w:tc>
          <w:tcPr>
            <w:tcW w:w="808" w:type="dxa"/>
          </w:tcPr>
          <w:p w:rsidR="00793790" w:rsidRDefault="00793790" w:rsidP="00793790">
            <w:r w:rsidRPr="00225FD1">
              <w:rPr>
                <w:lang w:val="en-US"/>
              </w:rPr>
              <w:t>-</w:t>
            </w:r>
          </w:p>
        </w:tc>
        <w:tc>
          <w:tcPr>
            <w:tcW w:w="745" w:type="dxa"/>
          </w:tcPr>
          <w:p w:rsidR="00793790" w:rsidRDefault="00793790" w:rsidP="00793790">
            <w:r w:rsidRPr="00225FD1">
              <w:rPr>
                <w:lang w:val="en-US"/>
              </w:rPr>
              <w:t>-</w:t>
            </w:r>
          </w:p>
        </w:tc>
        <w:tc>
          <w:tcPr>
            <w:tcW w:w="747" w:type="dxa"/>
          </w:tcPr>
          <w:p w:rsidR="00793790" w:rsidRDefault="00793790" w:rsidP="00793790">
            <w:r w:rsidRPr="00225FD1">
              <w:rPr>
                <w:lang w:val="en-US"/>
              </w:rPr>
              <w:t>-</w:t>
            </w:r>
          </w:p>
        </w:tc>
        <w:tc>
          <w:tcPr>
            <w:tcW w:w="797" w:type="dxa"/>
          </w:tcPr>
          <w:p w:rsidR="00793790" w:rsidRDefault="00793790" w:rsidP="00793790">
            <w:r w:rsidRPr="00225FD1">
              <w:rPr>
                <w:lang w:val="en-US"/>
              </w:rPr>
              <w:t>-</w:t>
            </w:r>
          </w:p>
        </w:tc>
        <w:tc>
          <w:tcPr>
            <w:tcW w:w="2494" w:type="dxa"/>
          </w:tcPr>
          <w:p w:rsidR="00793790" w:rsidRDefault="00793790" w:rsidP="00793790">
            <w:r w:rsidRPr="002112DD">
              <w:t>Администрация городского поселения «</w:t>
            </w:r>
            <w:proofErr w:type="spellStart"/>
            <w:r w:rsidRPr="002112DD">
              <w:t>Борзинское</w:t>
            </w:r>
            <w:proofErr w:type="spellEnd"/>
            <w:r w:rsidRPr="002112DD">
              <w:t>»</w:t>
            </w:r>
          </w:p>
        </w:tc>
        <w:tc>
          <w:tcPr>
            <w:tcW w:w="2188" w:type="dxa"/>
            <w:vMerge/>
            <w:tcBorders>
              <w:bottom w:val="single" w:sz="4" w:space="0" w:color="auto"/>
            </w:tcBorders>
          </w:tcPr>
          <w:p w:rsidR="00793790" w:rsidRPr="00A8340F" w:rsidRDefault="00793790" w:rsidP="00793790">
            <w:pPr>
              <w:jc w:val="center"/>
            </w:pPr>
          </w:p>
        </w:tc>
      </w:tr>
      <w:tr w:rsidR="005F4FDC" w:rsidTr="006D381A">
        <w:tc>
          <w:tcPr>
            <w:tcW w:w="696" w:type="dxa"/>
          </w:tcPr>
          <w:p w:rsidR="005F4FDC" w:rsidRDefault="005F4FDC" w:rsidP="00793790">
            <w:pPr>
              <w:jc w:val="center"/>
            </w:pPr>
            <w:r>
              <w:lastRenderedPageBreak/>
              <w:t>1.9.</w:t>
            </w:r>
          </w:p>
        </w:tc>
        <w:tc>
          <w:tcPr>
            <w:tcW w:w="2619" w:type="dxa"/>
          </w:tcPr>
          <w:p w:rsidR="005F4FDC" w:rsidRDefault="005F4FDC" w:rsidP="00793790">
            <w:r>
              <w:t xml:space="preserve">Организация регулярного проведения профилактических мероприятий в местах неформального общения молодежи в целях предупреждения фактов зарождения националистического и религиозного </w:t>
            </w:r>
            <w:proofErr w:type="spellStart"/>
            <w:r>
              <w:t>экстримизма</w:t>
            </w:r>
            <w:proofErr w:type="spellEnd"/>
            <w:r>
              <w:t xml:space="preserve"> с привлечением сотрудников ОМВД России по </w:t>
            </w:r>
            <w:proofErr w:type="spellStart"/>
            <w:r>
              <w:t>Борзинскому</w:t>
            </w:r>
            <w:proofErr w:type="spellEnd"/>
            <w:r>
              <w:t xml:space="preserve"> району</w:t>
            </w:r>
          </w:p>
        </w:tc>
        <w:tc>
          <w:tcPr>
            <w:tcW w:w="1461" w:type="dxa"/>
          </w:tcPr>
          <w:p w:rsidR="005F4FDC" w:rsidRPr="005F4FDC" w:rsidRDefault="005F4FDC" w:rsidP="00793790">
            <w:r>
              <w:rPr>
                <w:lang w:val="en-US"/>
              </w:rPr>
              <w:t>2024-2026</w:t>
            </w:r>
          </w:p>
        </w:tc>
        <w:tc>
          <w:tcPr>
            <w:tcW w:w="2186" w:type="dxa"/>
          </w:tcPr>
          <w:p w:rsidR="005F4FDC" w:rsidRPr="00727B3D" w:rsidRDefault="005F4FDC" w:rsidP="00793790">
            <w:r w:rsidRPr="00727B3D">
              <w:t>Финансирование не предусмотрено</w:t>
            </w:r>
          </w:p>
        </w:tc>
        <w:tc>
          <w:tcPr>
            <w:tcW w:w="808" w:type="dxa"/>
          </w:tcPr>
          <w:p w:rsidR="005F4FDC" w:rsidRPr="005F4FDC" w:rsidRDefault="005F4FDC" w:rsidP="005F4FDC">
            <w:pPr>
              <w:jc w:val="center"/>
            </w:pPr>
            <w:r>
              <w:t>-</w:t>
            </w:r>
          </w:p>
        </w:tc>
        <w:tc>
          <w:tcPr>
            <w:tcW w:w="745" w:type="dxa"/>
          </w:tcPr>
          <w:p w:rsidR="005F4FDC" w:rsidRPr="005F4FDC" w:rsidRDefault="005F4FDC" w:rsidP="005F4FDC">
            <w:pPr>
              <w:jc w:val="center"/>
            </w:pPr>
            <w:r>
              <w:t>-</w:t>
            </w:r>
          </w:p>
        </w:tc>
        <w:tc>
          <w:tcPr>
            <w:tcW w:w="747" w:type="dxa"/>
          </w:tcPr>
          <w:p w:rsidR="005F4FDC" w:rsidRPr="005F4FDC" w:rsidRDefault="005F4FDC" w:rsidP="005F4FDC">
            <w:pPr>
              <w:jc w:val="center"/>
            </w:pPr>
            <w:r>
              <w:t>-</w:t>
            </w:r>
          </w:p>
        </w:tc>
        <w:tc>
          <w:tcPr>
            <w:tcW w:w="797" w:type="dxa"/>
          </w:tcPr>
          <w:p w:rsidR="005F4FDC" w:rsidRPr="005F4FDC" w:rsidRDefault="005F4FDC" w:rsidP="005F4FDC">
            <w:pPr>
              <w:jc w:val="center"/>
            </w:pPr>
            <w:r>
              <w:t>-</w:t>
            </w:r>
          </w:p>
        </w:tc>
        <w:tc>
          <w:tcPr>
            <w:tcW w:w="2494" w:type="dxa"/>
          </w:tcPr>
          <w:p w:rsidR="005F4FDC" w:rsidRDefault="005F4FDC" w:rsidP="00793790">
            <w:r>
              <w:t>Администрация ГП «</w:t>
            </w:r>
            <w:proofErr w:type="spellStart"/>
            <w:r>
              <w:t>Борзинское</w:t>
            </w:r>
            <w:proofErr w:type="spellEnd"/>
            <w:r>
              <w:t xml:space="preserve">», </w:t>
            </w:r>
          </w:p>
          <w:p w:rsidR="005F4FDC" w:rsidRPr="002112DD" w:rsidRDefault="005F4FDC" w:rsidP="00793790">
            <w:r>
              <w:t>КДН и ЗП</w:t>
            </w:r>
          </w:p>
        </w:tc>
        <w:tc>
          <w:tcPr>
            <w:tcW w:w="2188" w:type="dxa"/>
            <w:tcBorders>
              <w:bottom w:val="single" w:sz="4" w:space="0" w:color="auto"/>
            </w:tcBorders>
          </w:tcPr>
          <w:p w:rsidR="005F4FDC" w:rsidRPr="00A8340F" w:rsidRDefault="005F4FDC" w:rsidP="00793790">
            <w:pPr>
              <w:jc w:val="center"/>
            </w:pPr>
          </w:p>
        </w:tc>
      </w:tr>
      <w:tr w:rsidR="00793790" w:rsidTr="006D381A">
        <w:tc>
          <w:tcPr>
            <w:tcW w:w="14741" w:type="dxa"/>
            <w:gridSpan w:val="10"/>
          </w:tcPr>
          <w:p w:rsidR="00793790" w:rsidRPr="007821F2" w:rsidRDefault="00793790" w:rsidP="00793790">
            <w:pPr>
              <w:jc w:val="center"/>
              <w:rPr>
                <w:b/>
              </w:rPr>
            </w:pPr>
            <w:r w:rsidRPr="007821F2">
              <w:rPr>
                <w:b/>
              </w:rPr>
              <w:t xml:space="preserve">Задача 2. </w:t>
            </w:r>
            <w:r w:rsidRPr="00722F2F">
              <w:rPr>
                <w:b/>
                <w:spacing w:val="2"/>
                <w:shd w:val="clear" w:color="auto" w:fill="FFFFFF"/>
              </w:rPr>
              <w:t>Усиление профилактической работы, повышение ее качества и эффективности в целях снижения уровня преступности на территории муниципального района «</w:t>
            </w:r>
            <w:proofErr w:type="spellStart"/>
            <w:r w:rsidRPr="00722F2F">
              <w:rPr>
                <w:b/>
                <w:spacing w:val="2"/>
                <w:shd w:val="clear" w:color="auto" w:fill="FFFFFF"/>
              </w:rPr>
              <w:t>Борзинский</w:t>
            </w:r>
            <w:proofErr w:type="spellEnd"/>
            <w:r w:rsidRPr="00722F2F">
              <w:rPr>
                <w:b/>
                <w:spacing w:val="2"/>
                <w:shd w:val="clear" w:color="auto" w:fill="FFFFFF"/>
              </w:rPr>
              <w:t xml:space="preserve"> район»;</w:t>
            </w:r>
          </w:p>
        </w:tc>
      </w:tr>
      <w:tr w:rsidR="006D381A" w:rsidTr="006D381A">
        <w:tc>
          <w:tcPr>
            <w:tcW w:w="696" w:type="dxa"/>
          </w:tcPr>
          <w:p w:rsidR="006D381A" w:rsidRPr="00A8340F" w:rsidRDefault="006D381A" w:rsidP="00793790">
            <w:pPr>
              <w:jc w:val="center"/>
            </w:pPr>
            <w:r>
              <w:t>2.1.</w:t>
            </w:r>
          </w:p>
        </w:tc>
        <w:tc>
          <w:tcPr>
            <w:tcW w:w="2619" w:type="dxa"/>
          </w:tcPr>
          <w:p w:rsidR="006D381A" w:rsidRPr="00F131FF" w:rsidRDefault="006D381A" w:rsidP="00793790">
            <w:r w:rsidRPr="00F131FF">
              <w:t>Оказание практической помощи родителям при возникновении проблемных ситуаций в семье, в том числе во взаимоотношении с ребенко</w:t>
            </w:r>
            <w:proofErr w:type="gramStart"/>
            <w:r w:rsidRPr="00F131FF">
              <w:t>м(</w:t>
            </w:r>
            <w:proofErr w:type="gramEnd"/>
            <w:r w:rsidRPr="00F131FF">
              <w:t>подростком). Работу проводить совместно с ОМВД, УИИ УФСИН, ГУЗ «</w:t>
            </w:r>
            <w:proofErr w:type="spellStart"/>
            <w:r w:rsidRPr="00F131FF">
              <w:t>Борзинская</w:t>
            </w:r>
            <w:proofErr w:type="spellEnd"/>
            <w:r w:rsidRPr="00F131FF">
              <w:t xml:space="preserve"> ЦРБ», ГАУСО ШРЦ «Топаз»</w:t>
            </w:r>
            <w:r>
              <w:t>.</w:t>
            </w:r>
          </w:p>
        </w:tc>
        <w:tc>
          <w:tcPr>
            <w:tcW w:w="1461" w:type="dxa"/>
          </w:tcPr>
          <w:p w:rsidR="006D381A" w:rsidRPr="00F131FF" w:rsidRDefault="006D381A" w:rsidP="00793790">
            <w:pPr>
              <w:jc w:val="center"/>
            </w:pPr>
            <w:r>
              <w:rPr>
                <w:lang w:val="en-US"/>
              </w:rPr>
              <w:t>2024-2026</w:t>
            </w:r>
          </w:p>
        </w:tc>
        <w:tc>
          <w:tcPr>
            <w:tcW w:w="2186" w:type="dxa"/>
          </w:tcPr>
          <w:p w:rsidR="006D381A" w:rsidRPr="00F131FF" w:rsidRDefault="006D381A" w:rsidP="00793790">
            <w:r w:rsidRPr="00F131FF">
              <w:t>Финансирование не предусмотрено</w:t>
            </w:r>
          </w:p>
        </w:tc>
        <w:tc>
          <w:tcPr>
            <w:tcW w:w="808" w:type="dxa"/>
          </w:tcPr>
          <w:p w:rsidR="006D381A" w:rsidRPr="00F131FF" w:rsidRDefault="006D381A" w:rsidP="00793790">
            <w:pPr>
              <w:jc w:val="center"/>
            </w:pPr>
            <w:r w:rsidRPr="00F131FF">
              <w:t>-</w:t>
            </w:r>
          </w:p>
        </w:tc>
        <w:tc>
          <w:tcPr>
            <w:tcW w:w="745" w:type="dxa"/>
          </w:tcPr>
          <w:p w:rsidR="006D381A" w:rsidRPr="00F131FF" w:rsidRDefault="006D381A" w:rsidP="00793790">
            <w:pPr>
              <w:jc w:val="center"/>
            </w:pPr>
            <w:r w:rsidRPr="00F131FF">
              <w:t>-</w:t>
            </w:r>
          </w:p>
        </w:tc>
        <w:tc>
          <w:tcPr>
            <w:tcW w:w="747" w:type="dxa"/>
          </w:tcPr>
          <w:p w:rsidR="006D381A" w:rsidRPr="00F131FF" w:rsidRDefault="006D381A" w:rsidP="00793790">
            <w:pPr>
              <w:jc w:val="center"/>
            </w:pPr>
            <w:r w:rsidRPr="00F131FF">
              <w:t>-</w:t>
            </w:r>
          </w:p>
        </w:tc>
        <w:tc>
          <w:tcPr>
            <w:tcW w:w="797" w:type="dxa"/>
          </w:tcPr>
          <w:p w:rsidR="006D381A" w:rsidRPr="00F131FF" w:rsidRDefault="006D381A" w:rsidP="00793790">
            <w:pPr>
              <w:jc w:val="center"/>
            </w:pPr>
            <w:r w:rsidRPr="00F131FF">
              <w:t>-</w:t>
            </w:r>
          </w:p>
        </w:tc>
        <w:tc>
          <w:tcPr>
            <w:tcW w:w="2494" w:type="dxa"/>
          </w:tcPr>
          <w:p w:rsidR="006D381A" w:rsidRPr="00F131FF" w:rsidRDefault="006D381A" w:rsidP="00793790">
            <w:proofErr w:type="spellStart"/>
            <w:r w:rsidRPr="00F131FF">
              <w:t>Комобр</w:t>
            </w:r>
            <w:proofErr w:type="spellEnd"/>
            <w:r w:rsidRPr="00F131FF">
              <w:t xml:space="preserve"> АМР «</w:t>
            </w:r>
            <w:proofErr w:type="spellStart"/>
            <w:r w:rsidRPr="00F131FF">
              <w:t>Борзинский</w:t>
            </w:r>
            <w:proofErr w:type="spellEnd"/>
            <w:r w:rsidRPr="00F131FF">
              <w:t xml:space="preserve"> район»,</w:t>
            </w:r>
          </w:p>
          <w:p w:rsidR="006D381A" w:rsidRPr="00F131FF" w:rsidRDefault="006D381A" w:rsidP="00793790">
            <w:r w:rsidRPr="00F131FF">
              <w:t>КДН и ЗП,  общеобразовательные организации, волонтеры  БФ ГПОУ «КПТТ», ГПОУ «КПТТ»</w:t>
            </w:r>
          </w:p>
        </w:tc>
        <w:tc>
          <w:tcPr>
            <w:tcW w:w="2188" w:type="dxa"/>
            <w:vMerge w:val="restart"/>
          </w:tcPr>
          <w:p w:rsidR="006D381A" w:rsidRPr="00A8340F" w:rsidRDefault="006D381A" w:rsidP="00793790">
            <w:r w:rsidRPr="00722F2F">
              <w:t xml:space="preserve">Рост количества населения, участвующего в профилактических мероприятиях по предупреждению антиобщественных проявлений </w:t>
            </w:r>
          </w:p>
        </w:tc>
      </w:tr>
      <w:tr w:rsidR="006D381A" w:rsidTr="006D381A">
        <w:tc>
          <w:tcPr>
            <w:tcW w:w="696" w:type="dxa"/>
          </w:tcPr>
          <w:p w:rsidR="006D381A" w:rsidRPr="00F131FF" w:rsidRDefault="006D381A" w:rsidP="00793790">
            <w:pPr>
              <w:jc w:val="center"/>
            </w:pPr>
            <w:r w:rsidRPr="00F131FF">
              <w:t>2.2.</w:t>
            </w:r>
          </w:p>
        </w:tc>
        <w:tc>
          <w:tcPr>
            <w:tcW w:w="2619" w:type="dxa"/>
          </w:tcPr>
          <w:p w:rsidR="006D381A" w:rsidRPr="00F131FF" w:rsidRDefault="006D381A" w:rsidP="00793790">
            <w:pPr>
              <w:jc w:val="both"/>
            </w:pPr>
            <w:r w:rsidRPr="00F131FF">
              <w:t xml:space="preserve">Социальная </w:t>
            </w:r>
            <w:r w:rsidRPr="00F131FF">
              <w:lastRenderedPageBreak/>
              <w:t>реабилитация обучающихся и их семей посредством коррекционных мероприятий и мероприятий, формирующих ресурсы личности.  Работу проводить совместно с ОМВД, УИИ УФСИН, ГУЗ «</w:t>
            </w:r>
            <w:proofErr w:type="spellStart"/>
            <w:r w:rsidRPr="00F131FF">
              <w:t>Борзинская</w:t>
            </w:r>
            <w:proofErr w:type="spellEnd"/>
            <w:r w:rsidRPr="00F131FF">
              <w:t xml:space="preserve"> ЦРБ», ГАУСО ШРЦ «Топаз».</w:t>
            </w:r>
          </w:p>
        </w:tc>
        <w:tc>
          <w:tcPr>
            <w:tcW w:w="1461" w:type="dxa"/>
          </w:tcPr>
          <w:p w:rsidR="006D381A" w:rsidRPr="00F131FF" w:rsidRDefault="006D381A" w:rsidP="00793790">
            <w:pPr>
              <w:jc w:val="center"/>
            </w:pPr>
            <w:r>
              <w:rPr>
                <w:lang w:val="en-US"/>
              </w:rPr>
              <w:lastRenderedPageBreak/>
              <w:t>2024-2026</w:t>
            </w:r>
          </w:p>
        </w:tc>
        <w:tc>
          <w:tcPr>
            <w:tcW w:w="2186" w:type="dxa"/>
          </w:tcPr>
          <w:p w:rsidR="006D381A" w:rsidRPr="00F131FF" w:rsidRDefault="006D381A" w:rsidP="00793790">
            <w:r w:rsidRPr="00F131FF">
              <w:t xml:space="preserve">Бюджет </w:t>
            </w:r>
            <w:r w:rsidRPr="00F131FF">
              <w:lastRenderedPageBreak/>
              <w:t>муниципального района «</w:t>
            </w:r>
            <w:proofErr w:type="spellStart"/>
            <w:r w:rsidRPr="00F131FF">
              <w:t>Борзинский</w:t>
            </w:r>
            <w:proofErr w:type="spellEnd"/>
            <w:r w:rsidRPr="00F131FF">
              <w:t xml:space="preserve"> район»</w:t>
            </w:r>
          </w:p>
          <w:p w:rsidR="006D381A" w:rsidRPr="00F131FF" w:rsidRDefault="006D381A" w:rsidP="00793790"/>
          <w:p w:rsidR="006D381A" w:rsidRPr="00F131FF" w:rsidRDefault="006D381A" w:rsidP="00793790">
            <w:proofErr w:type="spellStart"/>
            <w:r w:rsidRPr="00F131FF">
              <w:t>Внебюджнтные</w:t>
            </w:r>
            <w:proofErr w:type="spellEnd"/>
            <w:r w:rsidRPr="00F131FF">
              <w:t xml:space="preserve"> источники</w:t>
            </w:r>
          </w:p>
        </w:tc>
        <w:tc>
          <w:tcPr>
            <w:tcW w:w="808" w:type="dxa"/>
          </w:tcPr>
          <w:p w:rsidR="006D381A" w:rsidRPr="00F131FF" w:rsidRDefault="006D381A" w:rsidP="00793790">
            <w:pPr>
              <w:jc w:val="center"/>
            </w:pPr>
            <w:r>
              <w:lastRenderedPageBreak/>
              <w:t>7,5</w:t>
            </w: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r>
              <w:t>7,5</w:t>
            </w:r>
          </w:p>
          <w:p w:rsidR="006D381A" w:rsidRPr="00F131FF" w:rsidRDefault="006D381A" w:rsidP="00793790">
            <w:pPr>
              <w:jc w:val="center"/>
            </w:pPr>
          </w:p>
          <w:p w:rsidR="006D381A" w:rsidRPr="00F131FF" w:rsidRDefault="006D381A" w:rsidP="00793790">
            <w:pPr>
              <w:jc w:val="center"/>
            </w:pPr>
          </w:p>
        </w:tc>
        <w:tc>
          <w:tcPr>
            <w:tcW w:w="745" w:type="dxa"/>
          </w:tcPr>
          <w:p w:rsidR="006D381A" w:rsidRPr="00F131FF" w:rsidRDefault="006D381A" w:rsidP="00793790">
            <w:pPr>
              <w:jc w:val="center"/>
            </w:pPr>
            <w:r>
              <w:lastRenderedPageBreak/>
              <w:t>2,5</w:t>
            </w: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r w:rsidRPr="00F131FF">
              <w:t>2,5</w:t>
            </w:r>
          </w:p>
        </w:tc>
        <w:tc>
          <w:tcPr>
            <w:tcW w:w="747" w:type="dxa"/>
          </w:tcPr>
          <w:p w:rsidR="006D381A" w:rsidRPr="00F131FF" w:rsidRDefault="006D381A" w:rsidP="00793790">
            <w:pPr>
              <w:jc w:val="center"/>
            </w:pPr>
            <w:r w:rsidRPr="00F131FF">
              <w:lastRenderedPageBreak/>
              <w:t>2,5</w:t>
            </w: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r>
              <w:t>2,5</w:t>
            </w:r>
          </w:p>
        </w:tc>
        <w:tc>
          <w:tcPr>
            <w:tcW w:w="797" w:type="dxa"/>
          </w:tcPr>
          <w:p w:rsidR="006D381A" w:rsidRPr="00F131FF" w:rsidRDefault="006D381A" w:rsidP="00793790">
            <w:pPr>
              <w:jc w:val="center"/>
            </w:pPr>
            <w:r w:rsidRPr="00F131FF">
              <w:lastRenderedPageBreak/>
              <w:t>2,5</w:t>
            </w: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r>
              <w:t>2,5</w:t>
            </w:r>
          </w:p>
          <w:p w:rsidR="006D381A" w:rsidRPr="00F131FF" w:rsidRDefault="006D381A" w:rsidP="00793790">
            <w:pPr>
              <w:jc w:val="center"/>
            </w:pPr>
          </w:p>
          <w:p w:rsidR="006D381A" w:rsidRPr="00F131FF" w:rsidRDefault="006D381A" w:rsidP="00793790">
            <w:pPr>
              <w:jc w:val="center"/>
            </w:pPr>
          </w:p>
        </w:tc>
        <w:tc>
          <w:tcPr>
            <w:tcW w:w="2494" w:type="dxa"/>
          </w:tcPr>
          <w:p w:rsidR="006D381A" w:rsidRPr="00F131FF" w:rsidRDefault="006D381A" w:rsidP="00793790">
            <w:proofErr w:type="spellStart"/>
            <w:r w:rsidRPr="00F131FF">
              <w:lastRenderedPageBreak/>
              <w:t>Комобр</w:t>
            </w:r>
            <w:proofErr w:type="spellEnd"/>
            <w:r w:rsidRPr="00F131FF">
              <w:t xml:space="preserve"> АМР </w:t>
            </w:r>
            <w:r w:rsidRPr="00F131FF">
              <w:lastRenderedPageBreak/>
              <w:t>«</w:t>
            </w:r>
            <w:proofErr w:type="spellStart"/>
            <w:r w:rsidRPr="00F131FF">
              <w:t>Борзинский</w:t>
            </w:r>
            <w:proofErr w:type="spellEnd"/>
            <w:r w:rsidRPr="00F131FF">
              <w:t xml:space="preserve"> район»,</w:t>
            </w:r>
          </w:p>
          <w:p w:rsidR="006D381A" w:rsidRPr="00F131FF" w:rsidRDefault="006D381A" w:rsidP="00793790">
            <w:r w:rsidRPr="00F131FF">
              <w:t xml:space="preserve">КДН и ЗП,   общеобразовательные организации, волонтеры БФ ГПОУ «КПТТ», ГПОУ «КПТТ» </w:t>
            </w:r>
          </w:p>
        </w:tc>
        <w:tc>
          <w:tcPr>
            <w:tcW w:w="2188" w:type="dxa"/>
            <w:vMerge/>
          </w:tcPr>
          <w:p w:rsidR="006D381A" w:rsidRPr="00A8340F" w:rsidRDefault="006D381A" w:rsidP="00793790">
            <w:pPr>
              <w:jc w:val="center"/>
            </w:pPr>
          </w:p>
        </w:tc>
      </w:tr>
      <w:tr w:rsidR="006D381A" w:rsidTr="006D381A">
        <w:tc>
          <w:tcPr>
            <w:tcW w:w="696" w:type="dxa"/>
          </w:tcPr>
          <w:p w:rsidR="006D381A" w:rsidRDefault="006D381A" w:rsidP="00793790">
            <w:pPr>
              <w:jc w:val="center"/>
            </w:pPr>
            <w:r>
              <w:lastRenderedPageBreak/>
              <w:t>2.3.</w:t>
            </w:r>
          </w:p>
        </w:tc>
        <w:tc>
          <w:tcPr>
            <w:tcW w:w="2619" w:type="dxa"/>
          </w:tcPr>
          <w:p w:rsidR="006D381A" w:rsidRPr="00A8340F" w:rsidRDefault="006D381A" w:rsidP="00793790">
            <w:r>
              <w:t>Проведение заседаний методического объединения классных руководителей, совещаний с заместителями директоров по воспитательной работе по вопросам профилактики правонарушений несовершеннолетними</w:t>
            </w:r>
          </w:p>
        </w:tc>
        <w:tc>
          <w:tcPr>
            <w:tcW w:w="1461" w:type="dxa"/>
          </w:tcPr>
          <w:p w:rsidR="006D381A" w:rsidRDefault="006D381A" w:rsidP="00793790">
            <w:pPr>
              <w:jc w:val="center"/>
            </w:pPr>
            <w:r>
              <w:rPr>
                <w:lang w:val="en-US"/>
              </w:rPr>
              <w:t>2024-2026</w:t>
            </w:r>
          </w:p>
        </w:tc>
        <w:tc>
          <w:tcPr>
            <w:tcW w:w="2186" w:type="dxa"/>
          </w:tcPr>
          <w:p w:rsidR="006D381A" w:rsidRPr="0089254B" w:rsidRDefault="006D381A" w:rsidP="00793790">
            <w:r w:rsidRPr="00647B32">
              <w:t>Финансирование не предусмотрено</w:t>
            </w:r>
          </w:p>
        </w:tc>
        <w:tc>
          <w:tcPr>
            <w:tcW w:w="808" w:type="dxa"/>
          </w:tcPr>
          <w:p w:rsidR="006D381A" w:rsidRDefault="006D381A" w:rsidP="00793790">
            <w:pPr>
              <w:jc w:val="center"/>
            </w:pPr>
            <w:r>
              <w:t>-</w:t>
            </w:r>
          </w:p>
        </w:tc>
        <w:tc>
          <w:tcPr>
            <w:tcW w:w="745" w:type="dxa"/>
          </w:tcPr>
          <w:p w:rsidR="006D381A" w:rsidRDefault="006D381A" w:rsidP="00793790">
            <w:pPr>
              <w:jc w:val="center"/>
            </w:pPr>
            <w:r>
              <w:t>-</w:t>
            </w:r>
          </w:p>
        </w:tc>
        <w:tc>
          <w:tcPr>
            <w:tcW w:w="747" w:type="dxa"/>
          </w:tcPr>
          <w:p w:rsidR="006D381A" w:rsidRDefault="006D381A" w:rsidP="00793790">
            <w:pPr>
              <w:jc w:val="center"/>
            </w:pPr>
            <w:r>
              <w:t>-</w:t>
            </w:r>
          </w:p>
        </w:tc>
        <w:tc>
          <w:tcPr>
            <w:tcW w:w="797" w:type="dxa"/>
          </w:tcPr>
          <w:p w:rsidR="006D381A" w:rsidRDefault="006D381A" w:rsidP="00793790">
            <w:pPr>
              <w:jc w:val="center"/>
            </w:pPr>
            <w:r>
              <w:t>-</w:t>
            </w:r>
          </w:p>
        </w:tc>
        <w:tc>
          <w:tcPr>
            <w:tcW w:w="2494" w:type="dxa"/>
          </w:tcPr>
          <w:p w:rsidR="006D381A" w:rsidRPr="00F131FF" w:rsidRDefault="006D381A" w:rsidP="00793790">
            <w:proofErr w:type="spellStart"/>
            <w:r w:rsidRPr="00F131FF">
              <w:t>Комобр</w:t>
            </w:r>
            <w:proofErr w:type="spellEnd"/>
            <w:r w:rsidRPr="00F131FF">
              <w:t xml:space="preserve"> АМР «</w:t>
            </w:r>
            <w:proofErr w:type="spellStart"/>
            <w:r w:rsidRPr="00F131FF">
              <w:t>Борзинский</w:t>
            </w:r>
            <w:proofErr w:type="spellEnd"/>
            <w:r w:rsidRPr="00F131FF">
              <w:t xml:space="preserve"> район»,</w:t>
            </w:r>
          </w:p>
          <w:p w:rsidR="006D381A" w:rsidRDefault="006D381A" w:rsidP="00793790">
            <w:r w:rsidRPr="00F131FF">
              <w:t>КДН и ЗП,   общеобразовательные организации</w:t>
            </w:r>
          </w:p>
        </w:tc>
        <w:tc>
          <w:tcPr>
            <w:tcW w:w="2188" w:type="dxa"/>
            <w:vMerge/>
          </w:tcPr>
          <w:p w:rsidR="006D381A" w:rsidRPr="00A8340F" w:rsidRDefault="006D381A" w:rsidP="00793790">
            <w:pPr>
              <w:jc w:val="center"/>
            </w:pPr>
          </w:p>
        </w:tc>
      </w:tr>
      <w:tr w:rsidR="006D381A" w:rsidTr="006D381A">
        <w:tc>
          <w:tcPr>
            <w:tcW w:w="696" w:type="dxa"/>
          </w:tcPr>
          <w:p w:rsidR="006D381A" w:rsidRPr="00F131FF" w:rsidRDefault="006D381A" w:rsidP="00793790">
            <w:pPr>
              <w:jc w:val="center"/>
            </w:pPr>
            <w:r w:rsidRPr="00F131FF">
              <w:t>2.4.</w:t>
            </w:r>
          </w:p>
        </w:tc>
        <w:tc>
          <w:tcPr>
            <w:tcW w:w="2619" w:type="dxa"/>
          </w:tcPr>
          <w:p w:rsidR="006D381A" w:rsidRPr="00F131FF" w:rsidRDefault="006D381A" w:rsidP="00793790">
            <w:r>
              <w:t xml:space="preserve">Организация социально ориентированных акций, событий с несовершеннолетними в рамках деятельности общероссийского общественно-государственного движения детей и </w:t>
            </w:r>
            <w:r>
              <w:lastRenderedPageBreak/>
              <w:t>молодежи «Движение</w:t>
            </w:r>
            <w:proofErr w:type="gramStart"/>
            <w:r>
              <w:t xml:space="preserve"> П</w:t>
            </w:r>
            <w:proofErr w:type="gramEnd"/>
            <w:r>
              <w:t xml:space="preserve">ервых», </w:t>
            </w:r>
            <w:r w:rsidRPr="00DB48E3">
              <w:t xml:space="preserve">Всероссийского </w:t>
            </w:r>
            <w:r w:rsidRPr="00DB48E3">
              <w:rPr>
                <w:shd w:val="clear" w:color="auto" w:fill="FFFFFF"/>
              </w:rPr>
              <w:t xml:space="preserve">детско-юношеского военно-патриотического движения </w:t>
            </w:r>
            <w:r>
              <w:rPr>
                <w:shd w:val="clear" w:color="auto" w:fill="FFFFFF"/>
              </w:rPr>
              <w:t>«</w:t>
            </w:r>
            <w:proofErr w:type="spellStart"/>
            <w:r w:rsidRPr="00DB48E3">
              <w:rPr>
                <w:shd w:val="clear" w:color="auto" w:fill="FFFFFF"/>
              </w:rPr>
              <w:t>Юнармия</w:t>
            </w:r>
            <w:proofErr w:type="spellEnd"/>
            <w:r>
              <w:rPr>
                <w:shd w:val="clear" w:color="auto" w:fill="FFFFFF"/>
              </w:rPr>
              <w:t>»</w:t>
            </w:r>
          </w:p>
        </w:tc>
        <w:tc>
          <w:tcPr>
            <w:tcW w:w="1461" w:type="dxa"/>
          </w:tcPr>
          <w:p w:rsidR="006D381A" w:rsidRPr="00F131FF" w:rsidRDefault="006D381A" w:rsidP="00793790">
            <w:pPr>
              <w:jc w:val="center"/>
            </w:pPr>
            <w:r>
              <w:rPr>
                <w:lang w:val="en-US"/>
              </w:rPr>
              <w:lastRenderedPageBreak/>
              <w:t>2024-2026</w:t>
            </w:r>
          </w:p>
        </w:tc>
        <w:tc>
          <w:tcPr>
            <w:tcW w:w="2186" w:type="dxa"/>
          </w:tcPr>
          <w:p w:rsidR="006D381A" w:rsidRPr="00F131FF" w:rsidRDefault="006D381A" w:rsidP="00793790">
            <w:r w:rsidRPr="00F131FF">
              <w:t>Бюджет муниципального района «</w:t>
            </w:r>
            <w:proofErr w:type="spellStart"/>
            <w:r w:rsidRPr="00F131FF">
              <w:t>Борзинский</w:t>
            </w:r>
            <w:proofErr w:type="spellEnd"/>
            <w:r w:rsidRPr="00F131FF">
              <w:t xml:space="preserve"> район»</w:t>
            </w:r>
          </w:p>
        </w:tc>
        <w:tc>
          <w:tcPr>
            <w:tcW w:w="808" w:type="dxa"/>
          </w:tcPr>
          <w:p w:rsidR="006D381A" w:rsidRPr="00F131FF" w:rsidRDefault="006D381A" w:rsidP="00793790">
            <w:pPr>
              <w:jc w:val="center"/>
            </w:pPr>
            <w:r>
              <w:t>15,0</w:t>
            </w:r>
          </w:p>
        </w:tc>
        <w:tc>
          <w:tcPr>
            <w:tcW w:w="745" w:type="dxa"/>
          </w:tcPr>
          <w:p w:rsidR="006D381A" w:rsidRPr="00F131FF" w:rsidRDefault="006D381A" w:rsidP="00793790">
            <w:pPr>
              <w:jc w:val="center"/>
            </w:pPr>
            <w:r>
              <w:t>5,0</w:t>
            </w:r>
          </w:p>
        </w:tc>
        <w:tc>
          <w:tcPr>
            <w:tcW w:w="747" w:type="dxa"/>
          </w:tcPr>
          <w:p w:rsidR="006D381A" w:rsidRPr="00F131FF" w:rsidRDefault="006D381A" w:rsidP="00793790">
            <w:pPr>
              <w:jc w:val="center"/>
            </w:pPr>
            <w:r>
              <w:t>5</w:t>
            </w:r>
            <w:r w:rsidRPr="00F131FF">
              <w:t>,0</w:t>
            </w:r>
          </w:p>
        </w:tc>
        <w:tc>
          <w:tcPr>
            <w:tcW w:w="797" w:type="dxa"/>
          </w:tcPr>
          <w:p w:rsidR="006D381A" w:rsidRPr="00F131FF" w:rsidRDefault="006D381A" w:rsidP="00793790">
            <w:pPr>
              <w:jc w:val="center"/>
            </w:pPr>
            <w:r>
              <w:t>5</w:t>
            </w:r>
            <w:r w:rsidRPr="00F131FF">
              <w:t>,0</w:t>
            </w:r>
          </w:p>
        </w:tc>
        <w:tc>
          <w:tcPr>
            <w:tcW w:w="2494" w:type="dxa"/>
          </w:tcPr>
          <w:p w:rsidR="006D381A" w:rsidRPr="00F131FF" w:rsidRDefault="006D381A" w:rsidP="00793790">
            <w:proofErr w:type="spellStart"/>
            <w:r w:rsidRPr="00F131FF">
              <w:t>Комобр</w:t>
            </w:r>
            <w:proofErr w:type="spellEnd"/>
            <w:r w:rsidRPr="00F131FF">
              <w:t xml:space="preserve"> АМР «</w:t>
            </w:r>
            <w:proofErr w:type="spellStart"/>
            <w:r w:rsidRPr="00F131FF">
              <w:t>Борзинский</w:t>
            </w:r>
            <w:proofErr w:type="spellEnd"/>
            <w:r w:rsidRPr="00F131FF">
              <w:t xml:space="preserve"> район»,</w:t>
            </w:r>
          </w:p>
          <w:p w:rsidR="006D381A" w:rsidRPr="00F131FF" w:rsidRDefault="006D381A" w:rsidP="00793790">
            <w:r w:rsidRPr="00F131FF">
              <w:t>общеобразовательные организации</w:t>
            </w:r>
          </w:p>
        </w:tc>
        <w:tc>
          <w:tcPr>
            <w:tcW w:w="2188" w:type="dxa"/>
            <w:vMerge/>
          </w:tcPr>
          <w:p w:rsidR="006D381A" w:rsidRPr="00A8340F" w:rsidRDefault="006D381A" w:rsidP="00793790">
            <w:pPr>
              <w:jc w:val="center"/>
            </w:pPr>
          </w:p>
        </w:tc>
      </w:tr>
      <w:tr w:rsidR="006D381A" w:rsidTr="006D381A">
        <w:tc>
          <w:tcPr>
            <w:tcW w:w="696" w:type="dxa"/>
          </w:tcPr>
          <w:p w:rsidR="006D381A" w:rsidRPr="00F131FF" w:rsidRDefault="006D381A" w:rsidP="00793790">
            <w:pPr>
              <w:jc w:val="center"/>
            </w:pPr>
            <w:r w:rsidRPr="00F131FF">
              <w:lastRenderedPageBreak/>
              <w:t>2.5.</w:t>
            </w:r>
          </w:p>
        </w:tc>
        <w:tc>
          <w:tcPr>
            <w:tcW w:w="2619" w:type="dxa"/>
          </w:tcPr>
          <w:p w:rsidR="006D381A" w:rsidRPr="00793790" w:rsidRDefault="006D381A" w:rsidP="00793790">
            <w:r w:rsidRPr="00793790">
              <w:t>Фестиваль молодежного творчества «Мы правы»</w:t>
            </w:r>
          </w:p>
        </w:tc>
        <w:tc>
          <w:tcPr>
            <w:tcW w:w="1461" w:type="dxa"/>
          </w:tcPr>
          <w:p w:rsidR="006D381A" w:rsidRPr="00F131FF" w:rsidRDefault="006D381A" w:rsidP="00793790">
            <w:pPr>
              <w:jc w:val="center"/>
            </w:pPr>
            <w:r>
              <w:rPr>
                <w:lang w:val="en-US"/>
              </w:rPr>
              <w:t>2024-2026</w:t>
            </w:r>
          </w:p>
        </w:tc>
        <w:tc>
          <w:tcPr>
            <w:tcW w:w="2186" w:type="dxa"/>
          </w:tcPr>
          <w:p w:rsidR="006D381A" w:rsidRPr="00F131FF" w:rsidRDefault="006D381A" w:rsidP="00793790">
            <w:r w:rsidRPr="00F131FF">
              <w:t>Бюджет муниципального района «</w:t>
            </w:r>
            <w:proofErr w:type="spellStart"/>
            <w:r w:rsidRPr="00F131FF">
              <w:t>Борзинский</w:t>
            </w:r>
            <w:proofErr w:type="spellEnd"/>
            <w:r w:rsidRPr="00F131FF">
              <w:t xml:space="preserve"> район»</w:t>
            </w:r>
          </w:p>
        </w:tc>
        <w:tc>
          <w:tcPr>
            <w:tcW w:w="808" w:type="dxa"/>
          </w:tcPr>
          <w:p w:rsidR="006D381A" w:rsidRPr="00F131FF" w:rsidRDefault="006D381A" w:rsidP="00793790">
            <w:pPr>
              <w:jc w:val="center"/>
            </w:pPr>
            <w:r>
              <w:t>120,0</w:t>
            </w:r>
          </w:p>
        </w:tc>
        <w:tc>
          <w:tcPr>
            <w:tcW w:w="745" w:type="dxa"/>
          </w:tcPr>
          <w:p w:rsidR="006D381A" w:rsidRPr="00F131FF" w:rsidRDefault="006D381A" w:rsidP="00793790">
            <w:pPr>
              <w:jc w:val="center"/>
            </w:pPr>
            <w:r>
              <w:t>40,0</w:t>
            </w:r>
          </w:p>
        </w:tc>
        <w:tc>
          <w:tcPr>
            <w:tcW w:w="747" w:type="dxa"/>
          </w:tcPr>
          <w:p w:rsidR="006D381A" w:rsidRPr="00F131FF" w:rsidRDefault="006D381A" w:rsidP="00793790">
            <w:pPr>
              <w:jc w:val="center"/>
            </w:pPr>
            <w:r>
              <w:t>40,</w:t>
            </w:r>
            <w:r w:rsidRPr="00F131FF">
              <w:t>0</w:t>
            </w:r>
          </w:p>
        </w:tc>
        <w:tc>
          <w:tcPr>
            <w:tcW w:w="797" w:type="dxa"/>
          </w:tcPr>
          <w:p w:rsidR="006D381A" w:rsidRPr="00F131FF" w:rsidRDefault="006D381A" w:rsidP="00793790">
            <w:pPr>
              <w:jc w:val="center"/>
            </w:pPr>
            <w:r>
              <w:t>40,0</w:t>
            </w:r>
          </w:p>
        </w:tc>
        <w:tc>
          <w:tcPr>
            <w:tcW w:w="2494" w:type="dxa"/>
          </w:tcPr>
          <w:p w:rsidR="006D381A" w:rsidRPr="00F131FF" w:rsidRDefault="006D381A" w:rsidP="005F4FDC">
            <w:r w:rsidRPr="00F131FF">
              <w:t>МУК «Б</w:t>
            </w:r>
            <w:r>
              <w:t>РЦК</w:t>
            </w:r>
            <w:r w:rsidRPr="00F131FF">
              <w:t>»</w:t>
            </w:r>
          </w:p>
        </w:tc>
        <w:tc>
          <w:tcPr>
            <w:tcW w:w="2188" w:type="dxa"/>
            <w:vMerge/>
          </w:tcPr>
          <w:p w:rsidR="006D381A" w:rsidRPr="00A8340F" w:rsidRDefault="006D381A" w:rsidP="00793790">
            <w:pPr>
              <w:jc w:val="center"/>
            </w:pPr>
          </w:p>
        </w:tc>
      </w:tr>
      <w:tr w:rsidR="006D381A" w:rsidTr="006D381A">
        <w:tc>
          <w:tcPr>
            <w:tcW w:w="696" w:type="dxa"/>
          </w:tcPr>
          <w:p w:rsidR="006D381A" w:rsidRDefault="006D381A" w:rsidP="00793790">
            <w:pPr>
              <w:jc w:val="center"/>
            </w:pPr>
            <w:r>
              <w:t>2.6.</w:t>
            </w:r>
          </w:p>
        </w:tc>
        <w:tc>
          <w:tcPr>
            <w:tcW w:w="2619" w:type="dxa"/>
          </w:tcPr>
          <w:p w:rsidR="006D381A" w:rsidRPr="00F131FF" w:rsidRDefault="006D381A" w:rsidP="00793790">
            <w:r w:rsidRPr="00F131FF">
              <w:t>Декада по проблемам семейного воспитания «Пока беда не пришла…»</w:t>
            </w:r>
          </w:p>
        </w:tc>
        <w:tc>
          <w:tcPr>
            <w:tcW w:w="1461" w:type="dxa"/>
          </w:tcPr>
          <w:p w:rsidR="006D381A" w:rsidRPr="00F131FF" w:rsidRDefault="006D381A" w:rsidP="00793790">
            <w:pPr>
              <w:jc w:val="center"/>
            </w:pPr>
            <w:r>
              <w:rPr>
                <w:lang w:val="en-US"/>
              </w:rPr>
              <w:t>2024-2026</w:t>
            </w:r>
          </w:p>
        </w:tc>
        <w:tc>
          <w:tcPr>
            <w:tcW w:w="2186" w:type="dxa"/>
          </w:tcPr>
          <w:p w:rsidR="006D381A" w:rsidRPr="00F131FF" w:rsidRDefault="006D381A" w:rsidP="00793790">
            <w:r w:rsidRPr="00F131FF">
              <w:t>Внебюджетные источники</w:t>
            </w:r>
          </w:p>
        </w:tc>
        <w:tc>
          <w:tcPr>
            <w:tcW w:w="808" w:type="dxa"/>
          </w:tcPr>
          <w:p w:rsidR="006D381A" w:rsidRPr="00F131FF" w:rsidRDefault="006D381A" w:rsidP="005F4FDC">
            <w:pPr>
              <w:jc w:val="center"/>
            </w:pPr>
            <w:r>
              <w:t>9</w:t>
            </w:r>
            <w:r w:rsidRPr="00F131FF">
              <w:t>,0</w:t>
            </w:r>
          </w:p>
        </w:tc>
        <w:tc>
          <w:tcPr>
            <w:tcW w:w="745" w:type="dxa"/>
          </w:tcPr>
          <w:p w:rsidR="006D381A" w:rsidRPr="00F131FF" w:rsidRDefault="006D381A" w:rsidP="00793790">
            <w:pPr>
              <w:jc w:val="center"/>
            </w:pPr>
            <w:r>
              <w:t>3,0</w:t>
            </w:r>
          </w:p>
        </w:tc>
        <w:tc>
          <w:tcPr>
            <w:tcW w:w="747" w:type="dxa"/>
          </w:tcPr>
          <w:p w:rsidR="006D381A" w:rsidRPr="00F131FF" w:rsidRDefault="006D381A" w:rsidP="00793790">
            <w:pPr>
              <w:jc w:val="center"/>
            </w:pPr>
            <w:r w:rsidRPr="00F131FF">
              <w:t>3,0</w:t>
            </w:r>
          </w:p>
        </w:tc>
        <w:tc>
          <w:tcPr>
            <w:tcW w:w="797" w:type="dxa"/>
          </w:tcPr>
          <w:p w:rsidR="006D381A" w:rsidRPr="00F131FF" w:rsidRDefault="006D381A" w:rsidP="00793790">
            <w:pPr>
              <w:jc w:val="center"/>
            </w:pPr>
            <w:r w:rsidRPr="00F131FF">
              <w:t>3,0</w:t>
            </w:r>
          </w:p>
        </w:tc>
        <w:tc>
          <w:tcPr>
            <w:tcW w:w="2494" w:type="dxa"/>
          </w:tcPr>
          <w:p w:rsidR="006D381A" w:rsidRPr="00F131FF" w:rsidRDefault="006D381A" w:rsidP="00793790">
            <w:r w:rsidRPr="00F131FF">
              <w:t>Руководители ОУ</w:t>
            </w:r>
          </w:p>
        </w:tc>
        <w:tc>
          <w:tcPr>
            <w:tcW w:w="2188" w:type="dxa"/>
            <w:vMerge/>
          </w:tcPr>
          <w:p w:rsidR="006D381A" w:rsidRPr="00A8340F" w:rsidRDefault="006D381A" w:rsidP="00793790">
            <w:pPr>
              <w:jc w:val="center"/>
            </w:pPr>
          </w:p>
        </w:tc>
      </w:tr>
      <w:tr w:rsidR="006D381A" w:rsidTr="006D381A">
        <w:tc>
          <w:tcPr>
            <w:tcW w:w="696" w:type="dxa"/>
          </w:tcPr>
          <w:p w:rsidR="006D381A" w:rsidRDefault="006D381A" w:rsidP="00793790">
            <w:pPr>
              <w:jc w:val="center"/>
            </w:pPr>
            <w:r>
              <w:t>2.7.</w:t>
            </w:r>
          </w:p>
        </w:tc>
        <w:tc>
          <w:tcPr>
            <w:tcW w:w="2619" w:type="dxa"/>
          </w:tcPr>
          <w:p w:rsidR="006D381A" w:rsidRDefault="006D381A" w:rsidP="00793790">
            <w:r>
              <w:t>Акция по профилактике правонарушений среди молодежи «Классный час»</w:t>
            </w:r>
          </w:p>
        </w:tc>
        <w:tc>
          <w:tcPr>
            <w:tcW w:w="1461" w:type="dxa"/>
          </w:tcPr>
          <w:p w:rsidR="006D381A" w:rsidRDefault="006D381A" w:rsidP="00793790">
            <w:pPr>
              <w:jc w:val="center"/>
            </w:pPr>
            <w:r>
              <w:rPr>
                <w:lang w:val="en-US"/>
              </w:rPr>
              <w:t>2024-2026</w:t>
            </w:r>
          </w:p>
        </w:tc>
        <w:tc>
          <w:tcPr>
            <w:tcW w:w="2186" w:type="dxa"/>
          </w:tcPr>
          <w:p w:rsidR="006D381A" w:rsidRPr="0089254B" w:rsidRDefault="006D381A" w:rsidP="00793790">
            <w:r w:rsidRPr="005E2C85">
              <w:t>Финансирование не предусмотрено</w:t>
            </w:r>
          </w:p>
        </w:tc>
        <w:tc>
          <w:tcPr>
            <w:tcW w:w="808" w:type="dxa"/>
          </w:tcPr>
          <w:p w:rsidR="006D381A" w:rsidRDefault="006D381A" w:rsidP="00793790">
            <w:pPr>
              <w:jc w:val="center"/>
            </w:pPr>
            <w:r>
              <w:t>-</w:t>
            </w:r>
          </w:p>
        </w:tc>
        <w:tc>
          <w:tcPr>
            <w:tcW w:w="745" w:type="dxa"/>
          </w:tcPr>
          <w:p w:rsidR="006D381A" w:rsidRDefault="006D381A" w:rsidP="00793790">
            <w:pPr>
              <w:jc w:val="center"/>
            </w:pPr>
            <w:r>
              <w:t>-</w:t>
            </w:r>
          </w:p>
        </w:tc>
        <w:tc>
          <w:tcPr>
            <w:tcW w:w="747" w:type="dxa"/>
          </w:tcPr>
          <w:p w:rsidR="006D381A" w:rsidRDefault="006D381A" w:rsidP="00793790">
            <w:pPr>
              <w:jc w:val="center"/>
            </w:pPr>
            <w:r>
              <w:t>-</w:t>
            </w:r>
          </w:p>
        </w:tc>
        <w:tc>
          <w:tcPr>
            <w:tcW w:w="797" w:type="dxa"/>
          </w:tcPr>
          <w:p w:rsidR="006D381A" w:rsidRDefault="006D381A" w:rsidP="00793790">
            <w:pPr>
              <w:jc w:val="center"/>
            </w:pPr>
            <w:r>
              <w:t>-</w:t>
            </w:r>
          </w:p>
        </w:tc>
        <w:tc>
          <w:tcPr>
            <w:tcW w:w="2494" w:type="dxa"/>
          </w:tcPr>
          <w:p w:rsidR="006D381A" w:rsidRDefault="006D381A" w:rsidP="00793790">
            <w:r>
              <w:t>Руководители ОУ</w:t>
            </w:r>
          </w:p>
        </w:tc>
        <w:tc>
          <w:tcPr>
            <w:tcW w:w="2188" w:type="dxa"/>
            <w:vMerge/>
          </w:tcPr>
          <w:p w:rsidR="006D381A" w:rsidRPr="00A8340F" w:rsidRDefault="006D381A" w:rsidP="00793790">
            <w:pPr>
              <w:jc w:val="center"/>
            </w:pPr>
          </w:p>
        </w:tc>
      </w:tr>
      <w:tr w:rsidR="006D381A" w:rsidTr="006D381A">
        <w:tc>
          <w:tcPr>
            <w:tcW w:w="696" w:type="dxa"/>
          </w:tcPr>
          <w:p w:rsidR="006D381A" w:rsidRDefault="006D381A" w:rsidP="00793790">
            <w:pPr>
              <w:jc w:val="center"/>
            </w:pPr>
            <w:r>
              <w:t>2.8.</w:t>
            </w:r>
          </w:p>
        </w:tc>
        <w:tc>
          <w:tcPr>
            <w:tcW w:w="2619" w:type="dxa"/>
          </w:tcPr>
          <w:p w:rsidR="006D381A" w:rsidRPr="00F131FF" w:rsidRDefault="006D381A" w:rsidP="00793790">
            <w:r w:rsidRPr="00F131FF">
              <w:t xml:space="preserve">Акция «Профилактика детского травматизма на объектах железнодорожного транспорта» с привлечением сотрудников </w:t>
            </w:r>
            <w:proofErr w:type="spellStart"/>
            <w:r w:rsidRPr="00295213">
              <w:t>Борзинского</w:t>
            </w:r>
            <w:proofErr w:type="spellEnd"/>
            <w:r w:rsidRPr="00F131FF">
              <w:t xml:space="preserve"> линейного отдела МВД России на транспорте.</w:t>
            </w:r>
          </w:p>
        </w:tc>
        <w:tc>
          <w:tcPr>
            <w:tcW w:w="1461" w:type="dxa"/>
          </w:tcPr>
          <w:p w:rsidR="006D381A" w:rsidRPr="00F131FF" w:rsidRDefault="006D381A" w:rsidP="00793790">
            <w:pPr>
              <w:jc w:val="center"/>
            </w:pPr>
            <w:r>
              <w:rPr>
                <w:lang w:val="en-US"/>
              </w:rPr>
              <w:t>2024-2026</w:t>
            </w:r>
          </w:p>
        </w:tc>
        <w:tc>
          <w:tcPr>
            <w:tcW w:w="2186" w:type="dxa"/>
          </w:tcPr>
          <w:p w:rsidR="006D381A" w:rsidRPr="00F131FF" w:rsidRDefault="006D381A" w:rsidP="00793790">
            <w:r w:rsidRPr="00F131FF">
              <w:t>Бюджет муниципального района «</w:t>
            </w:r>
            <w:proofErr w:type="spellStart"/>
            <w:r w:rsidRPr="00F131FF">
              <w:t>Борзинский</w:t>
            </w:r>
            <w:proofErr w:type="spellEnd"/>
            <w:r w:rsidRPr="00F131FF">
              <w:t xml:space="preserve"> район»</w:t>
            </w:r>
          </w:p>
          <w:p w:rsidR="006D381A" w:rsidRPr="00F131FF" w:rsidRDefault="006D381A" w:rsidP="00793790"/>
          <w:p w:rsidR="006D381A" w:rsidRPr="00F131FF" w:rsidRDefault="006D381A" w:rsidP="00793790">
            <w:r w:rsidRPr="00F131FF">
              <w:t>Внебюджетные источники</w:t>
            </w:r>
          </w:p>
        </w:tc>
        <w:tc>
          <w:tcPr>
            <w:tcW w:w="808" w:type="dxa"/>
          </w:tcPr>
          <w:p w:rsidR="006D381A" w:rsidRPr="00F131FF" w:rsidRDefault="006D381A" w:rsidP="00793790">
            <w:pPr>
              <w:jc w:val="center"/>
            </w:pPr>
            <w:r>
              <w:t>6</w:t>
            </w:r>
            <w:r w:rsidRPr="00F131FF">
              <w:t>,0</w:t>
            </w: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p>
          <w:p w:rsidR="006D381A" w:rsidRPr="00F131FF" w:rsidRDefault="006D381A" w:rsidP="005F4FDC">
            <w:pPr>
              <w:jc w:val="center"/>
            </w:pPr>
            <w:r>
              <w:t>6</w:t>
            </w:r>
            <w:r w:rsidRPr="00F131FF">
              <w:t>,0</w:t>
            </w:r>
          </w:p>
        </w:tc>
        <w:tc>
          <w:tcPr>
            <w:tcW w:w="745" w:type="dxa"/>
          </w:tcPr>
          <w:p w:rsidR="006D381A" w:rsidRPr="00F131FF" w:rsidRDefault="006D381A" w:rsidP="00793790">
            <w:pPr>
              <w:jc w:val="center"/>
            </w:pPr>
            <w:r>
              <w:t>2,0</w:t>
            </w: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r w:rsidRPr="00F131FF">
              <w:t>2,0</w:t>
            </w:r>
          </w:p>
        </w:tc>
        <w:tc>
          <w:tcPr>
            <w:tcW w:w="747" w:type="dxa"/>
          </w:tcPr>
          <w:p w:rsidR="006D381A" w:rsidRPr="00F131FF" w:rsidRDefault="006D381A" w:rsidP="00793790">
            <w:pPr>
              <w:jc w:val="center"/>
            </w:pPr>
            <w:r w:rsidRPr="00F131FF">
              <w:t>2,0</w:t>
            </w: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r>
              <w:t>2,0</w:t>
            </w:r>
          </w:p>
        </w:tc>
        <w:tc>
          <w:tcPr>
            <w:tcW w:w="797" w:type="dxa"/>
          </w:tcPr>
          <w:p w:rsidR="006D381A" w:rsidRPr="00F131FF" w:rsidRDefault="006D381A" w:rsidP="00793790">
            <w:pPr>
              <w:jc w:val="center"/>
            </w:pPr>
            <w:r w:rsidRPr="00F131FF">
              <w:t>2,0</w:t>
            </w: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p>
          <w:p w:rsidR="006D381A" w:rsidRPr="00F131FF" w:rsidRDefault="006D381A" w:rsidP="00793790">
            <w:pPr>
              <w:jc w:val="center"/>
            </w:pPr>
            <w:r>
              <w:t>2,0</w:t>
            </w:r>
          </w:p>
        </w:tc>
        <w:tc>
          <w:tcPr>
            <w:tcW w:w="2494" w:type="dxa"/>
          </w:tcPr>
          <w:p w:rsidR="006D381A" w:rsidRPr="00F131FF" w:rsidRDefault="006D381A" w:rsidP="00793790">
            <w:r w:rsidRPr="00F131FF">
              <w:t>АМР «</w:t>
            </w:r>
            <w:proofErr w:type="spellStart"/>
            <w:r w:rsidRPr="00F131FF">
              <w:t>Борзинский</w:t>
            </w:r>
            <w:proofErr w:type="spellEnd"/>
            <w:r w:rsidRPr="00F131FF">
              <w:t xml:space="preserve"> район, КДН и ЗП</w:t>
            </w:r>
          </w:p>
        </w:tc>
        <w:tc>
          <w:tcPr>
            <w:tcW w:w="2188" w:type="dxa"/>
            <w:vMerge/>
          </w:tcPr>
          <w:p w:rsidR="006D381A" w:rsidRPr="00A8340F" w:rsidRDefault="006D381A" w:rsidP="00793790">
            <w:pPr>
              <w:jc w:val="center"/>
            </w:pPr>
          </w:p>
        </w:tc>
      </w:tr>
      <w:tr w:rsidR="006D381A" w:rsidTr="006D381A">
        <w:tc>
          <w:tcPr>
            <w:tcW w:w="696" w:type="dxa"/>
          </w:tcPr>
          <w:p w:rsidR="006D381A" w:rsidRDefault="006D381A" w:rsidP="00793790">
            <w:pPr>
              <w:jc w:val="center"/>
            </w:pPr>
            <w:r>
              <w:t>2.9.</w:t>
            </w:r>
          </w:p>
        </w:tc>
        <w:tc>
          <w:tcPr>
            <w:tcW w:w="2619" w:type="dxa"/>
          </w:tcPr>
          <w:p w:rsidR="006D381A" w:rsidRPr="00F131FF" w:rsidRDefault="006D381A" w:rsidP="00793790">
            <w:r w:rsidRPr="00F131FF">
              <w:t xml:space="preserve">Профилактические мероприятия в пришкольных </w:t>
            </w:r>
            <w:r w:rsidRPr="00F131FF">
              <w:lastRenderedPageBreak/>
              <w:t>оздоровительных лагерях</w:t>
            </w:r>
          </w:p>
        </w:tc>
        <w:tc>
          <w:tcPr>
            <w:tcW w:w="1461" w:type="dxa"/>
          </w:tcPr>
          <w:p w:rsidR="006D381A" w:rsidRPr="00F131FF" w:rsidRDefault="006D381A" w:rsidP="00793790">
            <w:pPr>
              <w:jc w:val="center"/>
            </w:pPr>
            <w:r>
              <w:rPr>
                <w:lang w:val="en-US"/>
              </w:rPr>
              <w:lastRenderedPageBreak/>
              <w:t>2024-2026</w:t>
            </w:r>
          </w:p>
        </w:tc>
        <w:tc>
          <w:tcPr>
            <w:tcW w:w="2186" w:type="dxa"/>
          </w:tcPr>
          <w:p w:rsidR="006D381A" w:rsidRPr="00F131FF" w:rsidRDefault="006D381A" w:rsidP="00793790">
            <w:r w:rsidRPr="00F131FF">
              <w:t xml:space="preserve">Бюджет муниципального района </w:t>
            </w:r>
            <w:r w:rsidRPr="00F131FF">
              <w:lastRenderedPageBreak/>
              <w:t>«</w:t>
            </w:r>
            <w:proofErr w:type="spellStart"/>
            <w:r w:rsidRPr="00F131FF">
              <w:t>Борзинский</w:t>
            </w:r>
            <w:proofErr w:type="spellEnd"/>
            <w:r w:rsidRPr="00F131FF">
              <w:t xml:space="preserve"> район»</w:t>
            </w:r>
          </w:p>
          <w:p w:rsidR="006D381A" w:rsidRPr="00F131FF" w:rsidRDefault="006D381A" w:rsidP="00793790"/>
        </w:tc>
        <w:tc>
          <w:tcPr>
            <w:tcW w:w="808" w:type="dxa"/>
          </w:tcPr>
          <w:p w:rsidR="006D381A" w:rsidRPr="00F131FF" w:rsidRDefault="006D381A" w:rsidP="005F4FDC">
            <w:pPr>
              <w:jc w:val="center"/>
            </w:pPr>
            <w:r>
              <w:lastRenderedPageBreak/>
              <w:t>120</w:t>
            </w:r>
            <w:r w:rsidRPr="00F131FF">
              <w:t>,0</w:t>
            </w:r>
          </w:p>
        </w:tc>
        <w:tc>
          <w:tcPr>
            <w:tcW w:w="745" w:type="dxa"/>
          </w:tcPr>
          <w:p w:rsidR="006D381A" w:rsidRPr="00F131FF" w:rsidRDefault="006D381A" w:rsidP="00793790">
            <w:pPr>
              <w:jc w:val="center"/>
            </w:pPr>
            <w:r>
              <w:t>40,0</w:t>
            </w:r>
          </w:p>
        </w:tc>
        <w:tc>
          <w:tcPr>
            <w:tcW w:w="747" w:type="dxa"/>
          </w:tcPr>
          <w:p w:rsidR="006D381A" w:rsidRPr="00F131FF" w:rsidRDefault="006D381A" w:rsidP="00793790">
            <w:pPr>
              <w:jc w:val="center"/>
            </w:pPr>
            <w:r w:rsidRPr="00F131FF">
              <w:t>40,0</w:t>
            </w:r>
          </w:p>
        </w:tc>
        <w:tc>
          <w:tcPr>
            <w:tcW w:w="797" w:type="dxa"/>
          </w:tcPr>
          <w:p w:rsidR="006D381A" w:rsidRPr="00F131FF" w:rsidRDefault="006D381A" w:rsidP="00793790">
            <w:pPr>
              <w:jc w:val="center"/>
            </w:pPr>
            <w:r w:rsidRPr="00F131FF">
              <w:t>40,0</w:t>
            </w:r>
          </w:p>
        </w:tc>
        <w:tc>
          <w:tcPr>
            <w:tcW w:w="2494" w:type="dxa"/>
          </w:tcPr>
          <w:p w:rsidR="006D381A" w:rsidRPr="00F131FF" w:rsidRDefault="006D381A" w:rsidP="00793790">
            <w:proofErr w:type="spellStart"/>
            <w:r w:rsidRPr="00F131FF">
              <w:t>Комобр</w:t>
            </w:r>
            <w:proofErr w:type="spellEnd"/>
            <w:r w:rsidRPr="00F131FF">
              <w:t xml:space="preserve"> и МП, руководители ОУ</w:t>
            </w:r>
          </w:p>
        </w:tc>
        <w:tc>
          <w:tcPr>
            <w:tcW w:w="2188" w:type="dxa"/>
            <w:vMerge/>
          </w:tcPr>
          <w:p w:rsidR="006D381A" w:rsidRPr="00A8340F" w:rsidRDefault="006D381A" w:rsidP="00793790">
            <w:pPr>
              <w:jc w:val="center"/>
            </w:pPr>
          </w:p>
        </w:tc>
      </w:tr>
      <w:tr w:rsidR="006D381A" w:rsidTr="006D381A">
        <w:tc>
          <w:tcPr>
            <w:tcW w:w="696" w:type="dxa"/>
          </w:tcPr>
          <w:p w:rsidR="006D381A" w:rsidRDefault="006D381A" w:rsidP="00793790">
            <w:pPr>
              <w:jc w:val="center"/>
            </w:pPr>
            <w:r>
              <w:lastRenderedPageBreak/>
              <w:t>2.10.</w:t>
            </w:r>
          </w:p>
        </w:tc>
        <w:tc>
          <w:tcPr>
            <w:tcW w:w="2619" w:type="dxa"/>
            <w:vAlign w:val="center"/>
          </w:tcPr>
          <w:p w:rsidR="006D381A" w:rsidRPr="00140E25" w:rsidRDefault="006D381A" w:rsidP="00BA5C82">
            <w:r w:rsidRPr="00140E25">
              <w:t>Организация и проведение спортивных, культурно – массовых мероприятий среди подростков группы «риска»</w:t>
            </w:r>
          </w:p>
        </w:tc>
        <w:tc>
          <w:tcPr>
            <w:tcW w:w="1461" w:type="dxa"/>
          </w:tcPr>
          <w:p w:rsidR="006D381A" w:rsidRPr="005F4FDC" w:rsidRDefault="006D381A" w:rsidP="00793790">
            <w:pPr>
              <w:jc w:val="center"/>
            </w:pPr>
            <w:r>
              <w:rPr>
                <w:lang w:val="en-US"/>
              </w:rPr>
              <w:t>2024-2026</w:t>
            </w:r>
          </w:p>
        </w:tc>
        <w:tc>
          <w:tcPr>
            <w:tcW w:w="2186" w:type="dxa"/>
          </w:tcPr>
          <w:p w:rsidR="006D381A" w:rsidRPr="00F131FF" w:rsidRDefault="006D381A" w:rsidP="00793790">
            <w:r>
              <w:t>Бюджет ГП «</w:t>
            </w:r>
            <w:proofErr w:type="spellStart"/>
            <w:r>
              <w:t>Шерловогорское</w:t>
            </w:r>
            <w:proofErr w:type="spellEnd"/>
            <w:r>
              <w:t>»</w:t>
            </w:r>
          </w:p>
        </w:tc>
        <w:tc>
          <w:tcPr>
            <w:tcW w:w="808" w:type="dxa"/>
          </w:tcPr>
          <w:p w:rsidR="006D381A" w:rsidRDefault="006D381A" w:rsidP="005F4FDC">
            <w:pPr>
              <w:jc w:val="center"/>
            </w:pPr>
            <w:r>
              <w:t>15,0</w:t>
            </w:r>
          </w:p>
        </w:tc>
        <w:tc>
          <w:tcPr>
            <w:tcW w:w="745" w:type="dxa"/>
          </w:tcPr>
          <w:p w:rsidR="006D381A" w:rsidRDefault="006D381A" w:rsidP="00793790">
            <w:pPr>
              <w:jc w:val="center"/>
            </w:pPr>
            <w:r>
              <w:t>5,0</w:t>
            </w:r>
          </w:p>
        </w:tc>
        <w:tc>
          <w:tcPr>
            <w:tcW w:w="747" w:type="dxa"/>
          </w:tcPr>
          <w:p w:rsidR="006D381A" w:rsidRPr="00F131FF" w:rsidRDefault="006D381A" w:rsidP="00793790">
            <w:pPr>
              <w:jc w:val="center"/>
            </w:pPr>
            <w:r>
              <w:t>5,0</w:t>
            </w:r>
          </w:p>
        </w:tc>
        <w:tc>
          <w:tcPr>
            <w:tcW w:w="797" w:type="dxa"/>
          </w:tcPr>
          <w:p w:rsidR="006D381A" w:rsidRPr="00F131FF" w:rsidRDefault="006D381A" w:rsidP="00793790">
            <w:pPr>
              <w:jc w:val="center"/>
            </w:pPr>
            <w:r>
              <w:t>5,0</w:t>
            </w:r>
          </w:p>
        </w:tc>
        <w:tc>
          <w:tcPr>
            <w:tcW w:w="2494" w:type="dxa"/>
          </w:tcPr>
          <w:p w:rsidR="006D381A" w:rsidRPr="00F131FF" w:rsidRDefault="006D381A" w:rsidP="00793790">
            <w:r>
              <w:t>Администрация ГП «</w:t>
            </w:r>
            <w:proofErr w:type="spellStart"/>
            <w:r>
              <w:t>Шерловогоское</w:t>
            </w:r>
            <w:proofErr w:type="spellEnd"/>
            <w:r>
              <w:t>»</w:t>
            </w:r>
          </w:p>
        </w:tc>
        <w:tc>
          <w:tcPr>
            <w:tcW w:w="2188" w:type="dxa"/>
            <w:vMerge/>
          </w:tcPr>
          <w:p w:rsidR="006D381A" w:rsidRPr="00A8340F" w:rsidRDefault="006D381A" w:rsidP="00793790">
            <w:pPr>
              <w:jc w:val="center"/>
            </w:pPr>
          </w:p>
        </w:tc>
      </w:tr>
      <w:tr w:rsidR="006D381A" w:rsidTr="006D381A">
        <w:tc>
          <w:tcPr>
            <w:tcW w:w="696" w:type="dxa"/>
          </w:tcPr>
          <w:p w:rsidR="006D381A" w:rsidRDefault="006D381A" w:rsidP="005F4FDC">
            <w:pPr>
              <w:jc w:val="center"/>
            </w:pPr>
            <w:r>
              <w:t>2.11.</w:t>
            </w:r>
          </w:p>
        </w:tc>
        <w:tc>
          <w:tcPr>
            <w:tcW w:w="2619" w:type="dxa"/>
            <w:vAlign w:val="center"/>
          </w:tcPr>
          <w:p w:rsidR="006D381A" w:rsidRPr="00140E25" w:rsidRDefault="006D381A" w:rsidP="005F4FDC">
            <w:r w:rsidRPr="00140E25">
              <w:t>Проведение спортивной акции среди молодежи «Быть здоровым – это здорово»</w:t>
            </w:r>
          </w:p>
        </w:tc>
        <w:tc>
          <w:tcPr>
            <w:tcW w:w="1461" w:type="dxa"/>
          </w:tcPr>
          <w:p w:rsidR="006D381A" w:rsidRPr="005F4FDC" w:rsidRDefault="006D381A" w:rsidP="005F4FDC">
            <w:pPr>
              <w:jc w:val="center"/>
            </w:pPr>
            <w:r>
              <w:rPr>
                <w:lang w:val="en-US"/>
              </w:rPr>
              <w:t>2024-2026</w:t>
            </w:r>
          </w:p>
        </w:tc>
        <w:tc>
          <w:tcPr>
            <w:tcW w:w="2186" w:type="dxa"/>
          </w:tcPr>
          <w:p w:rsidR="006D381A" w:rsidRPr="00F131FF" w:rsidRDefault="006D381A" w:rsidP="005F4FDC">
            <w:r>
              <w:t>Бюджет ГП «</w:t>
            </w:r>
            <w:proofErr w:type="spellStart"/>
            <w:r>
              <w:t>Шерловогорское</w:t>
            </w:r>
            <w:proofErr w:type="spellEnd"/>
            <w:r>
              <w:t>»</w:t>
            </w:r>
          </w:p>
        </w:tc>
        <w:tc>
          <w:tcPr>
            <w:tcW w:w="808" w:type="dxa"/>
          </w:tcPr>
          <w:p w:rsidR="006D381A" w:rsidRDefault="006D381A" w:rsidP="005F4FDC">
            <w:pPr>
              <w:jc w:val="center"/>
            </w:pPr>
            <w:r>
              <w:t>6,0</w:t>
            </w:r>
          </w:p>
        </w:tc>
        <w:tc>
          <w:tcPr>
            <w:tcW w:w="745" w:type="dxa"/>
          </w:tcPr>
          <w:p w:rsidR="006D381A" w:rsidRDefault="006D381A" w:rsidP="005F4FDC">
            <w:pPr>
              <w:jc w:val="center"/>
            </w:pPr>
            <w:r>
              <w:t>2,0</w:t>
            </w:r>
          </w:p>
        </w:tc>
        <w:tc>
          <w:tcPr>
            <w:tcW w:w="747" w:type="dxa"/>
          </w:tcPr>
          <w:p w:rsidR="006D381A" w:rsidRPr="00F131FF" w:rsidRDefault="006D381A" w:rsidP="005F4FDC">
            <w:pPr>
              <w:jc w:val="center"/>
            </w:pPr>
            <w:r>
              <w:t>2,0</w:t>
            </w:r>
          </w:p>
        </w:tc>
        <w:tc>
          <w:tcPr>
            <w:tcW w:w="797" w:type="dxa"/>
          </w:tcPr>
          <w:p w:rsidR="006D381A" w:rsidRPr="00F131FF" w:rsidRDefault="006D381A" w:rsidP="005F4FDC">
            <w:pPr>
              <w:jc w:val="center"/>
            </w:pPr>
            <w:r>
              <w:t>2,0</w:t>
            </w:r>
          </w:p>
        </w:tc>
        <w:tc>
          <w:tcPr>
            <w:tcW w:w="2494" w:type="dxa"/>
          </w:tcPr>
          <w:p w:rsidR="006D381A" w:rsidRPr="00F131FF" w:rsidRDefault="006D381A" w:rsidP="005F4FDC">
            <w:r>
              <w:t>Администрация ГП «</w:t>
            </w:r>
            <w:proofErr w:type="spellStart"/>
            <w:r>
              <w:t>Шерловогоское</w:t>
            </w:r>
            <w:proofErr w:type="spellEnd"/>
            <w:r>
              <w:t>»</w:t>
            </w:r>
          </w:p>
        </w:tc>
        <w:tc>
          <w:tcPr>
            <w:tcW w:w="2188" w:type="dxa"/>
            <w:vMerge/>
          </w:tcPr>
          <w:p w:rsidR="006D381A" w:rsidRPr="00A8340F" w:rsidRDefault="006D381A" w:rsidP="005F4FDC">
            <w:pPr>
              <w:jc w:val="center"/>
            </w:pPr>
          </w:p>
        </w:tc>
      </w:tr>
      <w:tr w:rsidR="006D381A" w:rsidTr="006D381A">
        <w:tc>
          <w:tcPr>
            <w:tcW w:w="696" w:type="dxa"/>
          </w:tcPr>
          <w:p w:rsidR="006D381A" w:rsidRDefault="006D381A" w:rsidP="00295213">
            <w:pPr>
              <w:jc w:val="center"/>
            </w:pPr>
            <w:r>
              <w:t>2.12.</w:t>
            </w:r>
          </w:p>
        </w:tc>
        <w:tc>
          <w:tcPr>
            <w:tcW w:w="2619" w:type="dxa"/>
          </w:tcPr>
          <w:p w:rsidR="006D381A" w:rsidRPr="00F131FF" w:rsidRDefault="006D381A" w:rsidP="00295213">
            <w:r>
              <w:t xml:space="preserve">Конкурс социально-значимых проектов среди учащихся средних общеобразовательных организаций «Безопасная железная дорога», направленный на создание безопасной среды на объектах транспортной инфраструктуры, профилактику травматизма на железной дороге </w:t>
            </w:r>
            <w:proofErr w:type="spellStart"/>
            <w:r>
              <w:t>соместнос</w:t>
            </w:r>
            <w:proofErr w:type="spellEnd"/>
            <w:r>
              <w:t xml:space="preserve"> сотрудниками </w:t>
            </w:r>
            <w:proofErr w:type="spellStart"/>
            <w:r>
              <w:t>Борзинского</w:t>
            </w:r>
            <w:proofErr w:type="spellEnd"/>
            <w:r>
              <w:t xml:space="preserve"> отдела МВД России на </w:t>
            </w:r>
            <w:r>
              <w:lastRenderedPageBreak/>
              <w:t>транспорте</w:t>
            </w:r>
          </w:p>
        </w:tc>
        <w:tc>
          <w:tcPr>
            <w:tcW w:w="1461" w:type="dxa"/>
          </w:tcPr>
          <w:p w:rsidR="006D381A" w:rsidRPr="005F4FDC" w:rsidRDefault="006D381A" w:rsidP="00295213">
            <w:pPr>
              <w:jc w:val="center"/>
            </w:pPr>
            <w:r>
              <w:rPr>
                <w:lang w:val="en-US"/>
              </w:rPr>
              <w:lastRenderedPageBreak/>
              <w:t>2024-2026</w:t>
            </w:r>
          </w:p>
        </w:tc>
        <w:tc>
          <w:tcPr>
            <w:tcW w:w="2186" w:type="dxa"/>
          </w:tcPr>
          <w:p w:rsidR="006D381A" w:rsidRPr="00F131FF" w:rsidRDefault="006D381A" w:rsidP="00295213">
            <w:r w:rsidRPr="00F131FF">
              <w:t>Бюджет муниципального района «</w:t>
            </w:r>
            <w:proofErr w:type="spellStart"/>
            <w:r w:rsidRPr="00F131FF">
              <w:t>Борзинский</w:t>
            </w:r>
            <w:proofErr w:type="spellEnd"/>
            <w:r w:rsidRPr="00F131FF">
              <w:t xml:space="preserve"> район»</w:t>
            </w:r>
          </w:p>
          <w:p w:rsidR="006D381A" w:rsidRPr="00F131FF" w:rsidRDefault="006D381A" w:rsidP="00295213"/>
          <w:p w:rsidR="006D381A" w:rsidRPr="00F131FF" w:rsidRDefault="006D381A" w:rsidP="00295213">
            <w:r w:rsidRPr="00F131FF">
              <w:t>Внебюджетные источники</w:t>
            </w:r>
          </w:p>
        </w:tc>
        <w:tc>
          <w:tcPr>
            <w:tcW w:w="808" w:type="dxa"/>
          </w:tcPr>
          <w:p w:rsidR="006D381A" w:rsidRDefault="006D381A" w:rsidP="00295213">
            <w:pPr>
              <w:jc w:val="center"/>
            </w:pPr>
            <w:r>
              <w:t>6,0</w:t>
            </w:r>
          </w:p>
          <w:p w:rsidR="006D381A" w:rsidRDefault="006D381A" w:rsidP="00295213">
            <w:pPr>
              <w:jc w:val="center"/>
            </w:pPr>
          </w:p>
          <w:p w:rsidR="006D381A" w:rsidRDefault="006D381A" w:rsidP="00295213">
            <w:pPr>
              <w:jc w:val="center"/>
            </w:pPr>
          </w:p>
          <w:p w:rsidR="006D381A" w:rsidRDefault="006D381A" w:rsidP="00295213">
            <w:pPr>
              <w:jc w:val="center"/>
            </w:pPr>
          </w:p>
          <w:p w:rsidR="006D381A" w:rsidRDefault="006D381A" w:rsidP="00295213">
            <w:pPr>
              <w:jc w:val="center"/>
            </w:pPr>
          </w:p>
          <w:p w:rsidR="006D381A" w:rsidRDefault="006D381A" w:rsidP="00295213">
            <w:pPr>
              <w:jc w:val="center"/>
            </w:pPr>
          </w:p>
          <w:p w:rsidR="006D381A" w:rsidRDefault="006D381A" w:rsidP="00295213">
            <w:pPr>
              <w:jc w:val="center"/>
            </w:pPr>
            <w:r>
              <w:t>3,0</w:t>
            </w:r>
          </w:p>
        </w:tc>
        <w:tc>
          <w:tcPr>
            <w:tcW w:w="745" w:type="dxa"/>
          </w:tcPr>
          <w:p w:rsidR="006D381A" w:rsidRDefault="006D381A" w:rsidP="00295213">
            <w:pPr>
              <w:jc w:val="center"/>
            </w:pPr>
            <w:r>
              <w:t>2,0</w:t>
            </w:r>
          </w:p>
          <w:p w:rsidR="006D381A" w:rsidRDefault="006D381A" w:rsidP="00295213">
            <w:pPr>
              <w:jc w:val="center"/>
            </w:pPr>
          </w:p>
          <w:p w:rsidR="006D381A" w:rsidRDefault="006D381A" w:rsidP="00295213">
            <w:pPr>
              <w:jc w:val="center"/>
            </w:pPr>
          </w:p>
          <w:p w:rsidR="006D381A" w:rsidRDefault="006D381A" w:rsidP="00295213">
            <w:pPr>
              <w:jc w:val="center"/>
            </w:pPr>
          </w:p>
          <w:p w:rsidR="006D381A" w:rsidRDefault="006D381A" w:rsidP="00295213">
            <w:pPr>
              <w:jc w:val="center"/>
            </w:pPr>
          </w:p>
          <w:p w:rsidR="006D381A" w:rsidRDefault="006D381A" w:rsidP="00295213">
            <w:pPr>
              <w:jc w:val="center"/>
            </w:pPr>
          </w:p>
          <w:p w:rsidR="006D381A" w:rsidRDefault="006D381A" w:rsidP="00295213">
            <w:pPr>
              <w:jc w:val="center"/>
            </w:pPr>
            <w:r>
              <w:t>1,0</w:t>
            </w:r>
          </w:p>
        </w:tc>
        <w:tc>
          <w:tcPr>
            <w:tcW w:w="747" w:type="dxa"/>
          </w:tcPr>
          <w:p w:rsidR="006D381A" w:rsidRDefault="006D381A" w:rsidP="00295213">
            <w:pPr>
              <w:jc w:val="center"/>
            </w:pPr>
            <w:r>
              <w:t>2,0</w:t>
            </w:r>
          </w:p>
          <w:p w:rsidR="006D381A" w:rsidRDefault="006D381A" w:rsidP="00295213">
            <w:pPr>
              <w:jc w:val="center"/>
            </w:pPr>
          </w:p>
          <w:p w:rsidR="006D381A" w:rsidRDefault="006D381A" w:rsidP="00295213">
            <w:pPr>
              <w:jc w:val="center"/>
            </w:pPr>
          </w:p>
          <w:p w:rsidR="006D381A" w:rsidRDefault="006D381A" w:rsidP="00295213">
            <w:pPr>
              <w:jc w:val="center"/>
            </w:pPr>
          </w:p>
          <w:p w:rsidR="006D381A" w:rsidRDefault="006D381A" w:rsidP="00295213">
            <w:pPr>
              <w:jc w:val="center"/>
            </w:pPr>
          </w:p>
          <w:p w:rsidR="006D381A" w:rsidRDefault="006D381A" w:rsidP="00295213">
            <w:pPr>
              <w:jc w:val="center"/>
            </w:pPr>
          </w:p>
          <w:p w:rsidR="006D381A" w:rsidRPr="00F131FF" w:rsidRDefault="006D381A" w:rsidP="00295213">
            <w:pPr>
              <w:jc w:val="center"/>
            </w:pPr>
            <w:r>
              <w:t>1,0</w:t>
            </w:r>
          </w:p>
        </w:tc>
        <w:tc>
          <w:tcPr>
            <w:tcW w:w="797" w:type="dxa"/>
          </w:tcPr>
          <w:p w:rsidR="006D381A" w:rsidRDefault="006D381A" w:rsidP="00295213">
            <w:pPr>
              <w:jc w:val="center"/>
            </w:pPr>
            <w:r>
              <w:t>2,0</w:t>
            </w:r>
          </w:p>
          <w:p w:rsidR="006D381A" w:rsidRDefault="006D381A" w:rsidP="00295213">
            <w:pPr>
              <w:jc w:val="center"/>
            </w:pPr>
          </w:p>
          <w:p w:rsidR="006D381A" w:rsidRDefault="006D381A" w:rsidP="00295213">
            <w:pPr>
              <w:jc w:val="center"/>
            </w:pPr>
          </w:p>
          <w:p w:rsidR="006D381A" w:rsidRDefault="006D381A" w:rsidP="00295213">
            <w:pPr>
              <w:jc w:val="center"/>
            </w:pPr>
          </w:p>
          <w:p w:rsidR="006D381A" w:rsidRDefault="006D381A" w:rsidP="00295213">
            <w:pPr>
              <w:jc w:val="center"/>
            </w:pPr>
          </w:p>
          <w:p w:rsidR="006D381A" w:rsidRDefault="006D381A" w:rsidP="00295213">
            <w:pPr>
              <w:jc w:val="center"/>
            </w:pPr>
          </w:p>
          <w:p w:rsidR="006D381A" w:rsidRPr="00F131FF" w:rsidRDefault="006D381A" w:rsidP="00295213">
            <w:pPr>
              <w:jc w:val="center"/>
            </w:pPr>
            <w:r>
              <w:t>1,0</w:t>
            </w:r>
          </w:p>
        </w:tc>
        <w:tc>
          <w:tcPr>
            <w:tcW w:w="2494" w:type="dxa"/>
          </w:tcPr>
          <w:p w:rsidR="006D381A" w:rsidRDefault="006D381A" w:rsidP="00295213">
            <w:proofErr w:type="spellStart"/>
            <w:r w:rsidRPr="00F131FF">
              <w:t>Комобр</w:t>
            </w:r>
            <w:proofErr w:type="spellEnd"/>
            <w:r w:rsidRPr="00F131FF">
              <w:t xml:space="preserve"> и МП, </w:t>
            </w:r>
          </w:p>
          <w:p w:rsidR="006D381A" w:rsidRPr="00F131FF" w:rsidRDefault="006D381A" w:rsidP="00295213">
            <w:r>
              <w:t xml:space="preserve">КДН и ЗП, </w:t>
            </w:r>
            <w:r w:rsidRPr="00F131FF">
              <w:t>руководители ОУ</w:t>
            </w:r>
          </w:p>
        </w:tc>
        <w:tc>
          <w:tcPr>
            <w:tcW w:w="2188" w:type="dxa"/>
            <w:vMerge/>
          </w:tcPr>
          <w:p w:rsidR="006D381A" w:rsidRPr="00A8340F" w:rsidRDefault="006D381A" w:rsidP="00295213">
            <w:pPr>
              <w:jc w:val="center"/>
            </w:pPr>
          </w:p>
        </w:tc>
      </w:tr>
      <w:tr w:rsidR="006D381A" w:rsidTr="006D381A">
        <w:tc>
          <w:tcPr>
            <w:tcW w:w="696" w:type="dxa"/>
          </w:tcPr>
          <w:p w:rsidR="006D381A" w:rsidRDefault="006D381A" w:rsidP="00295213">
            <w:pPr>
              <w:jc w:val="center"/>
            </w:pPr>
            <w:r>
              <w:lastRenderedPageBreak/>
              <w:t>2.13.</w:t>
            </w:r>
          </w:p>
        </w:tc>
        <w:tc>
          <w:tcPr>
            <w:tcW w:w="2619" w:type="dxa"/>
          </w:tcPr>
          <w:p w:rsidR="006D381A" w:rsidRPr="005703BC" w:rsidRDefault="006D381A" w:rsidP="006D381A">
            <w:r>
              <w:t xml:space="preserve">Организация работы по информирования населения через средства массовой информации о способах  телефонного мошенничества и мошенничества с использованием сети «Интернет», о действиях граждан при поступлении звонков от мошенников, с привлечением сотрудников ОМВД России по </w:t>
            </w:r>
            <w:proofErr w:type="spellStart"/>
            <w:r>
              <w:t>Борзинскому</w:t>
            </w:r>
            <w:proofErr w:type="spellEnd"/>
            <w:r>
              <w:t xml:space="preserve"> району.</w:t>
            </w:r>
          </w:p>
        </w:tc>
        <w:tc>
          <w:tcPr>
            <w:tcW w:w="1461" w:type="dxa"/>
          </w:tcPr>
          <w:p w:rsidR="006D381A" w:rsidRDefault="006D381A" w:rsidP="006D381A">
            <w:pPr>
              <w:jc w:val="center"/>
            </w:pPr>
            <w:r>
              <w:t>2024-2026</w:t>
            </w:r>
          </w:p>
        </w:tc>
        <w:tc>
          <w:tcPr>
            <w:tcW w:w="2186" w:type="dxa"/>
          </w:tcPr>
          <w:p w:rsidR="006D381A" w:rsidRPr="00114F55" w:rsidRDefault="006D381A" w:rsidP="006D381A">
            <w:pPr>
              <w:jc w:val="center"/>
            </w:pPr>
            <w:r w:rsidRPr="005E2C85">
              <w:t>Финансирование не предусмотрено</w:t>
            </w:r>
          </w:p>
        </w:tc>
        <w:tc>
          <w:tcPr>
            <w:tcW w:w="808" w:type="dxa"/>
          </w:tcPr>
          <w:p w:rsidR="006D381A" w:rsidRDefault="006D381A" w:rsidP="006D381A">
            <w:pPr>
              <w:jc w:val="center"/>
            </w:pPr>
            <w:r>
              <w:t>-</w:t>
            </w:r>
          </w:p>
        </w:tc>
        <w:tc>
          <w:tcPr>
            <w:tcW w:w="745" w:type="dxa"/>
          </w:tcPr>
          <w:p w:rsidR="006D381A" w:rsidRDefault="006D381A" w:rsidP="006D381A">
            <w:pPr>
              <w:jc w:val="center"/>
            </w:pPr>
            <w:r>
              <w:t>-</w:t>
            </w:r>
          </w:p>
        </w:tc>
        <w:tc>
          <w:tcPr>
            <w:tcW w:w="747" w:type="dxa"/>
          </w:tcPr>
          <w:p w:rsidR="006D381A" w:rsidRDefault="006D381A" w:rsidP="006D381A">
            <w:pPr>
              <w:jc w:val="center"/>
            </w:pPr>
            <w:r>
              <w:t>-</w:t>
            </w:r>
          </w:p>
        </w:tc>
        <w:tc>
          <w:tcPr>
            <w:tcW w:w="797" w:type="dxa"/>
          </w:tcPr>
          <w:p w:rsidR="006D381A" w:rsidRDefault="006D381A" w:rsidP="006D381A">
            <w:pPr>
              <w:jc w:val="center"/>
            </w:pPr>
            <w:r>
              <w:t>-</w:t>
            </w:r>
          </w:p>
        </w:tc>
        <w:tc>
          <w:tcPr>
            <w:tcW w:w="2494" w:type="dxa"/>
          </w:tcPr>
          <w:p w:rsidR="006D381A" w:rsidRDefault="006D381A" w:rsidP="006D381A">
            <w:pPr>
              <w:jc w:val="center"/>
              <w:rPr>
                <w:sz w:val="28"/>
                <w:szCs w:val="28"/>
              </w:rPr>
            </w:pPr>
            <w:r>
              <w:t>АМР «</w:t>
            </w:r>
            <w:proofErr w:type="spellStart"/>
            <w:r>
              <w:t>Борзинский</w:t>
            </w:r>
            <w:proofErr w:type="spellEnd"/>
            <w:r>
              <w:t xml:space="preserve"> район», районные СМИ</w:t>
            </w:r>
          </w:p>
        </w:tc>
        <w:tc>
          <w:tcPr>
            <w:tcW w:w="2188" w:type="dxa"/>
            <w:vMerge/>
          </w:tcPr>
          <w:p w:rsidR="006D381A" w:rsidRPr="00A8340F" w:rsidRDefault="006D381A" w:rsidP="00295213">
            <w:pPr>
              <w:jc w:val="center"/>
            </w:pPr>
          </w:p>
        </w:tc>
      </w:tr>
      <w:tr w:rsidR="006D381A" w:rsidTr="006D381A">
        <w:tc>
          <w:tcPr>
            <w:tcW w:w="696" w:type="dxa"/>
          </w:tcPr>
          <w:p w:rsidR="006D381A" w:rsidRDefault="006D381A" w:rsidP="00295213">
            <w:pPr>
              <w:jc w:val="center"/>
            </w:pPr>
            <w:r>
              <w:t>2.14.</w:t>
            </w:r>
          </w:p>
        </w:tc>
        <w:tc>
          <w:tcPr>
            <w:tcW w:w="2619" w:type="dxa"/>
          </w:tcPr>
          <w:p w:rsidR="006D381A" w:rsidRDefault="006D381A" w:rsidP="006D381A">
            <w:r w:rsidRPr="00E06174">
              <w:t>О</w:t>
            </w:r>
            <w:r w:rsidRPr="00F93BA6">
              <w:t>рганиз</w:t>
            </w:r>
            <w:r>
              <w:t>ация</w:t>
            </w:r>
            <w:r w:rsidRPr="00F93BA6">
              <w:t xml:space="preserve"> </w:t>
            </w:r>
            <w:r>
              <w:t>информирования населения об  актуальных способах</w:t>
            </w:r>
            <w:r w:rsidRPr="00F93BA6">
              <w:t xml:space="preserve"> совершения дистанционных хищений денежных сре</w:t>
            </w:r>
            <w:proofErr w:type="gramStart"/>
            <w:r w:rsidRPr="00F93BA6">
              <w:t>дств</w:t>
            </w:r>
            <w:r w:rsidRPr="00E06174">
              <w:t xml:space="preserve"> </w:t>
            </w:r>
            <w:r>
              <w:t xml:space="preserve"> пр</w:t>
            </w:r>
            <w:proofErr w:type="gramEnd"/>
            <w:r>
              <w:t>и проведении культурно-массовых и спортивных мероприятий.</w:t>
            </w:r>
          </w:p>
        </w:tc>
        <w:tc>
          <w:tcPr>
            <w:tcW w:w="1461" w:type="dxa"/>
          </w:tcPr>
          <w:p w:rsidR="006D381A" w:rsidRDefault="006D381A" w:rsidP="006D381A">
            <w:pPr>
              <w:jc w:val="center"/>
            </w:pPr>
            <w:r>
              <w:t>2024-2026</w:t>
            </w:r>
          </w:p>
        </w:tc>
        <w:tc>
          <w:tcPr>
            <w:tcW w:w="2186" w:type="dxa"/>
          </w:tcPr>
          <w:p w:rsidR="006D381A" w:rsidRPr="005E2C85" w:rsidRDefault="006D381A" w:rsidP="006D381A">
            <w:pPr>
              <w:jc w:val="center"/>
            </w:pPr>
            <w:r w:rsidRPr="005E2C85">
              <w:t>Финансирование не предусмотрено</w:t>
            </w:r>
          </w:p>
        </w:tc>
        <w:tc>
          <w:tcPr>
            <w:tcW w:w="808" w:type="dxa"/>
          </w:tcPr>
          <w:p w:rsidR="006D381A" w:rsidRDefault="006D381A" w:rsidP="006D381A">
            <w:pPr>
              <w:jc w:val="center"/>
            </w:pPr>
            <w:r>
              <w:t>-</w:t>
            </w:r>
          </w:p>
        </w:tc>
        <w:tc>
          <w:tcPr>
            <w:tcW w:w="745" w:type="dxa"/>
          </w:tcPr>
          <w:p w:rsidR="006D381A" w:rsidRDefault="006D381A" w:rsidP="006D381A">
            <w:pPr>
              <w:jc w:val="center"/>
            </w:pPr>
            <w:r>
              <w:t>-</w:t>
            </w:r>
          </w:p>
        </w:tc>
        <w:tc>
          <w:tcPr>
            <w:tcW w:w="747" w:type="dxa"/>
          </w:tcPr>
          <w:p w:rsidR="006D381A" w:rsidRDefault="006D381A" w:rsidP="006D381A">
            <w:pPr>
              <w:jc w:val="center"/>
            </w:pPr>
            <w:r>
              <w:t>-</w:t>
            </w:r>
          </w:p>
        </w:tc>
        <w:tc>
          <w:tcPr>
            <w:tcW w:w="797" w:type="dxa"/>
          </w:tcPr>
          <w:p w:rsidR="006D381A" w:rsidRDefault="006D381A" w:rsidP="006D381A">
            <w:pPr>
              <w:jc w:val="center"/>
            </w:pPr>
            <w:r>
              <w:t>-</w:t>
            </w:r>
          </w:p>
        </w:tc>
        <w:tc>
          <w:tcPr>
            <w:tcW w:w="2494" w:type="dxa"/>
          </w:tcPr>
          <w:p w:rsidR="006D381A" w:rsidRDefault="006D381A" w:rsidP="006D381A">
            <w:pPr>
              <w:jc w:val="center"/>
            </w:pPr>
            <w:r>
              <w:t xml:space="preserve">Учреждения культуры, учреждения спорта </w:t>
            </w:r>
            <w:proofErr w:type="spellStart"/>
            <w:r>
              <w:t>Борзинского</w:t>
            </w:r>
            <w:proofErr w:type="spellEnd"/>
            <w:r>
              <w:t xml:space="preserve"> района</w:t>
            </w:r>
          </w:p>
        </w:tc>
        <w:tc>
          <w:tcPr>
            <w:tcW w:w="2188" w:type="dxa"/>
            <w:vMerge/>
          </w:tcPr>
          <w:p w:rsidR="006D381A" w:rsidRPr="00A8340F" w:rsidRDefault="006D381A" w:rsidP="00295213">
            <w:pPr>
              <w:jc w:val="center"/>
            </w:pPr>
          </w:p>
        </w:tc>
      </w:tr>
      <w:tr w:rsidR="006D381A" w:rsidTr="006D381A">
        <w:tc>
          <w:tcPr>
            <w:tcW w:w="696" w:type="dxa"/>
          </w:tcPr>
          <w:p w:rsidR="006D381A" w:rsidRDefault="006D381A" w:rsidP="00295213">
            <w:pPr>
              <w:jc w:val="center"/>
            </w:pPr>
            <w:r>
              <w:t>2.15.</w:t>
            </w:r>
          </w:p>
        </w:tc>
        <w:tc>
          <w:tcPr>
            <w:tcW w:w="2619" w:type="dxa"/>
          </w:tcPr>
          <w:p w:rsidR="006D381A" w:rsidRPr="00E06174" w:rsidRDefault="006D381A" w:rsidP="006D381A">
            <w:r>
              <w:t xml:space="preserve">Размещение в зданиях администраций городских и сельских поселений, учреждениях культуры </w:t>
            </w:r>
            <w:r>
              <w:lastRenderedPageBreak/>
              <w:t xml:space="preserve">и спорта, на объектах массового пребывания граждан наглядной агитации по профилактике телефонного мошенничества и мошенничества с использованием сети «Интернет», с привлечением сотрудников ОМВД России по </w:t>
            </w:r>
            <w:proofErr w:type="spellStart"/>
            <w:r>
              <w:t>Борзинскому</w:t>
            </w:r>
            <w:proofErr w:type="spellEnd"/>
            <w:r>
              <w:t xml:space="preserve"> району</w:t>
            </w:r>
          </w:p>
        </w:tc>
        <w:tc>
          <w:tcPr>
            <w:tcW w:w="1461" w:type="dxa"/>
          </w:tcPr>
          <w:p w:rsidR="006D381A" w:rsidRDefault="006D381A" w:rsidP="006D381A">
            <w:pPr>
              <w:jc w:val="center"/>
            </w:pPr>
            <w:r>
              <w:lastRenderedPageBreak/>
              <w:t>2024-2026</w:t>
            </w:r>
          </w:p>
        </w:tc>
        <w:tc>
          <w:tcPr>
            <w:tcW w:w="2186" w:type="dxa"/>
          </w:tcPr>
          <w:p w:rsidR="006D381A" w:rsidRPr="005E2C85" w:rsidRDefault="006D381A" w:rsidP="006D381A">
            <w:pPr>
              <w:jc w:val="center"/>
            </w:pPr>
            <w:r w:rsidRPr="005E2C85">
              <w:t>Финансирование не предусмотрено</w:t>
            </w:r>
          </w:p>
        </w:tc>
        <w:tc>
          <w:tcPr>
            <w:tcW w:w="808" w:type="dxa"/>
          </w:tcPr>
          <w:p w:rsidR="006D381A" w:rsidRDefault="006D381A" w:rsidP="006D381A">
            <w:pPr>
              <w:jc w:val="center"/>
            </w:pPr>
            <w:r>
              <w:t>-</w:t>
            </w:r>
          </w:p>
        </w:tc>
        <w:tc>
          <w:tcPr>
            <w:tcW w:w="745" w:type="dxa"/>
          </w:tcPr>
          <w:p w:rsidR="006D381A" w:rsidRDefault="006D381A" w:rsidP="006D381A">
            <w:pPr>
              <w:jc w:val="center"/>
            </w:pPr>
            <w:r>
              <w:t>-</w:t>
            </w:r>
          </w:p>
        </w:tc>
        <w:tc>
          <w:tcPr>
            <w:tcW w:w="747" w:type="dxa"/>
          </w:tcPr>
          <w:p w:rsidR="006D381A" w:rsidRDefault="006D381A" w:rsidP="006D381A">
            <w:pPr>
              <w:jc w:val="center"/>
            </w:pPr>
            <w:r>
              <w:t>-</w:t>
            </w:r>
          </w:p>
        </w:tc>
        <w:tc>
          <w:tcPr>
            <w:tcW w:w="797" w:type="dxa"/>
          </w:tcPr>
          <w:p w:rsidR="006D381A" w:rsidRDefault="006D381A" w:rsidP="006D381A">
            <w:pPr>
              <w:jc w:val="center"/>
            </w:pPr>
            <w:r>
              <w:t>-</w:t>
            </w:r>
          </w:p>
        </w:tc>
        <w:tc>
          <w:tcPr>
            <w:tcW w:w="2494" w:type="dxa"/>
          </w:tcPr>
          <w:p w:rsidR="006D381A" w:rsidRDefault="006D381A" w:rsidP="006D381A">
            <w:pPr>
              <w:jc w:val="center"/>
            </w:pPr>
            <w:r>
              <w:t>Городские и сельские поселения</w:t>
            </w:r>
          </w:p>
        </w:tc>
        <w:tc>
          <w:tcPr>
            <w:tcW w:w="2188" w:type="dxa"/>
            <w:vMerge/>
          </w:tcPr>
          <w:p w:rsidR="006D381A" w:rsidRPr="00A8340F" w:rsidRDefault="006D381A" w:rsidP="00295213">
            <w:pPr>
              <w:jc w:val="center"/>
            </w:pPr>
          </w:p>
        </w:tc>
      </w:tr>
      <w:tr w:rsidR="00295213" w:rsidTr="006D381A">
        <w:tc>
          <w:tcPr>
            <w:tcW w:w="14741" w:type="dxa"/>
            <w:gridSpan w:val="10"/>
          </w:tcPr>
          <w:p w:rsidR="00295213" w:rsidRPr="007821F2" w:rsidRDefault="00295213" w:rsidP="00295213">
            <w:pPr>
              <w:jc w:val="center"/>
              <w:rPr>
                <w:b/>
              </w:rPr>
            </w:pPr>
            <w:r>
              <w:rPr>
                <w:b/>
              </w:rPr>
              <w:lastRenderedPageBreak/>
              <w:t xml:space="preserve">Задача 3. </w:t>
            </w:r>
            <w:r w:rsidRPr="005E2C85">
              <w:rPr>
                <w:b/>
              </w:rPr>
              <w:t>Повышение уровня правовой культур</w:t>
            </w:r>
            <w:r>
              <w:rPr>
                <w:b/>
              </w:rPr>
              <w:t>ы и информированности населения</w:t>
            </w:r>
          </w:p>
          <w:p w:rsidR="00295213" w:rsidRPr="007821F2" w:rsidRDefault="00295213" w:rsidP="00295213">
            <w:pPr>
              <w:jc w:val="center"/>
              <w:rPr>
                <w:b/>
              </w:rPr>
            </w:pPr>
          </w:p>
        </w:tc>
      </w:tr>
      <w:tr w:rsidR="00295213" w:rsidTr="006D381A">
        <w:tc>
          <w:tcPr>
            <w:tcW w:w="696" w:type="dxa"/>
          </w:tcPr>
          <w:p w:rsidR="00295213" w:rsidRDefault="00295213" w:rsidP="00295213">
            <w:pPr>
              <w:jc w:val="center"/>
            </w:pPr>
            <w:r>
              <w:t>3.1.</w:t>
            </w:r>
          </w:p>
        </w:tc>
        <w:tc>
          <w:tcPr>
            <w:tcW w:w="2619" w:type="dxa"/>
          </w:tcPr>
          <w:p w:rsidR="00295213" w:rsidRDefault="00295213" w:rsidP="00295213">
            <w:r>
              <w:t>Организовать в средствах массовой информации пропаганду патриотизма, здорового образа жизни, ориентацию на духовные ценности</w:t>
            </w:r>
          </w:p>
        </w:tc>
        <w:tc>
          <w:tcPr>
            <w:tcW w:w="1461" w:type="dxa"/>
          </w:tcPr>
          <w:p w:rsidR="00295213" w:rsidRPr="00A8340F" w:rsidRDefault="00295213" w:rsidP="00295213">
            <w:pPr>
              <w:jc w:val="center"/>
            </w:pPr>
            <w:r>
              <w:rPr>
                <w:lang w:val="en-US"/>
              </w:rPr>
              <w:t>2024-2026</w:t>
            </w:r>
          </w:p>
        </w:tc>
        <w:tc>
          <w:tcPr>
            <w:tcW w:w="2186" w:type="dxa"/>
          </w:tcPr>
          <w:p w:rsidR="00295213" w:rsidRPr="0089254B" w:rsidRDefault="00295213" w:rsidP="00295213">
            <w:r w:rsidRPr="0089254B">
              <w:t>Финансирование не предусмотрено</w:t>
            </w:r>
          </w:p>
        </w:tc>
        <w:tc>
          <w:tcPr>
            <w:tcW w:w="808" w:type="dxa"/>
          </w:tcPr>
          <w:p w:rsidR="00295213" w:rsidRPr="00A8340F" w:rsidRDefault="00295213" w:rsidP="00295213">
            <w:pPr>
              <w:jc w:val="center"/>
            </w:pPr>
            <w:r>
              <w:t>-</w:t>
            </w:r>
          </w:p>
        </w:tc>
        <w:tc>
          <w:tcPr>
            <w:tcW w:w="745" w:type="dxa"/>
          </w:tcPr>
          <w:p w:rsidR="00295213" w:rsidRPr="00A8340F" w:rsidRDefault="00295213" w:rsidP="00295213">
            <w:pPr>
              <w:jc w:val="center"/>
            </w:pPr>
            <w:r>
              <w:t>-</w:t>
            </w:r>
          </w:p>
        </w:tc>
        <w:tc>
          <w:tcPr>
            <w:tcW w:w="747" w:type="dxa"/>
          </w:tcPr>
          <w:p w:rsidR="00295213" w:rsidRPr="00A8340F" w:rsidRDefault="00295213" w:rsidP="00295213">
            <w:pPr>
              <w:jc w:val="center"/>
            </w:pPr>
            <w:r>
              <w:t>-</w:t>
            </w:r>
          </w:p>
        </w:tc>
        <w:tc>
          <w:tcPr>
            <w:tcW w:w="797" w:type="dxa"/>
          </w:tcPr>
          <w:p w:rsidR="00295213" w:rsidRPr="00A8340F" w:rsidRDefault="00295213" w:rsidP="00295213">
            <w:pPr>
              <w:jc w:val="center"/>
            </w:pPr>
            <w:r>
              <w:t>-</w:t>
            </w:r>
          </w:p>
        </w:tc>
        <w:tc>
          <w:tcPr>
            <w:tcW w:w="2494" w:type="dxa"/>
            <w:tcBorders>
              <w:right w:val="single" w:sz="4" w:space="0" w:color="auto"/>
            </w:tcBorders>
          </w:tcPr>
          <w:p w:rsidR="00295213" w:rsidRDefault="00295213" w:rsidP="00295213">
            <w:r>
              <w:t xml:space="preserve">Городские поселения, </w:t>
            </w:r>
            <w:proofErr w:type="spellStart"/>
            <w:r>
              <w:t>Борзинское</w:t>
            </w:r>
            <w:proofErr w:type="spellEnd"/>
            <w:r>
              <w:t xml:space="preserve"> СМИ</w:t>
            </w:r>
          </w:p>
        </w:tc>
        <w:tc>
          <w:tcPr>
            <w:tcW w:w="2188" w:type="dxa"/>
            <w:vMerge w:val="restart"/>
            <w:tcBorders>
              <w:top w:val="single" w:sz="4" w:space="0" w:color="auto"/>
              <w:left w:val="single" w:sz="4" w:space="0" w:color="auto"/>
              <w:right w:val="single" w:sz="4" w:space="0" w:color="auto"/>
            </w:tcBorders>
          </w:tcPr>
          <w:p w:rsidR="00295213" w:rsidRDefault="00295213" w:rsidP="00295213">
            <w:r>
              <w:t>У</w:t>
            </w:r>
            <w:r w:rsidRPr="00E42EE2">
              <w:t>величение количества информационных материалов, направленных на предупреждение совершения преступлений и правонарушений в средствах массовой информации</w:t>
            </w:r>
          </w:p>
        </w:tc>
      </w:tr>
      <w:tr w:rsidR="00295213" w:rsidTr="006D381A">
        <w:tc>
          <w:tcPr>
            <w:tcW w:w="696" w:type="dxa"/>
          </w:tcPr>
          <w:p w:rsidR="00295213" w:rsidRPr="00A8340F" w:rsidRDefault="00295213" w:rsidP="00295213">
            <w:pPr>
              <w:jc w:val="center"/>
            </w:pPr>
            <w:r>
              <w:t>3.2.</w:t>
            </w:r>
          </w:p>
        </w:tc>
        <w:tc>
          <w:tcPr>
            <w:tcW w:w="2619" w:type="dxa"/>
          </w:tcPr>
          <w:p w:rsidR="00295213" w:rsidRPr="0089254B" w:rsidRDefault="00295213" w:rsidP="00295213">
            <w:r>
              <w:t>Марафон правовых знаний «Я знаю закон»</w:t>
            </w:r>
          </w:p>
        </w:tc>
        <w:tc>
          <w:tcPr>
            <w:tcW w:w="1461" w:type="dxa"/>
          </w:tcPr>
          <w:p w:rsidR="00295213" w:rsidRPr="00A8340F" w:rsidRDefault="00295213" w:rsidP="00295213">
            <w:pPr>
              <w:jc w:val="center"/>
            </w:pPr>
            <w:r>
              <w:rPr>
                <w:lang w:val="en-US"/>
              </w:rPr>
              <w:t>2024-2026</w:t>
            </w:r>
          </w:p>
        </w:tc>
        <w:tc>
          <w:tcPr>
            <w:tcW w:w="2186" w:type="dxa"/>
          </w:tcPr>
          <w:p w:rsidR="00295213" w:rsidRPr="00F131FF" w:rsidRDefault="00295213" w:rsidP="00295213">
            <w:r w:rsidRPr="00F131FF">
              <w:t>Бюджет муниципального района «</w:t>
            </w:r>
            <w:proofErr w:type="spellStart"/>
            <w:r w:rsidRPr="00F131FF">
              <w:t>Борзинский</w:t>
            </w:r>
            <w:proofErr w:type="spellEnd"/>
            <w:r w:rsidRPr="00F131FF">
              <w:t xml:space="preserve"> район»</w:t>
            </w:r>
          </w:p>
        </w:tc>
        <w:tc>
          <w:tcPr>
            <w:tcW w:w="808" w:type="dxa"/>
          </w:tcPr>
          <w:p w:rsidR="00295213" w:rsidRPr="00A8340F" w:rsidRDefault="00295213" w:rsidP="00295213">
            <w:pPr>
              <w:jc w:val="center"/>
            </w:pPr>
            <w:r>
              <w:t>9,0</w:t>
            </w:r>
          </w:p>
        </w:tc>
        <w:tc>
          <w:tcPr>
            <w:tcW w:w="745" w:type="dxa"/>
          </w:tcPr>
          <w:p w:rsidR="00295213" w:rsidRPr="00A8340F" w:rsidRDefault="00295213" w:rsidP="00295213">
            <w:pPr>
              <w:jc w:val="center"/>
            </w:pPr>
            <w:r>
              <w:t>3,0</w:t>
            </w:r>
          </w:p>
        </w:tc>
        <w:tc>
          <w:tcPr>
            <w:tcW w:w="747" w:type="dxa"/>
          </w:tcPr>
          <w:p w:rsidR="00295213" w:rsidRPr="00A8340F" w:rsidRDefault="00295213" w:rsidP="00295213">
            <w:pPr>
              <w:jc w:val="center"/>
            </w:pPr>
            <w:r>
              <w:t>3,0</w:t>
            </w:r>
          </w:p>
        </w:tc>
        <w:tc>
          <w:tcPr>
            <w:tcW w:w="797" w:type="dxa"/>
          </w:tcPr>
          <w:p w:rsidR="00295213" w:rsidRPr="00A8340F" w:rsidRDefault="00295213" w:rsidP="00295213">
            <w:pPr>
              <w:jc w:val="center"/>
            </w:pPr>
            <w:r>
              <w:t>3,0</w:t>
            </w:r>
          </w:p>
        </w:tc>
        <w:tc>
          <w:tcPr>
            <w:tcW w:w="2494" w:type="dxa"/>
            <w:tcBorders>
              <w:right w:val="single" w:sz="4" w:space="0" w:color="auto"/>
            </w:tcBorders>
          </w:tcPr>
          <w:p w:rsidR="00295213" w:rsidRPr="00F131FF" w:rsidRDefault="00295213" w:rsidP="00295213">
            <w:proofErr w:type="spellStart"/>
            <w:r w:rsidRPr="00F131FF">
              <w:t>Комобр</w:t>
            </w:r>
            <w:proofErr w:type="spellEnd"/>
            <w:r w:rsidRPr="00F131FF">
              <w:t xml:space="preserve"> АМР «</w:t>
            </w:r>
            <w:proofErr w:type="spellStart"/>
            <w:r w:rsidRPr="00F131FF">
              <w:t>Борзинский</w:t>
            </w:r>
            <w:proofErr w:type="spellEnd"/>
            <w:r w:rsidRPr="00F131FF">
              <w:t xml:space="preserve"> район»,</w:t>
            </w:r>
          </w:p>
          <w:p w:rsidR="00295213" w:rsidRPr="00F131FF" w:rsidRDefault="00295213" w:rsidP="00295213">
            <w:r w:rsidRPr="00F131FF">
              <w:t>общеобразовательные организации</w:t>
            </w:r>
          </w:p>
        </w:tc>
        <w:tc>
          <w:tcPr>
            <w:tcW w:w="2188" w:type="dxa"/>
            <w:vMerge/>
            <w:tcBorders>
              <w:left w:val="single" w:sz="4" w:space="0" w:color="auto"/>
              <w:right w:val="single" w:sz="4" w:space="0" w:color="auto"/>
            </w:tcBorders>
          </w:tcPr>
          <w:p w:rsidR="00295213" w:rsidRPr="00A8340F" w:rsidRDefault="00295213" w:rsidP="00295213"/>
        </w:tc>
      </w:tr>
      <w:tr w:rsidR="00295213" w:rsidTr="006D381A">
        <w:tc>
          <w:tcPr>
            <w:tcW w:w="696" w:type="dxa"/>
          </w:tcPr>
          <w:p w:rsidR="00295213" w:rsidRDefault="00295213" w:rsidP="00295213">
            <w:pPr>
              <w:jc w:val="center"/>
            </w:pPr>
            <w:r>
              <w:t>3.3.</w:t>
            </w:r>
          </w:p>
        </w:tc>
        <w:tc>
          <w:tcPr>
            <w:tcW w:w="2619" w:type="dxa"/>
          </w:tcPr>
          <w:p w:rsidR="00295213" w:rsidRPr="00F131FF" w:rsidRDefault="00295213" w:rsidP="00295213">
            <w:r w:rsidRPr="00F131FF">
              <w:t xml:space="preserve">Проведение учебных мероприятий </w:t>
            </w:r>
            <w:proofErr w:type="gramStart"/>
            <w:r w:rsidRPr="00F131FF">
              <w:t xml:space="preserve">со школьниками по изучению основ безопасности дорожного движения </w:t>
            </w:r>
            <w:r w:rsidRPr="00F131FF">
              <w:lastRenderedPageBreak/>
              <w:t>для закрепления навыков безопасного поведения детей на дорогах с привлечением</w:t>
            </w:r>
            <w:proofErr w:type="gramEnd"/>
            <w:r w:rsidRPr="00F131FF">
              <w:t xml:space="preserve"> сотрудников ОМВД России по </w:t>
            </w:r>
            <w:proofErr w:type="spellStart"/>
            <w:r w:rsidRPr="00F131FF">
              <w:t>Борзинскому</w:t>
            </w:r>
            <w:proofErr w:type="spellEnd"/>
            <w:r w:rsidRPr="00F131FF">
              <w:t xml:space="preserve"> району</w:t>
            </w:r>
          </w:p>
        </w:tc>
        <w:tc>
          <w:tcPr>
            <w:tcW w:w="1461" w:type="dxa"/>
          </w:tcPr>
          <w:p w:rsidR="00295213" w:rsidRPr="00F131FF" w:rsidRDefault="00295213" w:rsidP="00295213">
            <w:pPr>
              <w:jc w:val="center"/>
            </w:pPr>
            <w:r>
              <w:rPr>
                <w:lang w:val="en-US"/>
              </w:rPr>
              <w:lastRenderedPageBreak/>
              <w:t>2024-2026</w:t>
            </w:r>
          </w:p>
        </w:tc>
        <w:tc>
          <w:tcPr>
            <w:tcW w:w="2186" w:type="dxa"/>
          </w:tcPr>
          <w:p w:rsidR="00295213" w:rsidRPr="00F131FF" w:rsidRDefault="00295213" w:rsidP="00295213">
            <w:r w:rsidRPr="00F131FF">
              <w:t>Бюджет муниципального района «</w:t>
            </w:r>
            <w:proofErr w:type="spellStart"/>
            <w:r w:rsidRPr="00F131FF">
              <w:t>Борзинский</w:t>
            </w:r>
            <w:proofErr w:type="spellEnd"/>
            <w:r w:rsidRPr="00F131FF">
              <w:t xml:space="preserve"> район»</w:t>
            </w:r>
          </w:p>
          <w:p w:rsidR="00295213" w:rsidRPr="00F131FF" w:rsidRDefault="00295213" w:rsidP="00295213"/>
        </w:tc>
        <w:tc>
          <w:tcPr>
            <w:tcW w:w="808" w:type="dxa"/>
          </w:tcPr>
          <w:p w:rsidR="00295213" w:rsidRPr="00F131FF" w:rsidRDefault="00295213" w:rsidP="00295213">
            <w:pPr>
              <w:jc w:val="center"/>
            </w:pPr>
            <w:r>
              <w:t>30,0</w:t>
            </w:r>
          </w:p>
        </w:tc>
        <w:tc>
          <w:tcPr>
            <w:tcW w:w="745" w:type="dxa"/>
          </w:tcPr>
          <w:p w:rsidR="00295213" w:rsidRPr="00F131FF" w:rsidRDefault="00295213" w:rsidP="00295213">
            <w:pPr>
              <w:jc w:val="center"/>
            </w:pPr>
            <w:r>
              <w:t>10,0</w:t>
            </w:r>
          </w:p>
        </w:tc>
        <w:tc>
          <w:tcPr>
            <w:tcW w:w="747" w:type="dxa"/>
          </w:tcPr>
          <w:p w:rsidR="00295213" w:rsidRPr="00F131FF" w:rsidRDefault="00295213" w:rsidP="00295213">
            <w:pPr>
              <w:jc w:val="center"/>
            </w:pPr>
            <w:r w:rsidRPr="00F131FF">
              <w:t>10,0</w:t>
            </w:r>
          </w:p>
        </w:tc>
        <w:tc>
          <w:tcPr>
            <w:tcW w:w="797" w:type="dxa"/>
          </w:tcPr>
          <w:p w:rsidR="00295213" w:rsidRPr="00F131FF" w:rsidRDefault="00295213" w:rsidP="00295213">
            <w:pPr>
              <w:jc w:val="center"/>
            </w:pPr>
            <w:r w:rsidRPr="00F131FF">
              <w:t>10,0</w:t>
            </w:r>
          </w:p>
        </w:tc>
        <w:tc>
          <w:tcPr>
            <w:tcW w:w="2494" w:type="dxa"/>
            <w:tcBorders>
              <w:right w:val="single" w:sz="4" w:space="0" w:color="auto"/>
            </w:tcBorders>
          </w:tcPr>
          <w:p w:rsidR="00295213" w:rsidRPr="00F131FF" w:rsidRDefault="00295213" w:rsidP="00295213">
            <w:r w:rsidRPr="00F131FF">
              <w:t>Образовательные учреждения</w:t>
            </w:r>
          </w:p>
          <w:p w:rsidR="00295213" w:rsidRPr="00F131FF" w:rsidRDefault="00295213" w:rsidP="00295213"/>
        </w:tc>
        <w:tc>
          <w:tcPr>
            <w:tcW w:w="2188" w:type="dxa"/>
            <w:vMerge/>
            <w:tcBorders>
              <w:left w:val="single" w:sz="4" w:space="0" w:color="auto"/>
              <w:right w:val="single" w:sz="4" w:space="0" w:color="auto"/>
            </w:tcBorders>
          </w:tcPr>
          <w:p w:rsidR="00295213" w:rsidRDefault="00295213" w:rsidP="00295213"/>
        </w:tc>
      </w:tr>
      <w:tr w:rsidR="00295213" w:rsidTr="006D381A">
        <w:tc>
          <w:tcPr>
            <w:tcW w:w="696" w:type="dxa"/>
          </w:tcPr>
          <w:p w:rsidR="00295213" w:rsidRDefault="00295213" w:rsidP="00295213">
            <w:pPr>
              <w:jc w:val="center"/>
            </w:pPr>
            <w:r>
              <w:lastRenderedPageBreak/>
              <w:t>3.4.</w:t>
            </w:r>
          </w:p>
        </w:tc>
        <w:tc>
          <w:tcPr>
            <w:tcW w:w="2619" w:type="dxa"/>
          </w:tcPr>
          <w:p w:rsidR="00295213" w:rsidRDefault="00295213" w:rsidP="00295213">
            <w:r>
              <w:t xml:space="preserve">Проведение </w:t>
            </w:r>
            <w:r w:rsidRPr="00173ADC">
              <w:rPr>
                <w:highlight w:val="red"/>
              </w:rPr>
              <w:t xml:space="preserve"> </w:t>
            </w:r>
            <w:r>
              <w:t>муниципального этапа краевого творческого конкурса «Рыцари дорожной безопасности»</w:t>
            </w:r>
          </w:p>
        </w:tc>
        <w:tc>
          <w:tcPr>
            <w:tcW w:w="1461" w:type="dxa"/>
          </w:tcPr>
          <w:p w:rsidR="00295213" w:rsidRPr="00A8340F" w:rsidRDefault="00295213" w:rsidP="00295213">
            <w:pPr>
              <w:jc w:val="center"/>
            </w:pPr>
            <w:r>
              <w:rPr>
                <w:lang w:val="en-US"/>
              </w:rPr>
              <w:t>2024-2026</w:t>
            </w:r>
          </w:p>
        </w:tc>
        <w:tc>
          <w:tcPr>
            <w:tcW w:w="2186" w:type="dxa"/>
          </w:tcPr>
          <w:p w:rsidR="00295213" w:rsidRPr="0089254B" w:rsidRDefault="00295213" w:rsidP="00295213">
            <w:r w:rsidRPr="009B50CE">
              <w:t>Бюджет муниципального района «</w:t>
            </w:r>
            <w:proofErr w:type="spellStart"/>
            <w:r w:rsidRPr="009B50CE">
              <w:t>Борзинский</w:t>
            </w:r>
            <w:proofErr w:type="spellEnd"/>
            <w:r w:rsidRPr="009B50CE">
              <w:t xml:space="preserve"> район»</w:t>
            </w:r>
          </w:p>
        </w:tc>
        <w:tc>
          <w:tcPr>
            <w:tcW w:w="808" w:type="dxa"/>
          </w:tcPr>
          <w:p w:rsidR="00295213" w:rsidRPr="00A8340F" w:rsidRDefault="00295213" w:rsidP="00295213">
            <w:pPr>
              <w:jc w:val="center"/>
            </w:pPr>
            <w:r>
              <w:t>30,0</w:t>
            </w:r>
          </w:p>
        </w:tc>
        <w:tc>
          <w:tcPr>
            <w:tcW w:w="745" w:type="dxa"/>
          </w:tcPr>
          <w:p w:rsidR="00295213" w:rsidRPr="00A8340F" w:rsidRDefault="00295213" w:rsidP="00295213">
            <w:pPr>
              <w:jc w:val="center"/>
            </w:pPr>
            <w:r>
              <w:t>10,0</w:t>
            </w:r>
          </w:p>
        </w:tc>
        <w:tc>
          <w:tcPr>
            <w:tcW w:w="747" w:type="dxa"/>
          </w:tcPr>
          <w:p w:rsidR="00295213" w:rsidRPr="00A8340F" w:rsidRDefault="00295213" w:rsidP="00295213">
            <w:pPr>
              <w:jc w:val="center"/>
            </w:pPr>
            <w:r>
              <w:t>10,0</w:t>
            </w:r>
          </w:p>
        </w:tc>
        <w:tc>
          <w:tcPr>
            <w:tcW w:w="797" w:type="dxa"/>
          </w:tcPr>
          <w:p w:rsidR="00295213" w:rsidRPr="00A8340F" w:rsidRDefault="00295213" w:rsidP="00295213">
            <w:pPr>
              <w:jc w:val="center"/>
            </w:pPr>
            <w:r>
              <w:t>10,0</w:t>
            </w:r>
          </w:p>
        </w:tc>
        <w:tc>
          <w:tcPr>
            <w:tcW w:w="2494" w:type="dxa"/>
            <w:tcBorders>
              <w:right w:val="single" w:sz="4" w:space="0" w:color="auto"/>
            </w:tcBorders>
          </w:tcPr>
          <w:p w:rsidR="00295213" w:rsidRDefault="00295213" w:rsidP="00295213">
            <w:proofErr w:type="spellStart"/>
            <w:r w:rsidRPr="009B50CE">
              <w:t>Комобр</w:t>
            </w:r>
            <w:proofErr w:type="spellEnd"/>
            <w:r w:rsidRPr="009B50CE">
              <w:t xml:space="preserve"> и МП</w:t>
            </w:r>
          </w:p>
        </w:tc>
        <w:tc>
          <w:tcPr>
            <w:tcW w:w="2188" w:type="dxa"/>
            <w:vMerge/>
            <w:tcBorders>
              <w:left w:val="single" w:sz="4" w:space="0" w:color="auto"/>
              <w:bottom w:val="single" w:sz="4" w:space="0" w:color="auto"/>
              <w:right w:val="single" w:sz="4" w:space="0" w:color="auto"/>
            </w:tcBorders>
          </w:tcPr>
          <w:p w:rsidR="00295213" w:rsidRDefault="00295213" w:rsidP="00295213"/>
        </w:tc>
      </w:tr>
      <w:tr w:rsidR="00295213" w:rsidTr="006D381A">
        <w:tc>
          <w:tcPr>
            <w:tcW w:w="696" w:type="dxa"/>
          </w:tcPr>
          <w:p w:rsidR="00295213" w:rsidRDefault="00295213" w:rsidP="00295213">
            <w:pPr>
              <w:jc w:val="center"/>
            </w:pPr>
            <w:r>
              <w:t>3.5.</w:t>
            </w:r>
          </w:p>
        </w:tc>
        <w:tc>
          <w:tcPr>
            <w:tcW w:w="2619" w:type="dxa"/>
          </w:tcPr>
          <w:p w:rsidR="00295213" w:rsidRPr="00F131FF" w:rsidRDefault="00295213" w:rsidP="00295213">
            <w:r>
              <w:t xml:space="preserve">Мероприятия по формированию у несовершеннолетних навыков безопасного поведения в информационной среде «Я и </w:t>
            </w:r>
            <w:proofErr w:type="spellStart"/>
            <w:r>
              <w:t>кибербезопасность</w:t>
            </w:r>
            <w:proofErr w:type="spellEnd"/>
            <w:r>
              <w:t>»</w:t>
            </w:r>
          </w:p>
        </w:tc>
        <w:tc>
          <w:tcPr>
            <w:tcW w:w="1461" w:type="dxa"/>
          </w:tcPr>
          <w:p w:rsidR="00295213" w:rsidRPr="00F131FF" w:rsidRDefault="00295213" w:rsidP="00295213">
            <w:pPr>
              <w:jc w:val="center"/>
            </w:pPr>
            <w:r>
              <w:rPr>
                <w:lang w:val="en-US"/>
              </w:rPr>
              <w:t>2024-2026</w:t>
            </w:r>
          </w:p>
        </w:tc>
        <w:tc>
          <w:tcPr>
            <w:tcW w:w="2186" w:type="dxa"/>
          </w:tcPr>
          <w:p w:rsidR="00295213" w:rsidRPr="00F131FF" w:rsidRDefault="00295213" w:rsidP="00295213">
            <w:r w:rsidRPr="009B50CE">
              <w:t>Бюджет муниципального района «</w:t>
            </w:r>
            <w:proofErr w:type="spellStart"/>
            <w:r w:rsidRPr="009B50CE">
              <w:t>Борзинский</w:t>
            </w:r>
            <w:proofErr w:type="spellEnd"/>
            <w:r w:rsidRPr="009B50CE">
              <w:t xml:space="preserve"> район»</w:t>
            </w:r>
          </w:p>
        </w:tc>
        <w:tc>
          <w:tcPr>
            <w:tcW w:w="808" w:type="dxa"/>
          </w:tcPr>
          <w:p w:rsidR="00295213" w:rsidRPr="00F131FF" w:rsidRDefault="00295213" w:rsidP="00295213">
            <w:pPr>
              <w:jc w:val="center"/>
            </w:pPr>
            <w:r>
              <w:t>75,0</w:t>
            </w:r>
          </w:p>
        </w:tc>
        <w:tc>
          <w:tcPr>
            <w:tcW w:w="745" w:type="dxa"/>
          </w:tcPr>
          <w:p w:rsidR="00295213" w:rsidRPr="00F131FF" w:rsidRDefault="00295213" w:rsidP="00295213">
            <w:pPr>
              <w:jc w:val="center"/>
            </w:pPr>
            <w:r>
              <w:t>25,0</w:t>
            </w:r>
          </w:p>
        </w:tc>
        <w:tc>
          <w:tcPr>
            <w:tcW w:w="747" w:type="dxa"/>
          </w:tcPr>
          <w:p w:rsidR="00295213" w:rsidRPr="00F131FF" w:rsidRDefault="00295213" w:rsidP="00295213">
            <w:pPr>
              <w:jc w:val="center"/>
            </w:pPr>
            <w:r>
              <w:t>25,0</w:t>
            </w:r>
          </w:p>
        </w:tc>
        <w:tc>
          <w:tcPr>
            <w:tcW w:w="797" w:type="dxa"/>
          </w:tcPr>
          <w:p w:rsidR="00295213" w:rsidRPr="00F131FF" w:rsidRDefault="00295213" w:rsidP="00295213">
            <w:pPr>
              <w:jc w:val="center"/>
            </w:pPr>
            <w:r>
              <w:t>25,0</w:t>
            </w:r>
          </w:p>
        </w:tc>
        <w:tc>
          <w:tcPr>
            <w:tcW w:w="2494" w:type="dxa"/>
            <w:tcBorders>
              <w:right w:val="single" w:sz="4" w:space="0" w:color="auto"/>
            </w:tcBorders>
          </w:tcPr>
          <w:p w:rsidR="00295213" w:rsidRPr="00F131FF" w:rsidRDefault="00295213" w:rsidP="00295213">
            <w:proofErr w:type="spellStart"/>
            <w:r w:rsidRPr="00F131FF">
              <w:t>Комобр</w:t>
            </w:r>
            <w:proofErr w:type="spellEnd"/>
            <w:r w:rsidRPr="00F131FF">
              <w:t xml:space="preserve"> АМР «</w:t>
            </w:r>
            <w:proofErr w:type="spellStart"/>
            <w:r w:rsidRPr="00F131FF">
              <w:t>Борзинский</w:t>
            </w:r>
            <w:proofErr w:type="spellEnd"/>
            <w:r w:rsidRPr="00F131FF">
              <w:t xml:space="preserve"> район»,</w:t>
            </w:r>
          </w:p>
          <w:p w:rsidR="00295213" w:rsidRPr="00F131FF" w:rsidRDefault="00295213" w:rsidP="00295213">
            <w:r w:rsidRPr="00F131FF">
              <w:t>общеобразовательные организации</w:t>
            </w:r>
          </w:p>
        </w:tc>
        <w:tc>
          <w:tcPr>
            <w:tcW w:w="2188" w:type="dxa"/>
            <w:vMerge w:val="restart"/>
            <w:tcBorders>
              <w:top w:val="nil"/>
              <w:left w:val="single" w:sz="4" w:space="0" w:color="auto"/>
              <w:bottom w:val="single" w:sz="4" w:space="0" w:color="auto"/>
              <w:right w:val="single" w:sz="4" w:space="0" w:color="auto"/>
            </w:tcBorders>
          </w:tcPr>
          <w:p w:rsidR="00295213" w:rsidRPr="00F131FF" w:rsidRDefault="00295213" w:rsidP="00295213"/>
        </w:tc>
      </w:tr>
      <w:tr w:rsidR="00295213" w:rsidTr="006D381A">
        <w:tc>
          <w:tcPr>
            <w:tcW w:w="696" w:type="dxa"/>
          </w:tcPr>
          <w:p w:rsidR="00295213" w:rsidRDefault="00295213" w:rsidP="00295213">
            <w:pPr>
              <w:jc w:val="center"/>
            </w:pPr>
            <w:r>
              <w:t>3.6.</w:t>
            </w:r>
          </w:p>
        </w:tc>
        <w:tc>
          <w:tcPr>
            <w:tcW w:w="2619" w:type="dxa"/>
          </w:tcPr>
          <w:p w:rsidR="00295213" w:rsidRDefault="00295213" w:rsidP="00295213">
            <w:r>
              <w:t>Информационное освещение в СМИ, сети Интернет деятельности образовательных учреждений по вопросам профилактики правонарушений</w:t>
            </w:r>
          </w:p>
        </w:tc>
        <w:tc>
          <w:tcPr>
            <w:tcW w:w="1461" w:type="dxa"/>
          </w:tcPr>
          <w:p w:rsidR="00295213" w:rsidRPr="00A8340F" w:rsidRDefault="00295213" w:rsidP="00295213">
            <w:pPr>
              <w:jc w:val="center"/>
            </w:pPr>
            <w:r>
              <w:rPr>
                <w:lang w:val="en-US"/>
              </w:rPr>
              <w:t>2024-2026</w:t>
            </w:r>
          </w:p>
        </w:tc>
        <w:tc>
          <w:tcPr>
            <w:tcW w:w="2186" w:type="dxa"/>
          </w:tcPr>
          <w:p w:rsidR="00295213" w:rsidRPr="0089254B" w:rsidRDefault="00295213" w:rsidP="00295213">
            <w:r w:rsidRPr="0089254B">
              <w:t>Финансирование не предусмотрено</w:t>
            </w:r>
          </w:p>
        </w:tc>
        <w:tc>
          <w:tcPr>
            <w:tcW w:w="808" w:type="dxa"/>
          </w:tcPr>
          <w:p w:rsidR="00295213" w:rsidRPr="00A8340F" w:rsidRDefault="00295213" w:rsidP="00295213">
            <w:pPr>
              <w:jc w:val="center"/>
            </w:pPr>
            <w:r>
              <w:t>-</w:t>
            </w:r>
          </w:p>
        </w:tc>
        <w:tc>
          <w:tcPr>
            <w:tcW w:w="745" w:type="dxa"/>
          </w:tcPr>
          <w:p w:rsidR="00295213" w:rsidRPr="00A8340F" w:rsidRDefault="00295213" w:rsidP="00295213">
            <w:pPr>
              <w:jc w:val="center"/>
            </w:pPr>
            <w:r>
              <w:t>-</w:t>
            </w:r>
          </w:p>
        </w:tc>
        <w:tc>
          <w:tcPr>
            <w:tcW w:w="747" w:type="dxa"/>
          </w:tcPr>
          <w:p w:rsidR="00295213" w:rsidRPr="00A8340F" w:rsidRDefault="00295213" w:rsidP="00295213">
            <w:pPr>
              <w:jc w:val="center"/>
            </w:pPr>
            <w:r>
              <w:t>-</w:t>
            </w:r>
          </w:p>
        </w:tc>
        <w:tc>
          <w:tcPr>
            <w:tcW w:w="797" w:type="dxa"/>
          </w:tcPr>
          <w:p w:rsidR="00295213" w:rsidRPr="00A8340F" w:rsidRDefault="00295213" w:rsidP="00295213">
            <w:pPr>
              <w:jc w:val="center"/>
            </w:pPr>
            <w:r>
              <w:t>-</w:t>
            </w:r>
          </w:p>
        </w:tc>
        <w:tc>
          <w:tcPr>
            <w:tcW w:w="2494" w:type="dxa"/>
            <w:tcBorders>
              <w:right w:val="single" w:sz="4" w:space="0" w:color="auto"/>
            </w:tcBorders>
          </w:tcPr>
          <w:p w:rsidR="00295213" w:rsidRDefault="00295213" w:rsidP="00295213">
            <w:r>
              <w:t>Администрации поселений,</w:t>
            </w:r>
          </w:p>
          <w:p w:rsidR="00295213" w:rsidRDefault="00295213" w:rsidP="00295213">
            <w:r>
              <w:t xml:space="preserve"> </w:t>
            </w:r>
            <w:proofErr w:type="spellStart"/>
            <w:r>
              <w:t>Комобр</w:t>
            </w:r>
            <w:proofErr w:type="spellEnd"/>
            <w:r>
              <w:t xml:space="preserve"> и МП,</w:t>
            </w:r>
          </w:p>
          <w:p w:rsidR="00295213" w:rsidRDefault="00295213" w:rsidP="00295213">
            <w:r>
              <w:t>образовательные организации</w:t>
            </w:r>
          </w:p>
        </w:tc>
        <w:tc>
          <w:tcPr>
            <w:tcW w:w="2188" w:type="dxa"/>
            <w:vMerge/>
            <w:tcBorders>
              <w:top w:val="nil"/>
              <w:left w:val="single" w:sz="4" w:space="0" w:color="auto"/>
              <w:bottom w:val="single" w:sz="4" w:space="0" w:color="auto"/>
              <w:right w:val="single" w:sz="4" w:space="0" w:color="auto"/>
            </w:tcBorders>
          </w:tcPr>
          <w:p w:rsidR="00295213" w:rsidRDefault="00295213" w:rsidP="00295213"/>
        </w:tc>
      </w:tr>
      <w:tr w:rsidR="00295213" w:rsidTr="006D381A">
        <w:tc>
          <w:tcPr>
            <w:tcW w:w="696" w:type="dxa"/>
          </w:tcPr>
          <w:p w:rsidR="00295213" w:rsidRDefault="00295213" w:rsidP="00295213">
            <w:pPr>
              <w:jc w:val="center"/>
            </w:pPr>
            <w:r>
              <w:t>3.7.</w:t>
            </w:r>
          </w:p>
        </w:tc>
        <w:tc>
          <w:tcPr>
            <w:tcW w:w="2619" w:type="dxa"/>
          </w:tcPr>
          <w:p w:rsidR="00295213" w:rsidRPr="003E5E34" w:rsidRDefault="00295213" w:rsidP="00295213">
            <w:r>
              <w:t>Цикл профилактических мероприятий на базе учреждений культуры:</w:t>
            </w:r>
          </w:p>
        </w:tc>
        <w:tc>
          <w:tcPr>
            <w:tcW w:w="1461" w:type="dxa"/>
          </w:tcPr>
          <w:p w:rsidR="00295213" w:rsidRPr="003E5E34" w:rsidRDefault="00295213" w:rsidP="00295213">
            <w:pPr>
              <w:jc w:val="center"/>
            </w:pPr>
            <w:r>
              <w:t>2024-2026</w:t>
            </w:r>
          </w:p>
        </w:tc>
        <w:tc>
          <w:tcPr>
            <w:tcW w:w="2186" w:type="dxa"/>
            <w:vMerge w:val="restart"/>
          </w:tcPr>
          <w:p w:rsidR="00295213" w:rsidRPr="003E5E34" w:rsidRDefault="00295213" w:rsidP="00295213">
            <w:r w:rsidRPr="003E5E34">
              <w:t>Бюджет муниципального района «</w:t>
            </w:r>
            <w:proofErr w:type="spellStart"/>
            <w:r w:rsidRPr="003E5E34">
              <w:t>Борзинский</w:t>
            </w:r>
            <w:proofErr w:type="spellEnd"/>
            <w:r w:rsidRPr="003E5E34">
              <w:t xml:space="preserve"> </w:t>
            </w:r>
            <w:r w:rsidRPr="003E5E34">
              <w:lastRenderedPageBreak/>
              <w:t>район»</w:t>
            </w:r>
          </w:p>
          <w:p w:rsidR="00295213" w:rsidRPr="003E5E34" w:rsidRDefault="00295213" w:rsidP="00295213"/>
        </w:tc>
        <w:tc>
          <w:tcPr>
            <w:tcW w:w="808" w:type="dxa"/>
          </w:tcPr>
          <w:p w:rsidR="00295213" w:rsidRPr="0037754D" w:rsidRDefault="00295213" w:rsidP="00295213">
            <w:pPr>
              <w:jc w:val="center"/>
              <w:rPr>
                <w:b/>
              </w:rPr>
            </w:pPr>
            <w:r w:rsidRPr="0037754D">
              <w:rPr>
                <w:b/>
              </w:rPr>
              <w:lastRenderedPageBreak/>
              <w:t>3,0</w:t>
            </w:r>
          </w:p>
          <w:p w:rsidR="00295213" w:rsidRPr="0037754D" w:rsidRDefault="00295213" w:rsidP="00295213">
            <w:pPr>
              <w:jc w:val="center"/>
              <w:rPr>
                <w:b/>
              </w:rPr>
            </w:pPr>
          </w:p>
        </w:tc>
        <w:tc>
          <w:tcPr>
            <w:tcW w:w="745" w:type="dxa"/>
          </w:tcPr>
          <w:p w:rsidR="00295213" w:rsidRPr="0037754D" w:rsidRDefault="00295213" w:rsidP="00295213">
            <w:pPr>
              <w:jc w:val="center"/>
              <w:rPr>
                <w:b/>
              </w:rPr>
            </w:pPr>
            <w:r>
              <w:rPr>
                <w:b/>
              </w:rPr>
              <w:t>1,0</w:t>
            </w:r>
          </w:p>
          <w:p w:rsidR="00295213" w:rsidRPr="0037754D" w:rsidRDefault="00295213" w:rsidP="00295213">
            <w:pPr>
              <w:jc w:val="center"/>
              <w:rPr>
                <w:b/>
              </w:rPr>
            </w:pPr>
          </w:p>
        </w:tc>
        <w:tc>
          <w:tcPr>
            <w:tcW w:w="747" w:type="dxa"/>
          </w:tcPr>
          <w:p w:rsidR="00295213" w:rsidRPr="0037754D" w:rsidRDefault="00295213" w:rsidP="00295213">
            <w:pPr>
              <w:jc w:val="center"/>
              <w:rPr>
                <w:b/>
              </w:rPr>
            </w:pPr>
            <w:r>
              <w:rPr>
                <w:b/>
              </w:rPr>
              <w:t>1,0</w:t>
            </w:r>
          </w:p>
          <w:p w:rsidR="00295213" w:rsidRPr="0037754D" w:rsidRDefault="00295213" w:rsidP="00295213">
            <w:pPr>
              <w:jc w:val="center"/>
              <w:rPr>
                <w:b/>
              </w:rPr>
            </w:pPr>
          </w:p>
          <w:p w:rsidR="00295213" w:rsidRPr="0037754D" w:rsidRDefault="00295213" w:rsidP="00295213">
            <w:pPr>
              <w:jc w:val="center"/>
              <w:rPr>
                <w:b/>
              </w:rPr>
            </w:pPr>
          </w:p>
        </w:tc>
        <w:tc>
          <w:tcPr>
            <w:tcW w:w="797" w:type="dxa"/>
          </w:tcPr>
          <w:p w:rsidR="00295213" w:rsidRPr="0037754D" w:rsidRDefault="00295213" w:rsidP="00295213">
            <w:pPr>
              <w:jc w:val="center"/>
              <w:rPr>
                <w:b/>
              </w:rPr>
            </w:pPr>
            <w:r>
              <w:rPr>
                <w:b/>
              </w:rPr>
              <w:t>1,0</w:t>
            </w:r>
          </w:p>
          <w:p w:rsidR="00295213" w:rsidRPr="0037754D" w:rsidRDefault="00295213" w:rsidP="00295213">
            <w:pPr>
              <w:jc w:val="center"/>
              <w:rPr>
                <w:b/>
              </w:rPr>
            </w:pPr>
          </w:p>
          <w:p w:rsidR="00295213" w:rsidRPr="0037754D" w:rsidRDefault="00295213" w:rsidP="00295213">
            <w:pPr>
              <w:jc w:val="center"/>
              <w:rPr>
                <w:b/>
              </w:rPr>
            </w:pPr>
          </w:p>
          <w:p w:rsidR="00295213" w:rsidRPr="0037754D" w:rsidRDefault="00295213" w:rsidP="00295213">
            <w:pPr>
              <w:jc w:val="center"/>
              <w:rPr>
                <w:b/>
              </w:rPr>
            </w:pPr>
          </w:p>
        </w:tc>
        <w:tc>
          <w:tcPr>
            <w:tcW w:w="2494" w:type="dxa"/>
            <w:tcBorders>
              <w:right w:val="single" w:sz="4" w:space="0" w:color="auto"/>
            </w:tcBorders>
          </w:tcPr>
          <w:p w:rsidR="00295213" w:rsidRPr="003E5E34" w:rsidRDefault="00295213" w:rsidP="00295213">
            <w:proofErr w:type="spellStart"/>
            <w:r>
              <w:t>ЦОДкИР</w:t>
            </w:r>
            <w:proofErr w:type="spellEnd"/>
          </w:p>
        </w:tc>
        <w:tc>
          <w:tcPr>
            <w:tcW w:w="2188" w:type="dxa"/>
            <w:vMerge/>
            <w:tcBorders>
              <w:top w:val="nil"/>
              <w:left w:val="single" w:sz="4" w:space="0" w:color="auto"/>
              <w:bottom w:val="single" w:sz="4" w:space="0" w:color="auto"/>
              <w:right w:val="single" w:sz="4" w:space="0" w:color="auto"/>
            </w:tcBorders>
          </w:tcPr>
          <w:p w:rsidR="00295213" w:rsidRDefault="00295213" w:rsidP="00295213"/>
        </w:tc>
      </w:tr>
      <w:tr w:rsidR="00295213" w:rsidTr="006D381A">
        <w:tc>
          <w:tcPr>
            <w:tcW w:w="696" w:type="dxa"/>
          </w:tcPr>
          <w:p w:rsidR="00295213" w:rsidRDefault="00295213" w:rsidP="00295213">
            <w:pPr>
              <w:jc w:val="center"/>
            </w:pPr>
            <w:r>
              <w:lastRenderedPageBreak/>
              <w:t>3.7.1</w:t>
            </w:r>
          </w:p>
        </w:tc>
        <w:tc>
          <w:tcPr>
            <w:tcW w:w="2619" w:type="dxa"/>
          </w:tcPr>
          <w:p w:rsidR="00295213" w:rsidRPr="00896623" w:rsidRDefault="00295213" w:rsidP="00295213">
            <w:pPr>
              <w:tabs>
                <w:tab w:val="left" w:pos="3435"/>
              </w:tabs>
            </w:pPr>
            <w:r w:rsidRPr="00896623">
              <w:t xml:space="preserve">Правовая игра «Преступление и подросток» </w:t>
            </w:r>
          </w:p>
        </w:tc>
        <w:tc>
          <w:tcPr>
            <w:tcW w:w="1461" w:type="dxa"/>
          </w:tcPr>
          <w:p w:rsidR="00295213" w:rsidRPr="00896623" w:rsidRDefault="00295213" w:rsidP="00295213">
            <w:pPr>
              <w:tabs>
                <w:tab w:val="left" w:pos="3435"/>
              </w:tabs>
              <w:jc w:val="center"/>
            </w:pPr>
            <w:r w:rsidRPr="00896623">
              <w:t>2024</w:t>
            </w:r>
          </w:p>
        </w:tc>
        <w:tc>
          <w:tcPr>
            <w:tcW w:w="2186" w:type="dxa"/>
            <w:vMerge/>
          </w:tcPr>
          <w:p w:rsidR="00295213" w:rsidRPr="003E5E34" w:rsidRDefault="00295213" w:rsidP="00295213"/>
        </w:tc>
        <w:tc>
          <w:tcPr>
            <w:tcW w:w="808" w:type="dxa"/>
          </w:tcPr>
          <w:p w:rsidR="00295213" w:rsidRPr="003E5E34" w:rsidRDefault="00295213" w:rsidP="00295213">
            <w:pPr>
              <w:jc w:val="center"/>
            </w:pPr>
            <w:r>
              <w:t>1,0</w:t>
            </w:r>
          </w:p>
        </w:tc>
        <w:tc>
          <w:tcPr>
            <w:tcW w:w="745" w:type="dxa"/>
          </w:tcPr>
          <w:p w:rsidR="00295213" w:rsidRPr="003E5E34" w:rsidRDefault="00295213" w:rsidP="00295213">
            <w:pPr>
              <w:jc w:val="center"/>
            </w:pPr>
            <w:r>
              <w:t>1,0</w:t>
            </w:r>
          </w:p>
        </w:tc>
        <w:tc>
          <w:tcPr>
            <w:tcW w:w="747" w:type="dxa"/>
          </w:tcPr>
          <w:p w:rsidR="00295213" w:rsidRPr="003E5E34" w:rsidRDefault="00295213" w:rsidP="00295213">
            <w:pPr>
              <w:jc w:val="center"/>
            </w:pPr>
            <w:r>
              <w:t>-</w:t>
            </w:r>
          </w:p>
        </w:tc>
        <w:tc>
          <w:tcPr>
            <w:tcW w:w="797" w:type="dxa"/>
          </w:tcPr>
          <w:p w:rsidR="00295213" w:rsidRPr="003E5E34" w:rsidRDefault="00295213" w:rsidP="00295213">
            <w:pPr>
              <w:jc w:val="center"/>
            </w:pPr>
            <w:r>
              <w:t>-</w:t>
            </w:r>
          </w:p>
        </w:tc>
        <w:tc>
          <w:tcPr>
            <w:tcW w:w="2494" w:type="dxa"/>
            <w:tcBorders>
              <w:right w:val="single" w:sz="4" w:space="0" w:color="auto"/>
            </w:tcBorders>
          </w:tcPr>
          <w:p w:rsidR="00295213" w:rsidRPr="003E5E34" w:rsidRDefault="00295213" w:rsidP="00295213">
            <w:proofErr w:type="spellStart"/>
            <w:r>
              <w:t>ЦОДкИР</w:t>
            </w:r>
            <w:proofErr w:type="spellEnd"/>
          </w:p>
        </w:tc>
        <w:tc>
          <w:tcPr>
            <w:tcW w:w="2188" w:type="dxa"/>
            <w:vMerge/>
            <w:tcBorders>
              <w:top w:val="nil"/>
              <w:left w:val="single" w:sz="4" w:space="0" w:color="auto"/>
              <w:bottom w:val="single" w:sz="4" w:space="0" w:color="auto"/>
              <w:right w:val="single" w:sz="4" w:space="0" w:color="auto"/>
            </w:tcBorders>
          </w:tcPr>
          <w:p w:rsidR="00295213" w:rsidRDefault="00295213" w:rsidP="00295213"/>
        </w:tc>
      </w:tr>
      <w:tr w:rsidR="00295213" w:rsidTr="006D381A">
        <w:tc>
          <w:tcPr>
            <w:tcW w:w="696" w:type="dxa"/>
          </w:tcPr>
          <w:p w:rsidR="00295213" w:rsidRPr="000D6AF0" w:rsidRDefault="00295213" w:rsidP="00295213">
            <w:pPr>
              <w:jc w:val="center"/>
              <w:rPr>
                <w:lang w:val="en-US"/>
              </w:rPr>
            </w:pPr>
            <w:r>
              <w:lastRenderedPageBreak/>
              <w:t>3.7.2</w:t>
            </w:r>
          </w:p>
        </w:tc>
        <w:tc>
          <w:tcPr>
            <w:tcW w:w="2619" w:type="dxa"/>
          </w:tcPr>
          <w:p w:rsidR="00295213" w:rsidRPr="00896623" w:rsidRDefault="00295213" w:rsidP="00295213">
            <w:pPr>
              <w:tabs>
                <w:tab w:val="left" w:pos="3435"/>
              </w:tabs>
            </w:pPr>
            <w:r w:rsidRPr="00896623">
              <w:t xml:space="preserve">Классный час «Мы в ответе за свои поступки» </w:t>
            </w:r>
          </w:p>
        </w:tc>
        <w:tc>
          <w:tcPr>
            <w:tcW w:w="1461" w:type="dxa"/>
          </w:tcPr>
          <w:p w:rsidR="00295213" w:rsidRPr="00896623" w:rsidRDefault="00295213" w:rsidP="00295213">
            <w:pPr>
              <w:tabs>
                <w:tab w:val="left" w:pos="3435"/>
              </w:tabs>
              <w:jc w:val="center"/>
            </w:pPr>
            <w:r w:rsidRPr="00896623">
              <w:t>2024</w:t>
            </w:r>
          </w:p>
        </w:tc>
        <w:tc>
          <w:tcPr>
            <w:tcW w:w="2186" w:type="dxa"/>
            <w:vMerge/>
          </w:tcPr>
          <w:p w:rsidR="00295213" w:rsidRPr="003E5E34" w:rsidRDefault="00295213" w:rsidP="00295213"/>
        </w:tc>
        <w:tc>
          <w:tcPr>
            <w:tcW w:w="808" w:type="dxa"/>
          </w:tcPr>
          <w:p w:rsidR="00295213" w:rsidRPr="002D73B7" w:rsidRDefault="00295213" w:rsidP="00295213">
            <w:pPr>
              <w:jc w:val="center"/>
            </w:pPr>
            <w:r w:rsidRPr="002D73B7">
              <w:t>-</w:t>
            </w:r>
          </w:p>
        </w:tc>
        <w:tc>
          <w:tcPr>
            <w:tcW w:w="745" w:type="dxa"/>
          </w:tcPr>
          <w:p w:rsidR="00295213" w:rsidRPr="002D73B7" w:rsidRDefault="00295213" w:rsidP="00295213">
            <w:pPr>
              <w:jc w:val="center"/>
            </w:pPr>
            <w:r w:rsidRPr="002D73B7">
              <w:t>-</w:t>
            </w:r>
          </w:p>
        </w:tc>
        <w:tc>
          <w:tcPr>
            <w:tcW w:w="747" w:type="dxa"/>
          </w:tcPr>
          <w:p w:rsidR="00295213" w:rsidRPr="002D73B7" w:rsidRDefault="00295213" w:rsidP="00295213">
            <w:pPr>
              <w:jc w:val="center"/>
            </w:pPr>
            <w:r w:rsidRPr="002D73B7">
              <w:t>-</w:t>
            </w:r>
          </w:p>
        </w:tc>
        <w:tc>
          <w:tcPr>
            <w:tcW w:w="797" w:type="dxa"/>
          </w:tcPr>
          <w:p w:rsidR="00295213" w:rsidRPr="002D73B7" w:rsidRDefault="00295213" w:rsidP="00295213">
            <w:pPr>
              <w:jc w:val="center"/>
            </w:pPr>
            <w:r w:rsidRPr="002D73B7">
              <w:t>-</w:t>
            </w:r>
          </w:p>
        </w:tc>
        <w:tc>
          <w:tcPr>
            <w:tcW w:w="2494" w:type="dxa"/>
            <w:tcBorders>
              <w:right w:val="single" w:sz="4" w:space="0" w:color="auto"/>
            </w:tcBorders>
          </w:tcPr>
          <w:p w:rsidR="00295213" w:rsidRPr="003E5E34" w:rsidRDefault="00295213" w:rsidP="00295213">
            <w:proofErr w:type="spellStart"/>
            <w:r>
              <w:t>ЦОДкИР</w:t>
            </w:r>
            <w:proofErr w:type="spellEnd"/>
            <w:r w:rsidRPr="003E5E34">
              <w:t xml:space="preserve"> </w:t>
            </w:r>
          </w:p>
        </w:tc>
        <w:tc>
          <w:tcPr>
            <w:tcW w:w="2188" w:type="dxa"/>
            <w:vMerge/>
            <w:tcBorders>
              <w:top w:val="nil"/>
              <w:left w:val="single" w:sz="4" w:space="0" w:color="auto"/>
              <w:bottom w:val="nil"/>
              <w:right w:val="single" w:sz="4" w:space="0" w:color="auto"/>
            </w:tcBorders>
          </w:tcPr>
          <w:p w:rsidR="00295213" w:rsidRPr="00A8340F" w:rsidRDefault="00295213" w:rsidP="00295213">
            <w:pPr>
              <w:jc w:val="center"/>
            </w:pPr>
          </w:p>
        </w:tc>
      </w:tr>
      <w:tr w:rsidR="00295213" w:rsidTr="006D381A">
        <w:tc>
          <w:tcPr>
            <w:tcW w:w="696" w:type="dxa"/>
            <w:tcBorders>
              <w:bottom w:val="single" w:sz="4" w:space="0" w:color="auto"/>
            </w:tcBorders>
          </w:tcPr>
          <w:p w:rsidR="00295213" w:rsidRPr="000D6AF0" w:rsidRDefault="00295213" w:rsidP="00295213">
            <w:pPr>
              <w:jc w:val="center"/>
            </w:pPr>
            <w:r>
              <w:t>3.7.3</w:t>
            </w:r>
          </w:p>
        </w:tc>
        <w:tc>
          <w:tcPr>
            <w:tcW w:w="2619" w:type="dxa"/>
            <w:tcBorders>
              <w:bottom w:val="single" w:sz="4" w:space="0" w:color="auto"/>
            </w:tcBorders>
          </w:tcPr>
          <w:p w:rsidR="00295213" w:rsidRPr="00896623" w:rsidRDefault="00295213" w:rsidP="00295213">
            <w:pPr>
              <w:tabs>
                <w:tab w:val="left" w:pos="3435"/>
              </w:tabs>
            </w:pPr>
            <w:r w:rsidRPr="00896623">
              <w:t xml:space="preserve">Урок права </w:t>
            </w:r>
          </w:p>
          <w:p w:rsidR="00295213" w:rsidRPr="00896623" w:rsidRDefault="00295213" w:rsidP="00295213">
            <w:pPr>
              <w:tabs>
                <w:tab w:val="left" w:pos="3435"/>
              </w:tabs>
            </w:pPr>
            <w:r w:rsidRPr="00896623">
              <w:t>«Хочу и надо, могу и должен»</w:t>
            </w:r>
          </w:p>
        </w:tc>
        <w:tc>
          <w:tcPr>
            <w:tcW w:w="1461" w:type="dxa"/>
            <w:tcBorders>
              <w:bottom w:val="single" w:sz="4" w:space="0" w:color="auto"/>
            </w:tcBorders>
          </w:tcPr>
          <w:p w:rsidR="00295213" w:rsidRPr="00896623" w:rsidRDefault="00295213" w:rsidP="00295213">
            <w:pPr>
              <w:tabs>
                <w:tab w:val="left" w:pos="3435"/>
              </w:tabs>
              <w:jc w:val="center"/>
            </w:pPr>
            <w:r w:rsidRPr="00896623">
              <w:t>2024</w:t>
            </w:r>
          </w:p>
        </w:tc>
        <w:tc>
          <w:tcPr>
            <w:tcW w:w="2186" w:type="dxa"/>
            <w:vMerge/>
          </w:tcPr>
          <w:p w:rsidR="00295213" w:rsidRPr="0089254B" w:rsidRDefault="00295213" w:rsidP="00295213"/>
        </w:tc>
        <w:tc>
          <w:tcPr>
            <w:tcW w:w="808" w:type="dxa"/>
            <w:tcBorders>
              <w:bottom w:val="single" w:sz="4" w:space="0" w:color="auto"/>
            </w:tcBorders>
          </w:tcPr>
          <w:p w:rsidR="00295213" w:rsidRPr="002D73B7" w:rsidRDefault="00295213" w:rsidP="00295213">
            <w:pPr>
              <w:jc w:val="center"/>
            </w:pPr>
            <w:r w:rsidRPr="002D73B7">
              <w:t>-</w:t>
            </w:r>
          </w:p>
        </w:tc>
        <w:tc>
          <w:tcPr>
            <w:tcW w:w="745" w:type="dxa"/>
            <w:tcBorders>
              <w:bottom w:val="single" w:sz="4" w:space="0" w:color="auto"/>
            </w:tcBorders>
          </w:tcPr>
          <w:p w:rsidR="00295213" w:rsidRPr="002D73B7" w:rsidRDefault="00295213" w:rsidP="00295213">
            <w:pPr>
              <w:jc w:val="center"/>
            </w:pPr>
            <w:r w:rsidRPr="002D73B7">
              <w:t>-</w:t>
            </w:r>
          </w:p>
        </w:tc>
        <w:tc>
          <w:tcPr>
            <w:tcW w:w="747" w:type="dxa"/>
            <w:tcBorders>
              <w:bottom w:val="single" w:sz="4" w:space="0" w:color="auto"/>
            </w:tcBorders>
          </w:tcPr>
          <w:p w:rsidR="00295213" w:rsidRPr="002D73B7" w:rsidRDefault="00295213" w:rsidP="00295213">
            <w:pPr>
              <w:jc w:val="center"/>
            </w:pPr>
            <w:r w:rsidRPr="002D73B7">
              <w:t>-</w:t>
            </w:r>
          </w:p>
        </w:tc>
        <w:tc>
          <w:tcPr>
            <w:tcW w:w="797" w:type="dxa"/>
            <w:tcBorders>
              <w:bottom w:val="single" w:sz="4" w:space="0" w:color="auto"/>
            </w:tcBorders>
          </w:tcPr>
          <w:p w:rsidR="00295213" w:rsidRPr="002D73B7" w:rsidRDefault="00295213" w:rsidP="00295213">
            <w:pPr>
              <w:jc w:val="center"/>
            </w:pPr>
            <w:r w:rsidRPr="002D73B7">
              <w:t>-</w:t>
            </w:r>
          </w:p>
        </w:tc>
        <w:tc>
          <w:tcPr>
            <w:tcW w:w="2494" w:type="dxa"/>
            <w:tcBorders>
              <w:bottom w:val="single" w:sz="4" w:space="0" w:color="auto"/>
              <w:right w:val="single" w:sz="4" w:space="0" w:color="auto"/>
            </w:tcBorders>
          </w:tcPr>
          <w:p w:rsidR="00295213" w:rsidRPr="00A8340F" w:rsidRDefault="00295213" w:rsidP="00295213">
            <w:proofErr w:type="spellStart"/>
            <w:r>
              <w:t>ЦОДкИР</w:t>
            </w:r>
            <w:proofErr w:type="spellEnd"/>
            <w:r w:rsidRPr="00A8340F">
              <w:t xml:space="preserve"> </w:t>
            </w:r>
          </w:p>
        </w:tc>
        <w:tc>
          <w:tcPr>
            <w:tcW w:w="2188" w:type="dxa"/>
            <w:vMerge/>
            <w:tcBorders>
              <w:top w:val="nil"/>
              <w:left w:val="single" w:sz="4" w:space="0" w:color="auto"/>
              <w:bottom w:val="single" w:sz="4" w:space="0" w:color="auto"/>
              <w:right w:val="single" w:sz="4" w:space="0" w:color="auto"/>
            </w:tcBorders>
          </w:tcPr>
          <w:p w:rsidR="00295213" w:rsidRPr="00A8340F" w:rsidRDefault="00295213" w:rsidP="00295213">
            <w:pPr>
              <w:jc w:val="center"/>
            </w:pPr>
          </w:p>
        </w:tc>
      </w:tr>
      <w:tr w:rsidR="00295213" w:rsidTr="006D381A">
        <w:tc>
          <w:tcPr>
            <w:tcW w:w="696" w:type="dxa"/>
            <w:tcBorders>
              <w:top w:val="single" w:sz="4" w:space="0" w:color="auto"/>
              <w:bottom w:val="single" w:sz="4" w:space="0" w:color="auto"/>
            </w:tcBorders>
          </w:tcPr>
          <w:p w:rsidR="00295213" w:rsidRPr="00A8340F" w:rsidRDefault="00295213" w:rsidP="00295213">
            <w:pPr>
              <w:jc w:val="center"/>
            </w:pPr>
            <w:r>
              <w:t>3.7.4</w:t>
            </w:r>
          </w:p>
        </w:tc>
        <w:tc>
          <w:tcPr>
            <w:tcW w:w="2619" w:type="dxa"/>
            <w:tcBorders>
              <w:top w:val="single" w:sz="4" w:space="0" w:color="auto"/>
              <w:bottom w:val="single" w:sz="4" w:space="0" w:color="auto"/>
            </w:tcBorders>
          </w:tcPr>
          <w:p w:rsidR="00295213" w:rsidRPr="00896623" w:rsidRDefault="00295213" w:rsidP="00295213">
            <w:pPr>
              <w:tabs>
                <w:tab w:val="left" w:pos="3435"/>
              </w:tabs>
            </w:pPr>
            <w:proofErr w:type="spellStart"/>
            <w:r w:rsidRPr="00896623">
              <w:t>Информ</w:t>
            </w:r>
            <w:proofErr w:type="spellEnd"/>
            <w:r>
              <w:t xml:space="preserve"> </w:t>
            </w:r>
            <w:r w:rsidRPr="00896623">
              <w:t>-</w:t>
            </w:r>
            <w:r>
              <w:t xml:space="preserve"> </w:t>
            </w:r>
            <w:r w:rsidRPr="00896623">
              <w:t xml:space="preserve">досье </w:t>
            </w:r>
          </w:p>
          <w:p w:rsidR="00295213" w:rsidRPr="00896623" w:rsidRDefault="00295213" w:rsidP="00295213">
            <w:pPr>
              <w:tabs>
                <w:tab w:val="left" w:pos="3435"/>
              </w:tabs>
            </w:pPr>
            <w:r w:rsidRPr="00896623">
              <w:t>«Ты в этом мире не один»</w:t>
            </w:r>
          </w:p>
        </w:tc>
        <w:tc>
          <w:tcPr>
            <w:tcW w:w="1461" w:type="dxa"/>
            <w:tcBorders>
              <w:top w:val="single" w:sz="4" w:space="0" w:color="auto"/>
              <w:bottom w:val="single" w:sz="4" w:space="0" w:color="auto"/>
            </w:tcBorders>
          </w:tcPr>
          <w:p w:rsidR="00295213" w:rsidRPr="00896623" w:rsidRDefault="00295213" w:rsidP="00295213">
            <w:pPr>
              <w:tabs>
                <w:tab w:val="left" w:pos="3435"/>
              </w:tabs>
              <w:jc w:val="center"/>
            </w:pPr>
            <w:r w:rsidRPr="00896623">
              <w:t>2025</w:t>
            </w:r>
          </w:p>
        </w:tc>
        <w:tc>
          <w:tcPr>
            <w:tcW w:w="2186" w:type="dxa"/>
            <w:vMerge/>
          </w:tcPr>
          <w:p w:rsidR="00295213" w:rsidRPr="003E5E34" w:rsidRDefault="00295213" w:rsidP="00295213"/>
        </w:tc>
        <w:tc>
          <w:tcPr>
            <w:tcW w:w="808" w:type="dxa"/>
            <w:tcBorders>
              <w:top w:val="single" w:sz="4" w:space="0" w:color="auto"/>
              <w:bottom w:val="single" w:sz="4" w:space="0" w:color="auto"/>
            </w:tcBorders>
          </w:tcPr>
          <w:p w:rsidR="00295213" w:rsidRPr="003E5E34" w:rsidRDefault="00295213" w:rsidP="00295213">
            <w:pPr>
              <w:jc w:val="center"/>
            </w:pPr>
            <w:r>
              <w:t>1,0</w:t>
            </w:r>
          </w:p>
        </w:tc>
        <w:tc>
          <w:tcPr>
            <w:tcW w:w="745" w:type="dxa"/>
            <w:tcBorders>
              <w:top w:val="single" w:sz="4" w:space="0" w:color="auto"/>
              <w:bottom w:val="single" w:sz="4" w:space="0" w:color="auto"/>
            </w:tcBorders>
          </w:tcPr>
          <w:p w:rsidR="00295213" w:rsidRPr="003E5E34" w:rsidRDefault="00295213" w:rsidP="00295213">
            <w:pPr>
              <w:jc w:val="center"/>
            </w:pPr>
            <w:r w:rsidRPr="003E5E34">
              <w:t>-</w:t>
            </w:r>
          </w:p>
        </w:tc>
        <w:tc>
          <w:tcPr>
            <w:tcW w:w="747" w:type="dxa"/>
            <w:tcBorders>
              <w:top w:val="single" w:sz="4" w:space="0" w:color="auto"/>
              <w:bottom w:val="single" w:sz="4" w:space="0" w:color="auto"/>
            </w:tcBorders>
          </w:tcPr>
          <w:p w:rsidR="00295213" w:rsidRPr="003E5E34" w:rsidRDefault="00295213" w:rsidP="00295213">
            <w:pPr>
              <w:jc w:val="center"/>
            </w:pPr>
            <w:r>
              <w:t>1,0</w:t>
            </w:r>
          </w:p>
        </w:tc>
        <w:tc>
          <w:tcPr>
            <w:tcW w:w="797" w:type="dxa"/>
            <w:tcBorders>
              <w:top w:val="single" w:sz="4" w:space="0" w:color="auto"/>
              <w:bottom w:val="single" w:sz="4" w:space="0" w:color="auto"/>
            </w:tcBorders>
          </w:tcPr>
          <w:p w:rsidR="00295213" w:rsidRPr="003E5E34" w:rsidRDefault="00295213" w:rsidP="00295213">
            <w:pPr>
              <w:jc w:val="center"/>
            </w:pPr>
            <w:r>
              <w:t>-</w:t>
            </w:r>
          </w:p>
        </w:tc>
        <w:tc>
          <w:tcPr>
            <w:tcW w:w="2494" w:type="dxa"/>
            <w:tcBorders>
              <w:top w:val="single" w:sz="4" w:space="0" w:color="auto"/>
              <w:bottom w:val="single" w:sz="4" w:space="0" w:color="auto"/>
              <w:right w:val="single" w:sz="4" w:space="0" w:color="auto"/>
            </w:tcBorders>
          </w:tcPr>
          <w:p w:rsidR="00295213" w:rsidRPr="003E5E34" w:rsidRDefault="00295213" w:rsidP="00295213">
            <w:proofErr w:type="spellStart"/>
            <w:r>
              <w:t>ЦОДкИР</w:t>
            </w:r>
            <w:proofErr w:type="spellEnd"/>
            <w:r w:rsidRPr="003E5E34">
              <w:t xml:space="preserve"> </w:t>
            </w:r>
          </w:p>
        </w:tc>
        <w:tc>
          <w:tcPr>
            <w:tcW w:w="2188" w:type="dxa"/>
            <w:vMerge/>
            <w:tcBorders>
              <w:top w:val="nil"/>
              <w:left w:val="single" w:sz="4" w:space="0" w:color="auto"/>
              <w:bottom w:val="single" w:sz="4" w:space="0" w:color="auto"/>
              <w:right w:val="single" w:sz="4" w:space="0" w:color="auto"/>
            </w:tcBorders>
          </w:tcPr>
          <w:p w:rsidR="00295213" w:rsidRPr="00A8340F" w:rsidRDefault="00295213" w:rsidP="00295213">
            <w:pPr>
              <w:jc w:val="center"/>
            </w:pPr>
          </w:p>
        </w:tc>
      </w:tr>
      <w:tr w:rsidR="00295213" w:rsidTr="006D381A">
        <w:tc>
          <w:tcPr>
            <w:tcW w:w="696" w:type="dxa"/>
            <w:tcBorders>
              <w:top w:val="single" w:sz="4" w:space="0" w:color="auto"/>
              <w:bottom w:val="single" w:sz="4" w:space="0" w:color="auto"/>
            </w:tcBorders>
          </w:tcPr>
          <w:p w:rsidR="00295213" w:rsidRDefault="00295213" w:rsidP="00295213">
            <w:pPr>
              <w:jc w:val="center"/>
            </w:pPr>
            <w:r>
              <w:t>3.7.5</w:t>
            </w:r>
          </w:p>
        </w:tc>
        <w:tc>
          <w:tcPr>
            <w:tcW w:w="2619" w:type="dxa"/>
            <w:tcBorders>
              <w:top w:val="single" w:sz="4" w:space="0" w:color="auto"/>
              <w:bottom w:val="single" w:sz="4" w:space="0" w:color="auto"/>
            </w:tcBorders>
          </w:tcPr>
          <w:p w:rsidR="00295213" w:rsidRPr="00896623" w:rsidRDefault="00295213" w:rsidP="00295213">
            <w:pPr>
              <w:tabs>
                <w:tab w:val="left" w:pos="3435"/>
              </w:tabs>
              <w:rPr>
                <w:bCs/>
              </w:rPr>
            </w:pPr>
            <w:r w:rsidRPr="00896623">
              <w:rPr>
                <w:bCs/>
              </w:rPr>
              <w:t>Слайд-беседа «Как не стать соучастником правонарушения. Ответственность»</w:t>
            </w:r>
          </w:p>
        </w:tc>
        <w:tc>
          <w:tcPr>
            <w:tcW w:w="1461" w:type="dxa"/>
            <w:tcBorders>
              <w:top w:val="single" w:sz="4" w:space="0" w:color="auto"/>
              <w:bottom w:val="single" w:sz="4" w:space="0" w:color="auto"/>
            </w:tcBorders>
          </w:tcPr>
          <w:p w:rsidR="00295213" w:rsidRPr="00896623" w:rsidRDefault="00295213" w:rsidP="00295213">
            <w:pPr>
              <w:tabs>
                <w:tab w:val="left" w:pos="3435"/>
              </w:tabs>
              <w:jc w:val="center"/>
            </w:pPr>
            <w:r w:rsidRPr="00896623">
              <w:t>2025</w:t>
            </w:r>
          </w:p>
        </w:tc>
        <w:tc>
          <w:tcPr>
            <w:tcW w:w="2186" w:type="dxa"/>
            <w:vMerge/>
          </w:tcPr>
          <w:p w:rsidR="00295213" w:rsidRPr="003E5E34" w:rsidRDefault="00295213" w:rsidP="00295213"/>
        </w:tc>
        <w:tc>
          <w:tcPr>
            <w:tcW w:w="808" w:type="dxa"/>
            <w:tcBorders>
              <w:top w:val="single" w:sz="4" w:space="0" w:color="auto"/>
              <w:bottom w:val="single" w:sz="4" w:space="0" w:color="auto"/>
            </w:tcBorders>
          </w:tcPr>
          <w:p w:rsidR="00295213" w:rsidRPr="002D73B7" w:rsidRDefault="00295213" w:rsidP="00295213">
            <w:pPr>
              <w:jc w:val="center"/>
            </w:pPr>
            <w:r w:rsidRPr="002D73B7">
              <w:t>-</w:t>
            </w:r>
          </w:p>
        </w:tc>
        <w:tc>
          <w:tcPr>
            <w:tcW w:w="745" w:type="dxa"/>
            <w:tcBorders>
              <w:top w:val="single" w:sz="4" w:space="0" w:color="auto"/>
              <w:bottom w:val="single" w:sz="4" w:space="0" w:color="auto"/>
            </w:tcBorders>
          </w:tcPr>
          <w:p w:rsidR="00295213" w:rsidRPr="002D73B7" w:rsidRDefault="00295213" w:rsidP="00295213">
            <w:pPr>
              <w:jc w:val="center"/>
            </w:pPr>
            <w:r w:rsidRPr="002D73B7">
              <w:t>-</w:t>
            </w:r>
          </w:p>
        </w:tc>
        <w:tc>
          <w:tcPr>
            <w:tcW w:w="747" w:type="dxa"/>
            <w:tcBorders>
              <w:top w:val="single" w:sz="4" w:space="0" w:color="auto"/>
              <w:bottom w:val="single" w:sz="4" w:space="0" w:color="auto"/>
            </w:tcBorders>
          </w:tcPr>
          <w:p w:rsidR="00295213" w:rsidRPr="002D73B7" w:rsidRDefault="00295213" w:rsidP="00295213">
            <w:pPr>
              <w:jc w:val="center"/>
            </w:pPr>
            <w:r w:rsidRPr="002D73B7">
              <w:t>-</w:t>
            </w:r>
          </w:p>
        </w:tc>
        <w:tc>
          <w:tcPr>
            <w:tcW w:w="797" w:type="dxa"/>
            <w:tcBorders>
              <w:top w:val="single" w:sz="4" w:space="0" w:color="auto"/>
              <w:bottom w:val="single" w:sz="4" w:space="0" w:color="auto"/>
            </w:tcBorders>
          </w:tcPr>
          <w:p w:rsidR="00295213" w:rsidRPr="002D73B7" w:rsidRDefault="00295213" w:rsidP="00295213">
            <w:pPr>
              <w:jc w:val="center"/>
            </w:pPr>
            <w:r w:rsidRPr="002D73B7">
              <w:t>-</w:t>
            </w:r>
          </w:p>
        </w:tc>
        <w:tc>
          <w:tcPr>
            <w:tcW w:w="2494" w:type="dxa"/>
            <w:tcBorders>
              <w:top w:val="single" w:sz="4" w:space="0" w:color="auto"/>
              <w:bottom w:val="single" w:sz="4" w:space="0" w:color="auto"/>
              <w:right w:val="single" w:sz="4" w:space="0" w:color="auto"/>
            </w:tcBorders>
          </w:tcPr>
          <w:p w:rsidR="00295213" w:rsidRDefault="00295213" w:rsidP="00295213">
            <w:proofErr w:type="spellStart"/>
            <w:r w:rsidRPr="002A3BF3">
              <w:t>ЦОДкИР</w:t>
            </w:r>
            <w:proofErr w:type="spellEnd"/>
          </w:p>
        </w:tc>
        <w:tc>
          <w:tcPr>
            <w:tcW w:w="2188" w:type="dxa"/>
            <w:vMerge w:val="restart"/>
            <w:tcBorders>
              <w:top w:val="nil"/>
              <w:left w:val="single" w:sz="4" w:space="0" w:color="auto"/>
              <w:right w:val="single" w:sz="4" w:space="0" w:color="auto"/>
            </w:tcBorders>
          </w:tcPr>
          <w:p w:rsidR="00295213" w:rsidRPr="00A8340F" w:rsidRDefault="00295213" w:rsidP="00295213">
            <w:pPr>
              <w:jc w:val="center"/>
            </w:pPr>
          </w:p>
        </w:tc>
      </w:tr>
      <w:tr w:rsidR="00295213" w:rsidTr="006D381A">
        <w:tc>
          <w:tcPr>
            <w:tcW w:w="696" w:type="dxa"/>
            <w:tcBorders>
              <w:top w:val="single" w:sz="4" w:space="0" w:color="auto"/>
              <w:bottom w:val="single" w:sz="4" w:space="0" w:color="auto"/>
            </w:tcBorders>
          </w:tcPr>
          <w:p w:rsidR="00295213" w:rsidRDefault="00295213" w:rsidP="00295213">
            <w:pPr>
              <w:jc w:val="center"/>
            </w:pPr>
            <w:r>
              <w:t>3.7.6</w:t>
            </w:r>
          </w:p>
        </w:tc>
        <w:tc>
          <w:tcPr>
            <w:tcW w:w="2619" w:type="dxa"/>
            <w:tcBorders>
              <w:top w:val="single" w:sz="4" w:space="0" w:color="auto"/>
              <w:bottom w:val="single" w:sz="4" w:space="0" w:color="auto"/>
            </w:tcBorders>
          </w:tcPr>
          <w:p w:rsidR="00295213" w:rsidRPr="00896623" w:rsidRDefault="00295213" w:rsidP="00295213">
            <w:pPr>
              <w:outlineLvl w:val="0"/>
              <w:rPr>
                <w:bCs/>
                <w:kern w:val="36"/>
              </w:rPr>
            </w:pPr>
            <w:r w:rsidRPr="00896623">
              <w:rPr>
                <w:bCs/>
                <w:kern w:val="36"/>
              </w:rPr>
              <w:t>Дискуссия «Искру туши до пожара, беду отводи до удара</w:t>
            </w:r>
          </w:p>
          <w:p w:rsidR="00295213" w:rsidRPr="00896623" w:rsidRDefault="00295213" w:rsidP="00295213">
            <w:pPr>
              <w:outlineLvl w:val="0"/>
              <w:rPr>
                <w:bCs/>
                <w:kern w:val="36"/>
              </w:rPr>
            </w:pPr>
            <w:r w:rsidRPr="00896623">
              <w:rPr>
                <w:bCs/>
                <w:kern w:val="36"/>
              </w:rPr>
              <w:t>(дискуссия)</w:t>
            </w:r>
          </w:p>
        </w:tc>
        <w:tc>
          <w:tcPr>
            <w:tcW w:w="1461" w:type="dxa"/>
            <w:tcBorders>
              <w:top w:val="single" w:sz="4" w:space="0" w:color="auto"/>
              <w:bottom w:val="single" w:sz="4" w:space="0" w:color="auto"/>
            </w:tcBorders>
          </w:tcPr>
          <w:p w:rsidR="00295213" w:rsidRPr="00896623" w:rsidRDefault="00295213" w:rsidP="00295213">
            <w:pPr>
              <w:tabs>
                <w:tab w:val="left" w:pos="3435"/>
              </w:tabs>
              <w:jc w:val="center"/>
            </w:pPr>
            <w:r w:rsidRPr="00896623">
              <w:t>2025</w:t>
            </w:r>
          </w:p>
        </w:tc>
        <w:tc>
          <w:tcPr>
            <w:tcW w:w="2186" w:type="dxa"/>
            <w:vMerge/>
          </w:tcPr>
          <w:p w:rsidR="00295213" w:rsidRPr="003E5E34" w:rsidRDefault="00295213" w:rsidP="00295213"/>
        </w:tc>
        <w:tc>
          <w:tcPr>
            <w:tcW w:w="808" w:type="dxa"/>
            <w:tcBorders>
              <w:top w:val="single" w:sz="4" w:space="0" w:color="auto"/>
              <w:bottom w:val="single" w:sz="4" w:space="0" w:color="auto"/>
            </w:tcBorders>
          </w:tcPr>
          <w:p w:rsidR="00295213" w:rsidRPr="002D73B7" w:rsidRDefault="00295213" w:rsidP="00295213">
            <w:pPr>
              <w:jc w:val="center"/>
            </w:pPr>
            <w:r w:rsidRPr="002D73B7">
              <w:t>-</w:t>
            </w:r>
          </w:p>
        </w:tc>
        <w:tc>
          <w:tcPr>
            <w:tcW w:w="745" w:type="dxa"/>
            <w:tcBorders>
              <w:top w:val="single" w:sz="4" w:space="0" w:color="auto"/>
              <w:bottom w:val="single" w:sz="4" w:space="0" w:color="auto"/>
            </w:tcBorders>
          </w:tcPr>
          <w:p w:rsidR="00295213" w:rsidRPr="002D73B7" w:rsidRDefault="00295213" w:rsidP="00295213">
            <w:pPr>
              <w:jc w:val="center"/>
            </w:pPr>
            <w:r w:rsidRPr="002D73B7">
              <w:t>-</w:t>
            </w:r>
          </w:p>
        </w:tc>
        <w:tc>
          <w:tcPr>
            <w:tcW w:w="747" w:type="dxa"/>
            <w:tcBorders>
              <w:top w:val="single" w:sz="4" w:space="0" w:color="auto"/>
              <w:bottom w:val="single" w:sz="4" w:space="0" w:color="auto"/>
            </w:tcBorders>
          </w:tcPr>
          <w:p w:rsidR="00295213" w:rsidRPr="002D73B7" w:rsidRDefault="00295213" w:rsidP="00295213">
            <w:pPr>
              <w:jc w:val="center"/>
            </w:pPr>
            <w:r w:rsidRPr="002D73B7">
              <w:t>-</w:t>
            </w:r>
          </w:p>
        </w:tc>
        <w:tc>
          <w:tcPr>
            <w:tcW w:w="797" w:type="dxa"/>
            <w:tcBorders>
              <w:top w:val="single" w:sz="4" w:space="0" w:color="auto"/>
              <w:bottom w:val="single" w:sz="4" w:space="0" w:color="auto"/>
            </w:tcBorders>
          </w:tcPr>
          <w:p w:rsidR="00295213" w:rsidRPr="002D73B7" w:rsidRDefault="00295213" w:rsidP="00295213">
            <w:pPr>
              <w:jc w:val="center"/>
            </w:pPr>
            <w:r w:rsidRPr="002D73B7">
              <w:t>-</w:t>
            </w:r>
          </w:p>
        </w:tc>
        <w:tc>
          <w:tcPr>
            <w:tcW w:w="2494" w:type="dxa"/>
            <w:tcBorders>
              <w:top w:val="single" w:sz="4" w:space="0" w:color="auto"/>
              <w:bottom w:val="single" w:sz="4" w:space="0" w:color="auto"/>
              <w:right w:val="single" w:sz="4" w:space="0" w:color="auto"/>
            </w:tcBorders>
          </w:tcPr>
          <w:p w:rsidR="00295213" w:rsidRDefault="00295213" w:rsidP="00295213">
            <w:proofErr w:type="spellStart"/>
            <w:r w:rsidRPr="002A3BF3">
              <w:t>ЦОДкИР</w:t>
            </w:r>
            <w:proofErr w:type="spellEnd"/>
          </w:p>
        </w:tc>
        <w:tc>
          <w:tcPr>
            <w:tcW w:w="2188" w:type="dxa"/>
            <w:vMerge/>
            <w:tcBorders>
              <w:left w:val="single" w:sz="4" w:space="0" w:color="auto"/>
              <w:right w:val="single" w:sz="4" w:space="0" w:color="auto"/>
            </w:tcBorders>
          </w:tcPr>
          <w:p w:rsidR="00295213" w:rsidRPr="00A8340F" w:rsidRDefault="00295213" w:rsidP="00295213">
            <w:pPr>
              <w:jc w:val="center"/>
            </w:pPr>
          </w:p>
        </w:tc>
      </w:tr>
      <w:tr w:rsidR="00295213" w:rsidTr="006D381A">
        <w:tc>
          <w:tcPr>
            <w:tcW w:w="696" w:type="dxa"/>
            <w:tcBorders>
              <w:top w:val="single" w:sz="4" w:space="0" w:color="auto"/>
              <w:bottom w:val="single" w:sz="4" w:space="0" w:color="auto"/>
            </w:tcBorders>
          </w:tcPr>
          <w:p w:rsidR="00295213" w:rsidRDefault="00295213" w:rsidP="00295213">
            <w:pPr>
              <w:jc w:val="center"/>
            </w:pPr>
            <w:r>
              <w:t>3.7.7</w:t>
            </w:r>
          </w:p>
        </w:tc>
        <w:tc>
          <w:tcPr>
            <w:tcW w:w="2619" w:type="dxa"/>
            <w:tcBorders>
              <w:top w:val="single" w:sz="4" w:space="0" w:color="auto"/>
              <w:bottom w:val="single" w:sz="4" w:space="0" w:color="auto"/>
            </w:tcBorders>
          </w:tcPr>
          <w:p w:rsidR="00295213" w:rsidRPr="00BA5C82" w:rsidRDefault="00295213" w:rsidP="00295213">
            <w:pPr>
              <w:tabs>
                <w:tab w:val="left" w:pos="3435"/>
              </w:tabs>
            </w:pPr>
            <w:r w:rsidRPr="00BA5C82">
              <w:t xml:space="preserve">Классный час «Подросток и закон. </w:t>
            </w:r>
            <w:r w:rsidRPr="00BA5C82">
              <w:rPr>
                <w:rStyle w:val="af2"/>
                <w:i w:val="0"/>
              </w:rPr>
              <w:t>Правонарушение</w:t>
            </w:r>
            <w:r w:rsidRPr="00BA5C82">
              <w:rPr>
                <w:i/>
              </w:rPr>
              <w:t xml:space="preserve"> –</w:t>
            </w:r>
            <w:r w:rsidRPr="00BA5C82">
              <w:t xml:space="preserve"> дорога в пропасть?»</w:t>
            </w:r>
          </w:p>
        </w:tc>
        <w:tc>
          <w:tcPr>
            <w:tcW w:w="1461" w:type="dxa"/>
            <w:tcBorders>
              <w:top w:val="single" w:sz="4" w:space="0" w:color="auto"/>
              <w:bottom w:val="single" w:sz="4" w:space="0" w:color="auto"/>
            </w:tcBorders>
          </w:tcPr>
          <w:p w:rsidR="00295213" w:rsidRPr="00896623" w:rsidRDefault="00295213" w:rsidP="00295213">
            <w:pPr>
              <w:tabs>
                <w:tab w:val="left" w:pos="3435"/>
              </w:tabs>
              <w:jc w:val="center"/>
            </w:pPr>
            <w:r w:rsidRPr="00896623">
              <w:t>2026</w:t>
            </w:r>
          </w:p>
        </w:tc>
        <w:tc>
          <w:tcPr>
            <w:tcW w:w="2186" w:type="dxa"/>
            <w:vMerge/>
          </w:tcPr>
          <w:p w:rsidR="00295213" w:rsidRPr="003E5E34" w:rsidRDefault="00295213" w:rsidP="00295213"/>
        </w:tc>
        <w:tc>
          <w:tcPr>
            <w:tcW w:w="808" w:type="dxa"/>
            <w:tcBorders>
              <w:top w:val="single" w:sz="4" w:space="0" w:color="auto"/>
              <w:bottom w:val="single" w:sz="4" w:space="0" w:color="auto"/>
            </w:tcBorders>
          </w:tcPr>
          <w:p w:rsidR="00295213" w:rsidRPr="002D73B7" w:rsidRDefault="00295213" w:rsidP="00295213">
            <w:pPr>
              <w:jc w:val="center"/>
            </w:pPr>
            <w:r w:rsidRPr="002D73B7">
              <w:t>-</w:t>
            </w:r>
          </w:p>
        </w:tc>
        <w:tc>
          <w:tcPr>
            <w:tcW w:w="745" w:type="dxa"/>
            <w:tcBorders>
              <w:top w:val="single" w:sz="4" w:space="0" w:color="auto"/>
              <w:bottom w:val="single" w:sz="4" w:space="0" w:color="auto"/>
            </w:tcBorders>
          </w:tcPr>
          <w:p w:rsidR="00295213" w:rsidRPr="002D73B7" w:rsidRDefault="00295213" w:rsidP="00295213">
            <w:pPr>
              <w:jc w:val="center"/>
            </w:pPr>
            <w:r w:rsidRPr="002D73B7">
              <w:t>-</w:t>
            </w:r>
          </w:p>
        </w:tc>
        <w:tc>
          <w:tcPr>
            <w:tcW w:w="747" w:type="dxa"/>
            <w:tcBorders>
              <w:top w:val="single" w:sz="4" w:space="0" w:color="auto"/>
              <w:bottom w:val="single" w:sz="4" w:space="0" w:color="auto"/>
            </w:tcBorders>
          </w:tcPr>
          <w:p w:rsidR="00295213" w:rsidRPr="002D73B7" w:rsidRDefault="00295213" w:rsidP="00295213">
            <w:pPr>
              <w:jc w:val="center"/>
            </w:pPr>
            <w:r w:rsidRPr="002D73B7">
              <w:t>-</w:t>
            </w:r>
          </w:p>
        </w:tc>
        <w:tc>
          <w:tcPr>
            <w:tcW w:w="797" w:type="dxa"/>
            <w:tcBorders>
              <w:top w:val="single" w:sz="4" w:space="0" w:color="auto"/>
              <w:bottom w:val="single" w:sz="4" w:space="0" w:color="auto"/>
            </w:tcBorders>
          </w:tcPr>
          <w:p w:rsidR="00295213" w:rsidRPr="002D73B7" w:rsidRDefault="00295213" w:rsidP="00295213">
            <w:pPr>
              <w:jc w:val="center"/>
            </w:pPr>
            <w:r w:rsidRPr="002D73B7">
              <w:t>-</w:t>
            </w:r>
          </w:p>
        </w:tc>
        <w:tc>
          <w:tcPr>
            <w:tcW w:w="2494" w:type="dxa"/>
            <w:tcBorders>
              <w:top w:val="single" w:sz="4" w:space="0" w:color="auto"/>
              <w:bottom w:val="single" w:sz="4" w:space="0" w:color="auto"/>
              <w:right w:val="single" w:sz="4" w:space="0" w:color="auto"/>
            </w:tcBorders>
          </w:tcPr>
          <w:p w:rsidR="00295213" w:rsidRDefault="00295213" w:rsidP="00295213">
            <w:proofErr w:type="spellStart"/>
            <w:r w:rsidRPr="002A3BF3">
              <w:t>ЦОДкИР</w:t>
            </w:r>
            <w:proofErr w:type="spellEnd"/>
          </w:p>
        </w:tc>
        <w:tc>
          <w:tcPr>
            <w:tcW w:w="2188" w:type="dxa"/>
            <w:vMerge/>
            <w:tcBorders>
              <w:left w:val="single" w:sz="4" w:space="0" w:color="auto"/>
              <w:right w:val="single" w:sz="4" w:space="0" w:color="auto"/>
            </w:tcBorders>
          </w:tcPr>
          <w:p w:rsidR="00295213" w:rsidRPr="00A8340F" w:rsidRDefault="00295213" w:rsidP="00295213">
            <w:pPr>
              <w:jc w:val="center"/>
            </w:pPr>
          </w:p>
        </w:tc>
      </w:tr>
      <w:tr w:rsidR="00295213" w:rsidTr="006D381A">
        <w:tc>
          <w:tcPr>
            <w:tcW w:w="696" w:type="dxa"/>
            <w:tcBorders>
              <w:top w:val="single" w:sz="4" w:space="0" w:color="auto"/>
              <w:bottom w:val="single" w:sz="4" w:space="0" w:color="auto"/>
            </w:tcBorders>
          </w:tcPr>
          <w:p w:rsidR="00295213" w:rsidRDefault="00295213" w:rsidP="00295213">
            <w:pPr>
              <w:jc w:val="center"/>
            </w:pPr>
            <w:r>
              <w:t>3.7.8</w:t>
            </w:r>
          </w:p>
        </w:tc>
        <w:tc>
          <w:tcPr>
            <w:tcW w:w="2619" w:type="dxa"/>
            <w:tcBorders>
              <w:top w:val="single" w:sz="4" w:space="0" w:color="auto"/>
              <w:bottom w:val="single" w:sz="4" w:space="0" w:color="auto"/>
            </w:tcBorders>
          </w:tcPr>
          <w:p w:rsidR="00295213" w:rsidRPr="00BA5C82" w:rsidRDefault="00295213" w:rsidP="00295213">
            <w:pPr>
              <w:tabs>
                <w:tab w:val="left" w:pos="3435"/>
              </w:tabs>
            </w:pPr>
            <w:r w:rsidRPr="00BA5C82">
              <w:t xml:space="preserve">Интеллектуальная игра «Закон на нашей Земле» </w:t>
            </w:r>
          </w:p>
        </w:tc>
        <w:tc>
          <w:tcPr>
            <w:tcW w:w="1461" w:type="dxa"/>
            <w:tcBorders>
              <w:top w:val="single" w:sz="4" w:space="0" w:color="auto"/>
              <w:bottom w:val="single" w:sz="4" w:space="0" w:color="auto"/>
            </w:tcBorders>
          </w:tcPr>
          <w:p w:rsidR="00295213" w:rsidRPr="00896623" w:rsidRDefault="00295213" w:rsidP="00295213">
            <w:pPr>
              <w:tabs>
                <w:tab w:val="left" w:pos="3435"/>
              </w:tabs>
              <w:jc w:val="center"/>
            </w:pPr>
            <w:r w:rsidRPr="00896623">
              <w:t>2026</w:t>
            </w:r>
          </w:p>
        </w:tc>
        <w:tc>
          <w:tcPr>
            <w:tcW w:w="2186" w:type="dxa"/>
            <w:vMerge/>
          </w:tcPr>
          <w:p w:rsidR="00295213" w:rsidRPr="003E5E34" w:rsidRDefault="00295213" w:rsidP="00295213"/>
        </w:tc>
        <w:tc>
          <w:tcPr>
            <w:tcW w:w="808" w:type="dxa"/>
            <w:tcBorders>
              <w:top w:val="single" w:sz="4" w:space="0" w:color="auto"/>
              <w:bottom w:val="single" w:sz="4" w:space="0" w:color="auto"/>
            </w:tcBorders>
          </w:tcPr>
          <w:p w:rsidR="00295213" w:rsidRPr="002D73B7" w:rsidRDefault="00295213" w:rsidP="00295213">
            <w:pPr>
              <w:jc w:val="center"/>
            </w:pPr>
            <w:r w:rsidRPr="002D73B7">
              <w:t>-</w:t>
            </w:r>
          </w:p>
        </w:tc>
        <w:tc>
          <w:tcPr>
            <w:tcW w:w="745" w:type="dxa"/>
            <w:tcBorders>
              <w:top w:val="single" w:sz="4" w:space="0" w:color="auto"/>
              <w:bottom w:val="single" w:sz="4" w:space="0" w:color="auto"/>
            </w:tcBorders>
          </w:tcPr>
          <w:p w:rsidR="00295213" w:rsidRPr="002D73B7" w:rsidRDefault="00295213" w:rsidP="00295213">
            <w:pPr>
              <w:jc w:val="center"/>
            </w:pPr>
            <w:r w:rsidRPr="002D73B7">
              <w:t>-</w:t>
            </w:r>
          </w:p>
        </w:tc>
        <w:tc>
          <w:tcPr>
            <w:tcW w:w="747" w:type="dxa"/>
            <w:tcBorders>
              <w:top w:val="single" w:sz="4" w:space="0" w:color="auto"/>
              <w:bottom w:val="single" w:sz="4" w:space="0" w:color="auto"/>
            </w:tcBorders>
          </w:tcPr>
          <w:p w:rsidR="00295213" w:rsidRPr="002D73B7" w:rsidRDefault="00295213" w:rsidP="00295213">
            <w:pPr>
              <w:jc w:val="center"/>
            </w:pPr>
            <w:r w:rsidRPr="002D73B7">
              <w:t>-</w:t>
            </w:r>
          </w:p>
        </w:tc>
        <w:tc>
          <w:tcPr>
            <w:tcW w:w="797" w:type="dxa"/>
            <w:tcBorders>
              <w:top w:val="single" w:sz="4" w:space="0" w:color="auto"/>
              <w:bottom w:val="single" w:sz="4" w:space="0" w:color="auto"/>
            </w:tcBorders>
          </w:tcPr>
          <w:p w:rsidR="00295213" w:rsidRPr="002D73B7" w:rsidRDefault="00295213" w:rsidP="00295213">
            <w:pPr>
              <w:jc w:val="center"/>
            </w:pPr>
            <w:r w:rsidRPr="002D73B7">
              <w:t>-</w:t>
            </w:r>
          </w:p>
        </w:tc>
        <w:tc>
          <w:tcPr>
            <w:tcW w:w="2494" w:type="dxa"/>
            <w:tcBorders>
              <w:top w:val="single" w:sz="4" w:space="0" w:color="auto"/>
              <w:bottom w:val="single" w:sz="4" w:space="0" w:color="auto"/>
              <w:right w:val="single" w:sz="4" w:space="0" w:color="auto"/>
            </w:tcBorders>
          </w:tcPr>
          <w:p w:rsidR="00295213" w:rsidRDefault="00295213" w:rsidP="00295213">
            <w:proofErr w:type="spellStart"/>
            <w:r w:rsidRPr="002A3BF3">
              <w:t>ЦОДкИР</w:t>
            </w:r>
            <w:proofErr w:type="spellEnd"/>
          </w:p>
        </w:tc>
        <w:tc>
          <w:tcPr>
            <w:tcW w:w="2188" w:type="dxa"/>
            <w:vMerge/>
            <w:tcBorders>
              <w:left w:val="single" w:sz="4" w:space="0" w:color="auto"/>
              <w:right w:val="single" w:sz="4" w:space="0" w:color="auto"/>
            </w:tcBorders>
          </w:tcPr>
          <w:p w:rsidR="00295213" w:rsidRPr="00A8340F" w:rsidRDefault="00295213" w:rsidP="00295213">
            <w:pPr>
              <w:jc w:val="center"/>
            </w:pPr>
          </w:p>
        </w:tc>
      </w:tr>
      <w:tr w:rsidR="00295213" w:rsidTr="006D381A">
        <w:tc>
          <w:tcPr>
            <w:tcW w:w="696" w:type="dxa"/>
            <w:tcBorders>
              <w:top w:val="single" w:sz="4" w:space="0" w:color="auto"/>
              <w:bottom w:val="single" w:sz="4" w:space="0" w:color="auto"/>
            </w:tcBorders>
          </w:tcPr>
          <w:p w:rsidR="00295213" w:rsidRDefault="00295213" w:rsidP="00295213">
            <w:pPr>
              <w:jc w:val="center"/>
            </w:pPr>
            <w:r>
              <w:t>3.7.9</w:t>
            </w:r>
          </w:p>
        </w:tc>
        <w:tc>
          <w:tcPr>
            <w:tcW w:w="2619" w:type="dxa"/>
            <w:tcBorders>
              <w:top w:val="single" w:sz="4" w:space="0" w:color="auto"/>
              <w:bottom w:val="single" w:sz="4" w:space="0" w:color="auto"/>
            </w:tcBorders>
          </w:tcPr>
          <w:p w:rsidR="00295213" w:rsidRPr="00BA5C82" w:rsidRDefault="00295213" w:rsidP="00295213">
            <w:pPr>
              <w:tabs>
                <w:tab w:val="left" w:pos="3435"/>
              </w:tabs>
            </w:pPr>
            <w:r w:rsidRPr="00BA5C82">
              <w:t>Дискуссия «Совесть как гражданская ответственность», «Я и закон»</w:t>
            </w:r>
          </w:p>
        </w:tc>
        <w:tc>
          <w:tcPr>
            <w:tcW w:w="1461" w:type="dxa"/>
            <w:tcBorders>
              <w:top w:val="single" w:sz="4" w:space="0" w:color="auto"/>
              <w:bottom w:val="single" w:sz="4" w:space="0" w:color="auto"/>
            </w:tcBorders>
          </w:tcPr>
          <w:p w:rsidR="00295213" w:rsidRPr="00896623" w:rsidRDefault="00295213" w:rsidP="00295213">
            <w:pPr>
              <w:tabs>
                <w:tab w:val="left" w:pos="3435"/>
              </w:tabs>
              <w:jc w:val="center"/>
            </w:pPr>
            <w:r w:rsidRPr="00896623">
              <w:t>2026</w:t>
            </w:r>
          </w:p>
        </w:tc>
        <w:tc>
          <w:tcPr>
            <w:tcW w:w="2186" w:type="dxa"/>
            <w:vMerge/>
            <w:tcBorders>
              <w:bottom w:val="single" w:sz="4" w:space="0" w:color="auto"/>
            </w:tcBorders>
          </w:tcPr>
          <w:p w:rsidR="00295213" w:rsidRPr="003E5E34" w:rsidRDefault="00295213" w:rsidP="00295213"/>
        </w:tc>
        <w:tc>
          <w:tcPr>
            <w:tcW w:w="808" w:type="dxa"/>
            <w:tcBorders>
              <w:top w:val="single" w:sz="4" w:space="0" w:color="auto"/>
              <w:bottom w:val="single" w:sz="4" w:space="0" w:color="auto"/>
            </w:tcBorders>
          </w:tcPr>
          <w:p w:rsidR="00295213" w:rsidRPr="003E5E34" w:rsidRDefault="00295213" w:rsidP="00295213">
            <w:pPr>
              <w:jc w:val="center"/>
            </w:pPr>
            <w:r>
              <w:t>1,0</w:t>
            </w:r>
          </w:p>
        </w:tc>
        <w:tc>
          <w:tcPr>
            <w:tcW w:w="745" w:type="dxa"/>
            <w:tcBorders>
              <w:top w:val="single" w:sz="4" w:space="0" w:color="auto"/>
              <w:bottom w:val="single" w:sz="4" w:space="0" w:color="auto"/>
            </w:tcBorders>
          </w:tcPr>
          <w:p w:rsidR="00295213" w:rsidRPr="003E5E34" w:rsidRDefault="00295213" w:rsidP="00295213">
            <w:pPr>
              <w:jc w:val="center"/>
            </w:pPr>
            <w:r>
              <w:t>-</w:t>
            </w:r>
          </w:p>
        </w:tc>
        <w:tc>
          <w:tcPr>
            <w:tcW w:w="747" w:type="dxa"/>
            <w:tcBorders>
              <w:top w:val="single" w:sz="4" w:space="0" w:color="auto"/>
              <w:bottom w:val="single" w:sz="4" w:space="0" w:color="auto"/>
            </w:tcBorders>
          </w:tcPr>
          <w:p w:rsidR="00295213" w:rsidRPr="003E5E34" w:rsidRDefault="00295213" w:rsidP="00295213">
            <w:pPr>
              <w:jc w:val="center"/>
            </w:pPr>
            <w:r>
              <w:t>-</w:t>
            </w:r>
          </w:p>
        </w:tc>
        <w:tc>
          <w:tcPr>
            <w:tcW w:w="797" w:type="dxa"/>
            <w:tcBorders>
              <w:top w:val="single" w:sz="4" w:space="0" w:color="auto"/>
              <w:bottom w:val="single" w:sz="4" w:space="0" w:color="auto"/>
            </w:tcBorders>
          </w:tcPr>
          <w:p w:rsidR="00295213" w:rsidRPr="003E5E34" w:rsidRDefault="00295213" w:rsidP="00295213">
            <w:pPr>
              <w:jc w:val="center"/>
            </w:pPr>
            <w:r>
              <w:t>1,0</w:t>
            </w:r>
          </w:p>
        </w:tc>
        <w:tc>
          <w:tcPr>
            <w:tcW w:w="2494" w:type="dxa"/>
            <w:tcBorders>
              <w:top w:val="single" w:sz="4" w:space="0" w:color="auto"/>
              <w:bottom w:val="single" w:sz="4" w:space="0" w:color="auto"/>
              <w:right w:val="single" w:sz="4" w:space="0" w:color="auto"/>
            </w:tcBorders>
          </w:tcPr>
          <w:p w:rsidR="00295213" w:rsidRDefault="00295213" w:rsidP="00295213">
            <w:proofErr w:type="spellStart"/>
            <w:r w:rsidRPr="002A3BF3">
              <w:t>ЦОДкИР</w:t>
            </w:r>
            <w:proofErr w:type="spellEnd"/>
          </w:p>
        </w:tc>
        <w:tc>
          <w:tcPr>
            <w:tcW w:w="2188" w:type="dxa"/>
            <w:vMerge/>
            <w:tcBorders>
              <w:left w:val="single" w:sz="4" w:space="0" w:color="auto"/>
              <w:bottom w:val="single" w:sz="4" w:space="0" w:color="auto"/>
              <w:right w:val="single" w:sz="4" w:space="0" w:color="auto"/>
            </w:tcBorders>
          </w:tcPr>
          <w:p w:rsidR="00295213" w:rsidRPr="00A8340F" w:rsidRDefault="00295213" w:rsidP="00295213">
            <w:pPr>
              <w:jc w:val="center"/>
            </w:pPr>
          </w:p>
        </w:tc>
      </w:tr>
    </w:tbl>
    <w:p w:rsidR="006D381A" w:rsidRDefault="006D381A"/>
    <w:p w:rsidR="006D381A" w:rsidRDefault="006D381A"/>
    <w:p w:rsidR="006D381A" w:rsidRDefault="006D381A"/>
    <w:p w:rsidR="006D381A" w:rsidRDefault="006D381A"/>
    <w:tbl>
      <w:tblPr>
        <w:tblStyle w:val="a3"/>
        <w:tblpPr w:leftFromText="180" w:rightFromText="180" w:vertAnchor="text" w:tblpY="1"/>
        <w:tblOverlap w:val="never"/>
        <w:tblW w:w="14741" w:type="dxa"/>
        <w:tblLook w:val="04A0"/>
      </w:tblPr>
      <w:tblGrid>
        <w:gridCol w:w="696"/>
        <w:gridCol w:w="2655"/>
        <w:gridCol w:w="1467"/>
        <w:gridCol w:w="2188"/>
        <w:gridCol w:w="816"/>
        <w:gridCol w:w="756"/>
        <w:gridCol w:w="756"/>
        <w:gridCol w:w="756"/>
        <w:gridCol w:w="2463"/>
        <w:gridCol w:w="2188"/>
      </w:tblGrid>
      <w:tr w:rsidR="00295213" w:rsidTr="006D381A">
        <w:tc>
          <w:tcPr>
            <w:tcW w:w="14741" w:type="dxa"/>
            <w:gridSpan w:val="10"/>
            <w:tcBorders>
              <w:top w:val="single" w:sz="4" w:space="0" w:color="auto"/>
            </w:tcBorders>
          </w:tcPr>
          <w:p w:rsidR="00295213" w:rsidRPr="007821F2" w:rsidRDefault="00295213" w:rsidP="00295213">
            <w:pPr>
              <w:jc w:val="center"/>
              <w:rPr>
                <w:b/>
              </w:rPr>
            </w:pPr>
            <w:r>
              <w:rPr>
                <w:b/>
              </w:rPr>
              <w:lastRenderedPageBreak/>
              <w:t xml:space="preserve">Задача 4. </w:t>
            </w:r>
            <w:r w:rsidRPr="00AF7636">
              <w:rPr>
                <w:b/>
              </w:rPr>
              <w:t>Оказание социальной помощи категориям лиц, входящим в группу риска, направленной на предупреждение совершения преступлений и правонарушений.</w:t>
            </w:r>
          </w:p>
        </w:tc>
      </w:tr>
      <w:tr w:rsidR="00295213" w:rsidTr="006D381A">
        <w:tc>
          <w:tcPr>
            <w:tcW w:w="696" w:type="dxa"/>
          </w:tcPr>
          <w:p w:rsidR="00295213" w:rsidRPr="00A8340F" w:rsidRDefault="00295213" w:rsidP="00295213">
            <w:pPr>
              <w:jc w:val="center"/>
            </w:pPr>
            <w:r>
              <w:t>4.1.</w:t>
            </w:r>
          </w:p>
        </w:tc>
        <w:tc>
          <w:tcPr>
            <w:tcW w:w="2655" w:type="dxa"/>
          </w:tcPr>
          <w:p w:rsidR="00295213" w:rsidRPr="00A8340F" w:rsidRDefault="00295213" w:rsidP="00295213">
            <w:r>
              <w:t xml:space="preserve">Организация работы по трудоустройству осужденных к исправительным и обязательным работам совместно с  </w:t>
            </w:r>
            <w:proofErr w:type="spellStart"/>
            <w:r>
              <w:t>Борзинский</w:t>
            </w:r>
            <w:proofErr w:type="spellEnd"/>
            <w:r>
              <w:t xml:space="preserve"> филиал ФКУ УИИ УФСИН, составление перечня организаций и предприятий по месту жительства данной категории лиц, исключить факты отказа в приеме на работу.</w:t>
            </w:r>
          </w:p>
        </w:tc>
        <w:tc>
          <w:tcPr>
            <w:tcW w:w="1467" w:type="dxa"/>
          </w:tcPr>
          <w:p w:rsidR="00295213" w:rsidRDefault="00295213" w:rsidP="00295213">
            <w:pPr>
              <w:jc w:val="center"/>
            </w:pPr>
            <w:r>
              <w:rPr>
                <w:lang w:val="en-US"/>
              </w:rPr>
              <w:t>2024-2026</w:t>
            </w:r>
          </w:p>
        </w:tc>
        <w:tc>
          <w:tcPr>
            <w:tcW w:w="2188" w:type="dxa"/>
          </w:tcPr>
          <w:p w:rsidR="00295213" w:rsidRPr="00B90DD6" w:rsidRDefault="00295213" w:rsidP="00295213">
            <w:r w:rsidRPr="00FB1D60">
              <w:t>Финансирование не предусмотрено</w:t>
            </w:r>
          </w:p>
        </w:tc>
        <w:tc>
          <w:tcPr>
            <w:tcW w:w="816" w:type="dxa"/>
          </w:tcPr>
          <w:p w:rsidR="00295213" w:rsidRDefault="00295213" w:rsidP="00295213">
            <w:pPr>
              <w:jc w:val="center"/>
            </w:pPr>
            <w:r>
              <w:t>-</w:t>
            </w:r>
          </w:p>
        </w:tc>
        <w:tc>
          <w:tcPr>
            <w:tcW w:w="756" w:type="dxa"/>
          </w:tcPr>
          <w:p w:rsidR="00295213" w:rsidRDefault="00295213" w:rsidP="00295213">
            <w:pPr>
              <w:jc w:val="center"/>
            </w:pPr>
            <w:r>
              <w:t>-</w:t>
            </w:r>
          </w:p>
        </w:tc>
        <w:tc>
          <w:tcPr>
            <w:tcW w:w="756" w:type="dxa"/>
          </w:tcPr>
          <w:p w:rsidR="00295213" w:rsidRDefault="00295213" w:rsidP="00295213">
            <w:pPr>
              <w:jc w:val="center"/>
            </w:pPr>
            <w:r>
              <w:t>-</w:t>
            </w:r>
          </w:p>
        </w:tc>
        <w:tc>
          <w:tcPr>
            <w:tcW w:w="756" w:type="dxa"/>
          </w:tcPr>
          <w:p w:rsidR="00295213" w:rsidRDefault="00295213" w:rsidP="00295213">
            <w:pPr>
              <w:jc w:val="center"/>
            </w:pPr>
            <w:r>
              <w:t>-</w:t>
            </w:r>
          </w:p>
        </w:tc>
        <w:tc>
          <w:tcPr>
            <w:tcW w:w="2463" w:type="dxa"/>
          </w:tcPr>
          <w:p w:rsidR="00295213" w:rsidRDefault="00295213" w:rsidP="00295213">
            <w:r>
              <w:t>АМР «</w:t>
            </w:r>
            <w:proofErr w:type="spellStart"/>
            <w:r>
              <w:t>Борзинский</w:t>
            </w:r>
            <w:proofErr w:type="spellEnd"/>
            <w:r>
              <w:t xml:space="preserve"> район»</w:t>
            </w:r>
          </w:p>
          <w:p w:rsidR="00295213" w:rsidRDefault="00295213" w:rsidP="00295213">
            <w:r>
              <w:t xml:space="preserve"> </w:t>
            </w:r>
          </w:p>
        </w:tc>
        <w:tc>
          <w:tcPr>
            <w:tcW w:w="2188" w:type="dxa"/>
            <w:vMerge w:val="restart"/>
          </w:tcPr>
          <w:p w:rsidR="00295213" w:rsidRDefault="00295213" w:rsidP="00295213">
            <w:r>
              <w:t>Снижение доли преступлений, совершенных лицами, ранее совершавшими преступления, от общего количества преступлений, оконченных производством</w:t>
            </w:r>
          </w:p>
          <w:p w:rsidR="00295213" w:rsidRPr="00A8340F" w:rsidRDefault="00295213" w:rsidP="00295213"/>
        </w:tc>
      </w:tr>
      <w:tr w:rsidR="00295213" w:rsidTr="006D381A">
        <w:tc>
          <w:tcPr>
            <w:tcW w:w="696" w:type="dxa"/>
          </w:tcPr>
          <w:p w:rsidR="00295213" w:rsidRDefault="00295213" w:rsidP="00295213">
            <w:pPr>
              <w:jc w:val="center"/>
            </w:pPr>
            <w:r>
              <w:t>4.2.</w:t>
            </w:r>
          </w:p>
        </w:tc>
        <w:tc>
          <w:tcPr>
            <w:tcW w:w="2655" w:type="dxa"/>
          </w:tcPr>
          <w:p w:rsidR="00295213" w:rsidRPr="00A8340F" w:rsidRDefault="00295213" w:rsidP="00295213">
            <w:r>
              <w:t>Рекомендовать проведение ОПМ «</w:t>
            </w:r>
            <w:proofErr w:type="spellStart"/>
            <w:r>
              <w:t>Условник</w:t>
            </w:r>
            <w:proofErr w:type="spellEnd"/>
            <w:r>
              <w:t>» с целью выявления осужденных, в том числе несовершеннолетних, нуждающихся в социальной помощи со стороны государства</w:t>
            </w:r>
          </w:p>
        </w:tc>
        <w:tc>
          <w:tcPr>
            <w:tcW w:w="1467" w:type="dxa"/>
          </w:tcPr>
          <w:p w:rsidR="00295213" w:rsidRDefault="00295213" w:rsidP="00295213">
            <w:r>
              <w:rPr>
                <w:lang w:val="en-US"/>
              </w:rPr>
              <w:t>2024-2026</w:t>
            </w:r>
          </w:p>
        </w:tc>
        <w:tc>
          <w:tcPr>
            <w:tcW w:w="2188" w:type="dxa"/>
          </w:tcPr>
          <w:p w:rsidR="00295213" w:rsidRPr="00B90DD6" w:rsidRDefault="00295213" w:rsidP="00295213">
            <w:r w:rsidRPr="00FB1D60">
              <w:t>Финансирование не предусмотрено</w:t>
            </w:r>
          </w:p>
        </w:tc>
        <w:tc>
          <w:tcPr>
            <w:tcW w:w="816" w:type="dxa"/>
          </w:tcPr>
          <w:p w:rsidR="00295213" w:rsidRDefault="00295213" w:rsidP="00295213">
            <w:r>
              <w:t>-</w:t>
            </w:r>
          </w:p>
        </w:tc>
        <w:tc>
          <w:tcPr>
            <w:tcW w:w="756" w:type="dxa"/>
          </w:tcPr>
          <w:p w:rsidR="00295213" w:rsidRDefault="00295213" w:rsidP="00295213">
            <w:r>
              <w:t>-</w:t>
            </w:r>
          </w:p>
        </w:tc>
        <w:tc>
          <w:tcPr>
            <w:tcW w:w="756" w:type="dxa"/>
          </w:tcPr>
          <w:p w:rsidR="00295213" w:rsidRDefault="00295213" w:rsidP="00295213">
            <w:r>
              <w:t>-</w:t>
            </w:r>
          </w:p>
        </w:tc>
        <w:tc>
          <w:tcPr>
            <w:tcW w:w="756" w:type="dxa"/>
          </w:tcPr>
          <w:p w:rsidR="00295213" w:rsidRDefault="00295213" w:rsidP="00295213">
            <w:r>
              <w:t>-</w:t>
            </w:r>
          </w:p>
        </w:tc>
        <w:tc>
          <w:tcPr>
            <w:tcW w:w="2463" w:type="dxa"/>
          </w:tcPr>
          <w:p w:rsidR="00295213" w:rsidRDefault="00295213" w:rsidP="00295213">
            <w:proofErr w:type="spellStart"/>
            <w:r w:rsidRPr="00FB1D60">
              <w:t>Борзинский</w:t>
            </w:r>
            <w:proofErr w:type="spellEnd"/>
            <w:r w:rsidRPr="00FB1D60">
              <w:t xml:space="preserve"> филиал ФКУ УИИ УФСИН</w:t>
            </w:r>
          </w:p>
        </w:tc>
        <w:tc>
          <w:tcPr>
            <w:tcW w:w="2188" w:type="dxa"/>
            <w:vMerge/>
          </w:tcPr>
          <w:p w:rsidR="00295213" w:rsidRPr="00A8340F" w:rsidRDefault="00295213" w:rsidP="00295213">
            <w:pPr>
              <w:jc w:val="center"/>
            </w:pPr>
          </w:p>
        </w:tc>
      </w:tr>
      <w:tr w:rsidR="00295213" w:rsidTr="006D381A">
        <w:tc>
          <w:tcPr>
            <w:tcW w:w="696" w:type="dxa"/>
          </w:tcPr>
          <w:p w:rsidR="00295213" w:rsidRDefault="00295213" w:rsidP="00295213">
            <w:pPr>
              <w:jc w:val="center"/>
            </w:pPr>
            <w:r>
              <w:t>4.3.</w:t>
            </w:r>
          </w:p>
        </w:tc>
        <w:tc>
          <w:tcPr>
            <w:tcW w:w="2655" w:type="dxa"/>
          </w:tcPr>
          <w:p w:rsidR="00295213" w:rsidRDefault="00295213" w:rsidP="00295213">
            <w:r>
              <w:t>Продолжить работу по социальной реабилитации и адаптации лиц, освободившихся из мест лишения свободы:</w:t>
            </w:r>
          </w:p>
          <w:p w:rsidR="00295213" w:rsidRDefault="00295213" w:rsidP="00295213">
            <w:r>
              <w:t xml:space="preserve">- оказание содействия в </w:t>
            </w:r>
            <w:r>
              <w:lastRenderedPageBreak/>
              <w:t>бытовом устройстве;</w:t>
            </w:r>
          </w:p>
          <w:p w:rsidR="00295213" w:rsidRDefault="00295213" w:rsidP="00295213">
            <w:r>
              <w:t>- оказание содействия в трудоустройстве;</w:t>
            </w:r>
          </w:p>
          <w:p w:rsidR="00295213" w:rsidRPr="00A8340F" w:rsidRDefault="00295213" w:rsidP="00295213">
            <w:r>
              <w:t>- оказание содействия в повышении образовательного уровня</w:t>
            </w:r>
          </w:p>
        </w:tc>
        <w:tc>
          <w:tcPr>
            <w:tcW w:w="1467" w:type="dxa"/>
          </w:tcPr>
          <w:p w:rsidR="00295213" w:rsidRDefault="00295213" w:rsidP="00295213">
            <w:pPr>
              <w:jc w:val="center"/>
            </w:pPr>
            <w:r>
              <w:rPr>
                <w:lang w:val="en-US"/>
              </w:rPr>
              <w:lastRenderedPageBreak/>
              <w:t>2024-2026</w:t>
            </w:r>
          </w:p>
        </w:tc>
        <w:tc>
          <w:tcPr>
            <w:tcW w:w="2188" w:type="dxa"/>
          </w:tcPr>
          <w:p w:rsidR="00295213" w:rsidRPr="00B90DD6" w:rsidRDefault="00295213" w:rsidP="00295213">
            <w:r w:rsidRPr="00FB1D60">
              <w:t>Финансирование не предусмотрено</w:t>
            </w:r>
          </w:p>
        </w:tc>
        <w:tc>
          <w:tcPr>
            <w:tcW w:w="816" w:type="dxa"/>
          </w:tcPr>
          <w:p w:rsidR="00295213" w:rsidRDefault="00295213" w:rsidP="00295213">
            <w:pPr>
              <w:jc w:val="center"/>
            </w:pPr>
            <w:r>
              <w:t>-</w:t>
            </w:r>
          </w:p>
        </w:tc>
        <w:tc>
          <w:tcPr>
            <w:tcW w:w="756" w:type="dxa"/>
          </w:tcPr>
          <w:p w:rsidR="00295213" w:rsidRDefault="00295213" w:rsidP="00295213">
            <w:pPr>
              <w:jc w:val="center"/>
            </w:pPr>
            <w:r>
              <w:t>-</w:t>
            </w:r>
          </w:p>
        </w:tc>
        <w:tc>
          <w:tcPr>
            <w:tcW w:w="756" w:type="dxa"/>
          </w:tcPr>
          <w:p w:rsidR="00295213" w:rsidRDefault="00295213" w:rsidP="00295213">
            <w:pPr>
              <w:jc w:val="center"/>
            </w:pPr>
            <w:r>
              <w:t>-</w:t>
            </w:r>
          </w:p>
        </w:tc>
        <w:tc>
          <w:tcPr>
            <w:tcW w:w="756" w:type="dxa"/>
          </w:tcPr>
          <w:p w:rsidR="00295213" w:rsidRDefault="00295213" w:rsidP="00295213">
            <w:pPr>
              <w:jc w:val="center"/>
            </w:pPr>
            <w:r>
              <w:t>-</w:t>
            </w:r>
          </w:p>
        </w:tc>
        <w:tc>
          <w:tcPr>
            <w:tcW w:w="2463" w:type="dxa"/>
          </w:tcPr>
          <w:p w:rsidR="00295213" w:rsidRDefault="00295213" w:rsidP="00295213">
            <w:r>
              <w:t xml:space="preserve">Администрации городских и сельских поселений, </w:t>
            </w:r>
          </w:p>
          <w:p w:rsidR="00295213" w:rsidRDefault="00295213" w:rsidP="00295213">
            <w:r>
              <w:t>ГАУСО ШРЦ «Топаз»</w:t>
            </w:r>
          </w:p>
        </w:tc>
        <w:tc>
          <w:tcPr>
            <w:tcW w:w="2188" w:type="dxa"/>
            <w:vMerge/>
          </w:tcPr>
          <w:p w:rsidR="00295213" w:rsidRPr="00A8340F" w:rsidRDefault="00295213" w:rsidP="00295213">
            <w:pPr>
              <w:jc w:val="center"/>
            </w:pPr>
          </w:p>
        </w:tc>
      </w:tr>
      <w:tr w:rsidR="00295213" w:rsidTr="006D381A">
        <w:tc>
          <w:tcPr>
            <w:tcW w:w="7006" w:type="dxa"/>
            <w:gridSpan w:val="4"/>
          </w:tcPr>
          <w:p w:rsidR="00295213" w:rsidRPr="009D7EAB" w:rsidRDefault="00295213" w:rsidP="00295213">
            <w:pPr>
              <w:rPr>
                <w:b/>
              </w:rPr>
            </w:pPr>
            <w:r w:rsidRPr="009D7EAB">
              <w:rPr>
                <w:b/>
              </w:rPr>
              <w:lastRenderedPageBreak/>
              <w:t>Итого по программе:</w:t>
            </w:r>
          </w:p>
        </w:tc>
        <w:tc>
          <w:tcPr>
            <w:tcW w:w="816" w:type="dxa"/>
          </w:tcPr>
          <w:p w:rsidR="00295213" w:rsidRPr="009D7EAB" w:rsidRDefault="00295213" w:rsidP="00295213">
            <w:pPr>
              <w:jc w:val="center"/>
              <w:rPr>
                <w:b/>
              </w:rPr>
            </w:pPr>
            <w:r>
              <w:rPr>
                <w:b/>
              </w:rPr>
              <w:t>468,0</w:t>
            </w:r>
          </w:p>
        </w:tc>
        <w:tc>
          <w:tcPr>
            <w:tcW w:w="756" w:type="dxa"/>
          </w:tcPr>
          <w:p w:rsidR="00295213" w:rsidRPr="009D7EAB" w:rsidRDefault="00295213" w:rsidP="00295213">
            <w:pPr>
              <w:jc w:val="center"/>
              <w:rPr>
                <w:b/>
              </w:rPr>
            </w:pPr>
            <w:r>
              <w:rPr>
                <w:b/>
              </w:rPr>
              <w:t>156,0</w:t>
            </w:r>
          </w:p>
        </w:tc>
        <w:tc>
          <w:tcPr>
            <w:tcW w:w="756" w:type="dxa"/>
          </w:tcPr>
          <w:p w:rsidR="00295213" w:rsidRPr="009D7EAB" w:rsidRDefault="00295213" w:rsidP="00295213">
            <w:pPr>
              <w:jc w:val="center"/>
              <w:rPr>
                <w:b/>
              </w:rPr>
            </w:pPr>
            <w:r>
              <w:rPr>
                <w:b/>
              </w:rPr>
              <w:t>156,0</w:t>
            </w:r>
          </w:p>
        </w:tc>
        <w:tc>
          <w:tcPr>
            <w:tcW w:w="756" w:type="dxa"/>
          </w:tcPr>
          <w:p w:rsidR="00295213" w:rsidRPr="009D7EAB" w:rsidRDefault="00295213" w:rsidP="00295213">
            <w:pPr>
              <w:jc w:val="center"/>
              <w:rPr>
                <w:b/>
              </w:rPr>
            </w:pPr>
            <w:r>
              <w:rPr>
                <w:b/>
              </w:rPr>
              <w:t>156,0</w:t>
            </w:r>
          </w:p>
        </w:tc>
        <w:tc>
          <w:tcPr>
            <w:tcW w:w="4651" w:type="dxa"/>
            <w:gridSpan w:val="2"/>
          </w:tcPr>
          <w:p w:rsidR="00295213" w:rsidRPr="00A8340F" w:rsidRDefault="00295213" w:rsidP="00295213">
            <w:pPr>
              <w:jc w:val="center"/>
            </w:pPr>
          </w:p>
        </w:tc>
      </w:tr>
    </w:tbl>
    <w:p w:rsidR="00927F93" w:rsidRDefault="00906806" w:rsidP="00927F93">
      <w:pPr>
        <w:tabs>
          <w:tab w:val="left" w:pos="426"/>
        </w:tabs>
        <w:jc w:val="both"/>
        <w:rPr>
          <w:b/>
          <w:sz w:val="28"/>
          <w:szCs w:val="28"/>
        </w:rPr>
      </w:pPr>
      <w:r>
        <w:rPr>
          <w:b/>
          <w:sz w:val="28"/>
          <w:szCs w:val="28"/>
        </w:rPr>
        <w:br w:type="textWrapping" w:clear="all"/>
      </w:r>
    </w:p>
    <w:p w:rsidR="00927F93" w:rsidRDefault="00927F93" w:rsidP="00927F93">
      <w:pPr>
        <w:tabs>
          <w:tab w:val="left" w:pos="426"/>
        </w:tabs>
        <w:jc w:val="both"/>
        <w:rPr>
          <w:b/>
          <w:sz w:val="28"/>
          <w:szCs w:val="28"/>
        </w:rPr>
      </w:pPr>
    </w:p>
    <w:p w:rsidR="00927F93" w:rsidRPr="00927F93" w:rsidRDefault="00D46F0B" w:rsidP="00295813">
      <w:pPr>
        <w:tabs>
          <w:tab w:val="left" w:pos="426"/>
        </w:tabs>
        <w:jc w:val="center"/>
        <w:rPr>
          <w:b/>
          <w:sz w:val="28"/>
          <w:szCs w:val="28"/>
        </w:rPr>
      </w:pPr>
      <w:r>
        <w:rPr>
          <w:b/>
          <w:sz w:val="28"/>
          <w:szCs w:val="28"/>
        </w:rPr>
        <w:t>____________________________________________</w:t>
      </w:r>
    </w:p>
    <w:sectPr w:rsidR="00927F93" w:rsidRPr="00927F93" w:rsidSect="00D46F0B">
      <w:pgSz w:w="16840" w:h="11907" w:orient="landscape"/>
      <w:pgMar w:top="1361" w:right="851" w:bottom="737" w:left="85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22F" w:rsidRDefault="003C522F">
      <w:r>
        <w:separator/>
      </w:r>
    </w:p>
  </w:endnote>
  <w:endnote w:type="continuationSeparator" w:id="0">
    <w:p w:rsidR="003C522F" w:rsidRDefault="003C52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22F" w:rsidRDefault="003C522F">
      <w:r>
        <w:separator/>
      </w:r>
    </w:p>
  </w:footnote>
  <w:footnote w:type="continuationSeparator" w:id="0">
    <w:p w:rsidR="003C522F" w:rsidRDefault="003C52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2623916"/>
      <w:docPartObj>
        <w:docPartGallery w:val="Page Numbers (Top of Page)"/>
        <w:docPartUnique/>
      </w:docPartObj>
    </w:sdtPr>
    <w:sdtContent>
      <w:p w:rsidR="006D381A" w:rsidRDefault="006D381A">
        <w:pPr>
          <w:pStyle w:val="a4"/>
          <w:jc w:val="center"/>
        </w:pPr>
        <w:fldSimple w:instr="PAGE   \* MERGEFORMAT">
          <w:r w:rsidR="00066B67">
            <w:rPr>
              <w:noProof/>
            </w:rPr>
            <w:t>2</w:t>
          </w:r>
        </w:fldSimple>
      </w:p>
    </w:sdtContent>
  </w:sdt>
  <w:p w:rsidR="006D381A" w:rsidRDefault="006D381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26C680"/>
    <w:lvl w:ilvl="0">
      <w:numFmt w:val="bullet"/>
      <w:lvlText w:val="*"/>
      <w:lvlJc w:val="left"/>
    </w:lvl>
  </w:abstractNum>
  <w:abstractNum w:abstractNumId="1">
    <w:nsid w:val="02442BC4"/>
    <w:multiLevelType w:val="hybridMultilevel"/>
    <w:tmpl w:val="27ECD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393E7C"/>
    <w:multiLevelType w:val="hybridMultilevel"/>
    <w:tmpl w:val="CA9A09F6"/>
    <w:lvl w:ilvl="0" w:tplc="FE14F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732991"/>
    <w:multiLevelType w:val="hybridMultilevel"/>
    <w:tmpl w:val="9208AD10"/>
    <w:lvl w:ilvl="0" w:tplc="BD760B5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051608"/>
    <w:multiLevelType w:val="hybridMultilevel"/>
    <w:tmpl w:val="988EF0F6"/>
    <w:lvl w:ilvl="0" w:tplc="D0CCCFA8">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EF501A"/>
    <w:multiLevelType w:val="hybridMultilevel"/>
    <w:tmpl w:val="8690AC84"/>
    <w:lvl w:ilvl="0" w:tplc="FE14F47E">
      <w:start w:val="1"/>
      <w:numFmt w:val="bullet"/>
      <w:lvlText w:val=""/>
      <w:lvlJc w:val="left"/>
      <w:pPr>
        <w:ind w:left="5888" w:hanging="360"/>
      </w:pPr>
      <w:rPr>
        <w:rFonts w:ascii="Symbol" w:hAnsi="Symbol" w:hint="default"/>
      </w:rPr>
    </w:lvl>
    <w:lvl w:ilvl="1" w:tplc="B78E4A82">
      <w:numFmt w:val="bullet"/>
      <w:lvlText w:val="•"/>
      <w:lvlJc w:val="left"/>
      <w:pPr>
        <w:ind w:left="6968" w:hanging="720"/>
      </w:pPr>
      <w:rPr>
        <w:rFonts w:ascii="Times New Roman" w:eastAsia="Times New Roman" w:hAnsi="Times New Roman" w:cs="Times New Roman" w:hint="default"/>
      </w:rPr>
    </w:lvl>
    <w:lvl w:ilvl="2" w:tplc="04190005" w:tentative="1">
      <w:start w:val="1"/>
      <w:numFmt w:val="bullet"/>
      <w:lvlText w:val=""/>
      <w:lvlJc w:val="left"/>
      <w:pPr>
        <w:ind w:left="7328" w:hanging="360"/>
      </w:pPr>
      <w:rPr>
        <w:rFonts w:ascii="Wingdings" w:hAnsi="Wingdings" w:hint="default"/>
      </w:rPr>
    </w:lvl>
    <w:lvl w:ilvl="3" w:tplc="04190001" w:tentative="1">
      <w:start w:val="1"/>
      <w:numFmt w:val="bullet"/>
      <w:lvlText w:val=""/>
      <w:lvlJc w:val="left"/>
      <w:pPr>
        <w:ind w:left="8048" w:hanging="360"/>
      </w:pPr>
      <w:rPr>
        <w:rFonts w:ascii="Symbol" w:hAnsi="Symbol" w:hint="default"/>
      </w:rPr>
    </w:lvl>
    <w:lvl w:ilvl="4" w:tplc="04190003" w:tentative="1">
      <w:start w:val="1"/>
      <w:numFmt w:val="bullet"/>
      <w:lvlText w:val="o"/>
      <w:lvlJc w:val="left"/>
      <w:pPr>
        <w:ind w:left="8768" w:hanging="360"/>
      </w:pPr>
      <w:rPr>
        <w:rFonts w:ascii="Courier New" w:hAnsi="Courier New" w:cs="Courier New" w:hint="default"/>
      </w:rPr>
    </w:lvl>
    <w:lvl w:ilvl="5" w:tplc="04190005" w:tentative="1">
      <w:start w:val="1"/>
      <w:numFmt w:val="bullet"/>
      <w:lvlText w:val=""/>
      <w:lvlJc w:val="left"/>
      <w:pPr>
        <w:ind w:left="9488" w:hanging="360"/>
      </w:pPr>
      <w:rPr>
        <w:rFonts w:ascii="Wingdings" w:hAnsi="Wingdings" w:hint="default"/>
      </w:rPr>
    </w:lvl>
    <w:lvl w:ilvl="6" w:tplc="04190001" w:tentative="1">
      <w:start w:val="1"/>
      <w:numFmt w:val="bullet"/>
      <w:lvlText w:val=""/>
      <w:lvlJc w:val="left"/>
      <w:pPr>
        <w:ind w:left="10208" w:hanging="360"/>
      </w:pPr>
      <w:rPr>
        <w:rFonts w:ascii="Symbol" w:hAnsi="Symbol" w:hint="default"/>
      </w:rPr>
    </w:lvl>
    <w:lvl w:ilvl="7" w:tplc="04190003" w:tentative="1">
      <w:start w:val="1"/>
      <w:numFmt w:val="bullet"/>
      <w:lvlText w:val="o"/>
      <w:lvlJc w:val="left"/>
      <w:pPr>
        <w:ind w:left="10928" w:hanging="360"/>
      </w:pPr>
      <w:rPr>
        <w:rFonts w:ascii="Courier New" w:hAnsi="Courier New" w:cs="Courier New" w:hint="default"/>
      </w:rPr>
    </w:lvl>
    <w:lvl w:ilvl="8" w:tplc="04190005" w:tentative="1">
      <w:start w:val="1"/>
      <w:numFmt w:val="bullet"/>
      <w:lvlText w:val=""/>
      <w:lvlJc w:val="left"/>
      <w:pPr>
        <w:ind w:left="11648" w:hanging="360"/>
      </w:pPr>
      <w:rPr>
        <w:rFonts w:ascii="Wingdings" w:hAnsi="Wingdings" w:hint="default"/>
      </w:rPr>
    </w:lvl>
  </w:abstractNum>
  <w:abstractNum w:abstractNumId="6">
    <w:nsid w:val="171542CD"/>
    <w:multiLevelType w:val="hybridMultilevel"/>
    <w:tmpl w:val="D80E3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8E3EA2"/>
    <w:multiLevelType w:val="hybridMultilevel"/>
    <w:tmpl w:val="F5F209C4"/>
    <w:lvl w:ilvl="0" w:tplc="4B9C2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235FF9"/>
    <w:multiLevelType w:val="hybridMultilevel"/>
    <w:tmpl w:val="3E188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6911CF"/>
    <w:multiLevelType w:val="hybridMultilevel"/>
    <w:tmpl w:val="D57694B0"/>
    <w:lvl w:ilvl="0" w:tplc="FE14F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8222C9"/>
    <w:multiLevelType w:val="hybridMultilevel"/>
    <w:tmpl w:val="8FA43238"/>
    <w:lvl w:ilvl="0" w:tplc="4B9C2DBA">
      <w:start w:val="1"/>
      <w:numFmt w:val="bullet"/>
      <w:lvlText w:val=""/>
      <w:lvlJc w:val="left"/>
      <w:pPr>
        <w:ind w:left="7165" w:hanging="360"/>
      </w:pPr>
      <w:rPr>
        <w:rFonts w:ascii="Symbol" w:hAnsi="Symbol" w:hint="default"/>
      </w:rPr>
    </w:lvl>
    <w:lvl w:ilvl="1" w:tplc="04190003" w:tentative="1">
      <w:start w:val="1"/>
      <w:numFmt w:val="bullet"/>
      <w:lvlText w:val="o"/>
      <w:lvlJc w:val="left"/>
      <w:pPr>
        <w:ind w:left="7885" w:hanging="360"/>
      </w:pPr>
      <w:rPr>
        <w:rFonts w:ascii="Courier New" w:hAnsi="Courier New" w:cs="Courier New" w:hint="default"/>
      </w:rPr>
    </w:lvl>
    <w:lvl w:ilvl="2" w:tplc="04190005" w:tentative="1">
      <w:start w:val="1"/>
      <w:numFmt w:val="bullet"/>
      <w:lvlText w:val=""/>
      <w:lvlJc w:val="left"/>
      <w:pPr>
        <w:ind w:left="8605" w:hanging="360"/>
      </w:pPr>
      <w:rPr>
        <w:rFonts w:ascii="Wingdings" w:hAnsi="Wingdings" w:hint="default"/>
      </w:rPr>
    </w:lvl>
    <w:lvl w:ilvl="3" w:tplc="04190001" w:tentative="1">
      <w:start w:val="1"/>
      <w:numFmt w:val="bullet"/>
      <w:lvlText w:val=""/>
      <w:lvlJc w:val="left"/>
      <w:pPr>
        <w:ind w:left="9325" w:hanging="360"/>
      </w:pPr>
      <w:rPr>
        <w:rFonts w:ascii="Symbol" w:hAnsi="Symbol" w:hint="default"/>
      </w:rPr>
    </w:lvl>
    <w:lvl w:ilvl="4" w:tplc="04190003" w:tentative="1">
      <w:start w:val="1"/>
      <w:numFmt w:val="bullet"/>
      <w:lvlText w:val="o"/>
      <w:lvlJc w:val="left"/>
      <w:pPr>
        <w:ind w:left="10045" w:hanging="360"/>
      </w:pPr>
      <w:rPr>
        <w:rFonts w:ascii="Courier New" w:hAnsi="Courier New" w:cs="Courier New" w:hint="default"/>
      </w:rPr>
    </w:lvl>
    <w:lvl w:ilvl="5" w:tplc="04190005" w:tentative="1">
      <w:start w:val="1"/>
      <w:numFmt w:val="bullet"/>
      <w:lvlText w:val=""/>
      <w:lvlJc w:val="left"/>
      <w:pPr>
        <w:ind w:left="10765" w:hanging="360"/>
      </w:pPr>
      <w:rPr>
        <w:rFonts w:ascii="Wingdings" w:hAnsi="Wingdings" w:hint="default"/>
      </w:rPr>
    </w:lvl>
    <w:lvl w:ilvl="6" w:tplc="04190001" w:tentative="1">
      <w:start w:val="1"/>
      <w:numFmt w:val="bullet"/>
      <w:lvlText w:val=""/>
      <w:lvlJc w:val="left"/>
      <w:pPr>
        <w:ind w:left="11485" w:hanging="360"/>
      </w:pPr>
      <w:rPr>
        <w:rFonts w:ascii="Symbol" w:hAnsi="Symbol" w:hint="default"/>
      </w:rPr>
    </w:lvl>
    <w:lvl w:ilvl="7" w:tplc="04190003" w:tentative="1">
      <w:start w:val="1"/>
      <w:numFmt w:val="bullet"/>
      <w:lvlText w:val="o"/>
      <w:lvlJc w:val="left"/>
      <w:pPr>
        <w:ind w:left="12205" w:hanging="360"/>
      </w:pPr>
      <w:rPr>
        <w:rFonts w:ascii="Courier New" w:hAnsi="Courier New" w:cs="Courier New" w:hint="default"/>
      </w:rPr>
    </w:lvl>
    <w:lvl w:ilvl="8" w:tplc="04190005" w:tentative="1">
      <w:start w:val="1"/>
      <w:numFmt w:val="bullet"/>
      <w:lvlText w:val=""/>
      <w:lvlJc w:val="left"/>
      <w:pPr>
        <w:ind w:left="12925" w:hanging="360"/>
      </w:pPr>
      <w:rPr>
        <w:rFonts w:ascii="Wingdings" w:hAnsi="Wingdings" w:hint="default"/>
      </w:rPr>
    </w:lvl>
  </w:abstractNum>
  <w:abstractNum w:abstractNumId="11">
    <w:nsid w:val="3F3A50B5"/>
    <w:multiLevelType w:val="hybridMultilevel"/>
    <w:tmpl w:val="F7F41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E0269C"/>
    <w:multiLevelType w:val="hybridMultilevel"/>
    <w:tmpl w:val="D48EC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090C27"/>
    <w:multiLevelType w:val="hybridMultilevel"/>
    <w:tmpl w:val="A9ACD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665674"/>
    <w:multiLevelType w:val="hybridMultilevel"/>
    <w:tmpl w:val="E1B21218"/>
    <w:lvl w:ilvl="0" w:tplc="2B62DA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422D7F"/>
    <w:multiLevelType w:val="hybridMultilevel"/>
    <w:tmpl w:val="B7F01916"/>
    <w:lvl w:ilvl="0" w:tplc="A450F8A6">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4371B31"/>
    <w:multiLevelType w:val="hybridMultilevel"/>
    <w:tmpl w:val="C3645956"/>
    <w:lvl w:ilvl="0" w:tplc="4B9C2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1C1B1C"/>
    <w:multiLevelType w:val="hybridMultilevel"/>
    <w:tmpl w:val="3020B272"/>
    <w:lvl w:ilvl="0" w:tplc="54E43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1F152B"/>
    <w:multiLevelType w:val="hybridMultilevel"/>
    <w:tmpl w:val="6F84884E"/>
    <w:lvl w:ilvl="0" w:tplc="A450F8A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B735D2"/>
    <w:multiLevelType w:val="hybridMultilevel"/>
    <w:tmpl w:val="4B1A907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7C0A59BF"/>
    <w:multiLevelType w:val="hybridMultilevel"/>
    <w:tmpl w:val="D1CC1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DA213E5"/>
    <w:multiLevelType w:val="hybridMultilevel"/>
    <w:tmpl w:val="CB527F06"/>
    <w:lvl w:ilvl="0" w:tplc="FE14F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2">
    <w:abstractNumId w:val="6"/>
  </w:num>
  <w:num w:numId="3">
    <w:abstractNumId w:val="20"/>
  </w:num>
  <w:num w:numId="4">
    <w:abstractNumId w:val="15"/>
  </w:num>
  <w:num w:numId="5">
    <w:abstractNumId w:val="5"/>
  </w:num>
  <w:num w:numId="6">
    <w:abstractNumId w:val="2"/>
  </w:num>
  <w:num w:numId="7">
    <w:abstractNumId w:val="17"/>
  </w:num>
  <w:num w:numId="8">
    <w:abstractNumId w:val="9"/>
  </w:num>
  <w:num w:numId="9">
    <w:abstractNumId w:val="8"/>
  </w:num>
  <w:num w:numId="10">
    <w:abstractNumId w:val="21"/>
  </w:num>
  <w:num w:numId="11">
    <w:abstractNumId w:val="13"/>
  </w:num>
  <w:num w:numId="12">
    <w:abstractNumId w:val="4"/>
  </w:num>
  <w:num w:numId="13">
    <w:abstractNumId w:val="10"/>
  </w:num>
  <w:num w:numId="14">
    <w:abstractNumId w:val="18"/>
  </w:num>
  <w:num w:numId="15">
    <w:abstractNumId w:val="16"/>
  </w:num>
  <w:num w:numId="16">
    <w:abstractNumId w:val="11"/>
  </w:num>
  <w:num w:numId="17">
    <w:abstractNumId w:val="7"/>
  </w:num>
  <w:num w:numId="18">
    <w:abstractNumId w:val="3"/>
  </w:num>
  <w:num w:numId="19">
    <w:abstractNumId w:val="1"/>
  </w:num>
  <w:num w:numId="20">
    <w:abstractNumId w:val="14"/>
  </w:num>
  <w:num w:numId="21">
    <w:abstractNumId w:val="19"/>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357"/>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B830FB"/>
    <w:rsid w:val="00012DAB"/>
    <w:rsid w:val="0002025A"/>
    <w:rsid w:val="000213DB"/>
    <w:rsid w:val="0002714C"/>
    <w:rsid w:val="000279A9"/>
    <w:rsid w:val="00033530"/>
    <w:rsid w:val="00033562"/>
    <w:rsid w:val="000364B8"/>
    <w:rsid w:val="00037266"/>
    <w:rsid w:val="00042B95"/>
    <w:rsid w:val="00042DC1"/>
    <w:rsid w:val="000476C1"/>
    <w:rsid w:val="00051CE9"/>
    <w:rsid w:val="000528AE"/>
    <w:rsid w:val="00053C9C"/>
    <w:rsid w:val="00061E5C"/>
    <w:rsid w:val="00063E5D"/>
    <w:rsid w:val="00064FF5"/>
    <w:rsid w:val="00066B67"/>
    <w:rsid w:val="00071D82"/>
    <w:rsid w:val="00077827"/>
    <w:rsid w:val="0008751B"/>
    <w:rsid w:val="0009425B"/>
    <w:rsid w:val="000A4719"/>
    <w:rsid w:val="000B3EEA"/>
    <w:rsid w:val="000B521F"/>
    <w:rsid w:val="000C3CAB"/>
    <w:rsid w:val="000C4E6F"/>
    <w:rsid w:val="000C7A2D"/>
    <w:rsid w:val="000C7C52"/>
    <w:rsid w:val="000D22AA"/>
    <w:rsid w:val="000E25BC"/>
    <w:rsid w:val="000F4B02"/>
    <w:rsid w:val="00102E29"/>
    <w:rsid w:val="00103619"/>
    <w:rsid w:val="00112D33"/>
    <w:rsid w:val="00116064"/>
    <w:rsid w:val="00117D0B"/>
    <w:rsid w:val="00117FAB"/>
    <w:rsid w:val="00121360"/>
    <w:rsid w:val="001373C3"/>
    <w:rsid w:val="001377C3"/>
    <w:rsid w:val="001420B7"/>
    <w:rsid w:val="00142CB6"/>
    <w:rsid w:val="001623C5"/>
    <w:rsid w:val="00162C7A"/>
    <w:rsid w:val="00170118"/>
    <w:rsid w:val="00173ADC"/>
    <w:rsid w:val="00173C47"/>
    <w:rsid w:val="00176255"/>
    <w:rsid w:val="0018655C"/>
    <w:rsid w:val="00192BED"/>
    <w:rsid w:val="001A042A"/>
    <w:rsid w:val="001A05C3"/>
    <w:rsid w:val="001A11BB"/>
    <w:rsid w:val="001A2776"/>
    <w:rsid w:val="001A3711"/>
    <w:rsid w:val="001A536F"/>
    <w:rsid w:val="001A6B96"/>
    <w:rsid w:val="001B23A5"/>
    <w:rsid w:val="001B737E"/>
    <w:rsid w:val="001C481D"/>
    <w:rsid w:val="001C7679"/>
    <w:rsid w:val="001D0301"/>
    <w:rsid w:val="001E0591"/>
    <w:rsid w:val="001E1919"/>
    <w:rsid w:val="001F2408"/>
    <w:rsid w:val="001F4A47"/>
    <w:rsid w:val="002112DD"/>
    <w:rsid w:val="002116B0"/>
    <w:rsid w:val="0021282D"/>
    <w:rsid w:val="00224378"/>
    <w:rsid w:val="0023417D"/>
    <w:rsid w:val="00235ECF"/>
    <w:rsid w:val="00240443"/>
    <w:rsid w:val="00244750"/>
    <w:rsid w:val="00246352"/>
    <w:rsid w:val="00253E76"/>
    <w:rsid w:val="002674FF"/>
    <w:rsid w:val="00274260"/>
    <w:rsid w:val="002802F2"/>
    <w:rsid w:val="00281E65"/>
    <w:rsid w:val="0028307C"/>
    <w:rsid w:val="00284F95"/>
    <w:rsid w:val="002850B8"/>
    <w:rsid w:val="00291A2F"/>
    <w:rsid w:val="00293DA5"/>
    <w:rsid w:val="00295213"/>
    <w:rsid w:val="00295494"/>
    <w:rsid w:val="00295813"/>
    <w:rsid w:val="00296926"/>
    <w:rsid w:val="002A1250"/>
    <w:rsid w:val="002A2530"/>
    <w:rsid w:val="002A2665"/>
    <w:rsid w:val="002B120E"/>
    <w:rsid w:val="002B12C3"/>
    <w:rsid w:val="002C0B05"/>
    <w:rsid w:val="002C2487"/>
    <w:rsid w:val="002C47BC"/>
    <w:rsid w:val="002D1BC1"/>
    <w:rsid w:val="002D246A"/>
    <w:rsid w:val="002D61AF"/>
    <w:rsid w:val="002D73B7"/>
    <w:rsid w:val="002E1787"/>
    <w:rsid w:val="002E23DD"/>
    <w:rsid w:val="002F4A6E"/>
    <w:rsid w:val="003017EE"/>
    <w:rsid w:val="00311C89"/>
    <w:rsid w:val="003318C3"/>
    <w:rsid w:val="00336A37"/>
    <w:rsid w:val="00336AC9"/>
    <w:rsid w:val="00352624"/>
    <w:rsid w:val="003535D7"/>
    <w:rsid w:val="003536FC"/>
    <w:rsid w:val="0037647A"/>
    <w:rsid w:val="0037754D"/>
    <w:rsid w:val="003865DD"/>
    <w:rsid w:val="003A2D0C"/>
    <w:rsid w:val="003A3E5D"/>
    <w:rsid w:val="003A67D2"/>
    <w:rsid w:val="003B37A1"/>
    <w:rsid w:val="003C522F"/>
    <w:rsid w:val="003C5732"/>
    <w:rsid w:val="003C6E64"/>
    <w:rsid w:val="003D5C16"/>
    <w:rsid w:val="003E5A4C"/>
    <w:rsid w:val="003E5E34"/>
    <w:rsid w:val="003E6E9A"/>
    <w:rsid w:val="003F0F11"/>
    <w:rsid w:val="00405D1E"/>
    <w:rsid w:val="004120D8"/>
    <w:rsid w:val="004212DB"/>
    <w:rsid w:val="00421E61"/>
    <w:rsid w:val="00423BB6"/>
    <w:rsid w:val="00427714"/>
    <w:rsid w:val="00433446"/>
    <w:rsid w:val="00441AEB"/>
    <w:rsid w:val="00454444"/>
    <w:rsid w:val="00460527"/>
    <w:rsid w:val="004704F9"/>
    <w:rsid w:val="00470625"/>
    <w:rsid w:val="00473559"/>
    <w:rsid w:val="00474108"/>
    <w:rsid w:val="004803EA"/>
    <w:rsid w:val="00486293"/>
    <w:rsid w:val="004927F9"/>
    <w:rsid w:val="00493C79"/>
    <w:rsid w:val="00493F08"/>
    <w:rsid w:val="004953E7"/>
    <w:rsid w:val="004B6007"/>
    <w:rsid w:val="004B7713"/>
    <w:rsid w:val="004C462D"/>
    <w:rsid w:val="004C491F"/>
    <w:rsid w:val="004C5398"/>
    <w:rsid w:val="004C5B11"/>
    <w:rsid w:val="004E121F"/>
    <w:rsid w:val="004E3AFF"/>
    <w:rsid w:val="004E5AFC"/>
    <w:rsid w:val="004F30B2"/>
    <w:rsid w:val="004F4457"/>
    <w:rsid w:val="005111F4"/>
    <w:rsid w:val="00514AB9"/>
    <w:rsid w:val="0054406D"/>
    <w:rsid w:val="005444AD"/>
    <w:rsid w:val="0054678D"/>
    <w:rsid w:val="00551AB6"/>
    <w:rsid w:val="00553514"/>
    <w:rsid w:val="005535FE"/>
    <w:rsid w:val="00554377"/>
    <w:rsid w:val="00554601"/>
    <w:rsid w:val="00564CB0"/>
    <w:rsid w:val="00576DEB"/>
    <w:rsid w:val="00584082"/>
    <w:rsid w:val="0059642E"/>
    <w:rsid w:val="005A5F13"/>
    <w:rsid w:val="005A7E4C"/>
    <w:rsid w:val="005B0795"/>
    <w:rsid w:val="005B1502"/>
    <w:rsid w:val="005B2045"/>
    <w:rsid w:val="005B2DD4"/>
    <w:rsid w:val="005B463D"/>
    <w:rsid w:val="005B77D9"/>
    <w:rsid w:val="005C0F4B"/>
    <w:rsid w:val="005C2BD3"/>
    <w:rsid w:val="005D2F78"/>
    <w:rsid w:val="005D62F7"/>
    <w:rsid w:val="005D6B8F"/>
    <w:rsid w:val="005E2C85"/>
    <w:rsid w:val="005F1C4F"/>
    <w:rsid w:val="005F4FDC"/>
    <w:rsid w:val="00607ED7"/>
    <w:rsid w:val="00616BD1"/>
    <w:rsid w:val="006200B6"/>
    <w:rsid w:val="00620857"/>
    <w:rsid w:val="00623B9F"/>
    <w:rsid w:val="006267F1"/>
    <w:rsid w:val="006318DF"/>
    <w:rsid w:val="0063307A"/>
    <w:rsid w:val="00635E97"/>
    <w:rsid w:val="006361C3"/>
    <w:rsid w:val="00644582"/>
    <w:rsid w:val="00647B32"/>
    <w:rsid w:val="00651DE2"/>
    <w:rsid w:val="006624F9"/>
    <w:rsid w:val="00673CB4"/>
    <w:rsid w:val="006741B6"/>
    <w:rsid w:val="006802AE"/>
    <w:rsid w:val="0069395A"/>
    <w:rsid w:val="00695B78"/>
    <w:rsid w:val="006A280F"/>
    <w:rsid w:val="006B532B"/>
    <w:rsid w:val="006D381A"/>
    <w:rsid w:val="006E4A99"/>
    <w:rsid w:val="006F6DFE"/>
    <w:rsid w:val="006F7F9B"/>
    <w:rsid w:val="007000FA"/>
    <w:rsid w:val="00700AD3"/>
    <w:rsid w:val="00701B7A"/>
    <w:rsid w:val="007048CA"/>
    <w:rsid w:val="00705605"/>
    <w:rsid w:val="0071132D"/>
    <w:rsid w:val="00722F2F"/>
    <w:rsid w:val="0072554F"/>
    <w:rsid w:val="00726141"/>
    <w:rsid w:val="00733616"/>
    <w:rsid w:val="007527DC"/>
    <w:rsid w:val="007625B3"/>
    <w:rsid w:val="007640A6"/>
    <w:rsid w:val="007770EB"/>
    <w:rsid w:val="00777274"/>
    <w:rsid w:val="007823E2"/>
    <w:rsid w:val="00793790"/>
    <w:rsid w:val="007A5DB0"/>
    <w:rsid w:val="007B0D08"/>
    <w:rsid w:val="007B40E8"/>
    <w:rsid w:val="007B5EC6"/>
    <w:rsid w:val="007C4CE6"/>
    <w:rsid w:val="007C5C33"/>
    <w:rsid w:val="007C79C6"/>
    <w:rsid w:val="007D0D79"/>
    <w:rsid w:val="007D2F16"/>
    <w:rsid w:val="007D4F86"/>
    <w:rsid w:val="007D6D18"/>
    <w:rsid w:val="007E37E0"/>
    <w:rsid w:val="007E48A5"/>
    <w:rsid w:val="007E65CA"/>
    <w:rsid w:val="007E77E8"/>
    <w:rsid w:val="007F40E7"/>
    <w:rsid w:val="007F7B46"/>
    <w:rsid w:val="008015D6"/>
    <w:rsid w:val="008029BE"/>
    <w:rsid w:val="00823B81"/>
    <w:rsid w:val="00826061"/>
    <w:rsid w:val="00830105"/>
    <w:rsid w:val="008307B8"/>
    <w:rsid w:val="008307F1"/>
    <w:rsid w:val="008327F9"/>
    <w:rsid w:val="008328B8"/>
    <w:rsid w:val="008348BA"/>
    <w:rsid w:val="0083571E"/>
    <w:rsid w:val="00836C2A"/>
    <w:rsid w:val="00837AAE"/>
    <w:rsid w:val="00841EBB"/>
    <w:rsid w:val="00842EE1"/>
    <w:rsid w:val="0084743F"/>
    <w:rsid w:val="00852E9F"/>
    <w:rsid w:val="00854528"/>
    <w:rsid w:val="00865091"/>
    <w:rsid w:val="0086676F"/>
    <w:rsid w:val="008710C9"/>
    <w:rsid w:val="0087188F"/>
    <w:rsid w:val="00872DFD"/>
    <w:rsid w:val="00874D56"/>
    <w:rsid w:val="008804AC"/>
    <w:rsid w:val="00884A28"/>
    <w:rsid w:val="00892A8B"/>
    <w:rsid w:val="0089330F"/>
    <w:rsid w:val="008955BA"/>
    <w:rsid w:val="008B20C8"/>
    <w:rsid w:val="008B2323"/>
    <w:rsid w:val="008C01B7"/>
    <w:rsid w:val="008C4A25"/>
    <w:rsid w:val="008C5E9E"/>
    <w:rsid w:val="008D2951"/>
    <w:rsid w:val="008E4C5B"/>
    <w:rsid w:val="00903198"/>
    <w:rsid w:val="00906806"/>
    <w:rsid w:val="009069A8"/>
    <w:rsid w:val="00916C13"/>
    <w:rsid w:val="00920BA9"/>
    <w:rsid w:val="0092499E"/>
    <w:rsid w:val="009277DB"/>
    <w:rsid w:val="00927F93"/>
    <w:rsid w:val="00934477"/>
    <w:rsid w:val="00937F4E"/>
    <w:rsid w:val="009503F6"/>
    <w:rsid w:val="0095472E"/>
    <w:rsid w:val="00961960"/>
    <w:rsid w:val="00981646"/>
    <w:rsid w:val="0099482B"/>
    <w:rsid w:val="009A4386"/>
    <w:rsid w:val="009A646D"/>
    <w:rsid w:val="009B50CE"/>
    <w:rsid w:val="009B6E15"/>
    <w:rsid w:val="009C3382"/>
    <w:rsid w:val="009D3D5A"/>
    <w:rsid w:val="009D413C"/>
    <w:rsid w:val="009D533C"/>
    <w:rsid w:val="009D6E5A"/>
    <w:rsid w:val="009E3508"/>
    <w:rsid w:val="009E36A2"/>
    <w:rsid w:val="009E3AAF"/>
    <w:rsid w:val="00A00018"/>
    <w:rsid w:val="00A1429D"/>
    <w:rsid w:val="00A14517"/>
    <w:rsid w:val="00A30208"/>
    <w:rsid w:val="00A42D99"/>
    <w:rsid w:val="00A42DD3"/>
    <w:rsid w:val="00A45A20"/>
    <w:rsid w:val="00A5584B"/>
    <w:rsid w:val="00A72F42"/>
    <w:rsid w:val="00A73B1A"/>
    <w:rsid w:val="00A757D4"/>
    <w:rsid w:val="00A75811"/>
    <w:rsid w:val="00A806F5"/>
    <w:rsid w:val="00A80ED7"/>
    <w:rsid w:val="00A8531A"/>
    <w:rsid w:val="00A93BEE"/>
    <w:rsid w:val="00A952C1"/>
    <w:rsid w:val="00A9718D"/>
    <w:rsid w:val="00AA7E95"/>
    <w:rsid w:val="00AB2268"/>
    <w:rsid w:val="00AB28F9"/>
    <w:rsid w:val="00AB3096"/>
    <w:rsid w:val="00AC7610"/>
    <w:rsid w:val="00AE1C11"/>
    <w:rsid w:val="00AF411F"/>
    <w:rsid w:val="00AF6C2C"/>
    <w:rsid w:val="00AF7636"/>
    <w:rsid w:val="00B00A7F"/>
    <w:rsid w:val="00B0657C"/>
    <w:rsid w:val="00B07885"/>
    <w:rsid w:val="00B12527"/>
    <w:rsid w:val="00B12589"/>
    <w:rsid w:val="00B1537C"/>
    <w:rsid w:val="00B21464"/>
    <w:rsid w:val="00B214C8"/>
    <w:rsid w:val="00B26899"/>
    <w:rsid w:val="00B32CE5"/>
    <w:rsid w:val="00B35316"/>
    <w:rsid w:val="00B361FD"/>
    <w:rsid w:val="00B42364"/>
    <w:rsid w:val="00B43E71"/>
    <w:rsid w:val="00B44A7A"/>
    <w:rsid w:val="00B61681"/>
    <w:rsid w:val="00B67EE5"/>
    <w:rsid w:val="00B80402"/>
    <w:rsid w:val="00B830FB"/>
    <w:rsid w:val="00B833BE"/>
    <w:rsid w:val="00B92356"/>
    <w:rsid w:val="00B9287B"/>
    <w:rsid w:val="00B936A6"/>
    <w:rsid w:val="00B94905"/>
    <w:rsid w:val="00B95114"/>
    <w:rsid w:val="00BA5C82"/>
    <w:rsid w:val="00BB1EAD"/>
    <w:rsid w:val="00BB264B"/>
    <w:rsid w:val="00BB3831"/>
    <w:rsid w:val="00BC12B9"/>
    <w:rsid w:val="00BD2813"/>
    <w:rsid w:val="00BD5046"/>
    <w:rsid w:val="00BE0B64"/>
    <w:rsid w:val="00BE5B5D"/>
    <w:rsid w:val="00BF02A6"/>
    <w:rsid w:val="00C004E0"/>
    <w:rsid w:val="00C03788"/>
    <w:rsid w:val="00C07569"/>
    <w:rsid w:val="00C1554F"/>
    <w:rsid w:val="00C20679"/>
    <w:rsid w:val="00C227B5"/>
    <w:rsid w:val="00C24897"/>
    <w:rsid w:val="00C25A17"/>
    <w:rsid w:val="00C31C7A"/>
    <w:rsid w:val="00C35CD2"/>
    <w:rsid w:val="00C407AC"/>
    <w:rsid w:val="00C418BD"/>
    <w:rsid w:val="00C45BFB"/>
    <w:rsid w:val="00C47D6D"/>
    <w:rsid w:val="00C63905"/>
    <w:rsid w:val="00C652B2"/>
    <w:rsid w:val="00C67997"/>
    <w:rsid w:val="00C7201D"/>
    <w:rsid w:val="00C72477"/>
    <w:rsid w:val="00C77C70"/>
    <w:rsid w:val="00C847E1"/>
    <w:rsid w:val="00C86D8B"/>
    <w:rsid w:val="00C923E2"/>
    <w:rsid w:val="00C92ADB"/>
    <w:rsid w:val="00CA2D06"/>
    <w:rsid w:val="00CB079D"/>
    <w:rsid w:val="00CB48B4"/>
    <w:rsid w:val="00CB7545"/>
    <w:rsid w:val="00CB7C3A"/>
    <w:rsid w:val="00CC1C28"/>
    <w:rsid w:val="00CC5057"/>
    <w:rsid w:val="00CD7AC2"/>
    <w:rsid w:val="00CE1401"/>
    <w:rsid w:val="00CE2D16"/>
    <w:rsid w:val="00CE2FAF"/>
    <w:rsid w:val="00CE31F0"/>
    <w:rsid w:val="00CE33EA"/>
    <w:rsid w:val="00CE4861"/>
    <w:rsid w:val="00CE53B4"/>
    <w:rsid w:val="00CE577C"/>
    <w:rsid w:val="00CE6094"/>
    <w:rsid w:val="00CF3596"/>
    <w:rsid w:val="00D00926"/>
    <w:rsid w:val="00D113FC"/>
    <w:rsid w:val="00D17ABC"/>
    <w:rsid w:val="00D2748C"/>
    <w:rsid w:val="00D336BB"/>
    <w:rsid w:val="00D40497"/>
    <w:rsid w:val="00D44928"/>
    <w:rsid w:val="00D46F0B"/>
    <w:rsid w:val="00D5276C"/>
    <w:rsid w:val="00D57DFD"/>
    <w:rsid w:val="00D60FC4"/>
    <w:rsid w:val="00D63DA7"/>
    <w:rsid w:val="00D649FE"/>
    <w:rsid w:val="00D64AA2"/>
    <w:rsid w:val="00D652FA"/>
    <w:rsid w:val="00D658A3"/>
    <w:rsid w:val="00D7107E"/>
    <w:rsid w:val="00D719E6"/>
    <w:rsid w:val="00D814C9"/>
    <w:rsid w:val="00D855CC"/>
    <w:rsid w:val="00D85A64"/>
    <w:rsid w:val="00DC370B"/>
    <w:rsid w:val="00DC3788"/>
    <w:rsid w:val="00DE32D0"/>
    <w:rsid w:val="00DF1E75"/>
    <w:rsid w:val="00E0275D"/>
    <w:rsid w:val="00E07559"/>
    <w:rsid w:val="00E13026"/>
    <w:rsid w:val="00E2167B"/>
    <w:rsid w:val="00E33C2C"/>
    <w:rsid w:val="00E34888"/>
    <w:rsid w:val="00E36580"/>
    <w:rsid w:val="00E40CFA"/>
    <w:rsid w:val="00E42526"/>
    <w:rsid w:val="00E42EE2"/>
    <w:rsid w:val="00E54399"/>
    <w:rsid w:val="00E63308"/>
    <w:rsid w:val="00E67D14"/>
    <w:rsid w:val="00E7142D"/>
    <w:rsid w:val="00E731C3"/>
    <w:rsid w:val="00E75DF2"/>
    <w:rsid w:val="00E80188"/>
    <w:rsid w:val="00E9202A"/>
    <w:rsid w:val="00E94A5E"/>
    <w:rsid w:val="00E94A65"/>
    <w:rsid w:val="00E973FC"/>
    <w:rsid w:val="00EA5328"/>
    <w:rsid w:val="00EA5782"/>
    <w:rsid w:val="00EB2D11"/>
    <w:rsid w:val="00EB4C57"/>
    <w:rsid w:val="00EB778B"/>
    <w:rsid w:val="00EB7A13"/>
    <w:rsid w:val="00EC4835"/>
    <w:rsid w:val="00EC597A"/>
    <w:rsid w:val="00EC5F19"/>
    <w:rsid w:val="00EC6DE0"/>
    <w:rsid w:val="00EE3597"/>
    <w:rsid w:val="00EE6555"/>
    <w:rsid w:val="00EE7334"/>
    <w:rsid w:val="00EF2681"/>
    <w:rsid w:val="00EF5043"/>
    <w:rsid w:val="00EF6E6C"/>
    <w:rsid w:val="00F06209"/>
    <w:rsid w:val="00F064B0"/>
    <w:rsid w:val="00F122D9"/>
    <w:rsid w:val="00F12EBA"/>
    <w:rsid w:val="00F131FF"/>
    <w:rsid w:val="00F24C08"/>
    <w:rsid w:val="00F2653C"/>
    <w:rsid w:val="00F43295"/>
    <w:rsid w:val="00F43535"/>
    <w:rsid w:val="00F4454D"/>
    <w:rsid w:val="00F44EED"/>
    <w:rsid w:val="00F56821"/>
    <w:rsid w:val="00F57C72"/>
    <w:rsid w:val="00F66961"/>
    <w:rsid w:val="00F7214B"/>
    <w:rsid w:val="00F7493F"/>
    <w:rsid w:val="00F74CA0"/>
    <w:rsid w:val="00F83144"/>
    <w:rsid w:val="00F84674"/>
    <w:rsid w:val="00F85B5D"/>
    <w:rsid w:val="00F85C83"/>
    <w:rsid w:val="00F91471"/>
    <w:rsid w:val="00FA260A"/>
    <w:rsid w:val="00FA2DFD"/>
    <w:rsid w:val="00FA36AD"/>
    <w:rsid w:val="00FA4000"/>
    <w:rsid w:val="00FB1D60"/>
    <w:rsid w:val="00FB3570"/>
    <w:rsid w:val="00FC01A9"/>
    <w:rsid w:val="00FC477C"/>
    <w:rsid w:val="00FC65A4"/>
    <w:rsid w:val="00FD1AFB"/>
    <w:rsid w:val="00FD24A7"/>
    <w:rsid w:val="00FE0FD5"/>
    <w:rsid w:val="00FF46F9"/>
    <w:rsid w:val="00FF49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F93"/>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B21464"/>
    <w:pPr>
      <w:spacing w:line="274" w:lineRule="exact"/>
      <w:ind w:firstLine="1253"/>
    </w:pPr>
  </w:style>
  <w:style w:type="paragraph" w:customStyle="1" w:styleId="Style2">
    <w:name w:val="Style2"/>
    <w:basedOn w:val="a"/>
    <w:rsid w:val="00B21464"/>
    <w:pPr>
      <w:spacing w:line="323" w:lineRule="exact"/>
      <w:jc w:val="center"/>
    </w:pPr>
  </w:style>
  <w:style w:type="paragraph" w:customStyle="1" w:styleId="Style3">
    <w:name w:val="Style3"/>
    <w:basedOn w:val="a"/>
    <w:rsid w:val="00B21464"/>
  </w:style>
  <w:style w:type="paragraph" w:customStyle="1" w:styleId="Style4">
    <w:name w:val="Style4"/>
    <w:basedOn w:val="a"/>
    <w:rsid w:val="00B21464"/>
  </w:style>
  <w:style w:type="paragraph" w:customStyle="1" w:styleId="Style5">
    <w:name w:val="Style5"/>
    <w:basedOn w:val="a"/>
    <w:rsid w:val="00B21464"/>
    <w:pPr>
      <w:spacing w:line="254" w:lineRule="exact"/>
      <w:jc w:val="center"/>
    </w:pPr>
  </w:style>
  <w:style w:type="paragraph" w:customStyle="1" w:styleId="Style6">
    <w:name w:val="Style6"/>
    <w:basedOn w:val="a"/>
    <w:rsid w:val="00B21464"/>
    <w:pPr>
      <w:spacing w:line="295" w:lineRule="exact"/>
    </w:pPr>
  </w:style>
  <w:style w:type="paragraph" w:customStyle="1" w:styleId="Style7">
    <w:name w:val="Style7"/>
    <w:basedOn w:val="a"/>
    <w:rsid w:val="00B21464"/>
    <w:pPr>
      <w:spacing w:line="264" w:lineRule="exact"/>
      <w:jc w:val="both"/>
    </w:pPr>
  </w:style>
  <w:style w:type="paragraph" w:customStyle="1" w:styleId="Style8">
    <w:name w:val="Style8"/>
    <w:basedOn w:val="a"/>
    <w:rsid w:val="00B21464"/>
    <w:pPr>
      <w:spacing w:line="254" w:lineRule="exact"/>
      <w:ind w:firstLine="355"/>
      <w:jc w:val="both"/>
    </w:pPr>
  </w:style>
  <w:style w:type="paragraph" w:customStyle="1" w:styleId="Style9">
    <w:name w:val="Style9"/>
    <w:basedOn w:val="a"/>
    <w:rsid w:val="00B21464"/>
  </w:style>
  <w:style w:type="paragraph" w:customStyle="1" w:styleId="Style10">
    <w:name w:val="Style10"/>
    <w:basedOn w:val="a"/>
    <w:rsid w:val="00B21464"/>
    <w:pPr>
      <w:spacing w:line="768" w:lineRule="exact"/>
    </w:pPr>
  </w:style>
  <w:style w:type="paragraph" w:customStyle="1" w:styleId="Style11">
    <w:name w:val="Style11"/>
    <w:basedOn w:val="a"/>
    <w:rsid w:val="00B21464"/>
    <w:pPr>
      <w:spacing w:line="259" w:lineRule="exact"/>
      <w:jc w:val="both"/>
    </w:pPr>
  </w:style>
  <w:style w:type="paragraph" w:customStyle="1" w:styleId="Style12">
    <w:name w:val="Style12"/>
    <w:basedOn w:val="a"/>
    <w:rsid w:val="00B21464"/>
    <w:pPr>
      <w:spacing w:line="277" w:lineRule="exact"/>
      <w:ind w:hanging="346"/>
      <w:jc w:val="both"/>
    </w:pPr>
  </w:style>
  <w:style w:type="paragraph" w:customStyle="1" w:styleId="Style13">
    <w:name w:val="Style13"/>
    <w:basedOn w:val="a"/>
    <w:rsid w:val="00B21464"/>
    <w:pPr>
      <w:spacing w:line="1022" w:lineRule="exact"/>
    </w:pPr>
  </w:style>
  <w:style w:type="paragraph" w:customStyle="1" w:styleId="Style14">
    <w:name w:val="Style14"/>
    <w:basedOn w:val="a"/>
    <w:rsid w:val="00B21464"/>
  </w:style>
  <w:style w:type="paragraph" w:customStyle="1" w:styleId="Style15">
    <w:name w:val="Style15"/>
    <w:basedOn w:val="a"/>
    <w:rsid w:val="00B21464"/>
    <w:pPr>
      <w:spacing w:line="278" w:lineRule="exact"/>
    </w:pPr>
  </w:style>
  <w:style w:type="paragraph" w:customStyle="1" w:styleId="Style16">
    <w:name w:val="Style16"/>
    <w:basedOn w:val="a"/>
    <w:rsid w:val="00B21464"/>
    <w:pPr>
      <w:spacing w:line="278" w:lineRule="exact"/>
      <w:jc w:val="both"/>
    </w:pPr>
  </w:style>
  <w:style w:type="paragraph" w:customStyle="1" w:styleId="Style17">
    <w:name w:val="Style17"/>
    <w:basedOn w:val="a"/>
    <w:rsid w:val="00B21464"/>
    <w:pPr>
      <w:spacing w:line="259" w:lineRule="exact"/>
      <w:jc w:val="center"/>
    </w:pPr>
  </w:style>
  <w:style w:type="paragraph" w:customStyle="1" w:styleId="Style18">
    <w:name w:val="Style18"/>
    <w:basedOn w:val="a"/>
    <w:rsid w:val="00B21464"/>
  </w:style>
  <w:style w:type="character" w:customStyle="1" w:styleId="FontStyle20">
    <w:name w:val="Font Style20"/>
    <w:basedOn w:val="a0"/>
    <w:rsid w:val="00B21464"/>
    <w:rPr>
      <w:rFonts w:ascii="Times New Roman" w:hAnsi="Times New Roman" w:cs="Times New Roman"/>
      <w:b/>
      <w:bCs/>
      <w:sz w:val="26"/>
      <w:szCs w:val="26"/>
    </w:rPr>
  </w:style>
  <w:style w:type="character" w:customStyle="1" w:styleId="FontStyle21">
    <w:name w:val="Font Style21"/>
    <w:basedOn w:val="a0"/>
    <w:rsid w:val="00B21464"/>
    <w:rPr>
      <w:rFonts w:ascii="Times New Roman" w:hAnsi="Times New Roman" w:cs="Times New Roman"/>
      <w:sz w:val="20"/>
      <w:szCs w:val="20"/>
    </w:rPr>
  </w:style>
  <w:style w:type="character" w:customStyle="1" w:styleId="FontStyle22">
    <w:name w:val="Font Style22"/>
    <w:basedOn w:val="a0"/>
    <w:rsid w:val="00B21464"/>
    <w:rPr>
      <w:rFonts w:ascii="Times New Roman" w:hAnsi="Times New Roman" w:cs="Times New Roman"/>
      <w:b/>
      <w:bCs/>
      <w:sz w:val="22"/>
      <w:szCs w:val="22"/>
    </w:rPr>
  </w:style>
  <w:style w:type="character" w:customStyle="1" w:styleId="FontStyle23">
    <w:name w:val="Font Style23"/>
    <w:basedOn w:val="a0"/>
    <w:rsid w:val="00B21464"/>
    <w:rPr>
      <w:rFonts w:ascii="Times New Roman" w:hAnsi="Times New Roman" w:cs="Times New Roman"/>
      <w:b/>
      <w:bCs/>
      <w:sz w:val="20"/>
      <w:szCs w:val="20"/>
    </w:rPr>
  </w:style>
  <w:style w:type="character" w:customStyle="1" w:styleId="FontStyle24">
    <w:name w:val="Font Style24"/>
    <w:basedOn w:val="a0"/>
    <w:rsid w:val="00B21464"/>
    <w:rPr>
      <w:rFonts w:ascii="Times New Roman" w:hAnsi="Times New Roman" w:cs="Times New Roman"/>
      <w:sz w:val="30"/>
      <w:szCs w:val="30"/>
    </w:rPr>
  </w:style>
  <w:style w:type="character" w:customStyle="1" w:styleId="FontStyle25">
    <w:name w:val="Font Style25"/>
    <w:basedOn w:val="a0"/>
    <w:rsid w:val="00B21464"/>
    <w:rPr>
      <w:rFonts w:ascii="Trebuchet MS" w:hAnsi="Trebuchet MS" w:cs="Trebuchet MS"/>
      <w:sz w:val="16"/>
      <w:szCs w:val="16"/>
    </w:rPr>
  </w:style>
  <w:style w:type="character" w:customStyle="1" w:styleId="FontStyle26">
    <w:name w:val="Font Style26"/>
    <w:basedOn w:val="a0"/>
    <w:rsid w:val="00B21464"/>
    <w:rPr>
      <w:rFonts w:ascii="Times New Roman" w:hAnsi="Times New Roman" w:cs="Times New Roman"/>
      <w:sz w:val="8"/>
      <w:szCs w:val="8"/>
    </w:rPr>
  </w:style>
  <w:style w:type="table" w:styleId="a3">
    <w:name w:val="Table Grid"/>
    <w:basedOn w:val="a1"/>
    <w:uiPriority w:val="39"/>
    <w:rsid w:val="00CE2FA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554377"/>
    <w:pPr>
      <w:tabs>
        <w:tab w:val="center" w:pos="4677"/>
        <w:tab w:val="right" w:pos="9355"/>
      </w:tabs>
    </w:pPr>
  </w:style>
  <w:style w:type="character" w:styleId="a6">
    <w:name w:val="page number"/>
    <w:basedOn w:val="a0"/>
    <w:rsid w:val="00554377"/>
  </w:style>
  <w:style w:type="paragraph" w:styleId="a7">
    <w:name w:val="footer"/>
    <w:basedOn w:val="a"/>
    <w:rsid w:val="00D60FC4"/>
    <w:pPr>
      <w:tabs>
        <w:tab w:val="center" w:pos="4677"/>
        <w:tab w:val="right" w:pos="9355"/>
      </w:tabs>
    </w:pPr>
  </w:style>
  <w:style w:type="paragraph" w:styleId="a8">
    <w:name w:val="Balloon Text"/>
    <w:basedOn w:val="a"/>
    <w:semiHidden/>
    <w:rsid w:val="006F6DFE"/>
    <w:rPr>
      <w:rFonts w:ascii="Tahoma" w:hAnsi="Tahoma" w:cs="Tahoma"/>
      <w:sz w:val="16"/>
      <w:szCs w:val="16"/>
    </w:rPr>
  </w:style>
  <w:style w:type="character" w:styleId="a9">
    <w:name w:val="Hyperlink"/>
    <w:basedOn w:val="a0"/>
    <w:uiPriority w:val="99"/>
    <w:unhideWhenUsed/>
    <w:rsid w:val="00D5276C"/>
    <w:rPr>
      <w:color w:val="0000FF"/>
      <w:u w:val="single"/>
    </w:rPr>
  </w:style>
  <w:style w:type="paragraph" w:styleId="aa">
    <w:name w:val="Normal (Web)"/>
    <w:basedOn w:val="a"/>
    <w:uiPriority w:val="99"/>
    <w:rsid w:val="0089330F"/>
    <w:pPr>
      <w:widowControl/>
      <w:autoSpaceDE/>
      <w:autoSpaceDN/>
      <w:adjustRightInd/>
      <w:spacing w:before="100" w:beforeAutospacing="1" w:after="100" w:afterAutospacing="1"/>
    </w:pPr>
  </w:style>
  <w:style w:type="paragraph" w:customStyle="1" w:styleId="consplusnonformat">
    <w:name w:val="consplusnonformat"/>
    <w:basedOn w:val="a"/>
    <w:rsid w:val="000B3EEA"/>
    <w:pPr>
      <w:widowControl/>
      <w:autoSpaceDE/>
      <w:autoSpaceDN/>
      <w:adjustRightInd/>
      <w:spacing w:before="100" w:beforeAutospacing="1" w:after="100" w:afterAutospacing="1"/>
    </w:pPr>
  </w:style>
  <w:style w:type="paragraph" w:styleId="ab">
    <w:name w:val="List Paragraph"/>
    <w:basedOn w:val="a"/>
    <w:uiPriority w:val="34"/>
    <w:qFormat/>
    <w:rsid w:val="00854528"/>
    <w:pPr>
      <w:widowControl/>
      <w:autoSpaceDE/>
      <w:autoSpaceDN/>
      <w:adjustRightInd/>
      <w:ind w:left="720"/>
      <w:contextualSpacing/>
    </w:pPr>
  </w:style>
  <w:style w:type="paragraph" w:customStyle="1" w:styleId="consplusnormal">
    <w:name w:val="consplusnormal"/>
    <w:basedOn w:val="a"/>
    <w:rsid w:val="00854528"/>
    <w:pPr>
      <w:widowControl/>
      <w:autoSpaceDE/>
      <w:autoSpaceDN/>
      <w:adjustRightInd/>
      <w:spacing w:before="100" w:beforeAutospacing="1" w:after="100" w:afterAutospacing="1"/>
    </w:pPr>
  </w:style>
  <w:style w:type="paragraph" w:customStyle="1" w:styleId="ac">
    <w:name w:val="Содержимое таблицы"/>
    <w:basedOn w:val="a"/>
    <w:rsid w:val="00937F4E"/>
    <w:pPr>
      <w:widowControl/>
      <w:suppressLineNumbers/>
      <w:suppressAutoHyphens/>
      <w:autoSpaceDE/>
      <w:autoSpaceDN/>
      <w:adjustRightInd/>
    </w:pPr>
    <w:rPr>
      <w:lang w:eastAsia="ar-SA"/>
    </w:rPr>
  </w:style>
  <w:style w:type="character" w:customStyle="1" w:styleId="apple-converted-space">
    <w:name w:val="apple-converted-space"/>
    <w:basedOn w:val="a0"/>
    <w:rsid w:val="00F122D9"/>
  </w:style>
  <w:style w:type="character" w:customStyle="1" w:styleId="a5">
    <w:name w:val="Верхний колонтитул Знак"/>
    <w:basedOn w:val="a0"/>
    <w:link w:val="a4"/>
    <w:uiPriority w:val="99"/>
    <w:rsid w:val="00A42DD3"/>
    <w:rPr>
      <w:sz w:val="24"/>
      <w:szCs w:val="24"/>
    </w:rPr>
  </w:style>
  <w:style w:type="paragraph" w:styleId="ad">
    <w:name w:val="Subtitle"/>
    <w:basedOn w:val="a"/>
    <w:next w:val="ae"/>
    <w:link w:val="af"/>
    <w:qFormat/>
    <w:rsid w:val="007D0D79"/>
    <w:pPr>
      <w:keepNext/>
      <w:widowControl/>
      <w:suppressAutoHyphens/>
      <w:autoSpaceDE/>
      <w:autoSpaceDN/>
      <w:adjustRightInd/>
      <w:spacing w:before="240" w:after="120"/>
      <w:jc w:val="center"/>
    </w:pPr>
    <w:rPr>
      <w:rFonts w:ascii="Arial" w:eastAsia="Lucida Sans Unicode" w:hAnsi="Arial" w:cs="Tahoma"/>
      <w:i/>
      <w:iCs/>
      <w:sz w:val="28"/>
      <w:szCs w:val="28"/>
      <w:lang w:eastAsia="ar-SA"/>
    </w:rPr>
  </w:style>
  <w:style w:type="character" w:customStyle="1" w:styleId="af">
    <w:name w:val="Подзаголовок Знак"/>
    <w:basedOn w:val="a0"/>
    <w:link w:val="ad"/>
    <w:rsid w:val="007D0D79"/>
    <w:rPr>
      <w:rFonts w:ascii="Arial" w:eastAsia="Lucida Sans Unicode" w:hAnsi="Arial" w:cs="Tahoma"/>
      <w:i/>
      <w:iCs/>
      <w:sz w:val="28"/>
      <w:szCs w:val="28"/>
      <w:lang w:eastAsia="ar-SA"/>
    </w:rPr>
  </w:style>
  <w:style w:type="paragraph" w:styleId="ae">
    <w:name w:val="Body Text"/>
    <w:basedOn w:val="a"/>
    <w:link w:val="af0"/>
    <w:rsid w:val="007D0D79"/>
    <w:pPr>
      <w:spacing w:after="120"/>
    </w:pPr>
  </w:style>
  <w:style w:type="character" w:customStyle="1" w:styleId="af0">
    <w:name w:val="Основной текст Знак"/>
    <w:basedOn w:val="a0"/>
    <w:link w:val="ae"/>
    <w:rsid w:val="007D0D79"/>
    <w:rPr>
      <w:sz w:val="24"/>
      <w:szCs w:val="24"/>
    </w:rPr>
  </w:style>
  <w:style w:type="character" w:customStyle="1" w:styleId="af1">
    <w:name w:val="Основной текст_"/>
    <w:basedOn w:val="a0"/>
    <w:link w:val="1"/>
    <w:rsid w:val="00DE32D0"/>
    <w:rPr>
      <w:sz w:val="28"/>
      <w:szCs w:val="28"/>
      <w:shd w:val="clear" w:color="auto" w:fill="FFFFFF"/>
    </w:rPr>
  </w:style>
  <w:style w:type="paragraph" w:customStyle="1" w:styleId="1">
    <w:name w:val="Основной текст1"/>
    <w:basedOn w:val="a"/>
    <w:link w:val="af1"/>
    <w:rsid w:val="00DE32D0"/>
    <w:pPr>
      <w:shd w:val="clear" w:color="auto" w:fill="FFFFFF"/>
      <w:autoSpaceDE/>
      <w:autoSpaceDN/>
      <w:adjustRightInd/>
      <w:ind w:firstLine="400"/>
    </w:pPr>
    <w:rPr>
      <w:sz w:val="28"/>
      <w:szCs w:val="28"/>
    </w:rPr>
  </w:style>
  <w:style w:type="paragraph" w:customStyle="1" w:styleId="Default">
    <w:name w:val="Default"/>
    <w:rsid w:val="00D46F0B"/>
    <w:pPr>
      <w:autoSpaceDE w:val="0"/>
      <w:autoSpaceDN w:val="0"/>
      <w:adjustRightInd w:val="0"/>
    </w:pPr>
    <w:rPr>
      <w:rFonts w:eastAsiaTheme="minorHAnsi"/>
      <w:color w:val="000000"/>
      <w:sz w:val="24"/>
      <w:szCs w:val="24"/>
      <w:lang w:eastAsia="en-US"/>
    </w:rPr>
  </w:style>
  <w:style w:type="character" w:styleId="af2">
    <w:name w:val="Emphasis"/>
    <w:basedOn w:val="a0"/>
    <w:uiPriority w:val="20"/>
    <w:qFormat/>
    <w:rsid w:val="007D2F16"/>
    <w:rPr>
      <w:i/>
      <w:iCs/>
    </w:rPr>
  </w:style>
  <w:style w:type="paragraph" w:styleId="af3">
    <w:name w:val="footnote text"/>
    <w:aliases w:val="список,Footnote Text Char1,Footnote Text Char3 Char,Footnote Text Char2 Char Char,Footnote Text Char1 Char1 Char Char,ft Char1 Char Char Char,Footnote Text Char1 Char Char Char Char,Footnote Text Char Char1 Char Char Char Char Знак"/>
    <w:basedOn w:val="a"/>
    <w:link w:val="af4"/>
    <w:semiHidden/>
    <w:rsid w:val="00033530"/>
    <w:pPr>
      <w:adjustRightInd/>
      <w:ind w:firstLine="720"/>
      <w:jc w:val="both"/>
    </w:pPr>
    <w:rPr>
      <w:sz w:val="20"/>
      <w:szCs w:val="20"/>
    </w:rPr>
  </w:style>
  <w:style w:type="character" w:customStyle="1" w:styleId="af4">
    <w:name w:val="Текст сноски Знак"/>
    <w:aliases w:val="список Знак,Footnote Text Char1 Знак,Footnote Text Char3 Char Знак,Footnote Text Char2 Char Char Знак,Footnote Text Char1 Char1 Char Char Знак,ft Char1 Char Char Char Знак,Footnote Text Char1 Char Char Char Char Знак"/>
    <w:basedOn w:val="a0"/>
    <w:link w:val="af3"/>
    <w:semiHidden/>
    <w:rsid w:val="00033530"/>
  </w:style>
  <w:style w:type="character" w:styleId="af5">
    <w:name w:val="footnote reference"/>
    <w:aliases w:val="fr"/>
    <w:semiHidden/>
    <w:rsid w:val="00033530"/>
    <w:rPr>
      <w:vertAlign w:val="superscript"/>
    </w:rPr>
  </w:style>
</w:styles>
</file>

<file path=word/webSettings.xml><?xml version="1.0" encoding="utf-8"?>
<w:webSettings xmlns:r="http://schemas.openxmlformats.org/officeDocument/2006/relationships" xmlns:w="http://schemas.openxmlformats.org/wordprocessingml/2006/main">
  <w:divs>
    <w:div w:id="24987803">
      <w:bodyDiv w:val="1"/>
      <w:marLeft w:val="0"/>
      <w:marRight w:val="0"/>
      <w:marTop w:val="0"/>
      <w:marBottom w:val="0"/>
      <w:divBdr>
        <w:top w:val="none" w:sz="0" w:space="0" w:color="auto"/>
        <w:left w:val="none" w:sz="0" w:space="0" w:color="auto"/>
        <w:bottom w:val="none" w:sz="0" w:space="0" w:color="auto"/>
        <w:right w:val="none" w:sz="0" w:space="0" w:color="auto"/>
      </w:divBdr>
    </w:div>
    <w:div w:id="73358109">
      <w:bodyDiv w:val="1"/>
      <w:marLeft w:val="0"/>
      <w:marRight w:val="0"/>
      <w:marTop w:val="0"/>
      <w:marBottom w:val="0"/>
      <w:divBdr>
        <w:top w:val="none" w:sz="0" w:space="0" w:color="auto"/>
        <w:left w:val="none" w:sz="0" w:space="0" w:color="auto"/>
        <w:bottom w:val="none" w:sz="0" w:space="0" w:color="auto"/>
        <w:right w:val="none" w:sz="0" w:space="0" w:color="auto"/>
      </w:divBdr>
    </w:div>
    <w:div w:id="274757199">
      <w:bodyDiv w:val="1"/>
      <w:marLeft w:val="0"/>
      <w:marRight w:val="0"/>
      <w:marTop w:val="0"/>
      <w:marBottom w:val="0"/>
      <w:divBdr>
        <w:top w:val="none" w:sz="0" w:space="0" w:color="auto"/>
        <w:left w:val="none" w:sz="0" w:space="0" w:color="auto"/>
        <w:bottom w:val="none" w:sz="0" w:space="0" w:color="auto"/>
        <w:right w:val="none" w:sz="0" w:space="0" w:color="auto"/>
      </w:divBdr>
    </w:div>
    <w:div w:id="378436241">
      <w:bodyDiv w:val="1"/>
      <w:marLeft w:val="0"/>
      <w:marRight w:val="0"/>
      <w:marTop w:val="0"/>
      <w:marBottom w:val="0"/>
      <w:divBdr>
        <w:top w:val="none" w:sz="0" w:space="0" w:color="auto"/>
        <w:left w:val="none" w:sz="0" w:space="0" w:color="auto"/>
        <w:bottom w:val="none" w:sz="0" w:space="0" w:color="auto"/>
        <w:right w:val="none" w:sz="0" w:space="0" w:color="auto"/>
      </w:divBdr>
    </w:div>
    <w:div w:id="393285445">
      <w:bodyDiv w:val="1"/>
      <w:marLeft w:val="0"/>
      <w:marRight w:val="0"/>
      <w:marTop w:val="0"/>
      <w:marBottom w:val="0"/>
      <w:divBdr>
        <w:top w:val="none" w:sz="0" w:space="0" w:color="auto"/>
        <w:left w:val="none" w:sz="0" w:space="0" w:color="auto"/>
        <w:bottom w:val="none" w:sz="0" w:space="0" w:color="auto"/>
        <w:right w:val="none" w:sz="0" w:space="0" w:color="auto"/>
      </w:divBdr>
    </w:div>
    <w:div w:id="506792041">
      <w:bodyDiv w:val="1"/>
      <w:marLeft w:val="0"/>
      <w:marRight w:val="0"/>
      <w:marTop w:val="0"/>
      <w:marBottom w:val="0"/>
      <w:divBdr>
        <w:top w:val="none" w:sz="0" w:space="0" w:color="auto"/>
        <w:left w:val="none" w:sz="0" w:space="0" w:color="auto"/>
        <w:bottom w:val="none" w:sz="0" w:space="0" w:color="auto"/>
        <w:right w:val="none" w:sz="0" w:space="0" w:color="auto"/>
      </w:divBdr>
    </w:div>
    <w:div w:id="576476471">
      <w:bodyDiv w:val="1"/>
      <w:marLeft w:val="0"/>
      <w:marRight w:val="0"/>
      <w:marTop w:val="0"/>
      <w:marBottom w:val="0"/>
      <w:divBdr>
        <w:top w:val="none" w:sz="0" w:space="0" w:color="auto"/>
        <w:left w:val="none" w:sz="0" w:space="0" w:color="auto"/>
        <w:bottom w:val="none" w:sz="0" w:space="0" w:color="auto"/>
        <w:right w:val="none" w:sz="0" w:space="0" w:color="auto"/>
      </w:divBdr>
    </w:div>
    <w:div w:id="743255779">
      <w:bodyDiv w:val="1"/>
      <w:marLeft w:val="0"/>
      <w:marRight w:val="0"/>
      <w:marTop w:val="0"/>
      <w:marBottom w:val="0"/>
      <w:divBdr>
        <w:top w:val="none" w:sz="0" w:space="0" w:color="auto"/>
        <w:left w:val="none" w:sz="0" w:space="0" w:color="auto"/>
        <w:bottom w:val="none" w:sz="0" w:space="0" w:color="auto"/>
        <w:right w:val="none" w:sz="0" w:space="0" w:color="auto"/>
      </w:divBdr>
    </w:div>
    <w:div w:id="1089158913">
      <w:bodyDiv w:val="1"/>
      <w:marLeft w:val="0"/>
      <w:marRight w:val="0"/>
      <w:marTop w:val="0"/>
      <w:marBottom w:val="0"/>
      <w:divBdr>
        <w:top w:val="none" w:sz="0" w:space="0" w:color="auto"/>
        <w:left w:val="none" w:sz="0" w:space="0" w:color="auto"/>
        <w:bottom w:val="none" w:sz="0" w:space="0" w:color="auto"/>
        <w:right w:val="none" w:sz="0" w:space="0" w:color="auto"/>
      </w:divBdr>
    </w:div>
    <w:div w:id="1537499839">
      <w:bodyDiv w:val="1"/>
      <w:marLeft w:val="0"/>
      <w:marRight w:val="0"/>
      <w:marTop w:val="0"/>
      <w:marBottom w:val="0"/>
      <w:divBdr>
        <w:top w:val="none" w:sz="0" w:space="0" w:color="auto"/>
        <w:left w:val="none" w:sz="0" w:space="0" w:color="auto"/>
        <w:bottom w:val="none" w:sz="0" w:space="0" w:color="auto"/>
        <w:right w:val="none" w:sz="0" w:space="0" w:color="auto"/>
      </w:divBdr>
    </w:div>
    <w:div w:id="1955088331">
      <w:bodyDiv w:val="1"/>
      <w:marLeft w:val="0"/>
      <w:marRight w:val="0"/>
      <w:marTop w:val="0"/>
      <w:marBottom w:val="0"/>
      <w:divBdr>
        <w:top w:val="none" w:sz="0" w:space="0" w:color="auto"/>
        <w:left w:val="none" w:sz="0" w:space="0" w:color="auto"/>
        <w:bottom w:val="none" w:sz="0" w:space="0" w:color="auto"/>
        <w:right w:val="none" w:sz="0" w:space="0" w:color="auto"/>
      </w:divBdr>
    </w:div>
    <w:div w:id="1984461677">
      <w:bodyDiv w:val="1"/>
      <w:marLeft w:val="0"/>
      <w:marRight w:val="0"/>
      <w:marTop w:val="0"/>
      <w:marBottom w:val="0"/>
      <w:divBdr>
        <w:top w:val="none" w:sz="0" w:space="0" w:color="auto"/>
        <w:left w:val="none" w:sz="0" w:space="0" w:color="auto"/>
        <w:bottom w:val="none" w:sz="0" w:space="0" w:color="auto"/>
        <w:right w:val="none" w:sz="0" w:space="0" w:color="auto"/>
      </w:divBdr>
    </w:div>
    <w:div w:id="211978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EC25C2-5754-4C34-9C24-83C6B77F2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4483</Words>
  <Characters>25559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29983</CharactersWithSpaces>
  <SharedDoc>false</SharedDoc>
  <HLinks>
    <vt:vector size="6" baseType="variant">
      <vt:variant>
        <vt:i4>5373954</vt:i4>
      </vt:variant>
      <vt:variant>
        <vt:i4>0</vt:i4>
      </vt:variant>
      <vt:variant>
        <vt:i4>0</vt:i4>
      </vt:variant>
      <vt:variant>
        <vt:i4>5</vt:i4>
      </vt:variant>
      <vt:variant>
        <vt:lpwstr/>
      </vt:variant>
      <vt:variant>
        <vt:lpwstr>Par31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777</dc:creator>
  <cp:lastModifiedBy>Spec-Soc</cp:lastModifiedBy>
  <cp:revision>2</cp:revision>
  <cp:lastPrinted>2023-07-04T01:31:00Z</cp:lastPrinted>
  <dcterms:created xsi:type="dcterms:W3CDTF">2024-05-30T01:13:00Z</dcterms:created>
  <dcterms:modified xsi:type="dcterms:W3CDTF">2024-05-30T01:13:00Z</dcterms:modified>
</cp:coreProperties>
</file>